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448" w:rsidRDefault="00CE2448"/>
    <w:p w:rsidR="008A2DD0" w:rsidRDefault="008A2DD0" w:rsidP="008A2DD0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Domov MUDr. </w:t>
      </w:r>
      <w:proofErr w:type="spellStart"/>
      <w:r>
        <w:rPr>
          <w:sz w:val="36"/>
          <w:szCs w:val="36"/>
        </w:rPr>
        <w:t>Dallosa</w:t>
      </w:r>
      <w:proofErr w:type="spellEnd"/>
      <w:r>
        <w:rPr>
          <w:sz w:val="36"/>
          <w:szCs w:val="36"/>
        </w:rPr>
        <w:t xml:space="preserve">, </w:t>
      </w:r>
      <w:proofErr w:type="spellStart"/>
      <w:r>
        <w:rPr>
          <w:sz w:val="36"/>
          <w:szCs w:val="36"/>
        </w:rPr>
        <w:t>n.o</w:t>
      </w:r>
      <w:proofErr w:type="spellEnd"/>
      <w:r>
        <w:rPr>
          <w:sz w:val="36"/>
          <w:szCs w:val="36"/>
        </w:rPr>
        <w:t>.</w:t>
      </w:r>
      <w:r w:rsidR="00854FD4">
        <w:rPr>
          <w:sz w:val="36"/>
          <w:szCs w:val="36"/>
        </w:rPr>
        <w:t xml:space="preserve"> ,</w:t>
      </w:r>
      <w:r>
        <w:rPr>
          <w:sz w:val="36"/>
          <w:szCs w:val="36"/>
        </w:rPr>
        <w:t xml:space="preserve"> 908 71 Moravský Svätý Ján 5</w:t>
      </w:r>
    </w:p>
    <w:p w:rsidR="008A2DD0" w:rsidRDefault="008A2DD0" w:rsidP="008A2DD0">
      <w:pPr>
        <w:jc w:val="center"/>
        <w:rPr>
          <w:rFonts w:asciiTheme="majorHAnsi" w:hAnsiTheme="majorHAnsi"/>
          <w:sz w:val="36"/>
          <w:szCs w:val="36"/>
        </w:rPr>
      </w:pPr>
    </w:p>
    <w:p w:rsidR="008A2DD0" w:rsidRDefault="008A2DD0" w:rsidP="008A2DD0">
      <w:pPr>
        <w:jc w:val="center"/>
        <w:rPr>
          <w:rFonts w:asciiTheme="majorHAnsi" w:hAnsiTheme="majorHAnsi"/>
          <w:sz w:val="28"/>
          <w:szCs w:val="28"/>
        </w:rPr>
      </w:pPr>
    </w:p>
    <w:p w:rsidR="008A2DD0" w:rsidRDefault="008A2DD0" w:rsidP="008A2DD0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noProof/>
          <w:sz w:val="28"/>
          <w:szCs w:val="28"/>
          <w:lang w:eastAsia="sk-SK"/>
        </w:rPr>
        <w:drawing>
          <wp:inline distT="0" distB="0" distL="0" distR="0">
            <wp:extent cx="2847975" cy="2133600"/>
            <wp:effectExtent l="0" t="0" r="9525" b="0"/>
            <wp:docPr id="56" name="Obrázok 56" descr="P7090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P709018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2DD0" w:rsidRDefault="008A2DD0" w:rsidP="008A2DD0">
      <w:pPr>
        <w:rPr>
          <w:rFonts w:asciiTheme="majorHAnsi" w:hAnsiTheme="majorHAnsi"/>
          <w:sz w:val="28"/>
          <w:szCs w:val="28"/>
        </w:rPr>
      </w:pPr>
    </w:p>
    <w:p w:rsidR="008A2DD0" w:rsidRDefault="008A2DD0" w:rsidP="008A2DD0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</w:p>
    <w:p w:rsidR="008A2DD0" w:rsidRDefault="008A2DD0" w:rsidP="008A2DD0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noProof/>
          <w:sz w:val="28"/>
          <w:szCs w:val="28"/>
          <w:lang w:eastAsia="sk-SK"/>
        </w:rPr>
        <w:drawing>
          <wp:inline distT="0" distB="0" distL="0" distR="0">
            <wp:extent cx="3124200" cy="2066925"/>
            <wp:effectExtent l="0" t="0" r="0" b="9525"/>
            <wp:docPr id="55" name="Obrázok 55" descr="pozvan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ozvank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2DD0" w:rsidRDefault="00265E89" w:rsidP="008A2DD0">
      <w:pPr>
        <w:jc w:val="center"/>
        <w:rPr>
          <w:sz w:val="44"/>
          <w:szCs w:val="44"/>
        </w:rPr>
      </w:pPr>
      <w:r>
        <w:rPr>
          <w:sz w:val="44"/>
          <w:szCs w:val="44"/>
        </w:rPr>
        <w:t>Výročná správa za rok 2018</w:t>
      </w:r>
    </w:p>
    <w:p w:rsidR="008A2DD0" w:rsidRDefault="008A2DD0" w:rsidP="008A2DD0">
      <w:pPr>
        <w:rPr>
          <w:rFonts w:asciiTheme="majorHAnsi" w:hAnsiTheme="majorHAnsi"/>
          <w:sz w:val="44"/>
          <w:szCs w:val="44"/>
        </w:rPr>
      </w:pPr>
    </w:p>
    <w:p w:rsidR="008A2DD0" w:rsidRDefault="008A2DD0" w:rsidP="008A2DD0">
      <w:pPr>
        <w:rPr>
          <w:rFonts w:asciiTheme="majorHAnsi" w:hAnsiTheme="majorHAnsi"/>
          <w:sz w:val="44"/>
          <w:szCs w:val="44"/>
        </w:rPr>
      </w:pPr>
    </w:p>
    <w:p w:rsidR="008A2DD0" w:rsidRPr="00BB751F" w:rsidRDefault="00BB751F" w:rsidP="00BB751F">
      <w:pPr>
        <w:jc w:val="right"/>
        <w:rPr>
          <w:rFonts w:cstheme="minorHAnsi"/>
          <w:sz w:val="28"/>
          <w:szCs w:val="28"/>
        </w:rPr>
      </w:pPr>
      <w:r w:rsidRPr="00BB751F">
        <w:rPr>
          <w:rFonts w:cstheme="minorHAnsi"/>
          <w:sz w:val="28"/>
          <w:szCs w:val="28"/>
        </w:rPr>
        <w:t>3 jún 2019</w:t>
      </w:r>
    </w:p>
    <w:p w:rsidR="00466D1F" w:rsidRDefault="00466D1F" w:rsidP="008A2DD0">
      <w:pPr>
        <w:rPr>
          <w:rFonts w:asciiTheme="majorHAnsi" w:hAnsiTheme="majorHAnsi" w:cs="Arial"/>
          <w:sz w:val="32"/>
          <w:szCs w:val="32"/>
        </w:rPr>
      </w:pPr>
    </w:p>
    <w:p w:rsidR="008A2DD0" w:rsidRDefault="008A2DD0" w:rsidP="008A2DD0">
      <w:pPr>
        <w:rPr>
          <w:rFonts w:asciiTheme="majorHAnsi" w:hAnsiTheme="majorHAnsi" w:cs="Arial"/>
          <w:sz w:val="32"/>
          <w:szCs w:val="32"/>
        </w:rPr>
      </w:pPr>
      <w:r>
        <w:rPr>
          <w:rFonts w:asciiTheme="majorHAnsi" w:hAnsiTheme="majorHAnsi" w:cs="Arial"/>
          <w:sz w:val="32"/>
          <w:szCs w:val="32"/>
        </w:rPr>
        <w:t>Obsah:</w:t>
      </w:r>
    </w:p>
    <w:p w:rsidR="008A2DD0" w:rsidRDefault="008A2DD0" w:rsidP="008A2DD0">
      <w:pPr>
        <w:rPr>
          <w:sz w:val="28"/>
          <w:szCs w:val="28"/>
        </w:rPr>
      </w:pPr>
    </w:p>
    <w:p w:rsidR="008A2DD0" w:rsidRDefault="008A2DD0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Úvod</w:t>
      </w:r>
    </w:p>
    <w:p w:rsidR="008A2DD0" w:rsidRDefault="008A2DD0" w:rsidP="008A2DD0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2F3837" w:rsidRDefault="008A2DD0" w:rsidP="002F3837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Identifikácia a orgány organizácie</w:t>
      </w:r>
    </w:p>
    <w:p w:rsidR="002F3837" w:rsidRPr="002F3837" w:rsidRDefault="002F3837" w:rsidP="002F3837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Druh poskytovaných všeobecne prospešných služieb </w:t>
      </w:r>
    </w:p>
    <w:p w:rsidR="008A2DD0" w:rsidRDefault="008A2DD0" w:rsidP="008A2DD0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Sociáln</w:t>
      </w:r>
      <w:r w:rsidR="00A65F6D">
        <w:rPr>
          <w:rFonts w:cs="Arial"/>
          <w:sz w:val="24"/>
          <w:szCs w:val="24"/>
        </w:rPr>
        <w:t xml:space="preserve">e služby poskytované v roku </w:t>
      </w:r>
      <w:r w:rsidR="00862E40">
        <w:rPr>
          <w:rFonts w:cs="Arial"/>
          <w:sz w:val="24"/>
          <w:szCs w:val="24"/>
        </w:rPr>
        <w:t>2018</w:t>
      </w:r>
    </w:p>
    <w:p w:rsidR="008A2DD0" w:rsidRDefault="008A2DD0" w:rsidP="008A2DD0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8A2DD0" w:rsidP="002F3837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Prijímateli</w:t>
      </w:r>
      <w:r w:rsidR="00862E40">
        <w:rPr>
          <w:rFonts w:cs="Arial"/>
          <w:sz w:val="24"/>
          <w:szCs w:val="24"/>
        </w:rPr>
        <w:t>a sociálnych služieb v roku 2018</w:t>
      </w:r>
    </w:p>
    <w:p w:rsidR="002F3837" w:rsidRPr="002F3837" w:rsidRDefault="002F3837" w:rsidP="002F3837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Ľudské zdroje</w:t>
      </w:r>
    </w:p>
    <w:p w:rsidR="008A2DD0" w:rsidRDefault="008A2DD0" w:rsidP="008A2DD0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Informácie o hospodárení organizácie</w:t>
      </w:r>
    </w:p>
    <w:p w:rsidR="00093BE1" w:rsidRDefault="00093BE1" w:rsidP="00093BE1">
      <w:pPr>
        <w:pStyle w:val="Odsekzoznamu"/>
        <w:numPr>
          <w:ilvl w:val="0"/>
          <w:numId w:val="7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Prehľad o nákladoch a výnosoch</w:t>
      </w:r>
    </w:p>
    <w:p w:rsidR="008A2DD0" w:rsidRDefault="00093BE1" w:rsidP="00093BE1">
      <w:pPr>
        <w:pStyle w:val="Odsekzoznamu"/>
        <w:numPr>
          <w:ilvl w:val="0"/>
          <w:numId w:val="7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Stav a pohyb majetku a záväzkov</w:t>
      </w:r>
    </w:p>
    <w:p w:rsidR="00093BE1" w:rsidRPr="00093BE1" w:rsidRDefault="00093BE1" w:rsidP="002F3837">
      <w:pPr>
        <w:pStyle w:val="Odsekzoznamu"/>
        <w:spacing w:line="276" w:lineRule="auto"/>
        <w:ind w:left="1080"/>
        <w:rPr>
          <w:rFonts w:cs="Arial"/>
          <w:sz w:val="24"/>
          <w:szCs w:val="24"/>
        </w:rPr>
      </w:pPr>
    </w:p>
    <w:p w:rsidR="008A2DD0" w:rsidRDefault="00093BE1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Ekonomicky oprávnené náklady</w:t>
      </w:r>
    </w:p>
    <w:p w:rsidR="00093BE1" w:rsidRDefault="00093BE1" w:rsidP="00093BE1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093BE1" w:rsidP="002F3837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Riadenie a kontrola organizácie</w:t>
      </w:r>
    </w:p>
    <w:p w:rsidR="002F3837" w:rsidRPr="002F3837" w:rsidRDefault="002F3837" w:rsidP="002F3837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2F3837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Audit ročnej účtovnej závierky</w:t>
      </w:r>
    </w:p>
    <w:p w:rsidR="008A2DD0" w:rsidRDefault="008A2DD0" w:rsidP="008A2DD0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2F3837" w:rsidP="002F3837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Ročná účtovná závierka</w:t>
      </w:r>
    </w:p>
    <w:p w:rsidR="002F3837" w:rsidRPr="002F3837" w:rsidRDefault="002F3837" w:rsidP="002F3837">
      <w:pPr>
        <w:pStyle w:val="Odsekzoznamu"/>
        <w:spacing w:line="276" w:lineRule="auto"/>
        <w:rPr>
          <w:rFonts w:cs="Arial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1"/>
        </w:numPr>
        <w:spacing w:line="276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Záver</w:t>
      </w:r>
    </w:p>
    <w:p w:rsidR="008A2DD0" w:rsidRDefault="008A2DD0" w:rsidP="008A2DD0">
      <w:pPr>
        <w:ind w:left="720"/>
        <w:contextualSpacing/>
        <w:rPr>
          <w:rFonts w:asciiTheme="majorHAnsi" w:hAnsiTheme="majorHAnsi" w:cs="Arial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Úvod</w:t>
      </w:r>
    </w:p>
    <w:p w:rsidR="00265E89" w:rsidRDefault="00265E89" w:rsidP="00415CC9">
      <w:pPr>
        <w:jc w:val="both"/>
        <w:rPr>
          <w:sz w:val="24"/>
          <w:szCs w:val="24"/>
        </w:rPr>
      </w:pPr>
      <w:r>
        <w:rPr>
          <w:sz w:val="24"/>
          <w:szCs w:val="24"/>
        </w:rPr>
        <w:t>Pomôcť človeku a ľuďom zvládnuť náročné životné situácie, ktoré so sebou prináša staroba a poskytovať kvalitnú starostlivosť pre občanov, ktorí sú na ňu odkázaní. Aj to je jeden z dôvodov založenia našej neziskovej organizácie. Záujem o tieto služby narastá, obyvatelia sa dožívajú vyššieho veku. Týmto sa preukazuje aj potreba poskytovania verejnoprospešných slu</w:t>
      </w:r>
      <w:r w:rsidR="00DD0E18">
        <w:rPr>
          <w:sz w:val="24"/>
          <w:szCs w:val="24"/>
        </w:rPr>
        <w:t>žieb v našej obci i celom regióne.</w:t>
      </w:r>
    </w:p>
    <w:p w:rsidR="00265E89" w:rsidRDefault="00265E89" w:rsidP="00415CC9">
      <w:pPr>
        <w:jc w:val="both"/>
        <w:rPr>
          <w:sz w:val="24"/>
          <w:szCs w:val="24"/>
        </w:rPr>
      </w:pPr>
      <w:r>
        <w:rPr>
          <w:sz w:val="24"/>
          <w:szCs w:val="24"/>
        </w:rPr>
        <w:t>Pri poskytovaní týchto služieb vykonávame svoju prácu zodpovedne, s prihliadnutím na potreby každého klienta</w:t>
      </w:r>
      <w:r w:rsidR="006C6745">
        <w:rPr>
          <w:sz w:val="24"/>
          <w:szCs w:val="24"/>
        </w:rPr>
        <w:t>, k jeho spokojnosti</w:t>
      </w:r>
      <w:r>
        <w:rPr>
          <w:sz w:val="24"/>
          <w:szCs w:val="24"/>
        </w:rPr>
        <w:t xml:space="preserve"> i spokojnosti </w:t>
      </w:r>
      <w:r w:rsidR="00DD0E18">
        <w:rPr>
          <w:sz w:val="24"/>
          <w:szCs w:val="24"/>
        </w:rPr>
        <w:t xml:space="preserve">jeho </w:t>
      </w:r>
      <w:r>
        <w:rPr>
          <w:sz w:val="24"/>
          <w:szCs w:val="24"/>
        </w:rPr>
        <w:t>príbuzných.</w:t>
      </w:r>
    </w:p>
    <w:p w:rsidR="00415CC9" w:rsidRDefault="00415CC9" w:rsidP="00415CC9">
      <w:pPr>
        <w:jc w:val="both"/>
        <w:rPr>
          <w:rFonts w:asciiTheme="majorHAnsi" w:hAnsiTheme="majorHAnsi"/>
          <w:sz w:val="24"/>
          <w:szCs w:val="24"/>
        </w:rPr>
      </w:pPr>
      <w:r>
        <w:rPr>
          <w:sz w:val="24"/>
          <w:szCs w:val="24"/>
        </w:rPr>
        <w:t>Táto Výročná správa poskytuje prehľad o našej či</w:t>
      </w:r>
      <w:r w:rsidR="00BB751F">
        <w:rPr>
          <w:sz w:val="24"/>
          <w:szCs w:val="24"/>
        </w:rPr>
        <w:t>nnosti a hospodárení za rok 2018</w:t>
      </w:r>
      <w:r>
        <w:rPr>
          <w:sz w:val="24"/>
          <w:szCs w:val="24"/>
        </w:rPr>
        <w:t xml:space="preserve">. </w:t>
      </w:r>
    </w:p>
    <w:p w:rsidR="00415CC9" w:rsidRPr="009E18FC" w:rsidRDefault="00415CC9" w:rsidP="00415CC9">
      <w:pPr>
        <w:jc w:val="both"/>
        <w:rPr>
          <w:sz w:val="32"/>
          <w:szCs w:val="32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415CC9" w:rsidRDefault="00415CC9" w:rsidP="008A2DD0">
      <w:pPr>
        <w:rPr>
          <w:rFonts w:asciiTheme="majorHAnsi" w:hAnsiTheme="majorHAnsi"/>
          <w:sz w:val="24"/>
          <w:szCs w:val="24"/>
        </w:rPr>
      </w:pPr>
    </w:p>
    <w:p w:rsidR="00093BE1" w:rsidRDefault="00093BE1" w:rsidP="008A2DD0">
      <w:pPr>
        <w:rPr>
          <w:rFonts w:asciiTheme="majorHAnsi" w:hAnsiTheme="majorHAnsi"/>
          <w:sz w:val="24"/>
          <w:szCs w:val="24"/>
        </w:rPr>
      </w:pPr>
    </w:p>
    <w:p w:rsidR="00AE01F5" w:rsidRDefault="00AE01F5" w:rsidP="008A2DD0">
      <w:pPr>
        <w:rPr>
          <w:rFonts w:asciiTheme="majorHAnsi" w:hAnsiTheme="majorHAnsi"/>
          <w:sz w:val="24"/>
          <w:szCs w:val="24"/>
        </w:rPr>
      </w:pPr>
    </w:p>
    <w:p w:rsidR="002F3837" w:rsidRDefault="002F3837" w:rsidP="008A2DD0">
      <w:pPr>
        <w:rPr>
          <w:rFonts w:asciiTheme="majorHAnsi" w:hAnsiTheme="majorHAnsi"/>
          <w:sz w:val="24"/>
          <w:szCs w:val="24"/>
        </w:rPr>
      </w:pPr>
    </w:p>
    <w:p w:rsidR="002F3837" w:rsidRDefault="002F3837" w:rsidP="008A2DD0">
      <w:pPr>
        <w:rPr>
          <w:rFonts w:asciiTheme="majorHAnsi" w:hAnsiTheme="majorHAnsi"/>
          <w:sz w:val="24"/>
          <w:szCs w:val="24"/>
        </w:rPr>
      </w:pPr>
    </w:p>
    <w:p w:rsidR="00DD0E18" w:rsidRDefault="00DD0E18" w:rsidP="008A2DD0">
      <w:pPr>
        <w:rPr>
          <w:rFonts w:asciiTheme="majorHAnsi" w:hAnsiTheme="majorHAnsi"/>
          <w:sz w:val="24"/>
          <w:szCs w:val="24"/>
        </w:rPr>
      </w:pPr>
    </w:p>
    <w:p w:rsidR="00DD0E18" w:rsidRDefault="00DD0E18" w:rsidP="008A2DD0">
      <w:pPr>
        <w:rPr>
          <w:rFonts w:asciiTheme="majorHAnsi" w:hAnsiTheme="majorHAnsi"/>
          <w:sz w:val="24"/>
          <w:szCs w:val="24"/>
        </w:rPr>
      </w:pPr>
    </w:p>
    <w:p w:rsidR="00DD0E18" w:rsidRDefault="00DD0E18" w:rsidP="008A2DD0">
      <w:pPr>
        <w:rPr>
          <w:rFonts w:asciiTheme="majorHAnsi" w:hAnsiTheme="majorHAnsi"/>
          <w:sz w:val="24"/>
          <w:szCs w:val="24"/>
        </w:rPr>
      </w:pPr>
    </w:p>
    <w:p w:rsidR="00DD0E18" w:rsidRDefault="00DD0E18" w:rsidP="008A2DD0">
      <w:pPr>
        <w:rPr>
          <w:rFonts w:asciiTheme="majorHAnsi" w:hAnsiTheme="majorHAnsi"/>
          <w:sz w:val="24"/>
          <w:szCs w:val="24"/>
        </w:rPr>
      </w:pPr>
    </w:p>
    <w:p w:rsidR="00DD0E18" w:rsidRDefault="00DD0E18" w:rsidP="008A2DD0">
      <w:pPr>
        <w:rPr>
          <w:rFonts w:asciiTheme="majorHAnsi" w:hAnsiTheme="majorHAnsi"/>
          <w:sz w:val="24"/>
          <w:szCs w:val="24"/>
        </w:rPr>
      </w:pPr>
    </w:p>
    <w:p w:rsidR="00DD0E18" w:rsidRDefault="00DD0E18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Identifikácia a orgány organizácie</w:t>
      </w:r>
    </w:p>
    <w:p w:rsidR="008A2DD0" w:rsidRDefault="008A2DD0" w:rsidP="008A2DD0">
      <w:pPr>
        <w:ind w:left="36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Základné údaje:</w:t>
      </w:r>
    </w:p>
    <w:tbl>
      <w:tblPr>
        <w:tblStyle w:val="Mriekatabuky"/>
        <w:tblW w:w="5189" w:type="pct"/>
        <w:tblInd w:w="0" w:type="dxa"/>
        <w:tblLook w:val="04A0" w:firstRow="1" w:lastRow="0" w:firstColumn="1" w:lastColumn="0" w:noHBand="0" w:noVBand="1"/>
      </w:tblPr>
      <w:tblGrid>
        <w:gridCol w:w="4569"/>
        <w:gridCol w:w="5070"/>
      </w:tblGrid>
      <w:tr w:rsidR="008A2DD0" w:rsidTr="008A2DD0">
        <w:trPr>
          <w:trHeight w:val="579"/>
        </w:trPr>
        <w:tc>
          <w:tcPr>
            <w:tcW w:w="2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Názov</w:t>
            </w:r>
          </w:p>
        </w:tc>
        <w:tc>
          <w:tcPr>
            <w:tcW w:w="2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Domov MUDr. </w:t>
            </w:r>
            <w:proofErr w:type="spellStart"/>
            <w:r>
              <w:rPr>
                <w:rFonts w:cs="Arial"/>
                <w:sz w:val="24"/>
                <w:szCs w:val="24"/>
              </w:rPr>
              <w:t>Dallosa</w:t>
            </w:r>
            <w:proofErr w:type="spellEnd"/>
            <w:r>
              <w:rPr>
                <w:rFonts w:cs="Arial"/>
                <w:sz w:val="24"/>
                <w:szCs w:val="24"/>
              </w:rPr>
              <w:t>, n. o.</w:t>
            </w:r>
          </w:p>
        </w:tc>
      </w:tr>
      <w:tr w:rsidR="008A2DD0" w:rsidTr="008A2DD0">
        <w:trPr>
          <w:trHeight w:val="609"/>
        </w:trPr>
        <w:tc>
          <w:tcPr>
            <w:tcW w:w="2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Adresa</w:t>
            </w:r>
          </w:p>
        </w:tc>
        <w:tc>
          <w:tcPr>
            <w:tcW w:w="2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908 71 Moravský Svätý Ján č. 5</w:t>
            </w:r>
          </w:p>
        </w:tc>
      </w:tr>
      <w:tr w:rsidR="008A2DD0" w:rsidTr="008A2DD0">
        <w:trPr>
          <w:trHeight w:val="609"/>
        </w:trPr>
        <w:tc>
          <w:tcPr>
            <w:tcW w:w="2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IČO</w:t>
            </w:r>
          </w:p>
        </w:tc>
        <w:tc>
          <w:tcPr>
            <w:tcW w:w="2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457 395 28</w:t>
            </w:r>
          </w:p>
        </w:tc>
      </w:tr>
      <w:tr w:rsidR="008A2DD0" w:rsidTr="008A2DD0">
        <w:trPr>
          <w:trHeight w:val="609"/>
        </w:trPr>
        <w:tc>
          <w:tcPr>
            <w:tcW w:w="2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DIČ</w:t>
            </w:r>
          </w:p>
        </w:tc>
        <w:tc>
          <w:tcPr>
            <w:tcW w:w="2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202 365 9649</w:t>
            </w:r>
          </w:p>
        </w:tc>
      </w:tr>
      <w:tr w:rsidR="008A2DD0" w:rsidTr="008A2DD0">
        <w:trPr>
          <w:trHeight w:val="675"/>
        </w:trPr>
        <w:tc>
          <w:tcPr>
            <w:tcW w:w="2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Bankové spojenie</w:t>
            </w:r>
          </w:p>
        </w:tc>
        <w:tc>
          <w:tcPr>
            <w:tcW w:w="2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306 586 9157/ 0200</w:t>
            </w:r>
          </w:p>
        </w:tc>
      </w:tr>
      <w:tr w:rsidR="008A2DD0" w:rsidTr="008A2DD0">
        <w:trPr>
          <w:trHeight w:val="675"/>
        </w:trPr>
        <w:tc>
          <w:tcPr>
            <w:tcW w:w="2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Riaditeľ</w:t>
            </w:r>
          </w:p>
        </w:tc>
        <w:tc>
          <w:tcPr>
            <w:tcW w:w="2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Mgr. Jaroslav </w:t>
            </w:r>
            <w:proofErr w:type="spellStart"/>
            <w:r>
              <w:rPr>
                <w:rFonts w:cs="Arial"/>
                <w:sz w:val="24"/>
                <w:szCs w:val="24"/>
              </w:rPr>
              <w:t>Bako</w:t>
            </w:r>
            <w:proofErr w:type="spellEnd"/>
          </w:p>
        </w:tc>
      </w:tr>
    </w:tbl>
    <w:p w:rsidR="008A2DD0" w:rsidRDefault="008A2DD0" w:rsidP="008A2DD0">
      <w:pPr>
        <w:ind w:left="360"/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ind w:left="360"/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ind w:left="360"/>
        <w:rPr>
          <w:sz w:val="24"/>
          <w:szCs w:val="24"/>
        </w:rPr>
      </w:pPr>
      <w:r>
        <w:rPr>
          <w:sz w:val="24"/>
          <w:szCs w:val="24"/>
        </w:rPr>
        <w:t>Zakladateľ:</w:t>
      </w:r>
    </w:p>
    <w:p w:rsidR="008A2DD0" w:rsidRDefault="008A2DD0" w:rsidP="008A2DD0">
      <w:pPr>
        <w:ind w:left="36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Obec Moravský Svätý Ján, 908 71 Moravský Svätý Ján 803, IČO 00 309 737 v zastúpení starostom Antonom </w:t>
      </w:r>
      <w:proofErr w:type="spellStart"/>
      <w:r>
        <w:rPr>
          <w:rFonts w:cs="Arial"/>
          <w:sz w:val="24"/>
          <w:szCs w:val="24"/>
        </w:rPr>
        <w:t>Emrichom</w:t>
      </w:r>
      <w:proofErr w:type="spellEnd"/>
      <w:r>
        <w:rPr>
          <w:rFonts w:cs="Arial"/>
          <w:sz w:val="24"/>
          <w:szCs w:val="24"/>
        </w:rPr>
        <w:t>.</w:t>
      </w:r>
    </w:p>
    <w:p w:rsidR="008A2DD0" w:rsidRDefault="008A2DD0" w:rsidP="008A2DD0">
      <w:pPr>
        <w:ind w:left="36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Dátum registrácie:</w:t>
      </w:r>
    </w:p>
    <w:p w:rsidR="008A2DD0" w:rsidRDefault="008A2DD0" w:rsidP="008A2DD0">
      <w:pPr>
        <w:ind w:left="36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24.10.2012, Obvodný úrad Trnava, pod č.: VVS/NO-195/2012</w:t>
      </w:r>
      <w:r w:rsidR="008072F8">
        <w:rPr>
          <w:rFonts w:cs="Arial"/>
          <w:sz w:val="24"/>
          <w:szCs w:val="24"/>
        </w:rPr>
        <w:t>, zmena v registrácii 15.7.2014 pod č.: OU-TT-OVVS1-2014/014690-1</w:t>
      </w:r>
    </w:p>
    <w:p w:rsidR="008A2DD0" w:rsidRDefault="008A2DD0" w:rsidP="00136114">
      <w:pPr>
        <w:rPr>
          <w:rFonts w:cs="Arial"/>
          <w:sz w:val="24"/>
          <w:szCs w:val="24"/>
        </w:rPr>
      </w:pPr>
    </w:p>
    <w:p w:rsidR="008A2DD0" w:rsidRDefault="008A2DD0" w:rsidP="008A2DD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Orgány organizácie:</w:t>
      </w:r>
    </w:p>
    <w:p w:rsidR="008A2DD0" w:rsidRDefault="008A2DD0" w:rsidP="008A2DD0">
      <w:pPr>
        <w:ind w:firstLine="708"/>
        <w:rPr>
          <w:rFonts w:cs="Arial"/>
          <w:sz w:val="24"/>
          <w:szCs w:val="24"/>
          <w:u w:val="single"/>
        </w:rPr>
      </w:pPr>
      <w:r>
        <w:rPr>
          <w:rFonts w:cs="Arial"/>
          <w:sz w:val="24"/>
          <w:szCs w:val="24"/>
          <w:u w:val="single"/>
        </w:rPr>
        <w:t>Správna rada – členovia</w:t>
      </w:r>
    </w:p>
    <w:p w:rsidR="008A2DD0" w:rsidRDefault="008A2DD0" w:rsidP="008A2DD0">
      <w:pPr>
        <w:ind w:left="708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Anton </w:t>
      </w:r>
      <w:proofErr w:type="spellStart"/>
      <w:r>
        <w:rPr>
          <w:rFonts w:cs="Arial"/>
          <w:sz w:val="24"/>
          <w:szCs w:val="24"/>
        </w:rPr>
        <w:t>Emrich</w:t>
      </w:r>
      <w:proofErr w:type="spellEnd"/>
      <w:r>
        <w:rPr>
          <w:rFonts w:cs="Arial"/>
          <w:sz w:val="24"/>
          <w:szCs w:val="24"/>
        </w:rPr>
        <w:t xml:space="preserve"> – predseda, 908 71 Moravský Svätý Ján č. 465</w:t>
      </w:r>
    </w:p>
    <w:p w:rsidR="008A2DD0" w:rsidRDefault="008A2DD0" w:rsidP="008A2DD0">
      <w:pPr>
        <w:ind w:left="708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Jana </w:t>
      </w:r>
      <w:proofErr w:type="spellStart"/>
      <w:r>
        <w:rPr>
          <w:rFonts w:cs="Arial"/>
          <w:sz w:val="24"/>
          <w:szCs w:val="24"/>
        </w:rPr>
        <w:t>Bertová</w:t>
      </w:r>
      <w:proofErr w:type="spellEnd"/>
      <w:r>
        <w:rPr>
          <w:rFonts w:cs="Arial"/>
          <w:sz w:val="24"/>
          <w:szCs w:val="24"/>
        </w:rPr>
        <w:t xml:space="preserve">  - 908 71 Moravský Svätý Ján č. 237</w:t>
      </w:r>
    </w:p>
    <w:p w:rsidR="008A2DD0" w:rsidRDefault="008A2DD0" w:rsidP="008A2DD0">
      <w:pPr>
        <w:ind w:firstLine="708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Ing. Norbert </w:t>
      </w:r>
      <w:proofErr w:type="spellStart"/>
      <w:r>
        <w:rPr>
          <w:rFonts w:cs="Arial"/>
          <w:sz w:val="24"/>
          <w:szCs w:val="24"/>
        </w:rPr>
        <w:t>Galčík</w:t>
      </w:r>
      <w:proofErr w:type="spellEnd"/>
      <w:r>
        <w:rPr>
          <w:rFonts w:cs="Arial"/>
          <w:sz w:val="24"/>
          <w:szCs w:val="24"/>
        </w:rPr>
        <w:t xml:space="preserve"> – 908 71 Moravský Svätý Ján  č. 93</w:t>
      </w:r>
    </w:p>
    <w:p w:rsidR="008A2DD0" w:rsidRDefault="00BB751F" w:rsidP="008A2DD0">
      <w:pPr>
        <w:ind w:firstLine="708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Matej </w:t>
      </w:r>
      <w:proofErr w:type="spellStart"/>
      <w:r>
        <w:rPr>
          <w:rFonts w:cs="Arial"/>
          <w:sz w:val="24"/>
          <w:szCs w:val="24"/>
        </w:rPr>
        <w:t>Hajdin</w:t>
      </w:r>
      <w:proofErr w:type="spellEnd"/>
      <w:r>
        <w:rPr>
          <w:rFonts w:cs="Arial"/>
          <w:sz w:val="24"/>
          <w:szCs w:val="24"/>
        </w:rPr>
        <w:t xml:space="preserve"> - 908 71 Moravský Svätý Ján</w:t>
      </w:r>
    </w:p>
    <w:p w:rsidR="008A2DD0" w:rsidRDefault="008A2DD0" w:rsidP="008A2DD0">
      <w:pPr>
        <w:ind w:firstLine="708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MUDr. Janka Uhlíková – P. </w:t>
      </w:r>
      <w:proofErr w:type="spellStart"/>
      <w:r>
        <w:rPr>
          <w:rFonts w:cs="Arial"/>
          <w:sz w:val="24"/>
          <w:szCs w:val="24"/>
        </w:rPr>
        <w:t>Bohúňa</w:t>
      </w:r>
      <w:proofErr w:type="spellEnd"/>
      <w:r>
        <w:rPr>
          <w:rFonts w:cs="Arial"/>
          <w:sz w:val="24"/>
          <w:szCs w:val="24"/>
        </w:rPr>
        <w:t xml:space="preserve"> 929/7, 917 01 Trnava</w:t>
      </w:r>
    </w:p>
    <w:p w:rsidR="008A2DD0" w:rsidRDefault="008A2DD0" w:rsidP="008A2DD0">
      <w:pPr>
        <w:ind w:firstLine="708"/>
        <w:jc w:val="both"/>
        <w:rPr>
          <w:rFonts w:cs="Arial"/>
          <w:sz w:val="24"/>
          <w:szCs w:val="24"/>
        </w:rPr>
      </w:pPr>
    </w:p>
    <w:p w:rsidR="00AE01F5" w:rsidRDefault="00AE01F5" w:rsidP="008A2DD0">
      <w:pPr>
        <w:ind w:firstLine="708"/>
        <w:jc w:val="both"/>
        <w:rPr>
          <w:rFonts w:cs="Arial"/>
          <w:sz w:val="24"/>
          <w:szCs w:val="24"/>
        </w:rPr>
      </w:pPr>
    </w:p>
    <w:p w:rsidR="008A2DD0" w:rsidRDefault="008A2DD0" w:rsidP="008A2DD0">
      <w:pPr>
        <w:ind w:firstLine="708"/>
        <w:rPr>
          <w:rFonts w:cs="Arial"/>
          <w:sz w:val="24"/>
          <w:szCs w:val="24"/>
        </w:rPr>
      </w:pPr>
      <w:r>
        <w:rPr>
          <w:rFonts w:cs="Arial"/>
          <w:sz w:val="24"/>
          <w:szCs w:val="24"/>
          <w:u w:val="single"/>
        </w:rPr>
        <w:lastRenderedPageBreak/>
        <w:t>Revízor</w:t>
      </w:r>
      <w:r>
        <w:rPr>
          <w:rFonts w:cs="Arial"/>
          <w:sz w:val="24"/>
          <w:szCs w:val="24"/>
        </w:rPr>
        <w:t>:</w:t>
      </w:r>
    </w:p>
    <w:p w:rsidR="008A2DD0" w:rsidRDefault="00BB751F" w:rsidP="008A2DD0">
      <w:pPr>
        <w:ind w:firstLine="708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Emília Morová </w:t>
      </w:r>
    </w:p>
    <w:p w:rsidR="008A2DD0" w:rsidRDefault="008A2DD0" w:rsidP="008A2DD0">
      <w:pPr>
        <w:ind w:firstLine="708"/>
        <w:rPr>
          <w:rFonts w:cs="Arial"/>
          <w:sz w:val="24"/>
          <w:szCs w:val="24"/>
          <w:u w:val="single"/>
        </w:rPr>
      </w:pPr>
      <w:r>
        <w:rPr>
          <w:rFonts w:cs="Arial"/>
          <w:sz w:val="24"/>
          <w:szCs w:val="24"/>
          <w:u w:val="single"/>
        </w:rPr>
        <w:t>Riaditeľ:</w:t>
      </w:r>
    </w:p>
    <w:p w:rsidR="008A2DD0" w:rsidRDefault="008A2DD0" w:rsidP="008A2DD0">
      <w:pPr>
        <w:ind w:firstLine="708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Mgr. Jaroslav </w:t>
      </w:r>
      <w:proofErr w:type="spellStart"/>
      <w:r>
        <w:rPr>
          <w:rFonts w:cs="Arial"/>
          <w:sz w:val="24"/>
          <w:szCs w:val="24"/>
        </w:rPr>
        <w:t>Bako</w:t>
      </w:r>
      <w:proofErr w:type="spellEnd"/>
      <w:r>
        <w:rPr>
          <w:rFonts w:cs="Arial"/>
          <w:sz w:val="24"/>
          <w:szCs w:val="24"/>
        </w:rPr>
        <w:t xml:space="preserve"> – 908 71 Moravský Svätý Ján č. 860</w:t>
      </w:r>
    </w:p>
    <w:p w:rsidR="008A2DD0" w:rsidRDefault="008A2DD0" w:rsidP="008A2DD0">
      <w:pPr>
        <w:ind w:firstLine="708"/>
        <w:rPr>
          <w:rFonts w:cs="Arial"/>
          <w:sz w:val="24"/>
          <w:szCs w:val="24"/>
        </w:rPr>
      </w:pPr>
    </w:p>
    <w:p w:rsidR="00BB751F" w:rsidRDefault="00BB751F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Od 1. 1. 2018 do 31. 12. 2018 </w:t>
      </w:r>
      <w:r w:rsidR="008A2DD0">
        <w:rPr>
          <w:rFonts w:cs="Arial"/>
          <w:sz w:val="24"/>
          <w:szCs w:val="24"/>
        </w:rPr>
        <w:t>boli v orgánoch nezisk</w:t>
      </w:r>
      <w:r>
        <w:rPr>
          <w:rFonts w:cs="Arial"/>
          <w:sz w:val="24"/>
          <w:szCs w:val="24"/>
        </w:rPr>
        <w:t>ovej organizácie vykonané zmeny:</w:t>
      </w:r>
    </w:p>
    <w:p w:rsidR="008A2DD0" w:rsidRDefault="00BB751F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  <w:t>post revízora: Emília Morová</w:t>
      </w:r>
    </w:p>
    <w:p w:rsidR="00BB751F" w:rsidRDefault="00BB751F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  <w:t xml:space="preserve">post člena správnej rady: Matej </w:t>
      </w:r>
      <w:proofErr w:type="spellStart"/>
      <w:r>
        <w:rPr>
          <w:rFonts w:cs="Arial"/>
          <w:sz w:val="24"/>
          <w:szCs w:val="24"/>
        </w:rPr>
        <w:t>Hajdin</w:t>
      </w:r>
      <w:proofErr w:type="spellEnd"/>
    </w:p>
    <w:p w:rsidR="008A2DD0" w:rsidRPr="00D71B87" w:rsidRDefault="008A2DD0" w:rsidP="00D71B87">
      <w:pPr>
        <w:jc w:val="both"/>
        <w:rPr>
          <w:rFonts w:cs="Arial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2"/>
        </w:numPr>
        <w:spacing w:line="276" w:lineRule="auto"/>
        <w:rPr>
          <w:rFonts w:cs="Arial"/>
          <w:sz w:val="32"/>
          <w:szCs w:val="32"/>
        </w:rPr>
      </w:pPr>
      <w:r>
        <w:rPr>
          <w:rFonts w:cs="Arial"/>
          <w:sz w:val="32"/>
          <w:szCs w:val="32"/>
        </w:rPr>
        <w:t>Druh všeobecne prospešných služieb</w:t>
      </w:r>
    </w:p>
    <w:p w:rsidR="008A2DD0" w:rsidRDefault="008A2DD0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Všeobecne prospešné služby podľa zákona 448/2008 Z. z. o sociálnych službách na poskytovanie ktorých bola organizácia založená:</w:t>
      </w:r>
    </w:p>
    <w:p w:rsidR="008A2DD0" w:rsidRDefault="008A2DD0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a) Sociálna služba v </w:t>
      </w:r>
      <w:r>
        <w:rPr>
          <w:rFonts w:cs="Arial"/>
          <w:b/>
          <w:bCs/>
          <w:sz w:val="24"/>
          <w:szCs w:val="24"/>
        </w:rPr>
        <w:t xml:space="preserve">zariadení pre seniorov </w:t>
      </w:r>
      <w:r>
        <w:rPr>
          <w:rFonts w:cs="Arial"/>
          <w:sz w:val="24"/>
          <w:szCs w:val="24"/>
        </w:rPr>
        <w:t xml:space="preserve">( ďalej aj „ZPS“ ) podľa §12 ods. 1 písm. c) bod 1. a podľa §35 zákona č. 448/2008 Z. z. </w:t>
      </w:r>
    </w:p>
    <w:p w:rsidR="008A2DD0" w:rsidRDefault="008A2DD0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Kapacita : 18 klientov </w:t>
      </w:r>
    </w:p>
    <w:p w:rsidR="008A2DD0" w:rsidRDefault="008A2DD0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Čas trvania poskytovania sociálnej služby : pobytová celoročná forma na neurčitý čas </w:t>
      </w:r>
    </w:p>
    <w:p w:rsidR="008A2DD0" w:rsidRDefault="008A2DD0" w:rsidP="008A2DD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Cieľová skupina : fyzické osoby, ktoré sú odkázané na pomoc inej fyzickej osoby a ich stupeň odkázanosti je najmenej IV podľa prílohy č. 3 zákona č. 448/2008 Z. z, alebo fyzické osoby, ktoré dovŕšili dôchodkový vek. </w:t>
      </w:r>
    </w:p>
    <w:p w:rsidR="000A0761" w:rsidRDefault="008A2DD0" w:rsidP="00136114">
      <w:p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cs="Arial"/>
          <w:sz w:val="24"/>
          <w:szCs w:val="24"/>
        </w:rPr>
        <w:t>V</w:t>
      </w:r>
      <w:r>
        <w:rPr>
          <w:rFonts w:eastAsia="Times New Roman" w:cs="Times New Roman"/>
          <w:sz w:val="24"/>
          <w:szCs w:val="24"/>
          <w:lang w:eastAsia="sk-SK"/>
        </w:rPr>
        <w:t> zariadení pre seniorov sa poskytuje sociálna služba fyzickej osobe, ktorá je odkázaná na pomoc inej fyzickej osoby a jej stupe</w:t>
      </w:r>
      <w:r>
        <w:rPr>
          <w:rFonts w:eastAsia="Times New Roman" w:cs="Arial"/>
          <w:sz w:val="24"/>
          <w:szCs w:val="24"/>
          <w:lang w:eastAsia="sk-SK"/>
        </w:rPr>
        <w:t>ň</w:t>
      </w:r>
      <w:r>
        <w:rPr>
          <w:rFonts w:cs="Arial"/>
          <w:sz w:val="24"/>
          <w:szCs w:val="24"/>
        </w:rPr>
        <w:t xml:space="preserve"> </w:t>
      </w:r>
      <w:r>
        <w:rPr>
          <w:rFonts w:eastAsia="Times New Roman" w:cs="Times New Roman"/>
          <w:sz w:val="24"/>
          <w:szCs w:val="24"/>
          <w:lang w:eastAsia="sk-SK"/>
        </w:rPr>
        <w:t xml:space="preserve">odkázanosti je najmenej  IV.- VI. </w:t>
      </w:r>
    </w:p>
    <w:p w:rsidR="00C638C0" w:rsidRDefault="00C638C0" w:rsidP="00136114">
      <w:p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Poskytujeme: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Pomoc pri odkázanosti na pomoc inej fyzickej osoby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Základné sociálne poradenstvo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Ubytovanie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Stravovanie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Upratovanie, pranie, údržbu bielizne a šatstva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Osobné vybavenie</w:t>
      </w:r>
    </w:p>
    <w:p w:rsidR="00C638C0" w:rsidRDefault="00C638C0" w:rsidP="00C638C0">
      <w:p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Utvárame: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Podmienky na úschovu cenných vecí</w:t>
      </w:r>
    </w:p>
    <w:p w:rsidR="00C638C0" w:rsidRDefault="00C638C0" w:rsidP="00C638C0">
      <w:p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lastRenderedPageBreak/>
        <w:t>Zabezpečujeme:</w:t>
      </w:r>
    </w:p>
    <w:p w:rsid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Záujmovú činnosť</w:t>
      </w:r>
    </w:p>
    <w:p w:rsidR="00C638C0" w:rsidRPr="00C638C0" w:rsidRDefault="00C638C0" w:rsidP="00C638C0">
      <w:pPr>
        <w:pStyle w:val="Odsekzoznamu"/>
        <w:numPr>
          <w:ilvl w:val="0"/>
          <w:numId w:val="7"/>
        </w:numPr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Ošetrovateľskú starostlivosť</w:t>
      </w:r>
    </w:p>
    <w:p w:rsidR="000A0761" w:rsidRDefault="000A0761" w:rsidP="008A2DD0">
      <w:pPr>
        <w:rPr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2"/>
        </w:numPr>
        <w:jc w:val="both"/>
        <w:rPr>
          <w:sz w:val="32"/>
          <w:szCs w:val="32"/>
        </w:rPr>
      </w:pPr>
      <w:r>
        <w:rPr>
          <w:sz w:val="32"/>
          <w:szCs w:val="32"/>
        </w:rPr>
        <w:t>Sociáln</w:t>
      </w:r>
      <w:r w:rsidR="00060FA2">
        <w:rPr>
          <w:sz w:val="32"/>
          <w:szCs w:val="32"/>
        </w:rPr>
        <w:t>e služby poskytované v roku 20</w:t>
      </w:r>
      <w:r w:rsidR="00BB751F">
        <w:rPr>
          <w:sz w:val="32"/>
          <w:szCs w:val="32"/>
        </w:rPr>
        <w:t>18</w:t>
      </w:r>
    </w:p>
    <w:p w:rsidR="008A2DD0" w:rsidRDefault="000A0761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Sociálne služby poskytujeme</w:t>
      </w:r>
      <w:r w:rsidR="00AE3220">
        <w:rPr>
          <w:sz w:val="24"/>
          <w:szCs w:val="24"/>
        </w:rPr>
        <w:t xml:space="preserve"> v súlade so zákonom č. 448/20018 o sociálnych službách</w:t>
      </w:r>
      <w:r>
        <w:rPr>
          <w:sz w:val="24"/>
          <w:szCs w:val="24"/>
        </w:rPr>
        <w:t xml:space="preserve"> celoročnou pobytovou formou na neurčitý čas. </w:t>
      </w:r>
      <w:r w:rsidR="008A2DD0">
        <w:rPr>
          <w:sz w:val="24"/>
          <w:szCs w:val="24"/>
        </w:rPr>
        <w:t>Snažíme sa, aby sa klient po príchode do nášho zariadenia čo najlepšie adaptoval, cítil sa u nás „ako doma“. Podporujeme klientov aby nestratili kontakt so svojimi najbližšími, umožňujeme im návštevy u príbuzných, príbuzní môžu klientov hocikedy navštíviť a zobrať si ich na prechádzku.</w:t>
      </w:r>
      <w:r w:rsidRPr="000A076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Vzhľadom na našu kapacitu 18 klientov máme vytvorené podmienky na individuálny prístup ku každému klientovi. </w:t>
      </w:r>
      <w:r w:rsidR="008A2DD0">
        <w:rPr>
          <w:sz w:val="24"/>
          <w:szCs w:val="24"/>
        </w:rPr>
        <w:t xml:space="preserve"> Našou snahou je vytvoriť medzi klientmi pokojnú priateľskú atmosféru, aby sa klienti cítili u nás dobre,</w:t>
      </w:r>
      <w:r w:rsidR="009E18FC">
        <w:rPr>
          <w:sz w:val="24"/>
          <w:szCs w:val="24"/>
        </w:rPr>
        <w:t xml:space="preserve"> bezpečne a </w:t>
      </w:r>
      <w:r w:rsidR="008A2DD0">
        <w:rPr>
          <w:sz w:val="24"/>
          <w:szCs w:val="24"/>
        </w:rPr>
        <w:t xml:space="preserve"> bez obáv z nepríjemných situácií.</w:t>
      </w:r>
    </w:p>
    <w:p w:rsidR="00095DF7" w:rsidRDefault="00095DF7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Budova je jednopodlažná, bezbariérová s prístupom na dvor, kde klienti grilujú a trávia letné dni. Takisto pred budovou zariadenia máme lavičky kde klienti radi sedávajú  a udržujú kontakt s okolitou komunitou.</w:t>
      </w:r>
      <w:r w:rsidR="004D66D0">
        <w:rPr>
          <w:sz w:val="24"/>
          <w:szCs w:val="24"/>
        </w:rPr>
        <w:t xml:space="preserve"> Izby klientov sú dvojposteľové riešené bezbariérovo, každý klient si môže zo svojho domova priniesť</w:t>
      </w:r>
      <w:r w:rsidR="00AE3220">
        <w:rPr>
          <w:sz w:val="24"/>
          <w:szCs w:val="24"/>
        </w:rPr>
        <w:t xml:space="preserve"> v rámci našich priestorových možností</w:t>
      </w:r>
      <w:r w:rsidR="004D66D0">
        <w:rPr>
          <w:sz w:val="24"/>
          <w:szCs w:val="24"/>
        </w:rPr>
        <w:t xml:space="preserve"> svoje obľúbené veci. Stravovanie klientov máme zabezpečené dodávateľsky z DSS </w:t>
      </w:r>
      <w:r w:rsidR="006C6745">
        <w:rPr>
          <w:sz w:val="24"/>
          <w:szCs w:val="24"/>
        </w:rPr>
        <w:t>Moravský Svätý Ján</w:t>
      </w:r>
      <w:r w:rsidR="00DD6A21">
        <w:rPr>
          <w:sz w:val="24"/>
          <w:szCs w:val="24"/>
        </w:rPr>
        <w:t xml:space="preserve"> </w:t>
      </w:r>
      <w:r w:rsidR="004D66D0">
        <w:rPr>
          <w:sz w:val="24"/>
          <w:szCs w:val="24"/>
        </w:rPr>
        <w:t xml:space="preserve">s prihliadnutím na zdravotný stav klienta  a ordináciu ošetrujúceho lekára. Stravu podávame racionálnu alebo diétnu, podľa potreby aj mixovanú. </w:t>
      </w:r>
    </w:p>
    <w:p w:rsidR="008A2DD0" w:rsidRDefault="001E2B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Naše zariadenie využívajú  klienti dôchodkového veku odkázaní na pomoc inej fyzickej osoby</w:t>
      </w:r>
      <w:r w:rsidR="00DF086D">
        <w:rPr>
          <w:sz w:val="24"/>
          <w:szCs w:val="24"/>
        </w:rPr>
        <w:t xml:space="preserve"> a ktorí dovŕšili dôchodkový vek s rôznymi</w:t>
      </w:r>
      <w:r w:rsidR="00AE3220">
        <w:rPr>
          <w:sz w:val="24"/>
          <w:szCs w:val="24"/>
        </w:rPr>
        <w:t xml:space="preserve"> zdravotnými diagnózami. C</w:t>
      </w:r>
      <w:r w:rsidR="00DF086D">
        <w:rPr>
          <w:sz w:val="24"/>
          <w:szCs w:val="24"/>
        </w:rPr>
        <w:t>ieľom a prioritou je preto poskytovať pre nich čo najkvalitnejšiu opatrovateľskú a zabezpečovať kvalitnú ošetrovateľskú aj zdravotnú starostlivosť.</w:t>
      </w:r>
      <w:r w:rsidR="004D66D0">
        <w:rPr>
          <w:sz w:val="24"/>
          <w:szCs w:val="24"/>
        </w:rPr>
        <w:t xml:space="preserve"> </w:t>
      </w:r>
      <w:r w:rsidR="008A2DD0">
        <w:rPr>
          <w:sz w:val="24"/>
          <w:szCs w:val="24"/>
        </w:rPr>
        <w:t xml:space="preserve">Lekársku starostlivosť poskytuje našim klientom MUDr. Uhlíková, návštevami klientov v zariadení. Pravidelne nás navštevuje  psychiater a urológ. </w:t>
      </w:r>
      <w:r w:rsidR="004D66D0">
        <w:rPr>
          <w:sz w:val="24"/>
          <w:szCs w:val="24"/>
        </w:rPr>
        <w:t xml:space="preserve">Využívame aj služby ADOS. </w:t>
      </w:r>
      <w:r w:rsidR="008A2DD0">
        <w:rPr>
          <w:sz w:val="24"/>
          <w:szCs w:val="24"/>
        </w:rPr>
        <w:t>Na odborné vyšetrenia chodia klienti v</w:t>
      </w:r>
      <w:r w:rsidR="00136EEF">
        <w:rPr>
          <w:sz w:val="24"/>
          <w:szCs w:val="24"/>
        </w:rPr>
        <w:t> sprievode</w:t>
      </w:r>
      <w:r w:rsidR="008A2DD0">
        <w:rPr>
          <w:sz w:val="24"/>
          <w:szCs w:val="24"/>
        </w:rPr>
        <w:t xml:space="preserve"> personálu</w:t>
      </w:r>
      <w:r w:rsidR="00136EEF">
        <w:rPr>
          <w:sz w:val="24"/>
          <w:szCs w:val="24"/>
        </w:rPr>
        <w:t xml:space="preserve"> do spádových nemocníc</w:t>
      </w:r>
      <w:r w:rsidR="008A2DD0">
        <w:rPr>
          <w:sz w:val="24"/>
          <w:szCs w:val="24"/>
        </w:rPr>
        <w:t xml:space="preserve">. U imobilných klientov je zabezpečené pravidelné polohovanie a prevencia vzniku </w:t>
      </w:r>
      <w:r w:rsidR="00DD6A21">
        <w:rPr>
          <w:sz w:val="24"/>
          <w:szCs w:val="24"/>
        </w:rPr>
        <w:t>preležanín</w:t>
      </w:r>
      <w:r w:rsidR="00674B60">
        <w:rPr>
          <w:sz w:val="24"/>
          <w:szCs w:val="24"/>
        </w:rPr>
        <w:t>, takisto aj dôkladná hygiena.</w:t>
      </w:r>
      <w:r w:rsidR="00C10EB9">
        <w:rPr>
          <w:sz w:val="24"/>
          <w:szCs w:val="24"/>
        </w:rPr>
        <w:t xml:space="preserve"> </w:t>
      </w:r>
      <w:r w:rsidR="002859CD">
        <w:rPr>
          <w:sz w:val="24"/>
          <w:szCs w:val="24"/>
        </w:rPr>
        <w:t>Pri týchto úkonoch sú nápomocné elektrické polohovateľné postele aj mobilný zdvižný systém.</w:t>
      </w:r>
      <w:r w:rsidR="006C6745">
        <w:rPr>
          <w:sz w:val="24"/>
          <w:szCs w:val="24"/>
        </w:rPr>
        <w:t xml:space="preserve"> V roku 2018 sme zakúpili jednu polohovateľnú posteľ a nový zdvižný </w:t>
      </w:r>
      <w:proofErr w:type="spellStart"/>
      <w:r w:rsidR="006C6745">
        <w:rPr>
          <w:sz w:val="24"/>
          <w:szCs w:val="24"/>
        </w:rPr>
        <w:t>systérm</w:t>
      </w:r>
      <w:proofErr w:type="spellEnd"/>
      <w:r w:rsidR="006C6745">
        <w:rPr>
          <w:sz w:val="24"/>
          <w:szCs w:val="24"/>
        </w:rPr>
        <w:t>.</w:t>
      </w:r>
      <w:r w:rsidR="002859CD">
        <w:rPr>
          <w:sz w:val="24"/>
          <w:szCs w:val="24"/>
        </w:rPr>
        <w:t xml:space="preserve"> </w:t>
      </w:r>
      <w:r w:rsidR="008A2DD0">
        <w:rPr>
          <w:sz w:val="24"/>
          <w:szCs w:val="24"/>
        </w:rPr>
        <w:t xml:space="preserve">V prípade akútneho, náhleho zhoršenia zdravotného stavu býva klientom </w:t>
      </w:r>
      <w:r w:rsidR="009E18FC">
        <w:rPr>
          <w:sz w:val="24"/>
          <w:szCs w:val="24"/>
        </w:rPr>
        <w:t xml:space="preserve">ihneď </w:t>
      </w:r>
      <w:r w:rsidR="008A2DD0">
        <w:rPr>
          <w:sz w:val="24"/>
          <w:szCs w:val="24"/>
        </w:rPr>
        <w:t>privolaná rýchla zdravotnícka pomoc.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Naše opatrovateľky poskytujú komplexnú hygienickú starostlivosť, podávanie liekov, úpravu lôžok, podávanie stravy, sprievod na vyšetrenia alebo prechádzky. Zdravotná sestra vedie zdravotnú agendu klientov, konzultuje zdravotný stav s ošetrujúcimi l</w:t>
      </w:r>
      <w:r w:rsidR="00361E03">
        <w:rPr>
          <w:sz w:val="24"/>
          <w:szCs w:val="24"/>
        </w:rPr>
        <w:t>ekármi, vedie dokumentáciu o klientoch. Informuje príbuzných o zdravotnom stave klientov.</w:t>
      </w:r>
      <w:r w:rsidR="00AE3220">
        <w:rPr>
          <w:sz w:val="24"/>
          <w:szCs w:val="24"/>
        </w:rPr>
        <w:t xml:space="preserve"> Každý klient má svoj individuálny plán,</w:t>
      </w:r>
      <w:r w:rsidR="006C6745">
        <w:rPr>
          <w:sz w:val="24"/>
          <w:szCs w:val="24"/>
        </w:rPr>
        <w:t xml:space="preserve"> kde má stanovené ciele, ktoré</w:t>
      </w:r>
      <w:r w:rsidR="00AE3220">
        <w:rPr>
          <w:sz w:val="24"/>
          <w:szCs w:val="24"/>
        </w:rPr>
        <w:t xml:space="preserve"> sa s pomocou personálu snaží </w:t>
      </w:r>
      <w:r w:rsidR="00AE3220">
        <w:rPr>
          <w:sz w:val="24"/>
          <w:szCs w:val="24"/>
        </w:rPr>
        <w:lastRenderedPageBreak/>
        <w:t>dosiahnuť. Do činností klientov nenútime a rešpektujeme ich rozhodnutie a nezáujem o</w:t>
      </w:r>
      <w:r w:rsidR="002859CD">
        <w:rPr>
          <w:sz w:val="24"/>
          <w:szCs w:val="24"/>
        </w:rPr>
        <w:t> </w:t>
      </w:r>
      <w:r w:rsidR="00AE3220">
        <w:rPr>
          <w:sz w:val="24"/>
          <w:szCs w:val="24"/>
        </w:rPr>
        <w:t>činnosť</w:t>
      </w:r>
      <w:r w:rsidR="002859CD">
        <w:rPr>
          <w:sz w:val="24"/>
          <w:szCs w:val="24"/>
        </w:rPr>
        <w:t>.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V rámci terapií najčastejšie klienti využíva</w:t>
      </w:r>
      <w:r w:rsidR="00361E03">
        <w:rPr>
          <w:sz w:val="24"/>
          <w:szCs w:val="24"/>
        </w:rPr>
        <w:t xml:space="preserve">jú </w:t>
      </w:r>
      <w:proofErr w:type="spellStart"/>
      <w:r w:rsidR="00361E03">
        <w:rPr>
          <w:sz w:val="24"/>
          <w:szCs w:val="24"/>
        </w:rPr>
        <w:t>muzikoterapiu</w:t>
      </w:r>
      <w:proofErr w:type="spellEnd"/>
      <w:r w:rsidR="00361E03">
        <w:rPr>
          <w:sz w:val="24"/>
          <w:szCs w:val="24"/>
        </w:rPr>
        <w:t xml:space="preserve">, ďalej </w:t>
      </w:r>
      <w:r>
        <w:rPr>
          <w:sz w:val="24"/>
          <w:szCs w:val="24"/>
        </w:rPr>
        <w:t xml:space="preserve"> </w:t>
      </w:r>
      <w:proofErr w:type="spellStart"/>
      <w:r w:rsidR="00361E03">
        <w:rPr>
          <w:sz w:val="24"/>
          <w:szCs w:val="24"/>
        </w:rPr>
        <w:t>ergo</w:t>
      </w:r>
      <w:r>
        <w:rPr>
          <w:sz w:val="24"/>
          <w:szCs w:val="24"/>
        </w:rPr>
        <w:t>terapiu</w:t>
      </w:r>
      <w:proofErr w:type="spellEnd"/>
      <w:r>
        <w:rPr>
          <w:sz w:val="24"/>
          <w:szCs w:val="24"/>
        </w:rPr>
        <w:t xml:space="preserve"> najmä pri starostlivosti o okolie zariadenia,</w:t>
      </w:r>
      <w:r w:rsidR="00361E03">
        <w:rPr>
          <w:sz w:val="24"/>
          <w:szCs w:val="24"/>
        </w:rPr>
        <w:t xml:space="preserve"> klientky sa pravidelne starajú o kvety ktoré nám skrášľujú náš dvor.</w:t>
      </w:r>
      <w:r>
        <w:rPr>
          <w:sz w:val="24"/>
          <w:szCs w:val="24"/>
        </w:rPr>
        <w:t xml:space="preserve"> </w:t>
      </w:r>
      <w:r w:rsidR="00361E03">
        <w:rPr>
          <w:sz w:val="24"/>
          <w:szCs w:val="24"/>
        </w:rPr>
        <w:t>Taktiež nám pravidelne pomáhajú pri príprave stolovania k obedu</w:t>
      </w:r>
      <w:r>
        <w:rPr>
          <w:sz w:val="24"/>
          <w:szCs w:val="24"/>
        </w:rPr>
        <w:t xml:space="preserve"> </w:t>
      </w:r>
      <w:r w:rsidR="00361E03">
        <w:rPr>
          <w:sz w:val="24"/>
          <w:szCs w:val="24"/>
        </w:rPr>
        <w:t>a následnému uprataniu po obede.</w:t>
      </w:r>
      <w:r w:rsidR="004C1A99">
        <w:rPr>
          <w:sz w:val="24"/>
          <w:szCs w:val="24"/>
        </w:rPr>
        <w:t xml:space="preserve"> Počas letných dní si spoločne s klientmi radi posedíme na dvore pri grilovaní rôznych špecialít.</w:t>
      </w:r>
      <w:r w:rsidR="006C6745">
        <w:rPr>
          <w:sz w:val="24"/>
          <w:szCs w:val="24"/>
        </w:rPr>
        <w:t xml:space="preserve"> </w:t>
      </w:r>
      <w:r w:rsidR="00C10EB9">
        <w:rPr>
          <w:sz w:val="24"/>
          <w:szCs w:val="24"/>
        </w:rPr>
        <w:t xml:space="preserve">Podľa potreby a záujmu klientov </w:t>
      </w:r>
      <w:r w:rsidR="00DD6A21">
        <w:rPr>
          <w:sz w:val="24"/>
          <w:szCs w:val="24"/>
        </w:rPr>
        <w:t>zabezpečujeme v zariadení aj služby</w:t>
      </w:r>
      <w:r w:rsidR="00C10EB9">
        <w:rPr>
          <w:sz w:val="24"/>
          <w:szCs w:val="24"/>
        </w:rPr>
        <w:t xml:space="preserve"> </w:t>
      </w:r>
      <w:r w:rsidR="00DD6A21">
        <w:rPr>
          <w:sz w:val="24"/>
          <w:szCs w:val="24"/>
        </w:rPr>
        <w:t>pani pedikérky  a  kaderníčky</w:t>
      </w:r>
      <w:r w:rsidR="00C10EB9">
        <w:rPr>
          <w:sz w:val="24"/>
          <w:szCs w:val="24"/>
        </w:rPr>
        <w:t>.</w:t>
      </w:r>
      <w:r w:rsidR="006C67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Klientov vedieme k udržaniu a rozvoju </w:t>
      </w:r>
      <w:r w:rsidR="00AE3220">
        <w:rPr>
          <w:sz w:val="24"/>
          <w:szCs w:val="24"/>
        </w:rPr>
        <w:t>základných hygienických návykov</w:t>
      </w:r>
      <w:r>
        <w:rPr>
          <w:sz w:val="24"/>
          <w:szCs w:val="24"/>
        </w:rPr>
        <w:t xml:space="preserve">. Telesnú kondíciu udržujeme pracovnou terapiou pri okolí zariadenia, psychickú kondíciu udržiavame hrami (karty, človeče nehnevaj sa, meno, mesto, zviera, vec), sledovaním súťažných relácií v televízii, pamäťovými cvičeniami a jednoduchými matematickými cvičeniami. </w:t>
      </w:r>
      <w:r w:rsidR="00AE3220">
        <w:rPr>
          <w:sz w:val="24"/>
          <w:szCs w:val="24"/>
        </w:rPr>
        <w:t>Podľa potreby</w:t>
      </w:r>
      <w:r>
        <w:rPr>
          <w:sz w:val="24"/>
          <w:szCs w:val="24"/>
        </w:rPr>
        <w:t xml:space="preserve"> chodí do zariadenia rehabilitačná pracovníčka. </w:t>
      </w:r>
      <w:r w:rsidR="00154DB2">
        <w:rPr>
          <w:sz w:val="24"/>
          <w:szCs w:val="24"/>
        </w:rPr>
        <w:t>Klienti v jej sprievode a pod jej dohľadom cvičia, a rozvíjajú pohybové schopnosti. Pravidelné cvičenie je zamerané na zlepšenie kvality života  a</w:t>
      </w:r>
      <w:r w:rsidR="00874C0B">
        <w:rPr>
          <w:sz w:val="24"/>
          <w:szCs w:val="24"/>
        </w:rPr>
        <w:t> </w:t>
      </w:r>
      <w:r w:rsidR="00154DB2">
        <w:rPr>
          <w:sz w:val="24"/>
          <w:szCs w:val="24"/>
        </w:rPr>
        <w:t>zvý</w:t>
      </w:r>
      <w:r w:rsidR="00874C0B">
        <w:rPr>
          <w:sz w:val="24"/>
          <w:szCs w:val="24"/>
        </w:rPr>
        <w:t xml:space="preserve">šenie </w:t>
      </w:r>
      <w:proofErr w:type="spellStart"/>
      <w:r w:rsidR="00874C0B">
        <w:rPr>
          <w:sz w:val="24"/>
          <w:szCs w:val="24"/>
        </w:rPr>
        <w:t>samostanosti</w:t>
      </w:r>
      <w:proofErr w:type="spellEnd"/>
      <w:r w:rsidR="00874C0B">
        <w:rPr>
          <w:sz w:val="24"/>
          <w:szCs w:val="24"/>
        </w:rPr>
        <w:t xml:space="preserve"> našich klientov. </w:t>
      </w:r>
      <w:r>
        <w:rPr>
          <w:sz w:val="24"/>
          <w:szCs w:val="24"/>
        </w:rPr>
        <w:t>Individuálnu tvorivosť uplatňujú a  prejavujú klienti pri maľovaní kraslíc, lepení fašiangových masiek</w:t>
      </w:r>
      <w:r w:rsidR="00AE3220">
        <w:rPr>
          <w:sz w:val="24"/>
          <w:szCs w:val="24"/>
        </w:rPr>
        <w:t>, výrobe vianočných ozdôb.</w:t>
      </w:r>
      <w:r>
        <w:rPr>
          <w:sz w:val="24"/>
          <w:szCs w:val="24"/>
        </w:rPr>
        <w:t xml:space="preserve"> Ku každému klientovi sa snažíme pristupovať individuálne s rešpektovaním jeho osobnosti. Do aktivít nikoho nenútime, všetko je na báze dobrovoľnosti.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Pri životných jubileách klientov, ktoré nám pripomína nástenná tabuľa chystáme klientom malú oslavu a posedenie, spolu s malým darčekom.</w:t>
      </w:r>
      <w:r w:rsidR="004D66D0">
        <w:rPr>
          <w:sz w:val="24"/>
          <w:szCs w:val="24"/>
        </w:rPr>
        <w:t xml:space="preserve"> </w:t>
      </w:r>
      <w:r>
        <w:rPr>
          <w:sz w:val="24"/>
          <w:szCs w:val="24"/>
        </w:rPr>
        <w:t>V rámci duchovnej stránky sa o našich klientov stará pán dekan z farnosti Moravský Svätý Ján. Pravidelne klientov navštevuje a v zariadení sa uskutočňuje svätá spoveď.</w:t>
      </w:r>
      <w:r w:rsidR="00361E03">
        <w:rPr>
          <w:sz w:val="24"/>
          <w:szCs w:val="24"/>
        </w:rPr>
        <w:t xml:space="preserve"> </w:t>
      </w:r>
      <w:r>
        <w:rPr>
          <w:sz w:val="24"/>
          <w:szCs w:val="24"/>
        </w:rPr>
        <w:t>Našou činnosťou sa snažíme o to, aby sa človek ktorý musel opustiť svoj domov a zaužívané zvyky po príchode do zariadenia čo najskôr a čo najlepšie adaptoval a plnohodnotne svoj život žil.</w:t>
      </w:r>
      <w:r w:rsidR="004C1A99">
        <w:rPr>
          <w:sz w:val="24"/>
          <w:szCs w:val="24"/>
        </w:rPr>
        <w:t xml:space="preserve"> Tiež podporujeme kontakt klientov s rodinami, ale aj okolitou komunitou neobmedzeným časom návštev, sme radi ak sa občas zastavia známi a ľudia z obce a porozprávajú klientom čo je nové.</w:t>
      </w:r>
    </w:p>
    <w:p w:rsidR="009D54EF" w:rsidRDefault="004D66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rámci </w:t>
      </w:r>
      <w:r w:rsidR="004106B7">
        <w:rPr>
          <w:sz w:val="24"/>
          <w:szCs w:val="24"/>
        </w:rPr>
        <w:t>spoločenských a </w:t>
      </w:r>
      <w:proofErr w:type="spellStart"/>
      <w:r w:rsidR="004106B7">
        <w:rPr>
          <w:sz w:val="24"/>
          <w:szCs w:val="24"/>
        </w:rPr>
        <w:t>komunitných</w:t>
      </w:r>
      <w:proofErr w:type="spellEnd"/>
      <w:r w:rsidR="004106B7">
        <w:rPr>
          <w:sz w:val="24"/>
          <w:szCs w:val="24"/>
        </w:rPr>
        <w:t xml:space="preserve"> aktivít</w:t>
      </w:r>
      <w:r>
        <w:rPr>
          <w:sz w:val="24"/>
          <w:szCs w:val="24"/>
        </w:rPr>
        <w:t xml:space="preserve"> </w:t>
      </w:r>
      <w:r w:rsidR="008915F0">
        <w:rPr>
          <w:sz w:val="24"/>
          <w:szCs w:val="24"/>
        </w:rPr>
        <w:t>naše zariadenie navštívili na fašiang strašidlá</w:t>
      </w:r>
      <w:r w:rsidR="004106B7">
        <w:rPr>
          <w:sz w:val="24"/>
          <w:szCs w:val="24"/>
        </w:rPr>
        <w:t xml:space="preserve"> aj s maskami a živou hudbou, na MDŽ sme mali malé posedenie, uctili sme si naše ženy a poďakovali aj všetkým ženám, ktoré sa o</w:t>
      </w:r>
      <w:r w:rsidR="00361E03">
        <w:rPr>
          <w:sz w:val="24"/>
          <w:szCs w:val="24"/>
        </w:rPr>
        <w:t xml:space="preserve"> našich</w:t>
      </w:r>
      <w:r w:rsidR="004106B7">
        <w:rPr>
          <w:sz w:val="24"/>
          <w:szCs w:val="24"/>
        </w:rPr>
        <w:t> klientov starajú.</w:t>
      </w:r>
      <w:r w:rsidR="00361E03">
        <w:rPr>
          <w:sz w:val="24"/>
          <w:szCs w:val="24"/>
        </w:rPr>
        <w:t xml:space="preserve"> Zúčastnili sme sa</w:t>
      </w:r>
      <w:r w:rsidR="002859CD">
        <w:rPr>
          <w:sz w:val="24"/>
          <w:szCs w:val="24"/>
        </w:rPr>
        <w:t xml:space="preserve"> na divadelnom predstavení, </w:t>
      </w:r>
      <w:r w:rsidR="004C1A99">
        <w:rPr>
          <w:sz w:val="24"/>
          <w:szCs w:val="24"/>
        </w:rPr>
        <w:t>v Uníne na podujatí Putovanie históriou, spoločne s klientmi ostatných zariadení sme boli na Adamovskýc</w:t>
      </w:r>
      <w:r w:rsidR="00154DB2">
        <w:rPr>
          <w:sz w:val="24"/>
          <w:szCs w:val="24"/>
        </w:rPr>
        <w:t>h jazerách, kde sme grilovali a sledovali v</w:t>
      </w:r>
      <w:r w:rsidR="004C1A99">
        <w:rPr>
          <w:sz w:val="24"/>
          <w:szCs w:val="24"/>
        </w:rPr>
        <w:t>odné vtáctvo pri hniezdení, navštívili sme aj naše partnerské zariadenia.</w:t>
      </w:r>
      <w:r w:rsidR="00961BA6">
        <w:rPr>
          <w:sz w:val="24"/>
          <w:szCs w:val="24"/>
        </w:rPr>
        <w:t xml:space="preserve"> Zúčastnili sme sa na Športovom dn</w:t>
      </w:r>
      <w:r w:rsidR="002859CD">
        <w:rPr>
          <w:sz w:val="24"/>
          <w:szCs w:val="24"/>
        </w:rPr>
        <w:t>i v Brodskom, kde sme vyhrali</w:t>
      </w:r>
      <w:r w:rsidR="00961BA6">
        <w:rPr>
          <w:sz w:val="24"/>
          <w:szCs w:val="24"/>
        </w:rPr>
        <w:t>.</w:t>
      </w:r>
      <w:r w:rsidR="004C1A99">
        <w:rPr>
          <w:sz w:val="24"/>
          <w:szCs w:val="24"/>
        </w:rPr>
        <w:t xml:space="preserve"> </w:t>
      </w:r>
      <w:r w:rsidR="006C6745">
        <w:rPr>
          <w:sz w:val="24"/>
          <w:szCs w:val="24"/>
        </w:rPr>
        <w:t>Pravidelne</w:t>
      </w:r>
      <w:r w:rsidR="004C1A99">
        <w:rPr>
          <w:sz w:val="24"/>
          <w:szCs w:val="24"/>
        </w:rPr>
        <w:t xml:space="preserve"> nás navštevujú deti zo ZŠ, MŠ a ZUŠ ktoré si vždy pri príležitostiach úcty k starším, Mikuláša, MDŽ a konca školského roka pripravia krátke vystúpenie ktorým vždy potešia našich klientov.</w:t>
      </w:r>
      <w:r w:rsidR="00154DB2">
        <w:rPr>
          <w:sz w:val="24"/>
          <w:szCs w:val="24"/>
        </w:rPr>
        <w:t xml:space="preserve"> V KD sme boli v sprievode personálu na posedení pri príležitosti mesiaca úcty k starším, kde sa klienti postretali so svojimi rovesníkmi, susedmi  a priateľmi.</w:t>
      </w:r>
      <w:r w:rsidR="001101B9">
        <w:rPr>
          <w:sz w:val="24"/>
          <w:szCs w:val="24"/>
        </w:rPr>
        <w:t xml:space="preserve"> </w:t>
      </w:r>
      <w:r w:rsidR="00154DB2">
        <w:rPr>
          <w:sz w:val="24"/>
          <w:szCs w:val="24"/>
        </w:rPr>
        <w:t>Na</w:t>
      </w:r>
      <w:r w:rsidR="008A2DD0">
        <w:rPr>
          <w:sz w:val="24"/>
          <w:szCs w:val="24"/>
        </w:rPr>
        <w:t xml:space="preserve"> Mikulá</w:t>
      </w:r>
      <w:r w:rsidR="009D54EF">
        <w:rPr>
          <w:sz w:val="24"/>
          <w:szCs w:val="24"/>
        </w:rPr>
        <w:t xml:space="preserve">ša dostali klienti malé darčeky </w:t>
      </w:r>
      <w:r w:rsidR="008A2DD0">
        <w:rPr>
          <w:sz w:val="24"/>
          <w:szCs w:val="24"/>
        </w:rPr>
        <w:t xml:space="preserve">a spoločne sme ozdobovali stromček. </w:t>
      </w:r>
    </w:p>
    <w:p w:rsidR="006F290B" w:rsidRDefault="006F290B" w:rsidP="008A2DD0">
      <w:pPr>
        <w:jc w:val="both"/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 wp14:anchorId="4100D5B4" wp14:editId="581340AB">
            <wp:extent cx="2895600" cy="2171700"/>
            <wp:effectExtent l="0" t="0" r="0" b="0"/>
            <wp:docPr id="5" name="Obrázok 5" descr="C:\Users\jaroslav\Pictures\2018\IMG_20180803_1022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roslav\Pictures\2018\IMG_20180803_10222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7848" cy="2173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5A46">
        <w:rPr>
          <w:noProof/>
          <w:sz w:val="24"/>
          <w:szCs w:val="24"/>
          <w:lang w:eastAsia="sk-SK"/>
        </w:rPr>
        <w:t xml:space="preserve">    </w:t>
      </w:r>
      <w:r w:rsidR="001C5A46">
        <w:rPr>
          <w:noProof/>
          <w:sz w:val="24"/>
          <w:szCs w:val="24"/>
          <w:lang w:eastAsia="sk-SK"/>
        </w:rPr>
        <w:drawing>
          <wp:inline distT="0" distB="0" distL="0" distR="0">
            <wp:extent cx="2679699" cy="2009775"/>
            <wp:effectExtent l="0" t="0" r="6985" b="0"/>
            <wp:docPr id="11" name="Obrázok 11" descr="C:\Users\jaroslav\Pictures\2018\MŚ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roslav\Pictures\2018\MŚ 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5348" cy="2014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202F" w:rsidRDefault="001C5A46" w:rsidP="0076202F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 xml:space="preserve">   </w:t>
      </w:r>
      <w:r>
        <w:rPr>
          <w:noProof/>
          <w:sz w:val="24"/>
          <w:szCs w:val="24"/>
          <w:lang w:eastAsia="sk-SK"/>
        </w:rPr>
        <w:drawing>
          <wp:inline distT="0" distB="0" distL="0" distR="0" wp14:anchorId="6B2066BD" wp14:editId="551245AA">
            <wp:extent cx="2895600" cy="2170430"/>
            <wp:effectExtent l="0" t="0" r="0" b="127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17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t xml:space="preserve">             </w:t>
      </w:r>
      <w:r w:rsidR="0076202F">
        <w:rPr>
          <w:noProof/>
          <w:sz w:val="24"/>
          <w:szCs w:val="24"/>
          <w:lang w:eastAsia="sk-SK"/>
        </w:rPr>
        <w:t xml:space="preserve"> </w:t>
      </w:r>
      <w:r>
        <w:rPr>
          <w:noProof/>
          <w:sz w:val="24"/>
          <w:szCs w:val="24"/>
          <w:lang w:eastAsia="sk-SK"/>
        </w:rPr>
        <w:drawing>
          <wp:inline distT="0" distB="0" distL="0" distR="0" wp14:anchorId="41B1CCC5" wp14:editId="5D097BB4">
            <wp:extent cx="1952625" cy="2603498"/>
            <wp:effectExtent l="0" t="0" r="0" b="6985"/>
            <wp:docPr id="25" name="Obrázok 25" descr="C:\Users\jaroslav\Pictures\2018\Putovanie Uní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roslav\Pictures\2018\Putovanie Unín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809" cy="2611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202F" w:rsidRDefault="0076202F" w:rsidP="0076202F">
      <w:pPr>
        <w:rPr>
          <w:noProof/>
          <w:sz w:val="24"/>
          <w:szCs w:val="24"/>
          <w:lang w:eastAsia="sk-SK"/>
        </w:rPr>
      </w:pPr>
    </w:p>
    <w:p w:rsidR="0076202F" w:rsidRDefault="0076202F" w:rsidP="009D54EF">
      <w:pPr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895600" cy="2171700"/>
            <wp:effectExtent l="0" t="0" r="0" b="0"/>
            <wp:docPr id="28" name="Obrázok 28" descr="C:\Users\jaroslav\Pictures\2018\Putovanie uni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jaroslav\Pictures\2018\Putovanie unin 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D54EF">
        <w:rPr>
          <w:sz w:val="24"/>
          <w:szCs w:val="24"/>
        </w:rPr>
        <w:t xml:space="preserve">  </w:t>
      </w:r>
      <w:r w:rsidR="009D54EF">
        <w:rPr>
          <w:noProof/>
          <w:sz w:val="24"/>
          <w:szCs w:val="24"/>
          <w:lang w:eastAsia="sk-SK"/>
        </w:rPr>
        <w:drawing>
          <wp:inline distT="0" distB="0" distL="0" distR="0">
            <wp:extent cx="2790825" cy="2169319"/>
            <wp:effectExtent l="0" t="0" r="0" b="2540"/>
            <wp:docPr id="2" name="Obrázok 2" descr="C:\Users\jaroslav\Pictures\2018\august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roslav\Pictures\2018\august 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2169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5A46" w:rsidRDefault="001C5A46" w:rsidP="008A2DD0">
      <w:pPr>
        <w:jc w:val="both"/>
        <w:rPr>
          <w:sz w:val="24"/>
          <w:szCs w:val="24"/>
        </w:rPr>
      </w:pPr>
    </w:p>
    <w:p w:rsidR="001C5A46" w:rsidRDefault="0076202F" w:rsidP="0076202F">
      <w:pPr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t xml:space="preserve">   </w:t>
      </w:r>
      <w:r w:rsidR="001C5A46">
        <w:rPr>
          <w:noProof/>
          <w:sz w:val="24"/>
          <w:szCs w:val="24"/>
          <w:lang w:eastAsia="sk-SK"/>
        </w:rPr>
        <w:drawing>
          <wp:inline distT="0" distB="0" distL="0" distR="0" wp14:anchorId="44F814FE" wp14:editId="7C4A3813">
            <wp:extent cx="2762250" cy="2171383"/>
            <wp:effectExtent l="0" t="0" r="0" b="635"/>
            <wp:docPr id="22" name="Obrázok 22" descr="C:\Users\jaroslav\Pictures\2018\Mikuláš\IMG_20181206_100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jaroslav\Pictures\2018\Mikuláš\IMG_20181206_10023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5156" cy="2173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t xml:space="preserve">  </w:t>
      </w:r>
      <w:r>
        <w:rPr>
          <w:noProof/>
          <w:sz w:val="24"/>
          <w:szCs w:val="24"/>
          <w:lang w:eastAsia="sk-SK"/>
        </w:rPr>
        <w:drawing>
          <wp:inline distT="0" distB="0" distL="0" distR="0" wp14:anchorId="73562E2C" wp14:editId="4C365501">
            <wp:extent cx="2752725" cy="2171700"/>
            <wp:effectExtent l="0" t="0" r="9525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66D1F" w:rsidRDefault="001C5A46" w:rsidP="001C5A4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</w:t>
      </w:r>
    </w:p>
    <w:p w:rsidR="008A2DD0" w:rsidRPr="009D54EF" w:rsidRDefault="009D54EF" w:rsidP="009D54EF">
      <w:pPr>
        <w:ind w:firstLine="708"/>
        <w:jc w:val="both"/>
        <w:rPr>
          <w:sz w:val="24"/>
          <w:szCs w:val="24"/>
        </w:rPr>
      </w:pPr>
      <w:r w:rsidRPr="009D54EF">
        <w:rPr>
          <w:sz w:val="32"/>
          <w:szCs w:val="32"/>
        </w:rPr>
        <w:t>5.</w:t>
      </w:r>
      <w:r>
        <w:rPr>
          <w:sz w:val="24"/>
          <w:szCs w:val="24"/>
        </w:rPr>
        <w:t xml:space="preserve"> </w:t>
      </w:r>
      <w:r w:rsidR="008A2DD0" w:rsidRPr="009D54EF">
        <w:rPr>
          <w:sz w:val="32"/>
          <w:szCs w:val="32"/>
        </w:rPr>
        <w:t>Prijímatelia sociálnych služieb v roku</w:t>
      </w:r>
      <w:r w:rsidR="00910934" w:rsidRPr="009D54EF">
        <w:rPr>
          <w:sz w:val="32"/>
          <w:szCs w:val="32"/>
        </w:rPr>
        <w:t xml:space="preserve">  2018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Domov MUDr. </w:t>
      </w:r>
      <w:proofErr w:type="spellStart"/>
      <w:r>
        <w:rPr>
          <w:sz w:val="24"/>
          <w:szCs w:val="24"/>
        </w:rPr>
        <w:t>Dallo</w:t>
      </w:r>
      <w:r w:rsidR="002017D7">
        <w:rPr>
          <w:sz w:val="24"/>
          <w:szCs w:val="24"/>
        </w:rPr>
        <w:t>sa</w:t>
      </w:r>
      <w:proofErr w:type="spellEnd"/>
      <w:r w:rsidR="002017D7">
        <w:rPr>
          <w:sz w:val="24"/>
          <w:szCs w:val="24"/>
        </w:rPr>
        <w:t>, n. o. poskytoval v roku 2018</w:t>
      </w:r>
      <w:r>
        <w:rPr>
          <w:sz w:val="24"/>
          <w:szCs w:val="24"/>
        </w:rPr>
        <w:t xml:space="preserve"> svoje služby občanom dôchodkového veku</w:t>
      </w:r>
      <w:r w:rsidR="002017D7">
        <w:rPr>
          <w:sz w:val="24"/>
          <w:szCs w:val="24"/>
        </w:rPr>
        <w:t xml:space="preserve"> s nepriaznivým zdravotným stavom</w:t>
      </w:r>
      <w:r>
        <w:rPr>
          <w:sz w:val="24"/>
          <w:szCs w:val="24"/>
        </w:rPr>
        <w:t>. Naše zariadenie opustil</w:t>
      </w:r>
      <w:r w:rsidR="003925F2">
        <w:rPr>
          <w:sz w:val="24"/>
          <w:szCs w:val="24"/>
        </w:rPr>
        <w:t>i</w:t>
      </w:r>
      <w:r w:rsidR="00C10EB9">
        <w:rPr>
          <w:sz w:val="24"/>
          <w:szCs w:val="24"/>
        </w:rPr>
        <w:t xml:space="preserve"> </w:t>
      </w:r>
      <w:r w:rsidR="003925F2">
        <w:rPr>
          <w:sz w:val="24"/>
          <w:szCs w:val="24"/>
        </w:rPr>
        <w:t>4 klienti a 5</w:t>
      </w:r>
      <w:r w:rsidR="00874C0B">
        <w:rPr>
          <w:sz w:val="24"/>
          <w:szCs w:val="24"/>
        </w:rPr>
        <w:t xml:space="preserve"> klientov bolo novoprijatých. </w:t>
      </w:r>
      <w:r w:rsidR="002017D7">
        <w:rPr>
          <w:sz w:val="24"/>
          <w:szCs w:val="24"/>
        </w:rPr>
        <w:t>Jeden klient odišiel do iného zariadenia</w:t>
      </w:r>
      <w:r w:rsidR="00BB0ECD">
        <w:rPr>
          <w:sz w:val="24"/>
          <w:szCs w:val="24"/>
        </w:rPr>
        <w:t>. Racionálnu stravu odoberalo 18</w:t>
      </w:r>
      <w:r w:rsidR="00874C0B">
        <w:rPr>
          <w:sz w:val="24"/>
          <w:szCs w:val="24"/>
        </w:rPr>
        <w:t xml:space="preserve"> klientov</w:t>
      </w:r>
      <w:r w:rsidR="00BB0ECD">
        <w:rPr>
          <w:sz w:val="24"/>
          <w:szCs w:val="24"/>
        </w:rPr>
        <w:t>. Na lôžko bol pripútaný 1 klient</w:t>
      </w:r>
      <w:r w:rsidR="00874C0B">
        <w:rPr>
          <w:sz w:val="24"/>
          <w:szCs w:val="24"/>
        </w:rPr>
        <w:t>. Čoraz častejšie  sa k nám dostávajú pomerne mladí  klienti s rôznymi typmi demencií a </w:t>
      </w:r>
      <w:proofErr w:type="spellStart"/>
      <w:r w:rsidR="00874C0B">
        <w:rPr>
          <w:sz w:val="24"/>
          <w:szCs w:val="24"/>
        </w:rPr>
        <w:t>Alzheimerovou</w:t>
      </w:r>
      <w:proofErr w:type="spellEnd"/>
      <w:r w:rsidR="00874C0B">
        <w:rPr>
          <w:sz w:val="24"/>
          <w:szCs w:val="24"/>
        </w:rPr>
        <w:t xml:space="preserve"> chorobou. </w:t>
      </w:r>
      <w:r w:rsidR="00910934">
        <w:rPr>
          <w:sz w:val="24"/>
          <w:szCs w:val="24"/>
        </w:rPr>
        <w:t>Stav obyvateľov k 31.12.2018</w:t>
      </w:r>
      <w:r>
        <w:rPr>
          <w:sz w:val="24"/>
          <w:szCs w:val="24"/>
        </w:rPr>
        <w:t xml:space="preserve"> </w:t>
      </w:r>
      <w:r w:rsidR="00C10EB9">
        <w:rPr>
          <w:sz w:val="24"/>
          <w:szCs w:val="24"/>
        </w:rPr>
        <w:t>bol 18</w:t>
      </w:r>
      <w:r>
        <w:rPr>
          <w:sz w:val="24"/>
          <w:szCs w:val="24"/>
        </w:rPr>
        <w:t xml:space="preserve"> klientov.</w:t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          </w:t>
      </w:r>
      <w:r>
        <w:rPr>
          <w:noProof/>
          <w:lang w:eastAsia="sk-SK"/>
        </w:rPr>
        <w:drawing>
          <wp:inline distT="0" distB="0" distL="0" distR="0">
            <wp:extent cx="4924425" cy="3181350"/>
            <wp:effectExtent l="0" t="0" r="9525" b="19050"/>
            <wp:docPr id="37" name="Graf 3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8A2DD0" w:rsidRDefault="00874C0B" w:rsidP="00874C0B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54FD4">
        <w:rPr>
          <w:sz w:val="24"/>
          <w:szCs w:val="24"/>
        </w:rPr>
        <w:t>Z celkového počtu 18</w:t>
      </w:r>
      <w:r w:rsidR="008A2DD0">
        <w:rPr>
          <w:sz w:val="24"/>
          <w:szCs w:val="24"/>
        </w:rPr>
        <w:t xml:space="preserve"> klientov nášho zariaden</w:t>
      </w:r>
      <w:r w:rsidR="003925F2">
        <w:rPr>
          <w:sz w:val="24"/>
          <w:szCs w:val="24"/>
        </w:rPr>
        <w:t>ia bolo k 31.12.2018</w:t>
      </w:r>
      <w:r w:rsidR="00854FD4">
        <w:rPr>
          <w:sz w:val="24"/>
          <w:szCs w:val="24"/>
        </w:rPr>
        <w:t xml:space="preserve"> 12 žien a 6 mužov</w:t>
      </w:r>
      <w:r w:rsidR="008A2DD0">
        <w:rPr>
          <w:sz w:val="24"/>
          <w:szCs w:val="24"/>
        </w:rPr>
        <w:t>.</w:t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lastRenderedPageBreak/>
        <w:t xml:space="preserve">          </w:t>
      </w:r>
      <w:r>
        <w:rPr>
          <w:noProof/>
          <w:lang w:eastAsia="sk-SK"/>
        </w:rPr>
        <w:drawing>
          <wp:inline distT="0" distB="0" distL="0" distR="0">
            <wp:extent cx="4953000" cy="2962275"/>
            <wp:effectExtent l="0" t="0" r="19050" b="9525"/>
            <wp:docPr id="36" name="Graf 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Pr="00136114" w:rsidRDefault="008A2DD0" w:rsidP="008A2DD0">
      <w:pPr>
        <w:rPr>
          <w:b/>
          <w:sz w:val="24"/>
          <w:szCs w:val="24"/>
        </w:rPr>
      </w:pPr>
      <w:r w:rsidRPr="00136114">
        <w:rPr>
          <w:b/>
          <w:sz w:val="24"/>
          <w:szCs w:val="24"/>
        </w:rPr>
        <w:t>Úhrady za poskytované služby.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Mesačné úhrady za poskytované služby pozostávajú z úhrady za stravu, úhrady za bývanie, a z úhrad za obslužné odborné a iné činnosti. Úhrady odzrkadľujú, či je klient poberateľom diabetickej, alebo racionálnej stravy a aj to koľko dní strávil v zariadení.</w:t>
      </w:r>
      <w:r w:rsidR="003925F2">
        <w:rPr>
          <w:sz w:val="24"/>
          <w:szCs w:val="24"/>
        </w:rPr>
        <w:t xml:space="preserve"> Stanovené úhrady sa v roku 2018</w:t>
      </w:r>
      <w:r w:rsidR="0038521A">
        <w:rPr>
          <w:sz w:val="24"/>
          <w:szCs w:val="24"/>
        </w:rPr>
        <w:t xml:space="preserve"> pohybovali od 353,90€ do 403,90</w:t>
      </w:r>
      <w:r>
        <w:rPr>
          <w:sz w:val="24"/>
          <w:szCs w:val="24"/>
        </w:rPr>
        <w:t>€ mesačne. Tržby z </w:t>
      </w:r>
      <w:r w:rsidR="0038521A">
        <w:rPr>
          <w:sz w:val="24"/>
          <w:szCs w:val="24"/>
        </w:rPr>
        <w:t>predaja služieb boli v roku 2018 vo výške 80 743,34</w:t>
      </w:r>
      <w:r>
        <w:rPr>
          <w:sz w:val="24"/>
          <w:szCs w:val="24"/>
        </w:rPr>
        <w:t>€. Ekonomic</w:t>
      </w:r>
      <w:r w:rsidR="0038521A">
        <w:rPr>
          <w:sz w:val="24"/>
          <w:szCs w:val="24"/>
        </w:rPr>
        <w:t>ky oprávnené náklady v roku 2018</w:t>
      </w:r>
      <w:r w:rsidR="00BB0ECD">
        <w:rPr>
          <w:sz w:val="24"/>
          <w:szCs w:val="24"/>
        </w:rPr>
        <w:t xml:space="preserve"> boli </w:t>
      </w:r>
      <w:r w:rsidR="0038521A">
        <w:rPr>
          <w:sz w:val="24"/>
          <w:szCs w:val="24"/>
        </w:rPr>
        <w:t>807,36</w:t>
      </w:r>
      <w:r>
        <w:rPr>
          <w:sz w:val="24"/>
          <w:szCs w:val="24"/>
        </w:rPr>
        <w:t xml:space="preserve"> €.</w:t>
      </w:r>
      <w:r w:rsidR="00D10ABE">
        <w:rPr>
          <w:sz w:val="24"/>
          <w:szCs w:val="24"/>
        </w:rPr>
        <w:t xml:space="preserve"> Finančné prostriedky z dotácie </w:t>
      </w:r>
      <w:proofErr w:type="spellStart"/>
      <w:r w:rsidR="00D10ABE">
        <w:rPr>
          <w:sz w:val="24"/>
          <w:szCs w:val="24"/>
        </w:rPr>
        <w:t>MPSVaR</w:t>
      </w:r>
      <w:proofErr w:type="spellEnd"/>
      <w:r w:rsidR="00D10ABE">
        <w:rPr>
          <w:sz w:val="24"/>
          <w:szCs w:val="24"/>
        </w:rPr>
        <w:t xml:space="preserve"> a z úhrad klientov nám nepostačili na pokrytie ekonomicky oprávnených nákladov a chýbajúce finančné prostriedky sme získali z rozpočtu zakladateľa, obce Moravský Svätý Ján.</w:t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614"/>
        <w:gridCol w:w="4614"/>
      </w:tblGrid>
      <w:tr w:rsidR="008A2DD0" w:rsidTr="008A2DD0">
        <w:trPr>
          <w:trHeight w:val="496"/>
        </w:trPr>
        <w:tc>
          <w:tcPr>
            <w:tcW w:w="9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Priestorové vybavenie zariadenia</w:t>
            </w:r>
          </w:p>
        </w:tc>
      </w:tr>
      <w:tr w:rsidR="008A2DD0" w:rsidTr="008A2DD0">
        <w:trPr>
          <w:trHeight w:val="470"/>
        </w:trPr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Spoločenská miestnosť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2DD0" w:rsidTr="008A2DD0">
        <w:trPr>
          <w:trHeight w:val="496"/>
        </w:trPr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Dvojlôžkové izby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8A2DD0" w:rsidTr="008A2DD0">
        <w:trPr>
          <w:trHeight w:val="496"/>
        </w:trPr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Jedáleň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9D54EF" w:rsidRDefault="009D54EF" w:rsidP="008A2DD0">
      <w:pPr>
        <w:rPr>
          <w:rFonts w:asciiTheme="majorHAnsi" w:hAnsiTheme="majorHAnsi"/>
          <w:sz w:val="24"/>
          <w:szCs w:val="24"/>
        </w:rPr>
      </w:pPr>
    </w:p>
    <w:p w:rsidR="009D54EF" w:rsidRDefault="009D54EF" w:rsidP="008A2DD0">
      <w:pPr>
        <w:rPr>
          <w:rFonts w:asciiTheme="majorHAnsi" w:hAnsiTheme="majorHAnsi"/>
          <w:sz w:val="24"/>
          <w:szCs w:val="24"/>
        </w:rPr>
      </w:pPr>
    </w:p>
    <w:p w:rsidR="009D54EF" w:rsidRDefault="009D54EF" w:rsidP="008A2DD0">
      <w:pPr>
        <w:rPr>
          <w:rFonts w:asciiTheme="majorHAnsi" w:hAnsiTheme="majorHAnsi"/>
          <w:sz w:val="24"/>
          <w:szCs w:val="24"/>
        </w:rPr>
      </w:pPr>
    </w:p>
    <w:p w:rsidR="009D54EF" w:rsidRDefault="009D54EF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Ľudské zdroje</w:t>
      </w:r>
    </w:p>
    <w:p w:rsidR="001D5FA3" w:rsidRDefault="008A2DD0" w:rsidP="002C08C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Naši zamestnanci sú odmeňovaní podľa zákona 553/2003 Z. z. o odmeňovaní niektorých zamestnancov pri výkone práce vo verejnom záujme. V oblasti ľudských zdrojov dbáme na sústavné si prehlbovanie poznatkov, skúseností a zručností našich zamestnancov tak, aby sme tvorili profesionálny tím, ktorý poskytuje sociálne služby odborne a kvalifikovane. Zamestnanci sa pravidelne zúčastňujú na školeniach a seminároch. </w:t>
      </w:r>
      <w:r w:rsidR="002859CD">
        <w:rPr>
          <w:sz w:val="24"/>
          <w:szCs w:val="24"/>
        </w:rPr>
        <w:t>V roku 2018</w:t>
      </w:r>
      <w:r w:rsidR="00263383">
        <w:rPr>
          <w:sz w:val="24"/>
          <w:szCs w:val="24"/>
        </w:rPr>
        <w:t xml:space="preserve"> sme sa zúčastnili na opakovanom školení prvej pomoci.</w:t>
      </w:r>
      <w:r w:rsidR="00B81175">
        <w:rPr>
          <w:sz w:val="24"/>
          <w:szCs w:val="24"/>
        </w:rPr>
        <w:t xml:space="preserve"> Vybraní zamestnanci sa zúčastnili na školeniach a seminároch zameraných na štandardy kvality. Naša práca je z roka na rok náročnejšia jednak po fyzickej ale aj psychickej stránke, vzhľadom na rastúci počet klientov so závažnými ochoreniami.</w:t>
      </w:r>
      <w:r w:rsidR="001D5FA3">
        <w:rPr>
          <w:sz w:val="24"/>
          <w:szCs w:val="24"/>
        </w:rPr>
        <w:t xml:space="preserve"> V roku 2018 sme mali dlhodobo na PN dve zamestnankyne a jedna zamestnankyňa ukončila pracovný pomer z dôvodu odchodu do dôchodku. Je pomerne náročné v dnešnej dobe obsadiť pozíciu opatrovateľky, nakoľko sa jedná o nepretržitú prevádzku a za zákonom daných podmienok odmeňovania nemajú prípadné uchádzačky o túto prácu záujem. Odmeňovanie zamestnancov vo verejnom sektore je v porovnaní s ostatnými segmentmi hospodárstva podhodnotené a nemotivačné. Verím, že v smere odmeňovania zamestnancov vo verejnom sektore nastanú pozitívne zmeny, ktoré budú aj </w:t>
      </w:r>
      <w:proofErr w:type="spellStart"/>
      <w:r w:rsidR="001D5FA3">
        <w:rPr>
          <w:sz w:val="24"/>
          <w:szCs w:val="24"/>
        </w:rPr>
        <w:t>motivátorom</w:t>
      </w:r>
      <w:proofErr w:type="spellEnd"/>
      <w:r w:rsidR="001D5FA3">
        <w:rPr>
          <w:sz w:val="24"/>
          <w:szCs w:val="24"/>
        </w:rPr>
        <w:t xml:space="preserve"> pre prípadných záujemcov o prácu opatrovateliek, upratovačiek.</w:t>
      </w:r>
      <w:r w:rsidR="00B33EC3">
        <w:rPr>
          <w:sz w:val="24"/>
          <w:szCs w:val="24"/>
        </w:rPr>
        <w:t xml:space="preserve"> Zamestnanci sa riadia</w:t>
      </w:r>
      <w:r>
        <w:rPr>
          <w:sz w:val="24"/>
          <w:szCs w:val="24"/>
        </w:rPr>
        <w:t xml:space="preserve"> etickým kódexom s ktorým sú oboznamovaní</w:t>
      </w:r>
      <w:r w:rsidR="00B33EC3">
        <w:rPr>
          <w:sz w:val="24"/>
          <w:szCs w:val="24"/>
        </w:rPr>
        <w:t xml:space="preserve"> pri prijatí do zamestnania</w:t>
      </w:r>
      <w:r>
        <w:rPr>
          <w:sz w:val="24"/>
          <w:szCs w:val="24"/>
        </w:rPr>
        <w:t xml:space="preserve">. </w:t>
      </w:r>
      <w:r w:rsidR="00263383">
        <w:rPr>
          <w:sz w:val="24"/>
          <w:szCs w:val="24"/>
        </w:rPr>
        <w:t>Pracovné postupy sa realizujú</w:t>
      </w:r>
      <w:r w:rsidR="00B81175">
        <w:rPr>
          <w:sz w:val="24"/>
          <w:szCs w:val="24"/>
        </w:rPr>
        <w:t xml:space="preserve"> podľa smerníc</w:t>
      </w:r>
      <w:r w:rsidR="00263383">
        <w:rPr>
          <w:sz w:val="24"/>
          <w:szCs w:val="24"/>
        </w:rPr>
        <w:t xml:space="preserve"> tak, aby spĺňali štandardy kvality. </w:t>
      </w:r>
      <w:r>
        <w:rPr>
          <w:sz w:val="24"/>
          <w:szCs w:val="24"/>
        </w:rPr>
        <w:t xml:space="preserve">Každý klient má vedenú kartu ošetrovateľského procesu, kde sa vedú individuálne záznamy každého klienta. Ku každému klientovi pristupujeme na základe jeho individualít, snažíme sa uchovať jeho schopnosti, zručnosti. </w:t>
      </w:r>
      <w:r w:rsidR="002859CD">
        <w:rPr>
          <w:sz w:val="24"/>
          <w:szCs w:val="24"/>
        </w:rPr>
        <w:t>Zamestnanci v roku 2018</w:t>
      </w:r>
      <w:r w:rsidR="00CF469E">
        <w:rPr>
          <w:sz w:val="24"/>
          <w:szCs w:val="24"/>
        </w:rPr>
        <w:t xml:space="preserve"> absolvovali skupinovú </w:t>
      </w:r>
      <w:proofErr w:type="spellStart"/>
      <w:r w:rsidR="00CF469E">
        <w:rPr>
          <w:sz w:val="24"/>
          <w:szCs w:val="24"/>
        </w:rPr>
        <w:t>supervíziu</w:t>
      </w:r>
      <w:proofErr w:type="spellEnd"/>
      <w:r w:rsidR="00CF469E">
        <w:rPr>
          <w:sz w:val="24"/>
          <w:szCs w:val="24"/>
        </w:rPr>
        <w:t xml:space="preserve"> pod vedením Mgr. Veroniky Rehákovej. </w:t>
      </w:r>
      <w:r w:rsidR="002C08CF">
        <w:rPr>
          <w:sz w:val="24"/>
          <w:szCs w:val="24"/>
        </w:rPr>
        <w:t xml:space="preserve">Spolu so zamestnancami zariadenia sme počas roka zorganizovali spoločné brigády zamerané na skrášlenie okolia zariadenia. Ku koncu roka zamestnanci dostali poukážky na nákup do siete </w:t>
      </w:r>
      <w:proofErr w:type="spellStart"/>
      <w:r w:rsidR="002C08CF">
        <w:rPr>
          <w:sz w:val="24"/>
          <w:szCs w:val="24"/>
        </w:rPr>
        <w:t>hypermarketov</w:t>
      </w:r>
      <w:proofErr w:type="spellEnd"/>
      <w:r w:rsidR="002C08CF">
        <w:rPr>
          <w:sz w:val="24"/>
          <w:szCs w:val="24"/>
        </w:rPr>
        <w:t xml:space="preserve">. </w:t>
      </w:r>
    </w:p>
    <w:p w:rsidR="00136114" w:rsidRDefault="00136114" w:rsidP="008A2DD0">
      <w:pPr>
        <w:jc w:val="both"/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Personálne zabezpečenie prevádzky je nasledovné: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ab/>
        <w:t>-     riaditeľ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-    zdravotná sestra 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ab/>
        <w:t>-  6  opatrovateliek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ab/>
        <w:t>-  2  pomocné sily</w:t>
      </w:r>
    </w:p>
    <w:p w:rsidR="008A2DD0" w:rsidRDefault="008A2DD0" w:rsidP="008A2DD0">
      <w:pPr>
        <w:rPr>
          <w:sz w:val="24"/>
          <w:szCs w:val="24"/>
        </w:rPr>
      </w:pPr>
    </w:p>
    <w:p w:rsidR="009D54EF" w:rsidRDefault="009D54EF" w:rsidP="008A2DD0">
      <w:pPr>
        <w:rPr>
          <w:sz w:val="24"/>
          <w:szCs w:val="24"/>
        </w:rPr>
      </w:pPr>
    </w:p>
    <w:p w:rsidR="009D54EF" w:rsidRDefault="009D54EF" w:rsidP="008A2DD0">
      <w:pPr>
        <w:rPr>
          <w:sz w:val="24"/>
          <w:szCs w:val="24"/>
        </w:rPr>
      </w:pPr>
    </w:p>
    <w:p w:rsidR="009D54EF" w:rsidRDefault="009D54EF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lastRenderedPageBreak/>
        <w:t>Organizačná štruktúra:</w:t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486400" cy="3257550"/>
            <wp:effectExtent l="0" t="0" r="0" b="19050"/>
            <wp:docPr id="35" name="Diagram 3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:rsidR="008A2DD0" w:rsidRDefault="008A2DD0" w:rsidP="008A2DD0">
      <w:pPr>
        <w:jc w:val="both"/>
        <w:rPr>
          <w:sz w:val="24"/>
          <w:szCs w:val="24"/>
        </w:rPr>
      </w:pPr>
    </w:p>
    <w:p w:rsidR="008A2DD0" w:rsidRDefault="001101B9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8A2DD0">
        <w:rPr>
          <w:sz w:val="24"/>
          <w:szCs w:val="24"/>
        </w:rPr>
        <w:t xml:space="preserve">        </w:t>
      </w:r>
      <w:r w:rsidR="008A2DD0">
        <w:rPr>
          <w:noProof/>
          <w:lang w:eastAsia="sk-SK"/>
        </w:rPr>
        <w:drawing>
          <wp:inline distT="0" distB="0" distL="0" distR="0">
            <wp:extent cx="4791075" cy="2962275"/>
            <wp:effectExtent l="0" t="0" r="9525" b="9525"/>
            <wp:docPr id="34" name="Graf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</w:p>
    <w:p w:rsidR="009D54EF" w:rsidRDefault="009D54EF" w:rsidP="008A2DD0">
      <w:pPr>
        <w:jc w:val="both"/>
        <w:rPr>
          <w:sz w:val="24"/>
          <w:szCs w:val="24"/>
        </w:rPr>
      </w:pPr>
    </w:p>
    <w:p w:rsidR="009D54EF" w:rsidRDefault="009D54EF" w:rsidP="008A2DD0">
      <w:pPr>
        <w:jc w:val="both"/>
        <w:rPr>
          <w:sz w:val="24"/>
          <w:szCs w:val="24"/>
        </w:rPr>
      </w:pPr>
    </w:p>
    <w:p w:rsidR="009D54EF" w:rsidRDefault="009D54EF" w:rsidP="008A2DD0">
      <w:pPr>
        <w:jc w:val="both"/>
        <w:rPr>
          <w:sz w:val="24"/>
          <w:szCs w:val="24"/>
        </w:rPr>
      </w:pPr>
    </w:p>
    <w:p w:rsidR="008A2DD0" w:rsidRDefault="008A2DD0" w:rsidP="008A2DD0">
      <w:pPr>
        <w:pStyle w:val="Odsekzoznamu"/>
        <w:numPr>
          <w:ilvl w:val="0"/>
          <w:numId w:val="4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Informácie o hospodárení organizácie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Činnosť zariadenia</w:t>
      </w:r>
      <w:r>
        <w:rPr>
          <w:sz w:val="32"/>
          <w:szCs w:val="32"/>
        </w:rPr>
        <w:t xml:space="preserve"> </w:t>
      </w:r>
      <w:r w:rsidR="002C7789">
        <w:rPr>
          <w:sz w:val="24"/>
          <w:szCs w:val="24"/>
        </w:rPr>
        <w:t>bola</w:t>
      </w:r>
      <w:r w:rsidR="005C1317">
        <w:rPr>
          <w:sz w:val="24"/>
          <w:szCs w:val="24"/>
        </w:rPr>
        <w:t xml:space="preserve"> financovaná </w:t>
      </w:r>
      <w:r w:rsidR="00D15A25">
        <w:rPr>
          <w:sz w:val="24"/>
          <w:szCs w:val="24"/>
        </w:rPr>
        <w:t xml:space="preserve"> v roku 2018</w:t>
      </w:r>
      <w:r>
        <w:rPr>
          <w:sz w:val="24"/>
          <w:szCs w:val="24"/>
        </w:rPr>
        <w:t xml:space="preserve"> dotáciou z </w:t>
      </w:r>
      <w:proofErr w:type="spellStart"/>
      <w:r>
        <w:rPr>
          <w:sz w:val="24"/>
          <w:szCs w:val="24"/>
        </w:rPr>
        <w:t>MPSVaR</w:t>
      </w:r>
      <w:proofErr w:type="spellEnd"/>
      <w:r>
        <w:rPr>
          <w:sz w:val="24"/>
          <w:szCs w:val="24"/>
        </w:rPr>
        <w:t xml:space="preserve"> SR vo výške </w:t>
      </w:r>
      <w:r w:rsidR="006C6745">
        <w:rPr>
          <w:sz w:val="24"/>
          <w:szCs w:val="24"/>
        </w:rPr>
        <w:t>86 391,00</w:t>
      </w:r>
      <w:r>
        <w:rPr>
          <w:sz w:val="24"/>
          <w:szCs w:val="24"/>
        </w:rPr>
        <w:t>€</w:t>
      </w:r>
      <w:r w:rsidR="002C7789">
        <w:rPr>
          <w:sz w:val="24"/>
          <w:szCs w:val="24"/>
        </w:rPr>
        <w:t>, z do</w:t>
      </w:r>
      <w:r w:rsidR="00BB0ECD">
        <w:rPr>
          <w:sz w:val="24"/>
          <w:szCs w:val="24"/>
        </w:rPr>
        <w:t xml:space="preserve">tácií zakladateľa vo výške </w:t>
      </w:r>
      <w:r w:rsidR="006C6745">
        <w:rPr>
          <w:sz w:val="24"/>
          <w:szCs w:val="24"/>
        </w:rPr>
        <w:t>5 300,00</w:t>
      </w:r>
      <w:r w:rsidR="002C7789">
        <w:rPr>
          <w:sz w:val="24"/>
          <w:szCs w:val="24"/>
        </w:rPr>
        <w:t>€,</w:t>
      </w:r>
      <w:r>
        <w:rPr>
          <w:sz w:val="24"/>
          <w:szCs w:val="24"/>
        </w:rPr>
        <w:t xml:space="preserve"> z úhrad od klientov za poskytované služby vo výške </w:t>
      </w:r>
      <w:r w:rsidR="006C6745">
        <w:rPr>
          <w:sz w:val="24"/>
          <w:szCs w:val="24"/>
        </w:rPr>
        <w:t>80 743,34</w:t>
      </w:r>
      <w:r>
        <w:rPr>
          <w:sz w:val="24"/>
          <w:szCs w:val="24"/>
        </w:rPr>
        <w:t>€ a z príspevkov fyzických a právnických osôb.</w:t>
      </w:r>
    </w:p>
    <w:p w:rsidR="008A2DD0" w:rsidRDefault="008A2DD0" w:rsidP="008A2DD0">
      <w:pPr>
        <w:rPr>
          <w:sz w:val="24"/>
          <w:szCs w:val="24"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4383"/>
        <w:gridCol w:w="4384"/>
      </w:tblGrid>
      <w:tr w:rsidR="008A2DD0" w:rsidTr="008A2DD0">
        <w:trPr>
          <w:trHeight w:val="464"/>
        </w:trPr>
        <w:tc>
          <w:tcPr>
            <w:tcW w:w="8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9508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Prehľad výnosov a nákladov rok 201</w:t>
            </w:r>
            <w:r w:rsidR="00D15A25">
              <w:rPr>
                <w:b/>
                <w:sz w:val="24"/>
                <w:szCs w:val="24"/>
              </w:rPr>
              <w:t>8</w:t>
            </w:r>
          </w:p>
        </w:tc>
      </w:tr>
      <w:tr w:rsidR="008A2DD0" w:rsidTr="008A2DD0">
        <w:trPr>
          <w:trHeight w:val="490"/>
        </w:trPr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173 666,73</w:t>
            </w:r>
          </w:p>
        </w:tc>
      </w:tr>
      <w:tr w:rsidR="008A2DD0" w:rsidTr="008A2DD0">
        <w:trPr>
          <w:trHeight w:val="464"/>
        </w:trPr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173 483,26</w:t>
            </w:r>
          </w:p>
        </w:tc>
      </w:tr>
      <w:tr w:rsidR="008A2DD0" w:rsidTr="008A2DD0">
        <w:trPr>
          <w:trHeight w:val="490"/>
        </w:trPr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Hospodársky výsledok</w:t>
            </w:r>
          </w:p>
        </w:tc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 w:rsidP="00785D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183,47</w:t>
            </w:r>
          </w:p>
        </w:tc>
      </w:tr>
      <w:tr w:rsidR="00A15614" w:rsidTr="008A2DD0">
        <w:trPr>
          <w:trHeight w:val="490"/>
        </w:trPr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614" w:rsidRDefault="00A156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614" w:rsidRDefault="00A15614" w:rsidP="00785D8C">
            <w:pPr>
              <w:jc w:val="right"/>
              <w:rPr>
                <w:sz w:val="24"/>
                <w:szCs w:val="24"/>
              </w:rPr>
            </w:pPr>
          </w:p>
        </w:tc>
      </w:tr>
      <w:tr w:rsidR="00A15614" w:rsidTr="008A2DD0">
        <w:trPr>
          <w:trHeight w:val="490"/>
        </w:trPr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614" w:rsidRDefault="00A156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Hospodársky výsledok po zdanení</w:t>
            </w:r>
          </w:p>
        </w:tc>
        <w:tc>
          <w:tcPr>
            <w:tcW w:w="4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614" w:rsidRDefault="00BB751F" w:rsidP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183,47</w:t>
            </w:r>
          </w:p>
        </w:tc>
      </w:tr>
    </w:tbl>
    <w:p w:rsidR="008A2DD0" w:rsidRDefault="008A2DD0" w:rsidP="008A2DD0">
      <w:pPr>
        <w:rPr>
          <w:sz w:val="32"/>
          <w:szCs w:val="32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389"/>
        <w:gridCol w:w="4389"/>
      </w:tblGrid>
      <w:tr w:rsidR="008A2DD0" w:rsidTr="008A2DD0">
        <w:trPr>
          <w:trHeight w:val="361"/>
        </w:trPr>
        <w:tc>
          <w:tcPr>
            <w:tcW w:w="8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D15A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2018</w:t>
            </w:r>
          </w:p>
        </w:tc>
      </w:tr>
      <w:tr w:rsidR="008A2DD0" w:rsidTr="008A2DD0">
        <w:trPr>
          <w:trHeight w:val="347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 w:rsidP="00205D5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4 928,12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1 818,86</w:t>
            </w:r>
          </w:p>
        </w:tc>
      </w:tr>
      <w:tr w:rsidR="008A2DD0" w:rsidTr="008A2DD0">
        <w:trPr>
          <w:trHeight w:val="347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785D8C" w:rsidP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B751F">
              <w:rPr>
                <w:sz w:val="24"/>
                <w:szCs w:val="24"/>
              </w:rPr>
              <w:t>1 614,06</w:t>
            </w:r>
          </w:p>
        </w:tc>
      </w:tr>
      <w:tr w:rsidR="00C60C46" w:rsidTr="008A2DD0">
        <w:trPr>
          <w:trHeight w:val="347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C46" w:rsidRDefault="00C60C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C46" w:rsidRDefault="00C60C46" w:rsidP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259,84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34 660,42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94 365,45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poistenie a zdravotné poistenie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31 628,72</w:t>
            </w:r>
          </w:p>
        </w:tc>
      </w:tr>
      <w:tr w:rsidR="008A2DD0" w:rsidTr="008A2DD0">
        <w:trPr>
          <w:trHeight w:val="347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B751F">
              <w:rPr>
                <w:sz w:val="24"/>
                <w:szCs w:val="24"/>
              </w:rPr>
              <w:t>3596,41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785D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05D5F">
              <w:rPr>
                <w:sz w:val="24"/>
                <w:szCs w:val="24"/>
              </w:rPr>
              <w:t>3</w:t>
            </w:r>
            <w:r w:rsidR="00785D8C">
              <w:rPr>
                <w:sz w:val="24"/>
                <w:szCs w:val="24"/>
              </w:rPr>
              <w:t>,00</w:t>
            </w:r>
          </w:p>
        </w:tc>
      </w:tr>
      <w:tr w:rsidR="00C60C46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C46" w:rsidRDefault="00C60C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 a penále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C46" w:rsidRDefault="00C60C46" w:rsidP="00785D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20,56</w:t>
            </w:r>
          </w:p>
        </w:tc>
      </w:tr>
      <w:tr w:rsidR="00C60C46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C46" w:rsidRDefault="00C60C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0C46" w:rsidRDefault="00C60C46" w:rsidP="00785D8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1,74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ostatné náklady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B751F">
              <w:rPr>
                <w:sz w:val="24"/>
                <w:szCs w:val="24"/>
              </w:rPr>
              <w:t>378,08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dlhodobého nehmotného a dlhodobého hmotného majetku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208,00</w:t>
            </w:r>
          </w:p>
        </w:tc>
      </w:tr>
      <w:tr w:rsidR="008A2DD0" w:rsidTr="008A2DD0">
        <w:trPr>
          <w:trHeight w:val="361"/>
        </w:trPr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spolu</w:t>
            </w:r>
          </w:p>
        </w:tc>
        <w:tc>
          <w:tcPr>
            <w:tcW w:w="4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BB751F" w:rsidP="00F2000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173 483,26</w:t>
            </w:r>
          </w:p>
        </w:tc>
      </w:tr>
    </w:tbl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Náklady zariadenia pozostávajú najmä zo: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mzdových nákladov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zákonné sociálne poistenie a zdravotné poistenie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lastRenderedPageBreak/>
        <w:t>- zákonných sociálnych nákladov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spotreby materiálu, čistiacich potrieb, kancelárskych potrieb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spotreba energie, plynu, vody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náklady na ochranné pracovné pomôcky</w:t>
      </w:r>
    </w:p>
    <w:p w:rsidR="00B33EC3" w:rsidRDefault="00B33EC3" w:rsidP="008A2DD0">
      <w:pPr>
        <w:rPr>
          <w:sz w:val="24"/>
          <w:szCs w:val="24"/>
        </w:rPr>
      </w:pPr>
    </w:p>
    <w:p w:rsidR="00B33EC3" w:rsidRDefault="00B33EC3" w:rsidP="008A2DD0">
      <w:pPr>
        <w:rPr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403"/>
        <w:gridCol w:w="4406"/>
      </w:tblGrid>
      <w:tr w:rsidR="008A2DD0" w:rsidTr="008A2DD0">
        <w:trPr>
          <w:trHeight w:val="343"/>
        </w:trPr>
        <w:tc>
          <w:tcPr>
            <w:tcW w:w="88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F200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201</w:t>
            </w:r>
            <w:r w:rsidR="00D15A25">
              <w:rPr>
                <w:b/>
                <w:sz w:val="24"/>
                <w:szCs w:val="24"/>
              </w:rPr>
              <w:t>8</w:t>
            </w:r>
          </w:p>
        </w:tc>
      </w:tr>
      <w:tr w:rsidR="008A2DD0" w:rsidTr="008A2DD0">
        <w:trPr>
          <w:trHeight w:val="364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205D5F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F10B36">
              <w:rPr>
                <w:sz w:val="24"/>
                <w:szCs w:val="24"/>
              </w:rPr>
              <w:t> 743,34</w:t>
            </w:r>
          </w:p>
        </w:tc>
      </w:tr>
      <w:tr w:rsidR="008A2DD0" w:rsidTr="008A2DD0">
        <w:trPr>
          <w:trHeight w:val="364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príspevky od fyzických osôb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10B36">
              <w:rPr>
                <w:sz w:val="24"/>
                <w:szCs w:val="24"/>
              </w:rPr>
              <w:t>46,67</w:t>
            </w:r>
          </w:p>
        </w:tc>
      </w:tr>
      <w:tr w:rsidR="00F2000B" w:rsidTr="008A2DD0">
        <w:trPr>
          <w:trHeight w:val="364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00B" w:rsidRDefault="00F200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Príspevky z podielu zaplatenej dane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00B" w:rsidRDefault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977,72</w:t>
            </w:r>
          </w:p>
        </w:tc>
      </w:tr>
      <w:tr w:rsidR="008A2DD0" w:rsidTr="008A2DD0">
        <w:trPr>
          <w:trHeight w:val="364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91 899</w:t>
            </w:r>
            <w:r w:rsidR="00205D5F">
              <w:rPr>
                <w:sz w:val="24"/>
                <w:szCs w:val="24"/>
              </w:rPr>
              <w:t>,00</w:t>
            </w:r>
          </w:p>
        </w:tc>
      </w:tr>
      <w:tr w:rsidR="008A2DD0" w:rsidTr="008A2DD0">
        <w:trPr>
          <w:trHeight w:val="364"/>
        </w:trPr>
        <w:tc>
          <w:tcPr>
            <w:tcW w:w="4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spolu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</w:t>
            </w:r>
            <w:r w:rsidR="00F10B36">
              <w:rPr>
                <w:sz w:val="24"/>
                <w:szCs w:val="24"/>
              </w:rPr>
              <w:t>173 666,73</w:t>
            </w:r>
          </w:p>
        </w:tc>
      </w:tr>
    </w:tbl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Výnosy pozostávajú z: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tržieb za sociálne služby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dotácie z </w:t>
      </w:r>
      <w:proofErr w:type="spellStart"/>
      <w:r>
        <w:rPr>
          <w:sz w:val="24"/>
          <w:szCs w:val="24"/>
        </w:rPr>
        <w:t>MPSVaR</w:t>
      </w:r>
      <w:proofErr w:type="spellEnd"/>
      <w:r>
        <w:rPr>
          <w:sz w:val="24"/>
          <w:szCs w:val="24"/>
        </w:rPr>
        <w:t xml:space="preserve">, </w:t>
      </w:r>
      <w:r w:rsidR="00193880">
        <w:rPr>
          <w:sz w:val="24"/>
          <w:szCs w:val="24"/>
        </w:rPr>
        <w:t>a zakladateľa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príspevkov od fyzických osôb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darov</w:t>
      </w: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</w:p>
    <w:p w:rsidR="00B33EC3" w:rsidRDefault="00B33EC3" w:rsidP="008A2DD0">
      <w:pPr>
        <w:rPr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449"/>
        <w:gridCol w:w="4449"/>
      </w:tblGrid>
      <w:tr w:rsidR="008A2DD0" w:rsidTr="00DD357A">
        <w:trPr>
          <w:trHeight w:val="442"/>
        </w:trPr>
        <w:tc>
          <w:tcPr>
            <w:tcW w:w="88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a pohyb majetku</w:t>
            </w:r>
          </w:p>
        </w:tc>
      </w:tr>
      <w:tr w:rsidR="008A2DD0" w:rsidTr="008A2DD0">
        <w:trPr>
          <w:trHeight w:val="442"/>
        </w:trPr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right"/>
              <w:rPr>
                <w:sz w:val="24"/>
                <w:szCs w:val="24"/>
              </w:rPr>
            </w:pPr>
          </w:p>
        </w:tc>
      </w:tr>
      <w:tr w:rsidR="008A2DD0" w:rsidTr="008A2DD0">
        <w:trPr>
          <w:trHeight w:val="442"/>
        </w:trPr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</w:t>
            </w:r>
          </w:p>
        </w:tc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6 587,72</w:t>
            </w:r>
          </w:p>
        </w:tc>
      </w:tr>
      <w:tr w:rsidR="008A2DD0" w:rsidTr="008A2DD0">
        <w:trPr>
          <w:trHeight w:val="442"/>
        </w:trPr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DD357A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10B36">
              <w:rPr>
                <w:sz w:val="24"/>
                <w:szCs w:val="24"/>
              </w:rPr>
              <w:t> 743,31</w:t>
            </w:r>
          </w:p>
        </w:tc>
      </w:tr>
      <w:tr w:rsidR="008A2DD0" w:rsidTr="008A2DD0">
        <w:trPr>
          <w:trHeight w:val="464"/>
        </w:trPr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9 532,92</w:t>
            </w:r>
          </w:p>
        </w:tc>
      </w:tr>
      <w:tr w:rsidR="008A2DD0" w:rsidTr="008A2DD0">
        <w:trPr>
          <w:trHeight w:val="464"/>
        </w:trPr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Majetok spolu</w:t>
            </w:r>
          </w:p>
        </w:tc>
        <w:tc>
          <w:tcPr>
            <w:tcW w:w="4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17 863,95</w:t>
            </w:r>
          </w:p>
        </w:tc>
      </w:tr>
    </w:tbl>
    <w:p w:rsidR="008A2DD0" w:rsidRDefault="008A2DD0" w:rsidP="008A2DD0">
      <w:pPr>
        <w:rPr>
          <w:sz w:val="24"/>
          <w:szCs w:val="24"/>
        </w:rPr>
      </w:pPr>
    </w:p>
    <w:p w:rsidR="00136114" w:rsidRDefault="00136114" w:rsidP="008A2DD0">
      <w:pPr>
        <w:rPr>
          <w:sz w:val="24"/>
          <w:szCs w:val="24"/>
        </w:rPr>
      </w:pPr>
    </w:p>
    <w:p w:rsidR="009D54EF" w:rsidRDefault="009D54EF" w:rsidP="008A2DD0">
      <w:pPr>
        <w:rPr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447"/>
        <w:gridCol w:w="4450"/>
      </w:tblGrid>
      <w:tr w:rsidR="008A2DD0" w:rsidTr="008A2DD0">
        <w:trPr>
          <w:trHeight w:val="451"/>
        </w:trPr>
        <w:tc>
          <w:tcPr>
            <w:tcW w:w="8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a pohyb záväzkov</w:t>
            </w:r>
          </w:p>
        </w:tc>
      </w:tr>
      <w:tr w:rsidR="008A2DD0" w:rsidTr="008A2DD0">
        <w:trPr>
          <w:trHeight w:val="451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DD357A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10B36">
              <w:rPr>
                <w:sz w:val="24"/>
                <w:szCs w:val="24"/>
              </w:rPr>
              <w:t> 108,50</w:t>
            </w:r>
          </w:p>
        </w:tc>
      </w:tr>
      <w:tr w:rsidR="00A15614" w:rsidTr="008A2DD0">
        <w:trPr>
          <w:trHeight w:val="451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614" w:rsidRDefault="00A1561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614" w:rsidRPr="009C19EA" w:rsidRDefault="00DD357A" w:rsidP="00DD357A">
            <w:pPr>
              <w:pStyle w:val="Odsekzoznamu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-6 997,04</w:t>
            </w:r>
          </w:p>
        </w:tc>
      </w:tr>
      <w:tr w:rsidR="008A2DD0" w:rsidTr="008A2DD0">
        <w:trPr>
          <w:trHeight w:val="451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Pr="00DD357A" w:rsidRDefault="00F10B36" w:rsidP="00F10B36">
            <w:pPr>
              <w:pStyle w:val="Odsekzoznamu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183,47</w:t>
            </w:r>
          </w:p>
        </w:tc>
      </w:tr>
      <w:tr w:rsidR="00862E40" w:rsidTr="008A2DD0">
        <w:trPr>
          <w:trHeight w:val="451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E40" w:rsidRDefault="00862E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E40" w:rsidRDefault="00862E40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7 510,44</w:t>
            </w:r>
          </w:p>
        </w:tc>
      </w:tr>
      <w:tr w:rsidR="008A2DD0" w:rsidTr="008A2DD0">
        <w:trPr>
          <w:trHeight w:val="451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 w:rsidP="00F10B3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10B36">
              <w:rPr>
                <w:sz w:val="24"/>
                <w:szCs w:val="24"/>
              </w:rPr>
              <w:t>123,75</w:t>
            </w:r>
          </w:p>
        </w:tc>
      </w:tr>
      <w:tr w:rsidR="008A2DD0" w:rsidTr="008A2DD0">
        <w:trPr>
          <w:trHeight w:val="451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F10B36" w:rsidP="00C85D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4 201,67</w:t>
            </w:r>
          </w:p>
        </w:tc>
      </w:tr>
      <w:tr w:rsidR="008A2DD0" w:rsidTr="008A2DD0">
        <w:trPr>
          <w:trHeight w:val="475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F10B36" w:rsidP="006E620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6 088,74</w:t>
            </w:r>
          </w:p>
        </w:tc>
      </w:tr>
      <w:tr w:rsidR="008A2DD0" w:rsidTr="008A2DD0">
        <w:trPr>
          <w:trHeight w:val="475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so Sociálnou poisťovňou a zdravotnými poisťovňami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Pr="008526F5" w:rsidRDefault="00F10B36">
            <w:pPr>
              <w:jc w:val="right"/>
              <w:rPr>
                <w:color w:val="FF0000"/>
                <w:sz w:val="24"/>
                <w:szCs w:val="24"/>
              </w:rPr>
            </w:pPr>
            <w:r w:rsidRPr="00862E40">
              <w:rPr>
                <w:sz w:val="24"/>
                <w:szCs w:val="24"/>
              </w:rPr>
              <w:t>3 823,88</w:t>
            </w:r>
          </w:p>
        </w:tc>
      </w:tr>
      <w:tr w:rsidR="008A2DD0" w:rsidTr="008A2DD0">
        <w:trPr>
          <w:trHeight w:val="475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Pr="008526F5" w:rsidRDefault="008A2DD0" w:rsidP="00F10B36">
            <w:pPr>
              <w:jc w:val="right"/>
              <w:rPr>
                <w:color w:val="FF0000"/>
                <w:sz w:val="24"/>
                <w:szCs w:val="24"/>
              </w:rPr>
            </w:pPr>
            <w:r w:rsidRPr="008526F5">
              <w:rPr>
                <w:color w:val="FF0000"/>
                <w:sz w:val="24"/>
                <w:szCs w:val="24"/>
              </w:rPr>
              <w:t xml:space="preserve">   </w:t>
            </w:r>
            <w:r w:rsidR="00F10B36" w:rsidRPr="00862E40">
              <w:rPr>
                <w:sz w:val="24"/>
                <w:szCs w:val="24"/>
              </w:rPr>
              <w:t>820,54</w:t>
            </w:r>
          </w:p>
        </w:tc>
      </w:tr>
      <w:tr w:rsidR="008A2DD0" w:rsidTr="008A2DD0">
        <w:trPr>
          <w:trHeight w:val="475"/>
        </w:trPr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8A2D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zdroje a cudzie zdroje spolu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2DD0" w:rsidRDefault="00444C37" w:rsidP="00862E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62E40">
              <w:rPr>
                <w:sz w:val="24"/>
                <w:szCs w:val="24"/>
              </w:rPr>
              <w:t>7 863,95</w:t>
            </w:r>
          </w:p>
        </w:tc>
      </w:tr>
    </w:tbl>
    <w:p w:rsidR="008A2DD0" w:rsidRDefault="008A2DD0" w:rsidP="008A2DD0">
      <w:pPr>
        <w:rPr>
          <w:sz w:val="24"/>
          <w:szCs w:val="24"/>
        </w:rPr>
      </w:pPr>
    </w:p>
    <w:p w:rsidR="008A2DD0" w:rsidRDefault="0019388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A2DD0">
        <w:rPr>
          <w:sz w:val="24"/>
          <w:szCs w:val="24"/>
        </w:rPr>
        <w:t xml:space="preserve">              </w:t>
      </w:r>
      <w:r w:rsidR="00382776">
        <w:rPr>
          <w:sz w:val="24"/>
          <w:szCs w:val="24"/>
        </w:rPr>
        <w:t xml:space="preserve">                              </w:t>
      </w:r>
    </w:p>
    <w:p w:rsidR="00193880" w:rsidRDefault="002C08CF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C6745">
        <w:rPr>
          <w:sz w:val="24"/>
          <w:szCs w:val="24"/>
        </w:rPr>
        <w:t>V roku 2018</w:t>
      </w:r>
      <w:r w:rsidR="008A2DD0">
        <w:rPr>
          <w:sz w:val="24"/>
          <w:szCs w:val="24"/>
        </w:rPr>
        <w:t xml:space="preserve"> sme podali viacero projektov zameraných na skvalitnenie života pre našich klientov a zameraných zabráneniu sociálnemu vylúčeniu našich klientov, ktoré však neboli úspešné. Tiež boli oslovené viaceré firmy so žiadosťou o sponzor</w:t>
      </w:r>
      <w:r>
        <w:rPr>
          <w:sz w:val="24"/>
          <w:szCs w:val="24"/>
        </w:rPr>
        <w:t>ing alebo nefinančné  darovanie</w:t>
      </w:r>
      <w:r w:rsidR="008A2DD0">
        <w:rPr>
          <w:sz w:val="24"/>
          <w:szCs w:val="24"/>
        </w:rPr>
        <w:t>.</w:t>
      </w:r>
      <w:r w:rsidR="007C7EBE">
        <w:rPr>
          <w:sz w:val="24"/>
          <w:szCs w:val="24"/>
        </w:rPr>
        <w:t xml:space="preserve"> Zakúpili sme elektrické polohovacie lôžko, elektrický zdvižný systém, prenosné lavičky na dvor.</w:t>
      </w:r>
    </w:p>
    <w:p w:rsidR="00093BE1" w:rsidRDefault="00093BE1" w:rsidP="008A2DD0">
      <w:pPr>
        <w:rPr>
          <w:sz w:val="24"/>
          <w:szCs w:val="24"/>
        </w:rPr>
      </w:pPr>
    </w:p>
    <w:p w:rsidR="008A2DD0" w:rsidRDefault="00093BE1" w:rsidP="008A2DD0">
      <w:pPr>
        <w:rPr>
          <w:sz w:val="32"/>
          <w:szCs w:val="32"/>
        </w:rPr>
      </w:pPr>
      <w:r>
        <w:rPr>
          <w:sz w:val="24"/>
          <w:szCs w:val="24"/>
        </w:rPr>
        <w:t xml:space="preserve">     </w:t>
      </w:r>
      <w:r>
        <w:rPr>
          <w:sz w:val="32"/>
          <w:szCs w:val="32"/>
        </w:rPr>
        <w:t>8. Ekonomicky oprávnené náklady</w:t>
      </w:r>
    </w:p>
    <w:p w:rsidR="00093BE1" w:rsidRPr="00093BE1" w:rsidRDefault="00093BE1" w:rsidP="008A2DD0">
      <w:pPr>
        <w:rPr>
          <w:sz w:val="24"/>
          <w:szCs w:val="24"/>
        </w:rPr>
      </w:pPr>
      <w:r>
        <w:rPr>
          <w:sz w:val="24"/>
          <w:szCs w:val="24"/>
        </w:rPr>
        <w:t>Ekonomicky oprávnené náklady</w:t>
      </w:r>
      <w:r w:rsidR="00C60C46">
        <w:rPr>
          <w:sz w:val="24"/>
          <w:szCs w:val="24"/>
        </w:rPr>
        <w:t xml:space="preserve"> v roku 2018</w:t>
      </w:r>
      <w:r>
        <w:rPr>
          <w:sz w:val="24"/>
          <w:szCs w:val="24"/>
        </w:rPr>
        <w:t xml:space="preserve"> boli </w:t>
      </w:r>
      <w:r w:rsidR="00B470DA">
        <w:rPr>
          <w:sz w:val="24"/>
          <w:szCs w:val="24"/>
        </w:rPr>
        <w:t>807,36</w:t>
      </w:r>
      <w:r>
        <w:rPr>
          <w:sz w:val="24"/>
          <w:szCs w:val="24"/>
        </w:rPr>
        <w:t xml:space="preserve"> € na jedného klienta.</w:t>
      </w:r>
    </w:p>
    <w:p w:rsidR="008A2DD0" w:rsidRPr="00093BE1" w:rsidRDefault="00093BE1" w:rsidP="00093BE1">
      <w:pPr>
        <w:ind w:left="284"/>
        <w:rPr>
          <w:sz w:val="24"/>
          <w:szCs w:val="24"/>
        </w:rPr>
      </w:pPr>
      <w:r>
        <w:rPr>
          <w:sz w:val="32"/>
          <w:szCs w:val="32"/>
        </w:rPr>
        <w:t xml:space="preserve">9. </w:t>
      </w:r>
      <w:r w:rsidR="008A2DD0" w:rsidRPr="00093BE1">
        <w:rPr>
          <w:sz w:val="32"/>
          <w:szCs w:val="32"/>
        </w:rPr>
        <w:t>Riadenie a kontrola organizácie</w:t>
      </w:r>
    </w:p>
    <w:p w:rsidR="008A2DD0" w:rsidRDefault="00B33EC3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Činnosť Domova</w:t>
      </w:r>
      <w:r w:rsidR="008A2DD0">
        <w:rPr>
          <w:sz w:val="24"/>
          <w:szCs w:val="24"/>
        </w:rPr>
        <w:t xml:space="preserve"> MUDr. </w:t>
      </w:r>
      <w:proofErr w:type="spellStart"/>
      <w:r w:rsidR="008A2DD0">
        <w:rPr>
          <w:sz w:val="24"/>
          <w:szCs w:val="24"/>
        </w:rPr>
        <w:t>Dallosa</w:t>
      </w:r>
      <w:proofErr w:type="spellEnd"/>
      <w:r w:rsidR="008A2DD0">
        <w:rPr>
          <w:sz w:val="24"/>
          <w:szCs w:val="24"/>
        </w:rPr>
        <w:t xml:space="preserve">, </w:t>
      </w:r>
      <w:proofErr w:type="spellStart"/>
      <w:r w:rsidR="008A2DD0">
        <w:rPr>
          <w:sz w:val="24"/>
          <w:szCs w:val="24"/>
        </w:rPr>
        <w:t>n.o</w:t>
      </w:r>
      <w:proofErr w:type="spellEnd"/>
      <w:r w:rsidR="008A2DD0">
        <w:rPr>
          <w:sz w:val="24"/>
          <w:szCs w:val="24"/>
        </w:rPr>
        <w:t>. je riadená správnou radou a riadite</w:t>
      </w:r>
      <w:r>
        <w:rPr>
          <w:sz w:val="24"/>
          <w:szCs w:val="24"/>
        </w:rPr>
        <w:t>ľom a kontrolovaná revízorom Domova</w:t>
      </w:r>
      <w:r w:rsidR="008A2DD0">
        <w:rPr>
          <w:sz w:val="24"/>
          <w:szCs w:val="24"/>
        </w:rPr>
        <w:t xml:space="preserve"> MUDr. </w:t>
      </w:r>
      <w:proofErr w:type="spellStart"/>
      <w:r w:rsidR="008A2DD0">
        <w:rPr>
          <w:sz w:val="24"/>
          <w:szCs w:val="24"/>
        </w:rPr>
        <w:t>Dallosa</w:t>
      </w:r>
      <w:proofErr w:type="spellEnd"/>
      <w:r w:rsidR="008A2DD0">
        <w:rPr>
          <w:sz w:val="24"/>
          <w:szCs w:val="24"/>
        </w:rPr>
        <w:t xml:space="preserve">, </w:t>
      </w:r>
      <w:proofErr w:type="spellStart"/>
      <w:r w:rsidR="008A2DD0">
        <w:rPr>
          <w:sz w:val="24"/>
          <w:szCs w:val="24"/>
        </w:rPr>
        <w:t>n.o</w:t>
      </w:r>
      <w:proofErr w:type="spellEnd"/>
      <w:r w:rsidR="008A2DD0">
        <w:rPr>
          <w:sz w:val="24"/>
          <w:szCs w:val="24"/>
        </w:rPr>
        <w:t xml:space="preserve">. Správna rada organizácie zasadala </w:t>
      </w:r>
      <w:r w:rsidR="00DD6A21">
        <w:rPr>
          <w:sz w:val="24"/>
          <w:szCs w:val="24"/>
        </w:rPr>
        <w:t>v uplynulom ro</w:t>
      </w:r>
      <w:r w:rsidR="00B470DA">
        <w:rPr>
          <w:sz w:val="24"/>
          <w:szCs w:val="24"/>
        </w:rPr>
        <w:t>ku dva</w:t>
      </w:r>
      <w:r w:rsidR="008A2DD0">
        <w:rPr>
          <w:sz w:val="24"/>
          <w:szCs w:val="24"/>
        </w:rPr>
        <w:t xml:space="preserve"> krát. Členovia rady schvaľovali</w:t>
      </w:r>
      <w:r w:rsidR="00DD6A21">
        <w:rPr>
          <w:sz w:val="24"/>
          <w:szCs w:val="24"/>
        </w:rPr>
        <w:t xml:space="preserve"> účtovnú závierku</w:t>
      </w:r>
      <w:r w:rsidR="00B470DA">
        <w:rPr>
          <w:sz w:val="24"/>
          <w:szCs w:val="24"/>
        </w:rPr>
        <w:t xml:space="preserve"> a výročnú správu.</w:t>
      </w:r>
      <w:r w:rsidR="008A2DD0">
        <w:rPr>
          <w:sz w:val="24"/>
          <w:szCs w:val="24"/>
        </w:rPr>
        <w:t xml:space="preserve"> Revízor neziskovej organizácie vykonal kontrolu počas roka dva krát. Preskúmané boli účtovná závierka, účtovné doklady a hospodárenie organizácie. Kontrolou neboli zistené závažné nedostatky a porušenia predpisov.</w:t>
      </w:r>
      <w:r w:rsidR="002C08CF" w:rsidRPr="002C08CF">
        <w:rPr>
          <w:rFonts w:cs="Arial"/>
          <w:sz w:val="24"/>
          <w:szCs w:val="24"/>
        </w:rPr>
        <w:t xml:space="preserve"> </w:t>
      </w:r>
    </w:p>
    <w:p w:rsidR="008A2DD0" w:rsidRDefault="008A2DD0" w:rsidP="008A2DD0">
      <w:pPr>
        <w:jc w:val="both"/>
        <w:rPr>
          <w:rFonts w:ascii="Arial" w:hAnsi="Arial" w:cs="Arial"/>
          <w:sz w:val="24"/>
          <w:szCs w:val="24"/>
        </w:rPr>
      </w:pPr>
      <w:r>
        <w:rPr>
          <w:sz w:val="24"/>
          <w:szCs w:val="24"/>
        </w:rPr>
        <w:lastRenderedPageBreak/>
        <w:t>Vzhľadom k tomu, že dotácie</w:t>
      </w:r>
      <w:r>
        <w:rPr>
          <w:rFonts w:cs="Arial"/>
          <w:sz w:val="24"/>
          <w:szCs w:val="24"/>
        </w:rPr>
        <w:t xml:space="preserve"> zo štátneho rozpočtu alebo rozp</w:t>
      </w:r>
      <w:r w:rsidR="00D71B87">
        <w:rPr>
          <w:rFonts w:cs="Arial"/>
          <w:sz w:val="24"/>
          <w:szCs w:val="24"/>
        </w:rPr>
        <w:t xml:space="preserve">očtu obce prekročili </w:t>
      </w:r>
      <w:r w:rsidR="00B470DA">
        <w:rPr>
          <w:rFonts w:cs="Arial"/>
          <w:sz w:val="24"/>
          <w:szCs w:val="24"/>
        </w:rPr>
        <w:t>v roku 2018</w:t>
      </w:r>
      <w:r>
        <w:rPr>
          <w:rFonts w:cs="Arial"/>
          <w:sz w:val="24"/>
          <w:szCs w:val="24"/>
        </w:rPr>
        <w:t xml:space="preserve"> sumu 33 193 € účtovná závierka podľa zákona 213/1997 </w:t>
      </w:r>
      <w:proofErr w:type="spellStart"/>
      <w:r>
        <w:rPr>
          <w:rFonts w:cs="Arial"/>
          <w:sz w:val="24"/>
          <w:szCs w:val="24"/>
        </w:rPr>
        <w:t>Z.z</w:t>
      </w:r>
      <w:proofErr w:type="spellEnd"/>
      <w:r>
        <w:rPr>
          <w:rFonts w:cs="Arial"/>
          <w:sz w:val="24"/>
          <w:szCs w:val="24"/>
        </w:rPr>
        <w:t>. podlieha overeniu audítorom</w:t>
      </w:r>
      <w:r>
        <w:rPr>
          <w:rFonts w:ascii="Arial" w:hAnsi="Arial" w:cs="Arial"/>
          <w:sz w:val="24"/>
          <w:szCs w:val="24"/>
        </w:rPr>
        <w:t>.</w:t>
      </w:r>
    </w:p>
    <w:p w:rsidR="008A2DD0" w:rsidRPr="002F3837" w:rsidRDefault="002F3837" w:rsidP="002F3837">
      <w:pPr>
        <w:ind w:left="284"/>
        <w:rPr>
          <w:sz w:val="32"/>
          <w:szCs w:val="32"/>
        </w:rPr>
      </w:pPr>
      <w:r>
        <w:rPr>
          <w:sz w:val="32"/>
          <w:szCs w:val="32"/>
        </w:rPr>
        <w:t xml:space="preserve">10. </w:t>
      </w:r>
      <w:r w:rsidR="008A2DD0" w:rsidRPr="002F3837">
        <w:rPr>
          <w:sz w:val="32"/>
          <w:szCs w:val="32"/>
        </w:rPr>
        <w:t>Audit ročnej účtovnej závierky</w:t>
      </w:r>
    </w:p>
    <w:p w:rsidR="008A2DD0" w:rsidRDefault="008A2DD0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Audit ročnej účtovnej </w:t>
      </w:r>
      <w:r w:rsidR="00950897">
        <w:rPr>
          <w:sz w:val="24"/>
          <w:szCs w:val="24"/>
        </w:rPr>
        <w:t>závierky zostavenej k 31.</w:t>
      </w:r>
      <w:r w:rsidR="00D71B87">
        <w:rPr>
          <w:sz w:val="24"/>
          <w:szCs w:val="24"/>
        </w:rPr>
        <w:t xml:space="preserve"> </w:t>
      </w:r>
      <w:r w:rsidR="00950897">
        <w:rPr>
          <w:sz w:val="24"/>
          <w:szCs w:val="24"/>
        </w:rPr>
        <w:t>12.</w:t>
      </w:r>
      <w:r w:rsidR="00D71B87">
        <w:rPr>
          <w:sz w:val="24"/>
          <w:szCs w:val="24"/>
        </w:rPr>
        <w:t xml:space="preserve"> </w:t>
      </w:r>
      <w:r w:rsidR="00B470DA">
        <w:rPr>
          <w:sz w:val="24"/>
          <w:szCs w:val="24"/>
        </w:rPr>
        <w:t>2018</w:t>
      </w:r>
      <w:r>
        <w:rPr>
          <w:sz w:val="24"/>
          <w:szCs w:val="24"/>
        </w:rPr>
        <w:t xml:space="preserve"> </w:t>
      </w:r>
      <w:r w:rsidR="00CF469E">
        <w:rPr>
          <w:sz w:val="24"/>
          <w:szCs w:val="24"/>
        </w:rPr>
        <w:t>je vykonávaný v súlade s Medzinárodnými audítorskými štandardami.</w:t>
      </w:r>
      <w:r w:rsidR="009447DF">
        <w:rPr>
          <w:sz w:val="24"/>
          <w:szCs w:val="24"/>
        </w:rPr>
        <w:t xml:space="preserve"> Správa nezávislého audítora tvorí prílohu tejto výročnej správy.</w:t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Pr="002F3837" w:rsidRDefault="002F3837" w:rsidP="002F3837">
      <w:pPr>
        <w:ind w:left="284"/>
        <w:rPr>
          <w:sz w:val="32"/>
          <w:szCs w:val="32"/>
        </w:rPr>
      </w:pPr>
      <w:r>
        <w:rPr>
          <w:sz w:val="32"/>
          <w:szCs w:val="32"/>
        </w:rPr>
        <w:t>11.</w:t>
      </w:r>
      <w:r w:rsidR="008A2DD0" w:rsidRPr="002F3837">
        <w:rPr>
          <w:sz w:val="32"/>
          <w:szCs w:val="32"/>
        </w:rPr>
        <w:t xml:space="preserve"> Ročná účtovná závierka</w:t>
      </w:r>
    </w:p>
    <w:p w:rsidR="008A2DD0" w:rsidRDefault="006F290B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Ročná účtovná</w:t>
      </w:r>
      <w:r w:rsidR="008A2DD0">
        <w:rPr>
          <w:sz w:val="24"/>
          <w:szCs w:val="24"/>
        </w:rPr>
        <w:t xml:space="preserve"> z</w:t>
      </w:r>
      <w:r>
        <w:rPr>
          <w:sz w:val="24"/>
          <w:szCs w:val="24"/>
        </w:rPr>
        <w:t xml:space="preserve">ávierka </w:t>
      </w:r>
      <w:r w:rsidR="007C7EBE">
        <w:rPr>
          <w:sz w:val="24"/>
          <w:szCs w:val="24"/>
        </w:rPr>
        <w:t xml:space="preserve"> k 31. 12. 2018</w:t>
      </w:r>
      <w:r w:rsidR="008A2DD0">
        <w:rPr>
          <w:sz w:val="24"/>
          <w:szCs w:val="24"/>
        </w:rPr>
        <w:t xml:space="preserve"> </w:t>
      </w:r>
      <w:r>
        <w:rPr>
          <w:sz w:val="24"/>
          <w:szCs w:val="24"/>
        </w:rPr>
        <w:t>bola zostavená 06.02.2019</w:t>
      </w:r>
      <w:r w:rsidR="008A2DD0">
        <w:rPr>
          <w:sz w:val="24"/>
          <w:szCs w:val="24"/>
        </w:rPr>
        <w:t>.</w:t>
      </w:r>
    </w:p>
    <w:p w:rsidR="008A2DD0" w:rsidRDefault="008A2DD0" w:rsidP="008A2DD0">
      <w:pPr>
        <w:rPr>
          <w:rFonts w:asciiTheme="majorHAnsi" w:hAnsiTheme="majorHAnsi"/>
          <w:sz w:val="24"/>
          <w:szCs w:val="24"/>
        </w:rPr>
      </w:pPr>
    </w:p>
    <w:p w:rsidR="008A2DD0" w:rsidRPr="002F3837" w:rsidRDefault="002F3837" w:rsidP="002F3837">
      <w:pPr>
        <w:ind w:left="284"/>
        <w:rPr>
          <w:sz w:val="32"/>
          <w:szCs w:val="32"/>
        </w:rPr>
      </w:pPr>
      <w:r w:rsidRPr="002F3837">
        <w:rPr>
          <w:sz w:val="32"/>
          <w:szCs w:val="32"/>
        </w:rPr>
        <w:t>12.</w:t>
      </w:r>
      <w:r w:rsidR="008A2DD0" w:rsidRPr="002F3837">
        <w:rPr>
          <w:sz w:val="24"/>
          <w:szCs w:val="24"/>
        </w:rPr>
        <w:t xml:space="preserve"> </w:t>
      </w:r>
      <w:r w:rsidR="008A2DD0" w:rsidRPr="002F3837">
        <w:rPr>
          <w:sz w:val="32"/>
          <w:szCs w:val="32"/>
        </w:rPr>
        <w:t>Záver</w:t>
      </w:r>
    </w:p>
    <w:p w:rsidR="007C7EBE" w:rsidRDefault="007C7EBE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8A2DD0">
        <w:rPr>
          <w:sz w:val="24"/>
          <w:szCs w:val="24"/>
        </w:rPr>
        <w:t>ýročná správa poskytuje obraz o</w:t>
      </w:r>
      <w:r w:rsidR="00D71B87">
        <w:rPr>
          <w:sz w:val="24"/>
          <w:szCs w:val="24"/>
        </w:rPr>
        <w:t> poskytovaných sociálnych službách v Domove</w:t>
      </w:r>
      <w:r w:rsidR="008A2DD0">
        <w:rPr>
          <w:sz w:val="24"/>
          <w:szCs w:val="24"/>
        </w:rPr>
        <w:t xml:space="preserve"> MUDr. </w:t>
      </w:r>
      <w:proofErr w:type="spellStart"/>
      <w:r w:rsidR="008A2DD0">
        <w:rPr>
          <w:sz w:val="24"/>
          <w:szCs w:val="24"/>
        </w:rPr>
        <w:t>Dallosa</w:t>
      </w:r>
      <w:proofErr w:type="spellEnd"/>
      <w:r w:rsidR="008A2DD0">
        <w:rPr>
          <w:sz w:val="24"/>
          <w:szCs w:val="24"/>
        </w:rPr>
        <w:t>, n.</w:t>
      </w:r>
      <w:r w:rsidR="00D71B87">
        <w:rPr>
          <w:sz w:val="24"/>
          <w:szCs w:val="24"/>
        </w:rPr>
        <w:t xml:space="preserve"> </w:t>
      </w:r>
      <w:r w:rsidR="008A2DD0">
        <w:rPr>
          <w:sz w:val="24"/>
          <w:szCs w:val="24"/>
        </w:rPr>
        <w:t>o. .</w:t>
      </w:r>
      <w:r w:rsidR="00193880">
        <w:rPr>
          <w:sz w:val="24"/>
          <w:szCs w:val="24"/>
        </w:rPr>
        <w:t xml:space="preserve"> Aj keď v dnešnej dobe, keď je financovanie poskytovaných sociálnych služieb nedostatočné, klienti k nám prichádzajú s čoraz </w:t>
      </w:r>
      <w:r w:rsidR="00D71B87">
        <w:rPr>
          <w:sz w:val="24"/>
          <w:szCs w:val="24"/>
        </w:rPr>
        <w:t>závažnejšími</w:t>
      </w:r>
      <w:r w:rsidR="00193880">
        <w:rPr>
          <w:sz w:val="24"/>
          <w:szCs w:val="24"/>
        </w:rPr>
        <w:t xml:space="preserve"> chorobami a starostlivosť o nich je omnoho náročnejšia</w:t>
      </w:r>
      <w:r w:rsidR="00D71B87">
        <w:rPr>
          <w:sz w:val="24"/>
          <w:szCs w:val="24"/>
        </w:rPr>
        <w:t>, snažíme sa o poskytovanie týchto služieb na profesionálnej a kvalitnej úrovni s cieľom pomáhať občanom, ktorí sú odkázaní na tieto služby.</w:t>
      </w:r>
      <w:r w:rsidR="00761DE5">
        <w:rPr>
          <w:sz w:val="24"/>
          <w:szCs w:val="24"/>
        </w:rPr>
        <w:t xml:space="preserve"> Náročná psychická aj fyzická záťaž spojená s nedostatočným odmeňovaním má vplyv aj na syndróm vyhorenia ktorý sa často vyskytuje v pomáhajúcich profesiách. Je problém obsadiť pozície opatrovateliek, upratovačiek</w:t>
      </w:r>
      <w:r w:rsidR="00802A11">
        <w:rPr>
          <w:sz w:val="24"/>
          <w:szCs w:val="24"/>
        </w:rPr>
        <w:t xml:space="preserve">, ktoré nahradia generáciu odchádzajúcu  do dôchodku. Dúfame, že kompetentné orgány budú čo najskôr riešiť akútne problémy v sociálnych službách ako je nedostatok opatrovateliek, </w:t>
      </w:r>
      <w:r>
        <w:rPr>
          <w:sz w:val="24"/>
          <w:szCs w:val="24"/>
        </w:rPr>
        <w:t>aj nedostatočné finančné ohodnotenie pracovníkov.</w:t>
      </w:r>
      <w:r w:rsidR="009447DF">
        <w:rPr>
          <w:sz w:val="24"/>
          <w:szCs w:val="24"/>
        </w:rPr>
        <w:t xml:space="preserve"> </w:t>
      </w:r>
    </w:p>
    <w:p w:rsidR="008A2DD0" w:rsidRPr="00B470DA" w:rsidRDefault="007C7EBE" w:rsidP="008A2DD0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9447DF">
        <w:rPr>
          <w:sz w:val="24"/>
          <w:szCs w:val="24"/>
        </w:rPr>
        <w:t xml:space="preserve">ovinnosťou spoločnosti </w:t>
      </w:r>
      <w:r>
        <w:rPr>
          <w:sz w:val="24"/>
          <w:szCs w:val="24"/>
        </w:rPr>
        <w:t xml:space="preserve">je </w:t>
      </w:r>
      <w:r w:rsidR="009447DF">
        <w:rPr>
          <w:sz w:val="24"/>
          <w:szCs w:val="24"/>
        </w:rPr>
        <w:t>postarať sa o starých a chorých, ktorí vytvárali pre túto spoločnosť hodnoty. Každý jeden z nás sa môže ocitnúť v životnej situácii, keď bude potrebovať opateru a starostlivosť a ak sa nájde spôsob ako zvládnuť túto situáciu, aj táto etapa života môže mať svoje čaro.</w:t>
      </w:r>
      <w:r w:rsidR="008A2DD0">
        <w:rPr>
          <w:sz w:val="24"/>
          <w:szCs w:val="24"/>
        </w:rPr>
        <w:t xml:space="preserve"> Nám pracujúcim v našom zariadení ide o to aby občania – klienti prež</w:t>
      </w:r>
      <w:r w:rsidR="00B470DA">
        <w:rPr>
          <w:sz w:val="24"/>
          <w:szCs w:val="24"/>
        </w:rPr>
        <w:t>ili pokojnú jeseň svojho života.</w:t>
      </w:r>
    </w:p>
    <w:p w:rsidR="008A2DD0" w:rsidRDefault="008A2DD0" w:rsidP="008A2DD0">
      <w:pPr>
        <w:jc w:val="both"/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jc w:val="both"/>
        <w:rPr>
          <w:rFonts w:asciiTheme="majorHAnsi" w:hAnsiTheme="majorHAnsi"/>
          <w:sz w:val="24"/>
          <w:szCs w:val="24"/>
        </w:rPr>
      </w:pPr>
    </w:p>
    <w:p w:rsidR="008A2DD0" w:rsidRDefault="008A2DD0" w:rsidP="008A2DD0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 xml:space="preserve">Mgr. Jaroslav </w:t>
      </w:r>
      <w:proofErr w:type="spellStart"/>
      <w:r>
        <w:rPr>
          <w:sz w:val="24"/>
          <w:szCs w:val="24"/>
        </w:rPr>
        <w:t>Bako</w:t>
      </w:r>
      <w:proofErr w:type="spellEnd"/>
    </w:p>
    <w:p w:rsidR="009D54EF" w:rsidRDefault="009D54EF" w:rsidP="008A2DD0">
      <w:pPr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lastRenderedPageBreak/>
        <w:t>Prílohy: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- 1. Správa audítora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- 2. Súvaha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- 3. Výkaz ziskov a strát</w:t>
      </w:r>
    </w:p>
    <w:p w:rsidR="008A2DD0" w:rsidRDefault="008A2DD0" w:rsidP="008A2DD0">
      <w:pPr>
        <w:rPr>
          <w:sz w:val="24"/>
          <w:szCs w:val="24"/>
        </w:rPr>
      </w:pPr>
      <w:r>
        <w:rPr>
          <w:sz w:val="24"/>
          <w:szCs w:val="24"/>
        </w:rPr>
        <w:t>- 4. Poznámky</w:t>
      </w: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>
      <w:pPr>
        <w:rPr>
          <w:sz w:val="24"/>
          <w:szCs w:val="24"/>
        </w:rPr>
      </w:pPr>
    </w:p>
    <w:p w:rsidR="008A2DD0" w:rsidRDefault="008A2DD0" w:rsidP="008A2DD0"/>
    <w:p w:rsidR="008A2DD0" w:rsidRDefault="008A2DD0"/>
    <w:sectPr w:rsidR="008A2DD0" w:rsidSect="00411B81">
      <w:footerReference w:type="default" r:id="rId26"/>
      <w:pgSz w:w="11906" w:h="16838"/>
      <w:pgMar w:top="1417" w:right="1417" w:bottom="1417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878" w:rsidRDefault="009D6878" w:rsidP="008F4EEC">
      <w:pPr>
        <w:spacing w:after="0" w:line="240" w:lineRule="auto"/>
      </w:pPr>
      <w:r>
        <w:separator/>
      </w:r>
    </w:p>
  </w:endnote>
  <w:endnote w:type="continuationSeparator" w:id="0">
    <w:p w:rsidR="009D6878" w:rsidRDefault="009D6878" w:rsidP="008F4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672179"/>
      <w:docPartObj>
        <w:docPartGallery w:val="Page Numbers (Bottom of Page)"/>
        <w:docPartUnique/>
      </w:docPartObj>
    </w:sdtPr>
    <w:sdtEndPr/>
    <w:sdtContent>
      <w:p w:rsidR="008F4EEC" w:rsidRDefault="008F4EE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0C46">
          <w:rPr>
            <w:noProof/>
          </w:rPr>
          <w:t>15</w:t>
        </w:r>
        <w:r>
          <w:fldChar w:fldCharType="end"/>
        </w:r>
      </w:p>
    </w:sdtContent>
  </w:sdt>
  <w:p w:rsidR="008F4EEC" w:rsidRDefault="008F4E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878" w:rsidRDefault="009D6878" w:rsidP="008F4EEC">
      <w:pPr>
        <w:spacing w:after="0" w:line="240" w:lineRule="auto"/>
      </w:pPr>
      <w:r>
        <w:separator/>
      </w:r>
    </w:p>
  </w:footnote>
  <w:footnote w:type="continuationSeparator" w:id="0">
    <w:p w:rsidR="009D6878" w:rsidRDefault="009D6878" w:rsidP="008F4E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06DCE"/>
    <w:multiLevelType w:val="hybridMultilevel"/>
    <w:tmpl w:val="12E641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2A732B"/>
    <w:multiLevelType w:val="hybridMultilevel"/>
    <w:tmpl w:val="44E46C54"/>
    <w:lvl w:ilvl="0" w:tplc="9F9CB0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013028"/>
    <w:multiLevelType w:val="hybridMultilevel"/>
    <w:tmpl w:val="372AA724"/>
    <w:lvl w:ilvl="0" w:tplc="041B000F">
      <w:start w:val="5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C428A5"/>
    <w:multiLevelType w:val="hybridMultilevel"/>
    <w:tmpl w:val="6A5CCB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4818BA"/>
    <w:multiLevelType w:val="hybridMultilevel"/>
    <w:tmpl w:val="106AF510"/>
    <w:lvl w:ilvl="0" w:tplc="AF4C8A96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5DE75F7"/>
    <w:multiLevelType w:val="hybridMultilevel"/>
    <w:tmpl w:val="F04C5CF4"/>
    <w:lvl w:ilvl="0" w:tplc="D0B2F9F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106562"/>
    <w:multiLevelType w:val="hybridMultilevel"/>
    <w:tmpl w:val="54F8474C"/>
    <w:lvl w:ilvl="0" w:tplc="9514C1B4">
      <w:start w:val="6"/>
      <w:numFmt w:val="decimal"/>
      <w:lvlText w:val="%1."/>
      <w:lvlJc w:val="left"/>
      <w:pPr>
        <w:ind w:left="644" w:hanging="360"/>
      </w:pPr>
      <w:rPr>
        <w:sz w:val="32"/>
        <w:szCs w:val="3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DD0"/>
    <w:rsid w:val="00030BB9"/>
    <w:rsid w:val="00060FA2"/>
    <w:rsid w:val="00093BE1"/>
    <w:rsid w:val="00095DF7"/>
    <w:rsid w:val="000A0761"/>
    <w:rsid w:val="000A2B8D"/>
    <w:rsid w:val="001101B9"/>
    <w:rsid w:val="001317F0"/>
    <w:rsid w:val="00136114"/>
    <w:rsid w:val="00136EEF"/>
    <w:rsid w:val="00154DB2"/>
    <w:rsid w:val="00183AD1"/>
    <w:rsid w:val="00193880"/>
    <w:rsid w:val="001C5A46"/>
    <w:rsid w:val="001D5FA3"/>
    <w:rsid w:val="001E2BD0"/>
    <w:rsid w:val="002017D7"/>
    <w:rsid w:val="00205D5F"/>
    <w:rsid w:val="00263383"/>
    <w:rsid w:val="00265E89"/>
    <w:rsid w:val="002859CD"/>
    <w:rsid w:val="00295EDB"/>
    <w:rsid w:val="002B0719"/>
    <w:rsid w:val="002C08CF"/>
    <w:rsid w:val="002C7789"/>
    <w:rsid w:val="002F3837"/>
    <w:rsid w:val="00361E03"/>
    <w:rsid w:val="00377831"/>
    <w:rsid w:val="00382776"/>
    <w:rsid w:val="0038521A"/>
    <w:rsid w:val="003925F2"/>
    <w:rsid w:val="00393212"/>
    <w:rsid w:val="003C28CE"/>
    <w:rsid w:val="003D5F57"/>
    <w:rsid w:val="004106B7"/>
    <w:rsid w:val="00411B81"/>
    <w:rsid w:val="00415CC9"/>
    <w:rsid w:val="00444C37"/>
    <w:rsid w:val="00466D1F"/>
    <w:rsid w:val="004A5B59"/>
    <w:rsid w:val="004C1A99"/>
    <w:rsid w:val="004D66D0"/>
    <w:rsid w:val="00502596"/>
    <w:rsid w:val="00510D03"/>
    <w:rsid w:val="005C1317"/>
    <w:rsid w:val="005F7C72"/>
    <w:rsid w:val="00610D2E"/>
    <w:rsid w:val="00674B60"/>
    <w:rsid w:val="006C6745"/>
    <w:rsid w:val="006E6207"/>
    <w:rsid w:val="006F290B"/>
    <w:rsid w:val="00761DE5"/>
    <w:rsid w:val="0076202F"/>
    <w:rsid w:val="00785D8C"/>
    <w:rsid w:val="00787385"/>
    <w:rsid w:val="00794952"/>
    <w:rsid w:val="007C7EBE"/>
    <w:rsid w:val="007D1BA0"/>
    <w:rsid w:val="00802A11"/>
    <w:rsid w:val="008072F8"/>
    <w:rsid w:val="008418D7"/>
    <w:rsid w:val="008526F5"/>
    <w:rsid w:val="00854FD4"/>
    <w:rsid w:val="00862E40"/>
    <w:rsid w:val="00874C0B"/>
    <w:rsid w:val="008915F0"/>
    <w:rsid w:val="008A2DD0"/>
    <w:rsid w:val="008F4EEC"/>
    <w:rsid w:val="00910934"/>
    <w:rsid w:val="009447DF"/>
    <w:rsid w:val="00950897"/>
    <w:rsid w:val="00961BA6"/>
    <w:rsid w:val="00962610"/>
    <w:rsid w:val="0096612D"/>
    <w:rsid w:val="009C19EA"/>
    <w:rsid w:val="009D54EF"/>
    <w:rsid w:val="009D6878"/>
    <w:rsid w:val="009E18FC"/>
    <w:rsid w:val="00A105A8"/>
    <w:rsid w:val="00A15614"/>
    <w:rsid w:val="00A65F6D"/>
    <w:rsid w:val="00A814A1"/>
    <w:rsid w:val="00AE01F5"/>
    <w:rsid w:val="00AE3220"/>
    <w:rsid w:val="00B259FA"/>
    <w:rsid w:val="00B33EC3"/>
    <w:rsid w:val="00B470DA"/>
    <w:rsid w:val="00B81175"/>
    <w:rsid w:val="00BB0ECD"/>
    <w:rsid w:val="00BB751F"/>
    <w:rsid w:val="00C10EB9"/>
    <w:rsid w:val="00C60C46"/>
    <w:rsid w:val="00C638C0"/>
    <w:rsid w:val="00C7456C"/>
    <w:rsid w:val="00C85D2D"/>
    <w:rsid w:val="00CB6F42"/>
    <w:rsid w:val="00CC0E30"/>
    <w:rsid w:val="00CD7B6C"/>
    <w:rsid w:val="00CE2448"/>
    <w:rsid w:val="00CF1E43"/>
    <w:rsid w:val="00CF469E"/>
    <w:rsid w:val="00D10ABE"/>
    <w:rsid w:val="00D15A25"/>
    <w:rsid w:val="00D71B87"/>
    <w:rsid w:val="00D94029"/>
    <w:rsid w:val="00DB3300"/>
    <w:rsid w:val="00DD0E18"/>
    <w:rsid w:val="00DD357A"/>
    <w:rsid w:val="00DD6A21"/>
    <w:rsid w:val="00DF086D"/>
    <w:rsid w:val="00E661C8"/>
    <w:rsid w:val="00EE5876"/>
    <w:rsid w:val="00EE73CC"/>
    <w:rsid w:val="00F10B36"/>
    <w:rsid w:val="00F2000B"/>
    <w:rsid w:val="00F822AC"/>
    <w:rsid w:val="00FA7E44"/>
    <w:rsid w:val="00FE4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2DD0"/>
    <w:pPr>
      <w:spacing w:line="240" w:lineRule="auto"/>
      <w:ind w:left="720"/>
      <w:contextualSpacing/>
    </w:pPr>
  </w:style>
  <w:style w:type="table" w:styleId="Mriekatabuky">
    <w:name w:val="Table Grid"/>
    <w:basedOn w:val="Normlnatabuka"/>
    <w:uiPriority w:val="59"/>
    <w:rsid w:val="008A2DD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A2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DD0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183AD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8F4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4EEC"/>
  </w:style>
  <w:style w:type="paragraph" w:styleId="Pta">
    <w:name w:val="footer"/>
    <w:basedOn w:val="Normlny"/>
    <w:link w:val="PtaChar"/>
    <w:uiPriority w:val="99"/>
    <w:unhideWhenUsed/>
    <w:rsid w:val="008F4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4E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2DD0"/>
    <w:pPr>
      <w:spacing w:line="240" w:lineRule="auto"/>
      <w:ind w:left="720"/>
      <w:contextualSpacing/>
    </w:pPr>
  </w:style>
  <w:style w:type="table" w:styleId="Mriekatabuky">
    <w:name w:val="Table Grid"/>
    <w:basedOn w:val="Normlnatabuka"/>
    <w:uiPriority w:val="59"/>
    <w:rsid w:val="008A2DD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A2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DD0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183AD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8F4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4EEC"/>
  </w:style>
  <w:style w:type="paragraph" w:styleId="Pta">
    <w:name w:val="footer"/>
    <w:basedOn w:val="Normlny"/>
    <w:link w:val="PtaChar"/>
    <w:uiPriority w:val="99"/>
    <w:unhideWhenUsed/>
    <w:rsid w:val="008F4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4E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109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chart" Target="charts/chart1.xml"/><Relationship Id="rId26" Type="http://schemas.openxmlformats.org/officeDocument/2006/relationships/footer" Target="footer1.xml"/><Relationship Id="rId3" Type="http://schemas.microsoft.com/office/2007/relationships/stylesWithEffects" Target="stylesWithEffects.xml"/><Relationship Id="rId21" Type="http://schemas.openxmlformats.org/officeDocument/2006/relationships/diagramLayout" Target="diagrams/layout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chart" Target="charts/chart3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diagramData" Target="diagrams/data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microsoft.com/office/2007/relationships/diagramDrawing" Target="diagrams/drawing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diagramColors" Target="diagrams/colors1.xml"/><Relationship Id="rId28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diagramQuickStyle" Target="diagrams/quickStyle1.xml"/><Relationship Id="rId27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/>
              <a:t>Veková skladba  klientov rok 2018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Veková skladba  klientov rok 2013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Hárok1!$A$2:$A$4</c:f>
              <c:strCache>
                <c:ptCount val="3"/>
                <c:pt idx="0">
                  <c:v>62 - 70 rokov</c:v>
                </c:pt>
                <c:pt idx="1">
                  <c:v>70 - 80 rokov</c:v>
                </c:pt>
                <c:pt idx="2">
                  <c:v>80 - 90 rokov</c:v>
                </c:pt>
              </c:strCache>
            </c:strRef>
          </c:cat>
          <c:val>
            <c:numRef>
              <c:f>Hárok1!$B$2:$B$4</c:f>
              <c:numCache>
                <c:formatCode>General</c:formatCode>
                <c:ptCount val="3"/>
                <c:pt idx="0">
                  <c:v>5</c:v>
                </c:pt>
                <c:pt idx="1">
                  <c:v>4</c:v>
                </c:pt>
                <c:pt idx="2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t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Skladba klientov podľa pohlavia</a:t>
            </a:r>
            <a:endParaRPr lang="en-US" sz="1200"/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Rad 1</c:v>
                </c:pt>
              </c:strCache>
            </c:strRef>
          </c:tx>
          <c:dLbls>
            <c:showLegendKey val="0"/>
            <c:showVal val="0"/>
            <c:showCatName val="1"/>
            <c:showSerName val="0"/>
            <c:showPercent val="1"/>
            <c:showBubbleSize val="0"/>
            <c:showLeaderLines val="1"/>
          </c:dLbls>
          <c:cat>
            <c:strRef>
              <c:f>Hárok1!$A$2:$A$3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Hárok1!$B$2:$B$3</c:f>
              <c:numCache>
                <c:formatCode>General</c:formatCode>
                <c:ptCount val="2"/>
                <c:pt idx="0">
                  <c:v>6</c:v>
                </c:pt>
                <c:pt idx="1">
                  <c:v>12</c:v>
                </c:pt>
              </c:numCache>
            </c:numRef>
          </c:val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Percentuálny</a:t>
            </a:r>
            <a:r>
              <a:rPr lang="sk-SK" sz="1200" baseline="0"/>
              <a:t> podiel</a:t>
            </a:r>
            <a:r>
              <a:rPr lang="sk-SK" sz="1200"/>
              <a:t> mužov a žien pracujúcich v Domove MUDr. Dallosa, n.o.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Podiel mužov a žien</c:v>
                </c:pt>
              </c:strCache>
            </c:strRef>
          </c:tx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Hárok1!$A$2:$A$5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</c:v>
                </c:pt>
                <c:pt idx="1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t"/>
      <c:layout>
        <c:manualLayout>
          <c:xMode val="edge"/>
          <c:yMode val="edge"/>
          <c:x val="0.38592610819480899"/>
          <c:y val="0.14672634670666168"/>
          <c:w val="0.17490686060075825"/>
          <c:h val="4.3979815023122107E-2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E06F6ED-6D8A-40DA-A357-4A740D0A114E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66D0513E-74BC-4566-9FD9-7AF77F9FB80F}">
      <dgm:prSet phldrT="[Text]"/>
      <dgm:spPr>
        <a:xfrm>
          <a:off x="2339220" y="97271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riaditeľ</a:t>
          </a:r>
        </a:p>
      </dgm:t>
    </dgm:pt>
    <dgm:pt modelId="{4BB5D644-6EAE-4BEE-ACD5-D2C37B08136F}" type="parTrans" cxnId="{52F43600-C541-4735-9913-06A2C9DCE08D}">
      <dgm:prSet/>
      <dgm:spPr/>
      <dgm:t>
        <a:bodyPr/>
        <a:lstStyle/>
        <a:p>
          <a:endParaRPr lang="sk-SK"/>
        </a:p>
      </dgm:t>
    </dgm:pt>
    <dgm:pt modelId="{7857DCE8-1E59-47F0-A741-94FF7BE37CDD}" type="sibTrans" cxnId="{52F43600-C541-4735-9913-06A2C9DCE08D}">
      <dgm:prSet/>
      <dgm:spPr/>
      <dgm:t>
        <a:bodyPr/>
        <a:lstStyle/>
        <a:p>
          <a:endParaRPr lang="sk-SK"/>
        </a:p>
      </dgm:t>
    </dgm:pt>
    <dgm:pt modelId="{8D398F09-713E-4992-A6B3-03935DA3EBF0}">
      <dgm:prSet phldrT="[Text]"/>
      <dgm:spPr>
        <a:xfrm>
          <a:off x="1228278" y="938810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zdravotná sestra</a:t>
          </a:r>
        </a:p>
      </dgm:t>
    </dgm:pt>
    <dgm:pt modelId="{A0996A1B-99E1-487B-B7BA-27D366B21847}" type="parTrans" cxnId="{201A9F0B-BF6D-4E8E-839A-3FE1524CC658}">
      <dgm:prSet/>
      <dgm:spPr>
        <a:xfrm>
          <a:off x="1581760" y="578511"/>
          <a:ext cx="1110942" cy="264353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251CA7AE-D029-469B-A287-4F54C60CD857}" type="sibTrans" cxnId="{201A9F0B-BF6D-4E8E-839A-3FE1524CC658}">
      <dgm:prSet/>
      <dgm:spPr/>
      <dgm:t>
        <a:bodyPr/>
        <a:lstStyle/>
        <a:p>
          <a:endParaRPr lang="sk-SK"/>
        </a:p>
      </dgm:t>
    </dgm:pt>
    <dgm:pt modelId="{A6AE89C5-1463-4B9C-AB86-61D2DB4E9E97}">
      <dgm:prSet phldrT="[Text]"/>
      <dgm:spPr>
        <a:xfrm>
          <a:off x="3450163" y="938810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oddelenie stravovania</a:t>
          </a:r>
        </a:p>
      </dgm:t>
    </dgm:pt>
    <dgm:pt modelId="{4010F318-E878-4E88-BEE2-43CC1974A550}" type="parTrans" cxnId="{5BCBF998-4C5C-48DE-8DE0-B43CBD8EAAE1}">
      <dgm:prSet/>
      <dgm:spPr>
        <a:xfrm>
          <a:off x="2692702" y="578511"/>
          <a:ext cx="1110942" cy="264353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8DFCA52B-9151-4AE4-9344-AD31083646B1}" type="sibTrans" cxnId="{5BCBF998-4C5C-48DE-8DE0-B43CBD8EAAE1}">
      <dgm:prSet/>
      <dgm:spPr/>
      <dgm:t>
        <a:bodyPr/>
        <a:lstStyle/>
        <a:p>
          <a:endParaRPr lang="sk-SK"/>
        </a:p>
      </dgm:t>
    </dgm:pt>
    <dgm:pt modelId="{CFE5BA20-9D2E-4AF8-A27C-12D0F0DAE904}">
      <dgm:prSet phldrT="[Text]"/>
      <dgm:spPr>
        <a:xfrm>
          <a:off x="3450163" y="1780349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dodávateľsky</a:t>
          </a:r>
        </a:p>
      </dgm:t>
    </dgm:pt>
    <dgm:pt modelId="{AB4C5F00-E5F5-4B71-AEC3-C7F09AEE8C67}" type="parTrans" cxnId="{C4BDA71C-40DF-4DAE-87C3-CC357060F67B}">
      <dgm:prSet/>
      <dgm:spPr>
        <a:xfrm>
          <a:off x="3757925" y="1420050"/>
          <a:ext cx="91440" cy="264353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10F08710-37AE-406F-8C46-1DCA027F87D0}" type="sibTrans" cxnId="{C4BDA71C-40DF-4DAE-87C3-CC357060F67B}">
      <dgm:prSet/>
      <dgm:spPr/>
      <dgm:t>
        <a:bodyPr/>
        <a:lstStyle/>
        <a:p>
          <a:endParaRPr lang="sk-SK"/>
        </a:p>
      </dgm:t>
    </dgm:pt>
    <dgm:pt modelId="{147FD256-FE49-4500-9A6B-1F3D3ACF2FB9}">
      <dgm:prSet phldrT="[Text]"/>
      <dgm:spPr>
        <a:xfrm>
          <a:off x="2339220" y="938810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ekonomické oddelenie</a:t>
          </a:r>
        </a:p>
      </dgm:t>
    </dgm:pt>
    <dgm:pt modelId="{5E6F0AE4-090A-4A14-8128-C733DC99DFC1}" type="parTrans" cxnId="{1CB37744-A14F-4033-B446-9A2F0BA5DBD4}">
      <dgm:prSet/>
      <dgm:spPr>
        <a:xfrm>
          <a:off x="2646982" y="578511"/>
          <a:ext cx="91440" cy="264353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C9F91AD2-1185-4AA1-B1D9-A63E49BB157D}" type="sibTrans" cxnId="{1CB37744-A14F-4033-B446-9A2F0BA5DBD4}">
      <dgm:prSet/>
      <dgm:spPr/>
      <dgm:t>
        <a:bodyPr/>
        <a:lstStyle/>
        <a:p>
          <a:endParaRPr lang="sk-SK"/>
        </a:p>
      </dgm:t>
    </dgm:pt>
    <dgm:pt modelId="{2808CC90-5274-4206-8173-DE0A250DC979}">
      <dgm:prSet/>
      <dgm:spPr>
        <a:xfrm>
          <a:off x="1228278" y="1780349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gm:t>
    </dgm:pt>
    <dgm:pt modelId="{98BC88F8-ED56-4126-8F2F-63DFCB88E3DD}" type="parTrans" cxnId="{748E7977-269D-48D6-AEC3-A40935946B58}">
      <dgm:prSet/>
      <dgm:spPr>
        <a:xfrm>
          <a:off x="1536040" y="1420050"/>
          <a:ext cx="91440" cy="264353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EA04D02-8C2B-4E64-BF4F-62E66711FAC0}" type="sibTrans" cxnId="{748E7977-269D-48D6-AEC3-A40935946B58}">
      <dgm:prSet/>
      <dgm:spPr/>
      <dgm:t>
        <a:bodyPr/>
        <a:lstStyle/>
        <a:p>
          <a:endParaRPr lang="sk-SK"/>
        </a:p>
      </dgm:t>
    </dgm:pt>
    <dgm:pt modelId="{77B30584-CAF6-4FC1-B81F-5CA636B6320F}">
      <dgm:prSet/>
      <dgm:spPr>
        <a:xfrm>
          <a:off x="2339220" y="1780349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dodávateľsky</a:t>
          </a:r>
        </a:p>
      </dgm:t>
    </dgm:pt>
    <dgm:pt modelId="{3AA416AF-BC67-4FE1-A5F7-CE2AA89B63AD}" type="parTrans" cxnId="{EA1C4765-17FF-4DE2-8E1B-4E3FE5A7163A}">
      <dgm:prSet/>
      <dgm:spPr>
        <a:xfrm>
          <a:off x="2646982" y="1420050"/>
          <a:ext cx="91440" cy="264353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AEF52EFB-25FE-4A2E-AAA2-E6E0660A69E2}" type="sibTrans" cxnId="{EA1C4765-17FF-4DE2-8E1B-4E3FE5A7163A}">
      <dgm:prSet/>
      <dgm:spPr/>
      <dgm:t>
        <a:bodyPr/>
        <a:lstStyle/>
        <a:p>
          <a:endParaRPr lang="sk-SK"/>
        </a:p>
      </dgm:t>
    </dgm:pt>
    <dgm:pt modelId="{8AEFDC15-0544-4FEF-A7FD-6DEF86B966BC}">
      <dgm:prSet/>
      <dgm:spPr>
        <a:xfrm>
          <a:off x="1228278" y="2621888"/>
          <a:ext cx="908952" cy="577185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pomocné sily</a:t>
          </a:r>
        </a:p>
      </dgm:t>
    </dgm:pt>
    <dgm:pt modelId="{80F3668A-EDE3-4A2C-A0A3-53661C7B6F9C}" type="parTrans" cxnId="{55FD1BFA-C96B-44B9-9662-672E9FA3D1EE}">
      <dgm:prSet/>
      <dgm:spPr>
        <a:xfrm>
          <a:off x="1536040" y="2261589"/>
          <a:ext cx="91440" cy="264353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CCDF22D6-1033-4274-9776-124FEE36F365}" type="sibTrans" cxnId="{55FD1BFA-C96B-44B9-9662-672E9FA3D1EE}">
      <dgm:prSet/>
      <dgm:spPr/>
      <dgm:t>
        <a:bodyPr/>
        <a:lstStyle/>
        <a:p>
          <a:endParaRPr lang="sk-SK"/>
        </a:p>
      </dgm:t>
    </dgm:pt>
    <dgm:pt modelId="{33E6A6A7-29B9-4B59-9AE1-1ED177B277C4}" type="pres">
      <dgm:prSet presAssocID="{3E06F6ED-6D8A-40DA-A357-4A740D0A114E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C858EDE9-8D3B-4F5E-8F52-C812EF98D82C}" type="pres">
      <dgm:prSet presAssocID="{66D0513E-74BC-4566-9FD9-7AF77F9FB80F}" presName="hierRoot1" presStyleCnt="0"/>
      <dgm:spPr/>
    </dgm:pt>
    <dgm:pt modelId="{F43649A3-585F-4AEE-8B2D-026792FB6150}" type="pres">
      <dgm:prSet presAssocID="{66D0513E-74BC-4566-9FD9-7AF77F9FB80F}" presName="composite" presStyleCnt="0"/>
      <dgm:spPr/>
    </dgm:pt>
    <dgm:pt modelId="{F78DF979-60B4-4E98-9172-B11AC7ED488F}" type="pres">
      <dgm:prSet presAssocID="{66D0513E-74BC-4566-9FD9-7AF77F9FB80F}" presName="background" presStyleLbl="node0" presStyleIdx="0" presStyleCnt="1"/>
      <dgm:spPr>
        <a:xfrm>
          <a:off x="2238226" y="1326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43C02CA4-C571-45B3-A473-C6112B058F2B}" type="pres">
      <dgm:prSet presAssocID="{66D0513E-74BC-4566-9FD9-7AF77F9FB80F}" presName="text" presStyleLbl="fgAcc0" presStyleIdx="0" presStyleCnt="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60E585BD-4D3A-42FD-8648-733F537CF375}" type="pres">
      <dgm:prSet presAssocID="{66D0513E-74BC-4566-9FD9-7AF77F9FB80F}" presName="hierChild2" presStyleCnt="0"/>
      <dgm:spPr/>
    </dgm:pt>
    <dgm:pt modelId="{27149CD0-3175-40D4-B4B1-538ABDC5806E}" type="pres">
      <dgm:prSet presAssocID="{A0996A1B-99E1-487B-B7BA-27D366B21847}" presName="Name10" presStyleLbl="parChTrans1D2" presStyleIdx="0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1110942" y="0"/>
              </a:moveTo>
              <a:lnTo>
                <a:pt x="1110942" y="180149"/>
              </a:lnTo>
              <a:lnTo>
                <a:pt x="0" y="180149"/>
              </a:lnTo>
              <a:lnTo>
                <a:pt x="0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C882C671-7DEA-49EE-9060-A78C39BC77FC}" type="pres">
      <dgm:prSet presAssocID="{8D398F09-713E-4992-A6B3-03935DA3EBF0}" presName="hierRoot2" presStyleCnt="0"/>
      <dgm:spPr/>
    </dgm:pt>
    <dgm:pt modelId="{A1A715A8-8268-4805-9036-327592B9C0E9}" type="pres">
      <dgm:prSet presAssocID="{8D398F09-713E-4992-A6B3-03935DA3EBF0}" presName="composite2" presStyleCnt="0"/>
      <dgm:spPr/>
    </dgm:pt>
    <dgm:pt modelId="{765AA47C-B5ED-4D93-B39A-0CAE6B8AEF75}" type="pres">
      <dgm:prSet presAssocID="{8D398F09-713E-4992-A6B3-03935DA3EBF0}" presName="background2" presStyleLbl="node2" presStyleIdx="0" presStyleCnt="3"/>
      <dgm:spPr>
        <a:xfrm>
          <a:off x="1127283" y="842865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62B1FB63-45C5-4645-B3E9-42AB1F5074DF}" type="pres">
      <dgm:prSet presAssocID="{8D398F09-713E-4992-A6B3-03935DA3EBF0}" presName="text2" presStyleLbl="fgAcc2" presStyleIdx="0" presStyleCnt="3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E2183C96-93DD-4098-91E9-5C489B6C93F1}" type="pres">
      <dgm:prSet presAssocID="{8D398F09-713E-4992-A6B3-03935DA3EBF0}" presName="hierChild3" presStyleCnt="0"/>
      <dgm:spPr/>
    </dgm:pt>
    <dgm:pt modelId="{E593AC01-B54B-42EE-B265-CE90F954F3A0}" type="pres">
      <dgm:prSet presAssocID="{98BC88F8-ED56-4126-8F2F-63DFCB88E3DD}" presName="Name17" presStyleLbl="parChTrans1D3" presStyleIdx="0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37A08CFD-B358-45BC-B206-7D3DC1EF5A12}" type="pres">
      <dgm:prSet presAssocID="{2808CC90-5274-4206-8173-DE0A250DC979}" presName="hierRoot3" presStyleCnt="0"/>
      <dgm:spPr/>
    </dgm:pt>
    <dgm:pt modelId="{628A0436-5121-4DA1-9BD1-3631EEB88335}" type="pres">
      <dgm:prSet presAssocID="{2808CC90-5274-4206-8173-DE0A250DC979}" presName="composite3" presStyleCnt="0"/>
      <dgm:spPr/>
    </dgm:pt>
    <dgm:pt modelId="{F4355213-FF6D-4D11-A97D-123661090609}" type="pres">
      <dgm:prSet presAssocID="{2808CC90-5274-4206-8173-DE0A250DC979}" presName="background3" presStyleLbl="node3" presStyleIdx="0" presStyleCnt="3"/>
      <dgm:spPr>
        <a:xfrm>
          <a:off x="1127283" y="1684404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FCEE5489-8974-474D-8E05-8EBD0F81AAF9}" type="pres">
      <dgm:prSet presAssocID="{2808CC90-5274-4206-8173-DE0A250DC979}" presName="text3" presStyleLbl="fgAcc3" presStyleIdx="0" presStyleCnt="3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C98FB67-25BA-4630-9FE6-D5D9C203DF06}" type="pres">
      <dgm:prSet presAssocID="{2808CC90-5274-4206-8173-DE0A250DC979}" presName="hierChild4" presStyleCnt="0"/>
      <dgm:spPr/>
    </dgm:pt>
    <dgm:pt modelId="{F0DE4D5B-A0D3-4370-88F8-BE85DA3009A4}" type="pres">
      <dgm:prSet presAssocID="{80F3668A-EDE3-4A2C-A0A3-53661C7B6F9C}" presName="Name23" presStyleLbl="parChTrans1D4" presStyleIdx="0" presStyleCnt="1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B78A7ED-3F76-48BD-A532-E79967E3789F}" type="pres">
      <dgm:prSet presAssocID="{8AEFDC15-0544-4FEF-A7FD-6DEF86B966BC}" presName="hierRoot4" presStyleCnt="0"/>
      <dgm:spPr/>
    </dgm:pt>
    <dgm:pt modelId="{D6087A12-3649-4C1E-ADC4-14F5ADC220B6}" type="pres">
      <dgm:prSet presAssocID="{8AEFDC15-0544-4FEF-A7FD-6DEF86B966BC}" presName="composite4" presStyleCnt="0"/>
      <dgm:spPr/>
    </dgm:pt>
    <dgm:pt modelId="{C7D5967A-F672-421A-9967-E4B9495CA40E}" type="pres">
      <dgm:prSet presAssocID="{8AEFDC15-0544-4FEF-A7FD-6DEF86B966BC}" presName="background4" presStyleLbl="node4" presStyleIdx="0" presStyleCnt="1"/>
      <dgm:spPr>
        <a:xfrm>
          <a:off x="1127283" y="2525943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5CA1D968-1388-4868-93E7-8075AAAAC8CE}" type="pres">
      <dgm:prSet presAssocID="{8AEFDC15-0544-4FEF-A7FD-6DEF86B966BC}" presName="text4" presStyleLbl="fgAcc4" presStyleIdx="0" presStyleCnt="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0626FE58-2D4B-4487-8125-B8256F2E6868}" type="pres">
      <dgm:prSet presAssocID="{8AEFDC15-0544-4FEF-A7FD-6DEF86B966BC}" presName="hierChild5" presStyleCnt="0"/>
      <dgm:spPr/>
    </dgm:pt>
    <dgm:pt modelId="{EF7D75D9-ACBF-4501-8DC8-F9F6E694124D}" type="pres">
      <dgm:prSet presAssocID="{5E6F0AE4-090A-4A14-8128-C733DC99DFC1}" presName="Name10" presStyleLbl="parChTrans1D2" presStyleIdx="1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8A7DB941-0ACE-4BDC-A34F-4C2C3CEE64BB}" type="pres">
      <dgm:prSet presAssocID="{147FD256-FE49-4500-9A6B-1F3D3ACF2FB9}" presName="hierRoot2" presStyleCnt="0"/>
      <dgm:spPr/>
    </dgm:pt>
    <dgm:pt modelId="{08FB338F-8439-4947-8916-BB1DEC6F9E9B}" type="pres">
      <dgm:prSet presAssocID="{147FD256-FE49-4500-9A6B-1F3D3ACF2FB9}" presName="composite2" presStyleCnt="0"/>
      <dgm:spPr/>
    </dgm:pt>
    <dgm:pt modelId="{31B4C2CC-2A32-4C2A-84C4-50F11BA88BAB}" type="pres">
      <dgm:prSet presAssocID="{147FD256-FE49-4500-9A6B-1F3D3ACF2FB9}" presName="background2" presStyleLbl="node2" presStyleIdx="1" presStyleCnt="3"/>
      <dgm:spPr>
        <a:xfrm>
          <a:off x="2238226" y="842865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7B8194EE-E16C-45F8-8031-CDFF7553311A}" type="pres">
      <dgm:prSet presAssocID="{147FD256-FE49-4500-9A6B-1F3D3ACF2FB9}" presName="text2" presStyleLbl="fgAcc2" presStyleIdx="1" presStyleCnt="3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0D0B305-6453-4401-9354-8A3A3D06058D}" type="pres">
      <dgm:prSet presAssocID="{147FD256-FE49-4500-9A6B-1F3D3ACF2FB9}" presName="hierChild3" presStyleCnt="0"/>
      <dgm:spPr/>
    </dgm:pt>
    <dgm:pt modelId="{5F03826B-9077-4996-9482-6CFEAE5737D6}" type="pres">
      <dgm:prSet presAssocID="{3AA416AF-BC67-4FE1-A5F7-CE2AA89B63AD}" presName="Name17" presStyleLbl="parChTrans1D3" presStyleIdx="1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C2F3E145-8C21-48A4-B607-2A7DC873AF15}" type="pres">
      <dgm:prSet presAssocID="{77B30584-CAF6-4FC1-B81F-5CA636B6320F}" presName="hierRoot3" presStyleCnt="0"/>
      <dgm:spPr/>
    </dgm:pt>
    <dgm:pt modelId="{3D4F43CD-B059-4335-B77B-9F585EEC887E}" type="pres">
      <dgm:prSet presAssocID="{77B30584-CAF6-4FC1-B81F-5CA636B6320F}" presName="composite3" presStyleCnt="0"/>
      <dgm:spPr/>
    </dgm:pt>
    <dgm:pt modelId="{C9EBFEC2-F4F5-4783-983D-5147826A7A04}" type="pres">
      <dgm:prSet presAssocID="{77B30584-CAF6-4FC1-B81F-5CA636B6320F}" presName="background3" presStyleLbl="node3" presStyleIdx="1" presStyleCnt="3"/>
      <dgm:spPr>
        <a:xfrm>
          <a:off x="2238226" y="1684404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2D73BC0E-FB16-4695-97BD-87AA6FABA824}" type="pres">
      <dgm:prSet presAssocID="{77B30584-CAF6-4FC1-B81F-5CA636B6320F}" presName="text3" presStyleLbl="fgAcc3" presStyleIdx="1" presStyleCnt="3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39FFB68-531A-45DC-849E-F08FA96C14B5}" type="pres">
      <dgm:prSet presAssocID="{77B30584-CAF6-4FC1-B81F-5CA636B6320F}" presName="hierChild4" presStyleCnt="0"/>
      <dgm:spPr/>
    </dgm:pt>
    <dgm:pt modelId="{43368CD7-97EB-4E98-A60D-D3E4DA244BAE}" type="pres">
      <dgm:prSet presAssocID="{4010F318-E878-4E88-BEE2-43CC1974A550}" presName="Name10" presStyleLbl="parChTrans1D2" presStyleIdx="2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0149"/>
              </a:lnTo>
              <a:lnTo>
                <a:pt x="1110942" y="180149"/>
              </a:lnTo>
              <a:lnTo>
                <a:pt x="1110942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B1CE19B-1FBA-475A-9723-30F19CCDDCB4}" type="pres">
      <dgm:prSet presAssocID="{A6AE89C5-1463-4B9C-AB86-61D2DB4E9E97}" presName="hierRoot2" presStyleCnt="0"/>
      <dgm:spPr/>
    </dgm:pt>
    <dgm:pt modelId="{20F06A3E-942E-4490-B2C7-292BE7F6927C}" type="pres">
      <dgm:prSet presAssocID="{A6AE89C5-1463-4B9C-AB86-61D2DB4E9E97}" presName="composite2" presStyleCnt="0"/>
      <dgm:spPr/>
    </dgm:pt>
    <dgm:pt modelId="{55012247-CB55-4404-8840-999D68EBEDAF}" type="pres">
      <dgm:prSet presAssocID="{A6AE89C5-1463-4B9C-AB86-61D2DB4E9E97}" presName="background2" presStyleLbl="node2" presStyleIdx="2" presStyleCnt="3"/>
      <dgm:spPr>
        <a:xfrm>
          <a:off x="3349168" y="842865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58010CFD-E285-401C-8293-9738AD9E9DD6}" type="pres">
      <dgm:prSet presAssocID="{A6AE89C5-1463-4B9C-AB86-61D2DB4E9E97}" presName="text2" presStyleLbl="fgAcc2" presStyleIdx="2" presStyleCnt="3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E2ECE94-F5C4-470D-8CEB-C310D381247E}" type="pres">
      <dgm:prSet presAssocID="{A6AE89C5-1463-4B9C-AB86-61D2DB4E9E97}" presName="hierChild3" presStyleCnt="0"/>
      <dgm:spPr/>
    </dgm:pt>
    <dgm:pt modelId="{A74ED85C-E818-41F0-952E-AB6FE95C6767}" type="pres">
      <dgm:prSet presAssocID="{AB4C5F00-E5F5-4B71-AEC3-C7F09AEE8C67}" presName="Name17" presStyleLbl="parChTrans1D3" presStyleIdx="2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E4B507D2-DB92-4726-A621-A670FCDC2B4A}" type="pres">
      <dgm:prSet presAssocID="{CFE5BA20-9D2E-4AF8-A27C-12D0F0DAE904}" presName="hierRoot3" presStyleCnt="0"/>
      <dgm:spPr/>
    </dgm:pt>
    <dgm:pt modelId="{0E3EF97C-DC7E-43B6-BA0D-406F44750257}" type="pres">
      <dgm:prSet presAssocID="{CFE5BA20-9D2E-4AF8-A27C-12D0F0DAE904}" presName="composite3" presStyleCnt="0"/>
      <dgm:spPr/>
    </dgm:pt>
    <dgm:pt modelId="{FBD01297-4FD3-462A-929E-0335C9CE1D1B}" type="pres">
      <dgm:prSet presAssocID="{CFE5BA20-9D2E-4AF8-A27C-12D0F0DAE904}" presName="background3" presStyleLbl="node3" presStyleIdx="2" presStyleCnt="3"/>
      <dgm:spPr>
        <a:xfrm>
          <a:off x="3349168" y="1684404"/>
          <a:ext cx="908952" cy="577185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772245B1-CF0A-4F6B-9951-512E19E05ADD}" type="pres">
      <dgm:prSet presAssocID="{CFE5BA20-9D2E-4AF8-A27C-12D0F0DAE904}" presName="text3" presStyleLbl="fgAcc3" presStyleIdx="2" presStyleCnt="3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49CBE52-17FE-4840-8F67-63137019B304}" type="pres">
      <dgm:prSet presAssocID="{CFE5BA20-9D2E-4AF8-A27C-12D0F0DAE904}" presName="hierChild4" presStyleCnt="0"/>
      <dgm:spPr/>
    </dgm:pt>
  </dgm:ptLst>
  <dgm:cxnLst>
    <dgm:cxn modelId="{366E2271-8495-46E4-BB28-2D5619BDA889}" type="presOf" srcId="{A6AE89C5-1463-4B9C-AB86-61D2DB4E9E97}" destId="{58010CFD-E285-401C-8293-9738AD9E9DD6}" srcOrd="0" destOrd="0" presId="urn:microsoft.com/office/officeart/2005/8/layout/hierarchy1"/>
    <dgm:cxn modelId="{A3D189BD-94D3-4BE3-9205-54DA9309474D}" type="presOf" srcId="{AB4C5F00-E5F5-4B71-AEC3-C7F09AEE8C67}" destId="{A74ED85C-E818-41F0-952E-AB6FE95C6767}" srcOrd="0" destOrd="0" presId="urn:microsoft.com/office/officeart/2005/8/layout/hierarchy1"/>
    <dgm:cxn modelId="{9D18F5BF-4965-4739-BF16-13FF43DA4D35}" type="presOf" srcId="{77B30584-CAF6-4FC1-B81F-5CA636B6320F}" destId="{2D73BC0E-FB16-4695-97BD-87AA6FABA824}" srcOrd="0" destOrd="0" presId="urn:microsoft.com/office/officeart/2005/8/layout/hierarchy1"/>
    <dgm:cxn modelId="{5BCBF998-4C5C-48DE-8DE0-B43CBD8EAAE1}" srcId="{66D0513E-74BC-4566-9FD9-7AF77F9FB80F}" destId="{A6AE89C5-1463-4B9C-AB86-61D2DB4E9E97}" srcOrd="2" destOrd="0" parTransId="{4010F318-E878-4E88-BEE2-43CC1974A550}" sibTransId="{8DFCA52B-9151-4AE4-9344-AD31083646B1}"/>
    <dgm:cxn modelId="{C4BDA71C-40DF-4DAE-87C3-CC357060F67B}" srcId="{A6AE89C5-1463-4B9C-AB86-61D2DB4E9E97}" destId="{CFE5BA20-9D2E-4AF8-A27C-12D0F0DAE904}" srcOrd="0" destOrd="0" parTransId="{AB4C5F00-E5F5-4B71-AEC3-C7F09AEE8C67}" sibTransId="{10F08710-37AE-406F-8C46-1DCA027F87D0}"/>
    <dgm:cxn modelId="{1EC50A89-8A93-4F52-8F00-A6C5E54A2D7A}" type="presOf" srcId="{66D0513E-74BC-4566-9FD9-7AF77F9FB80F}" destId="{43C02CA4-C571-45B3-A473-C6112B058F2B}" srcOrd="0" destOrd="0" presId="urn:microsoft.com/office/officeart/2005/8/layout/hierarchy1"/>
    <dgm:cxn modelId="{201A9F0B-BF6D-4E8E-839A-3FE1524CC658}" srcId="{66D0513E-74BC-4566-9FD9-7AF77F9FB80F}" destId="{8D398F09-713E-4992-A6B3-03935DA3EBF0}" srcOrd="0" destOrd="0" parTransId="{A0996A1B-99E1-487B-B7BA-27D366B21847}" sibTransId="{251CA7AE-D029-469B-A287-4F54C60CD857}"/>
    <dgm:cxn modelId="{748E7977-269D-48D6-AEC3-A40935946B58}" srcId="{8D398F09-713E-4992-A6B3-03935DA3EBF0}" destId="{2808CC90-5274-4206-8173-DE0A250DC979}" srcOrd="0" destOrd="0" parTransId="{98BC88F8-ED56-4126-8F2F-63DFCB88E3DD}" sibTransId="{EEA04D02-8C2B-4E64-BF4F-62E66711FAC0}"/>
    <dgm:cxn modelId="{A1B84D37-73BC-42FC-A960-223844C359F9}" type="presOf" srcId="{2808CC90-5274-4206-8173-DE0A250DC979}" destId="{FCEE5489-8974-474D-8E05-8EBD0F81AAF9}" srcOrd="0" destOrd="0" presId="urn:microsoft.com/office/officeart/2005/8/layout/hierarchy1"/>
    <dgm:cxn modelId="{25985FD7-A589-404E-AA5F-6AAD202BDDC9}" type="presOf" srcId="{CFE5BA20-9D2E-4AF8-A27C-12D0F0DAE904}" destId="{772245B1-CF0A-4F6B-9951-512E19E05ADD}" srcOrd="0" destOrd="0" presId="urn:microsoft.com/office/officeart/2005/8/layout/hierarchy1"/>
    <dgm:cxn modelId="{AA941CA8-938C-4B31-8B06-B20850ACDCFF}" type="presOf" srcId="{8AEFDC15-0544-4FEF-A7FD-6DEF86B966BC}" destId="{5CA1D968-1388-4868-93E7-8075AAAAC8CE}" srcOrd="0" destOrd="0" presId="urn:microsoft.com/office/officeart/2005/8/layout/hierarchy1"/>
    <dgm:cxn modelId="{59BF3D03-D9B3-4B85-97D2-83F3EDE82CB5}" type="presOf" srcId="{80F3668A-EDE3-4A2C-A0A3-53661C7B6F9C}" destId="{F0DE4D5B-A0D3-4370-88F8-BE85DA3009A4}" srcOrd="0" destOrd="0" presId="urn:microsoft.com/office/officeart/2005/8/layout/hierarchy1"/>
    <dgm:cxn modelId="{8938E994-0553-49DB-9CBD-29A640E5A9E6}" type="presOf" srcId="{5E6F0AE4-090A-4A14-8128-C733DC99DFC1}" destId="{EF7D75D9-ACBF-4501-8DC8-F9F6E694124D}" srcOrd="0" destOrd="0" presId="urn:microsoft.com/office/officeart/2005/8/layout/hierarchy1"/>
    <dgm:cxn modelId="{B4C475EF-5B6A-4018-AF4E-947E1D9B585E}" type="presOf" srcId="{8D398F09-713E-4992-A6B3-03935DA3EBF0}" destId="{62B1FB63-45C5-4645-B3E9-42AB1F5074DF}" srcOrd="0" destOrd="0" presId="urn:microsoft.com/office/officeart/2005/8/layout/hierarchy1"/>
    <dgm:cxn modelId="{7B91F518-FDE6-40C2-9A3E-404EF86A2E0C}" type="presOf" srcId="{A0996A1B-99E1-487B-B7BA-27D366B21847}" destId="{27149CD0-3175-40D4-B4B1-538ABDC5806E}" srcOrd="0" destOrd="0" presId="urn:microsoft.com/office/officeart/2005/8/layout/hierarchy1"/>
    <dgm:cxn modelId="{F70DD13A-D389-489D-95B1-56842D503301}" type="presOf" srcId="{4010F318-E878-4E88-BEE2-43CC1974A550}" destId="{43368CD7-97EB-4E98-A60D-D3E4DA244BAE}" srcOrd="0" destOrd="0" presId="urn:microsoft.com/office/officeart/2005/8/layout/hierarchy1"/>
    <dgm:cxn modelId="{52F43600-C541-4735-9913-06A2C9DCE08D}" srcId="{3E06F6ED-6D8A-40DA-A357-4A740D0A114E}" destId="{66D0513E-74BC-4566-9FD9-7AF77F9FB80F}" srcOrd="0" destOrd="0" parTransId="{4BB5D644-6EAE-4BEE-ACD5-D2C37B08136F}" sibTransId="{7857DCE8-1E59-47F0-A741-94FF7BE37CDD}"/>
    <dgm:cxn modelId="{D2D7AC15-263C-4AAD-AE37-9E3886A45AE1}" type="presOf" srcId="{98BC88F8-ED56-4126-8F2F-63DFCB88E3DD}" destId="{E593AC01-B54B-42EE-B265-CE90F954F3A0}" srcOrd="0" destOrd="0" presId="urn:microsoft.com/office/officeart/2005/8/layout/hierarchy1"/>
    <dgm:cxn modelId="{2F8EE378-1086-4482-983D-646D2CA59699}" type="presOf" srcId="{147FD256-FE49-4500-9A6B-1F3D3ACF2FB9}" destId="{7B8194EE-E16C-45F8-8031-CDFF7553311A}" srcOrd="0" destOrd="0" presId="urn:microsoft.com/office/officeart/2005/8/layout/hierarchy1"/>
    <dgm:cxn modelId="{EA1C4765-17FF-4DE2-8E1B-4E3FE5A7163A}" srcId="{147FD256-FE49-4500-9A6B-1F3D3ACF2FB9}" destId="{77B30584-CAF6-4FC1-B81F-5CA636B6320F}" srcOrd="0" destOrd="0" parTransId="{3AA416AF-BC67-4FE1-A5F7-CE2AA89B63AD}" sibTransId="{AEF52EFB-25FE-4A2E-AAA2-E6E0660A69E2}"/>
    <dgm:cxn modelId="{C3E3B7F8-BD18-4C7D-9639-5B0EC1B29958}" type="presOf" srcId="{3AA416AF-BC67-4FE1-A5F7-CE2AA89B63AD}" destId="{5F03826B-9077-4996-9482-6CFEAE5737D6}" srcOrd="0" destOrd="0" presId="urn:microsoft.com/office/officeart/2005/8/layout/hierarchy1"/>
    <dgm:cxn modelId="{927033F3-3506-4C60-A2A5-C8CF0DD81756}" type="presOf" srcId="{3E06F6ED-6D8A-40DA-A357-4A740D0A114E}" destId="{33E6A6A7-29B9-4B59-9AE1-1ED177B277C4}" srcOrd="0" destOrd="0" presId="urn:microsoft.com/office/officeart/2005/8/layout/hierarchy1"/>
    <dgm:cxn modelId="{55FD1BFA-C96B-44B9-9662-672E9FA3D1EE}" srcId="{2808CC90-5274-4206-8173-DE0A250DC979}" destId="{8AEFDC15-0544-4FEF-A7FD-6DEF86B966BC}" srcOrd="0" destOrd="0" parTransId="{80F3668A-EDE3-4A2C-A0A3-53661C7B6F9C}" sibTransId="{CCDF22D6-1033-4274-9776-124FEE36F365}"/>
    <dgm:cxn modelId="{1CB37744-A14F-4033-B446-9A2F0BA5DBD4}" srcId="{66D0513E-74BC-4566-9FD9-7AF77F9FB80F}" destId="{147FD256-FE49-4500-9A6B-1F3D3ACF2FB9}" srcOrd="1" destOrd="0" parTransId="{5E6F0AE4-090A-4A14-8128-C733DC99DFC1}" sibTransId="{C9F91AD2-1185-4AA1-B1D9-A63E49BB157D}"/>
    <dgm:cxn modelId="{31538F9F-E0DB-4C51-AD4E-5D8988166D93}" type="presParOf" srcId="{33E6A6A7-29B9-4B59-9AE1-1ED177B277C4}" destId="{C858EDE9-8D3B-4F5E-8F52-C812EF98D82C}" srcOrd="0" destOrd="0" presId="urn:microsoft.com/office/officeart/2005/8/layout/hierarchy1"/>
    <dgm:cxn modelId="{5FD7D84B-9989-41DB-A838-90324D71E42D}" type="presParOf" srcId="{C858EDE9-8D3B-4F5E-8F52-C812EF98D82C}" destId="{F43649A3-585F-4AEE-8B2D-026792FB6150}" srcOrd="0" destOrd="0" presId="urn:microsoft.com/office/officeart/2005/8/layout/hierarchy1"/>
    <dgm:cxn modelId="{C4300A32-0282-4C6D-852B-AC1F594F653D}" type="presParOf" srcId="{F43649A3-585F-4AEE-8B2D-026792FB6150}" destId="{F78DF979-60B4-4E98-9172-B11AC7ED488F}" srcOrd="0" destOrd="0" presId="urn:microsoft.com/office/officeart/2005/8/layout/hierarchy1"/>
    <dgm:cxn modelId="{D1D25B0D-7B90-4C34-B91A-8E0C211A6C0A}" type="presParOf" srcId="{F43649A3-585F-4AEE-8B2D-026792FB6150}" destId="{43C02CA4-C571-45B3-A473-C6112B058F2B}" srcOrd="1" destOrd="0" presId="urn:microsoft.com/office/officeart/2005/8/layout/hierarchy1"/>
    <dgm:cxn modelId="{9A700DEE-33DD-4574-AFC1-751C36BB406F}" type="presParOf" srcId="{C858EDE9-8D3B-4F5E-8F52-C812EF98D82C}" destId="{60E585BD-4D3A-42FD-8648-733F537CF375}" srcOrd="1" destOrd="0" presId="urn:microsoft.com/office/officeart/2005/8/layout/hierarchy1"/>
    <dgm:cxn modelId="{29C51329-4CB2-4FF1-9B94-B04819FF7B51}" type="presParOf" srcId="{60E585BD-4D3A-42FD-8648-733F537CF375}" destId="{27149CD0-3175-40D4-B4B1-538ABDC5806E}" srcOrd="0" destOrd="0" presId="urn:microsoft.com/office/officeart/2005/8/layout/hierarchy1"/>
    <dgm:cxn modelId="{1E9744B7-C475-4B79-9738-38D6945082EE}" type="presParOf" srcId="{60E585BD-4D3A-42FD-8648-733F537CF375}" destId="{C882C671-7DEA-49EE-9060-A78C39BC77FC}" srcOrd="1" destOrd="0" presId="urn:microsoft.com/office/officeart/2005/8/layout/hierarchy1"/>
    <dgm:cxn modelId="{37597E5C-6DB6-4D8D-A63D-9F08FC110B4F}" type="presParOf" srcId="{C882C671-7DEA-49EE-9060-A78C39BC77FC}" destId="{A1A715A8-8268-4805-9036-327592B9C0E9}" srcOrd="0" destOrd="0" presId="urn:microsoft.com/office/officeart/2005/8/layout/hierarchy1"/>
    <dgm:cxn modelId="{B61A4637-F05A-4AFF-A0E2-2909C8C67931}" type="presParOf" srcId="{A1A715A8-8268-4805-9036-327592B9C0E9}" destId="{765AA47C-B5ED-4D93-B39A-0CAE6B8AEF75}" srcOrd="0" destOrd="0" presId="urn:microsoft.com/office/officeart/2005/8/layout/hierarchy1"/>
    <dgm:cxn modelId="{AD8DC050-444B-41CC-A920-903940C4CC3B}" type="presParOf" srcId="{A1A715A8-8268-4805-9036-327592B9C0E9}" destId="{62B1FB63-45C5-4645-B3E9-42AB1F5074DF}" srcOrd="1" destOrd="0" presId="urn:microsoft.com/office/officeart/2005/8/layout/hierarchy1"/>
    <dgm:cxn modelId="{19B1CD46-CDC5-4CDD-A727-FB93D5B340C6}" type="presParOf" srcId="{C882C671-7DEA-49EE-9060-A78C39BC77FC}" destId="{E2183C96-93DD-4098-91E9-5C489B6C93F1}" srcOrd="1" destOrd="0" presId="urn:microsoft.com/office/officeart/2005/8/layout/hierarchy1"/>
    <dgm:cxn modelId="{7BD50E83-EB3E-4C88-A7B9-4BE5C9F59D5A}" type="presParOf" srcId="{E2183C96-93DD-4098-91E9-5C489B6C93F1}" destId="{E593AC01-B54B-42EE-B265-CE90F954F3A0}" srcOrd="0" destOrd="0" presId="urn:microsoft.com/office/officeart/2005/8/layout/hierarchy1"/>
    <dgm:cxn modelId="{5EA2ACCD-4CA2-4A33-A482-40D454FD2F8B}" type="presParOf" srcId="{E2183C96-93DD-4098-91E9-5C489B6C93F1}" destId="{37A08CFD-B358-45BC-B206-7D3DC1EF5A12}" srcOrd="1" destOrd="0" presId="urn:microsoft.com/office/officeart/2005/8/layout/hierarchy1"/>
    <dgm:cxn modelId="{533504B2-8787-472D-A99C-2B81B913FE5B}" type="presParOf" srcId="{37A08CFD-B358-45BC-B206-7D3DC1EF5A12}" destId="{628A0436-5121-4DA1-9BD1-3631EEB88335}" srcOrd="0" destOrd="0" presId="urn:microsoft.com/office/officeart/2005/8/layout/hierarchy1"/>
    <dgm:cxn modelId="{6ACFFC1D-67F0-494E-BCEE-D60D97E02D63}" type="presParOf" srcId="{628A0436-5121-4DA1-9BD1-3631EEB88335}" destId="{F4355213-FF6D-4D11-A97D-123661090609}" srcOrd="0" destOrd="0" presId="urn:microsoft.com/office/officeart/2005/8/layout/hierarchy1"/>
    <dgm:cxn modelId="{4FD3A6B9-B88C-4EA4-9839-5E72A3337EBC}" type="presParOf" srcId="{628A0436-5121-4DA1-9BD1-3631EEB88335}" destId="{FCEE5489-8974-474D-8E05-8EBD0F81AAF9}" srcOrd="1" destOrd="0" presId="urn:microsoft.com/office/officeart/2005/8/layout/hierarchy1"/>
    <dgm:cxn modelId="{0B7A73D8-E796-4164-B07C-EAA3F87321EA}" type="presParOf" srcId="{37A08CFD-B358-45BC-B206-7D3DC1EF5A12}" destId="{4C98FB67-25BA-4630-9FE6-D5D9C203DF06}" srcOrd="1" destOrd="0" presId="urn:microsoft.com/office/officeart/2005/8/layout/hierarchy1"/>
    <dgm:cxn modelId="{9E83C21B-25E9-48FA-B6D0-0B8F85F186CD}" type="presParOf" srcId="{4C98FB67-25BA-4630-9FE6-D5D9C203DF06}" destId="{F0DE4D5B-A0D3-4370-88F8-BE85DA3009A4}" srcOrd="0" destOrd="0" presId="urn:microsoft.com/office/officeart/2005/8/layout/hierarchy1"/>
    <dgm:cxn modelId="{54B4712A-8F57-42C2-99D7-B8D28DA94C5C}" type="presParOf" srcId="{4C98FB67-25BA-4630-9FE6-D5D9C203DF06}" destId="{0B78A7ED-3F76-48BD-A532-E79967E3789F}" srcOrd="1" destOrd="0" presId="urn:microsoft.com/office/officeart/2005/8/layout/hierarchy1"/>
    <dgm:cxn modelId="{68E21D41-DD16-43B9-B757-7D01F3B6A3D9}" type="presParOf" srcId="{0B78A7ED-3F76-48BD-A532-E79967E3789F}" destId="{D6087A12-3649-4C1E-ADC4-14F5ADC220B6}" srcOrd="0" destOrd="0" presId="urn:microsoft.com/office/officeart/2005/8/layout/hierarchy1"/>
    <dgm:cxn modelId="{65A2FEDC-B74A-4B9B-B24E-BA23093E8B04}" type="presParOf" srcId="{D6087A12-3649-4C1E-ADC4-14F5ADC220B6}" destId="{C7D5967A-F672-421A-9967-E4B9495CA40E}" srcOrd="0" destOrd="0" presId="urn:microsoft.com/office/officeart/2005/8/layout/hierarchy1"/>
    <dgm:cxn modelId="{3707BF4F-1EAC-4BE7-95F1-01637A482F93}" type="presParOf" srcId="{D6087A12-3649-4C1E-ADC4-14F5ADC220B6}" destId="{5CA1D968-1388-4868-93E7-8075AAAAC8CE}" srcOrd="1" destOrd="0" presId="urn:microsoft.com/office/officeart/2005/8/layout/hierarchy1"/>
    <dgm:cxn modelId="{7C12F230-7104-4F28-B74B-569C58CFE42E}" type="presParOf" srcId="{0B78A7ED-3F76-48BD-A532-E79967E3789F}" destId="{0626FE58-2D4B-4487-8125-B8256F2E6868}" srcOrd="1" destOrd="0" presId="urn:microsoft.com/office/officeart/2005/8/layout/hierarchy1"/>
    <dgm:cxn modelId="{95CA2110-4C32-410D-B7BA-B4ED1AB9FD5D}" type="presParOf" srcId="{60E585BD-4D3A-42FD-8648-733F537CF375}" destId="{EF7D75D9-ACBF-4501-8DC8-F9F6E694124D}" srcOrd="2" destOrd="0" presId="urn:microsoft.com/office/officeart/2005/8/layout/hierarchy1"/>
    <dgm:cxn modelId="{3C0D6D83-8539-4B64-B3FF-C7307D8275B4}" type="presParOf" srcId="{60E585BD-4D3A-42FD-8648-733F537CF375}" destId="{8A7DB941-0ACE-4BDC-A34F-4C2C3CEE64BB}" srcOrd="3" destOrd="0" presId="urn:microsoft.com/office/officeart/2005/8/layout/hierarchy1"/>
    <dgm:cxn modelId="{3928DEE0-9A8B-4CDE-A05C-3E261E17F363}" type="presParOf" srcId="{8A7DB941-0ACE-4BDC-A34F-4C2C3CEE64BB}" destId="{08FB338F-8439-4947-8916-BB1DEC6F9E9B}" srcOrd="0" destOrd="0" presId="urn:microsoft.com/office/officeart/2005/8/layout/hierarchy1"/>
    <dgm:cxn modelId="{8DC8B226-634B-41CD-B64C-8FCB6F60A1AB}" type="presParOf" srcId="{08FB338F-8439-4947-8916-BB1DEC6F9E9B}" destId="{31B4C2CC-2A32-4C2A-84C4-50F11BA88BAB}" srcOrd="0" destOrd="0" presId="urn:microsoft.com/office/officeart/2005/8/layout/hierarchy1"/>
    <dgm:cxn modelId="{151E386F-EFCA-42C7-84ED-3AA22B5523FB}" type="presParOf" srcId="{08FB338F-8439-4947-8916-BB1DEC6F9E9B}" destId="{7B8194EE-E16C-45F8-8031-CDFF7553311A}" srcOrd="1" destOrd="0" presId="urn:microsoft.com/office/officeart/2005/8/layout/hierarchy1"/>
    <dgm:cxn modelId="{C74A25BA-F1E9-4159-8432-290140C7E881}" type="presParOf" srcId="{8A7DB941-0ACE-4BDC-A34F-4C2C3CEE64BB}" destId="{A0D0B305-6453-4401-9354-8A3A3D06058D}" srcOrd="1" destOrd="0" presId="urn:microsoft.com/office/officeart/2005/8/layout/hierarchy1"/>
    <dgm:cxn modelId="{4BE7032B-7198-4F41-AE95-7865FB5543FA}" type="presParOf" srcId="{A0D0B305-6453-4401-9354-8A3A3D06058D}" destId="{5F03826B-9077-4996-9482-6CFEAE5737D6}" srcOrd="0" destOrd="0" presId="urn:microsoft.com/office/officeart/2005/8/layout/hierarchy1"/>
    <dgm:cxn modelId="{66089BEE-977D-4746-BCDB-0F82DE14E0EB}" type="presParOf" srcId="{A0D0B305-6453-4401-9354-8A3A3D06058D}" destId="{C2F3E145-8C21-48A4-B607-2A7DC873AF15}" srcOrd="1" destOrd="0" presId="urn:microsoft.com/office/officeart/2005/8/layout/hierarchy1"/>
    <dgm:cxn modelId="{95DB12FE-E4D5-4F7B-8F1B-F2BDE13B0029}" type="presParOf" srcId="{C2F3E145-8C21-48A4-B607-2A7DC873AF15}" destId="{3D4F43CD-B059-4335-B77B-9F585EEC887E}" srcOrd="0" destOrd="0" presId="urn:microsoft.com/office/officeart/2005/8/layout/hierarchy1"/>
    <dgm:cxn modelId="{5CCCF440-4F4D-49E8-85A4-1EC4CAEA8E52}" type="presParOf" srcId="{3D4F43CD-B059-4335-B77B-9F585EEC887E}" destId="{C9EBFEC2-F4F5-4783-983D-5147826A7A04}" srcOrd="0" destOrd="0" presId="urn:microsoft.com/office/officeart/2005/8/layout/hierarchy1"/>
    <dgm:cxn modelId="{1EFB2E9C-F8E1-4773-93A8-13F1436FABB6}" type="presParOf" srcId="{3D4F43CD-B059-4335-B77B-9F585EEC887E}" destId="{2D73BC0E-FB16-4695-97BD-87AA6FABA824}" srcOrd="1" destOrd="0" presId="urn:microsoft.com/office/officeart/2005/8/layout/hierarchy1"/>
    <dgm:cxn modelId="{92269960-5553-490C-ACAC-3461ECB2B38D}" type="presParOf" srcId="{C2F3E145-8C21-48A4-B607-2A7DC873AF15}" destId="{139FFB68-531A-45DC-849E-F08FA96C14B5}" srcOrd="1" destOrd="0" presId="urn:microsoft.com/office/officeart/2005/8/layout/hierarchy1"/>
    <dgm:cxn modelId="{7FC864F3-B4F0-4013-8D68-3FC9B1A140CB}" type="presParOf" srcId="{60E585BD-4D3A-42FD-8648-733F537CF375}" destId="{43368CD7-97EB-4E98-A60D-D3E4DA244BAE}" srcOrd="4" destOrd="0" presId="urn:microsoft.com/office/officeart/2005/8/layout/hierarchy1"/>
    <dgm:cxn modelId="{34CF877A-EE18-4FB4-A0AC-7C8125E421B1}" type="presParOf" srcId="{60E585BD-4D3A-42FD-8648-733F537CF375}" destId="{FB1CE19B-1FBA-475A-9723-30F19CCDDCB4}" srcOrd="5" destOrd="0" presId="urn:microsoft.com/office/officeart/2005/8/layout/hierarchy1"/>
    <dgm:cxn modelId="{8002509C-4FD0-4BF0-AC86-49145799AF26}" type="presParOf" srcId="{FB1CE19B-1FBA-475A-9723-30F19CCDDCB4}" destId="{20F06A3E-942E-4490-B2C7-292BE7F6927C}" srcOrd="0" destOrd="0" presId="urn:microsoft.com/office/officeart/2005/8/layout/hierarchy1"/>
    <dgm:cxn modelId="{622963B0-0662-49C2-BF45-029BE6C7E70C}" type="presParOf" srcId="{20F06A3E-942E-4490-B2C7-292BE7F6927C}" destId="{55012247-CB55-4404-8840-999D68EBEDAF}" srcOrd="0" destOrd="0" presId="urn:microsoft.com/office/officeart/2005/8/layout/hierarchy1"/>
    <dgm:cxn modelId="{352430D1-DA2C-4423-B456-CA679883D7F4}" type="presParOf" srcId="{20F06A3E-942E-4490-B2C7-292BE7F6927C}" destId="{58010CFD-E285-401C-8293-9738AD9E9DD6}" srcOrd="1" destOrd="0" presId="urn:microsoft.com/office/officeart/2005/8/layout/hierarchy1"/>
    <dgm:cxn modelId="{529B4864-76DE-429D-BCB2-719F21703FCC}" type="presParOf" srcId="{FB1CE19B-1FBA-475A-9723-30F19CCDDCB4}" destId="{AE2ECE94-F5C4-470D-8CEB-C310D381247E}" srcOrd="1" destOrd="0" presId="urn:microsoft.com/office/officeart/2005/8/layout/hierarchy1"/>
    <dgm:cxn modelId="{86ABAD2A-F660-4E5A-9489-30AF06CBD6B1}" type="presParOf" srcId="{AE2ECE94-F5C4-470D-8CEB-C310D381247E}" destId="{A74ED85C-E818-41F0-952E-AB6FE95C6767}" srcOrd="0" destOrd="0" presId="urn:microsoft.com/office/officeart/2005/8/layout/hierarchy1"/>
    <dgm:cxn modelId="{53C1D689-A18B-4CF8-95FF-4BDA84E4A073}" type="presParOf" srcId="{AE2ECE94-F5C4-470D-8CEB-C310D381247E}" destId="{E4B507D2-DB92-4726-A621-A670FCDC2B4A}" srcOrd="1" destOrd="0" presId="urn:microsoft.com/office/officeart/2005/8/layout/hierarchy1"/>
    <dgm:cxn modelId="{78C0A17B-2515-41D8-BF49-D1BC45B4DBDC}" type="presParOf" srcId="{E4B507D2-DB92-4726-A621-A670FCDC2B4A}" destId="{0E3EF97C-DC7E-43B6-BA0D-406F44750257}" srcOrd="0" destOrd="0" presId="urn:microsoft.com/office/officeart/2005/8/layout/hierarchy1"/>
    <dgm:cxn modelId="{71486868-F406-44BF-BBE3-328DFC09641E}" type="presParOf" srcId="{0E3EF97C-DC7E-43B6-BA0D-406F44750257}" destId="{FBD01297-4FD3-462A-929E-0335C9CE1D1B}" srcOrd="0" destOrd="0" presId="urn:microsoft.com/office/officeart/2005/8/layout/hierarchy1"/>
    <dgm:cxn modelId="{49DA763B-16DA-44B6-969D-FB09D8F6EB51}" type="presParOf" srcId="{0E3EF97C-DC7E-43B6-BA0D-406F44750257}" destId="{772245B1-CF0A-4F6B-9951-512E19E05ADD}" srcOrd="1" destOrd="0" presId="urn:microsoft.com/office/officeart/2005/8/layout/hierarchy1"/>
    <dgm:cxn modelId="{903580A1-DBCC-428B-A6E1-9DC301707888}" type="presParOf" srcId="{E4B507D2-DB92-4726-A621-A670FCDC2B4A}" destId="{F49CBE52-17FE-4840-8F67-63137019B304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4ED85C-E818-41F0-952E-AB6FE95C6767}">
      <dsp:nvSpPr>
        <dsp:cNvPr id="0" name=""/>
        <dsp:cNvSpPr/>
      </dsp:nvSpPr>
      <dsp:spPr>
        <a:xfrm>
          <a:off x="3777615" y="1445280"/>
          <a:ext cx="91440" cy="269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3368CD7-97EB-4E98-A60D-D3E4DA244BAE}">
      <dsp:nvSpPr>
        <dsp:cNvPr id="0" name=""/>
        <dsp:cNvSpPr/>
      </dsp:nvSpPr>
      <dsp:spPr>
        <a:xfrm>
          <a:off x="2691765" y="588116"/>
          <a:ext cx="1131569" cy="2692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0149"/>
              </a:lnTo>
              <a:lnTo>
                <a:pt x="1110942" y="180149"/>
              </a:lnTo>
              <a:lnTo>
                <a:pt x="1110942" y="264353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F03826B-9077-4996-9482-6CFEAE5737D6}">
      <dsp:nvSpPr>
        <dsp:cNvPr id="0" name=""/>
        <dsp:cNvSpPr/>
      </dsp:nvSpPr>
      <dsp:spPr>
        <a:xfrm>
          <a:off x="2646044" y="1445280"/>
          <a:ext cx="91440" cy="269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F7D75D9-ACBF-4501-8DC8-F9F6E694124D}">
      <dsp:nvSpPr>
        <dsp:cNvPr id="0" name=""/>
        <dsp:cNvSpPr/>
      </dsp:nvSpPr>
      <dsp:spPr>
        <a:xfrm>
          <a:off x="2646044" y="588116"/>
          <a:ext cx="91440" cy="269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0DE4D5B-A0D3-4370-88F8-BE85DA3009A4}">
      <dsp:nvSpPr>
        <dsp:cNvPr id="0" name=""/>
        <dsp:cNvSpPr/>
      </dsp:nvSpPr>
      <dsp:spPr>
        <a:xfrm>
          <a:off x="1514474" y="2302444"/>
          <a:ext cx="91440" cy="269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93AC01-B54B-42EE-B265-CE90F954F3A0}">
      <dsp:nvSpPr>
        <dsp:cNvPr id="0" name=""/>
        <dsp:cNvSpPr/>
      </dsp:nvSpPr>
      <dsp:spPr>
        <a:xfrm>
          <a:off x="1514474" y="1445280"/>
          <a:ext cx="91440" cy="269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4353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149CD0-3175-40D4-B4B1-538ABDC5806E}">
      <dsp:nvSpPr>
        <dsp:cNvPr id="0" name=""/>
        <dsp:cNvSpPr/>
      </dsp:nvSpPr>
      <dsp:spPr>
        <a:xfrm>
          <a:off x="1560194" y="588116"/>
          <a:ext cx="1131570" cy="269262"/>
        </a:xfrm>
        <a:custGeom>
          <a:avLst/>
          <a:gdLst/>
          <a:ahLst/>
          <a:cxnLst/>
          <a:rect l="0" t="0" r="0" b="0"/>
          <a:pathLst>
            <a:path>
              <a:moveTo>
                <a:pt x="1110942" y="0"/>
              </a:moveTo>
              <a:lnTo>
                <a:pt x="1110942" y="180149"/>
              </a:lnTo>
              <a:lnTo>
                <a:pt x="0" y="180149"/>
              </a:lnTo>
              <a:lnTo>
                <a:pt x="0" y="264353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8DF979-60B4-4E98-9172-B11AC7ED488F}">
      <dsp:nvSpPr>
        <dsp:cNvPr id="0" name=""/>
        <dsp:cNvSpPr/>
      </dsp:nvSpPr>
      <dsp:spPr>
        <a:xfrm>
          <a:off x="2228850" y="214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3C02CA4-C571-45B3-A473-C6112B058F2B}">
      <dsp:nvSpPr>
        <dsp:cNvPr id="0" name=""/>
        <dsp:cNvSpPr/>
      </dsp:nvSpPr>
      <dsp:spPr>
        <a:xfrm>
          <a:off x="2331720" y="97940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riaditeľ</a:t>
          </a:r>
        </a:p>
      </dsp:txBody>
      <dsp:txXfrm>
        <a:off x="2348939" y="115159"/>
        <a:ext cx="891392" cy="553464"/>
      </dsp:txXfrm>
    </dsp:sp>
    <dsp:sp modelId="{765AA47C-B5ED-4D93-B39A-0CAE6B8AEF75}">
      <dsp:nvSpPr>
        <dsp:cNvPr id="0" name=""/>
        <dsp:cNvSpPr/>
      </dsp:nvSpPr>
      <dsp:spPr>
        <a:xfrm>
          <a:off x="1097279" y="857378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2B1FB63-45C5-4645-B3E9-42AB1F5074DF}">
      <dsp:nvSpPr>
        <dsp:cNvPr id="0" name=""/>
        <dsp:cNvSpPr/>
      </dsp:nvSpPr>
      <dsp:spPr>
        <a:xfrm>
          <a:off x="1200149" y="955105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zdravotná sestra</a:t>
          </a:r>
        </a:p>
      </dsp:txBody>
      <dsp:txXfrm>
        <a:off x="1217368" y="972324"/>
        <a:ext cx="891392" cy="553464"/>
      </dsp:txXfrm>
    </dsp:sp>
    <dsp:sp modelId="{F4355213-FF6D-4D11-A97D-123661090609}">
      <dsp:nvSpPr>
        <dsp:cNvPr id="0" name=""/>
        <dsp:cNvSpPr/>
      </dsp:nvSpPr>
      <dsp:spPr>
        <a:xfrm>
          <a:off x="1097279" y="1714542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CEE5489-8974-474D-8E05-8EBD0F81AAF9}">
      <dsp:nvSpPr>
        <dsp:cNvPr id="0" name=""/>
        <dsp:cNvSpPr/>
      </dsp:nvSpPr>
      <dsp:spPr>
        <a:xfrm>
          <a:off x="1200149" y="1812269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sp:txBody>
      <dsp:txXfrm>
        <a:off x="1217368" y="1829488"/>
        <a:ext cx="891392" cy="553464"/>
      </dsp:txXfrm>
    </dsp:sp>
    <dsp:sp modelId="{C7D5967A-F672-421A-9967-E4B9495CA40E}">
      <dsp:nvSpPr>
        <dsp:cNvPr id="0" name=""/>
        <dsp:cNvSpPr/>
      </dsp:nvSpPr>
      <dsp:spPr>
        <a:xfrm>
          <a:off x="1097279" y="2571707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CA1D968-1388-4868-93E7-8075AAAAC8CE}">
      <dsp:nvSpPr>
        <dsp:cNvPr id="0" name=""/>
        <dsp:cNvSpPr/>
      </dsp:nvSpPr>
      <dsp:spPr>
        <a:xfrm>
          <a:off x="1200149" y="2669433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pomocné sily</a:t>
          </a:r>
        </a:p>
      </dsp:txBody>
      <dsp:txXfrm>
        <a:off x="1217368" y="2686652"/>
        <a:ext cx="891392" cy="553464"/>
      </dsp:txXfrm>
    </dsp:sp>
    <dsp:sp modelId="{31B4C2CC-2A32-4C2A-84C4-50F11BA88BAB}">
      <dsp:nvSpPr>
        <dsp:cNvPr id="0" name=""/>
        <dsp:cNvSpPr/>
      </dsp:nvSpPr>
      <dsp:spPr>
        <a:xfrm>
          <a:off x="2228849" y="857378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B8194EE-E16C-45F8-8031-CDFF7553311A}">
      <dsp:nvSpPr>
        <dsp:cNvPr id="0" name=""/>
        <dsp:cNvSpPr/>
      </dsp:nvSpPr>
      <dsp:spPr>
        <a:xfrm>
          <a:off x="2331720" y="955105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ekonomické oddelenie</a:t>
          </a:r>
        </a:p>
      </dsp:txBody>
      <dsp:txXfrm>
        <a:off x="2348939" y="972324"/>
        <a:ext cx="891392" cy="553464"/>
      </dsp:txXfrm>
    </dsp:sp>
    <dsp:sp modelId="{C9EBFEC2-F4F5-4783-983D-5147826A7A04}">
      <dsp:nvSpPr>
        <dsp:cNvPr id="0" name=""/>
        <dsp:cNvSpPr/>
      </dsp:nvSpPr>
      <dsp:spPr>
        <a:xfrm>
          <a:off x="2228849" y="1714542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D73BC0E-FB16-4695-97BD-87AA6FABA824}">
      <dsp:nvSpPr>
        <dsp:cNvPr id="0" name=""/>
        <dsp:cNvSpPr/>
      </dsp:nvSpPr>
      <dsp:spPr>
        <a:xfrm>
          <a:off x="2331720" y="1812269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dodávateľsky</a:t>
          </a:r>
        </a:p>
      </dsp:txBody>
      <dsp:txXfrm>
        <a:off x="2348939" y="1829488"/>
        <a:ext cx="891392" cy="553464"/>
      </dsp:txXfrm>
    </dsp:sp>
    <dsp:sp modelId="{55012247-CB55-4404-8840-999D68EBEDAF}">
      <dsp:nvSpPr>
        <dsp:cNvPr id="0" name=""/>
        <dsp:cNvSpPr/>
      </dsp:nvSpPr>
      <dsp:spPr>
        <a:xfrm>
          <a:off x="3360420" y="857378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8010CFD-E285-401C-8293-9738AD9E9DD6}">
      <dsp:nvSpPr>
        <dsp:cNvPr id="0" name=""/>
        <dsp:cNvSpPr/>
      </dsp:nvSpPr>
      <dsp:spPr>
        <a:xfrm>
          <a:off x="3463290" y="955105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oddelenie stravovania</a:t>
          </a:r>
        </a:p>
      </dsp:txBody>
      <dsp:txXfrm>
        <a:off x="3480509" y="972324"/>
        <a:ext cx="891392" cy="553464"/>
      </dsp:txXfrm>
    </dsp:sp>
    <dsp:sp modelId="{FBD01297-4FD3-462A-929E-0335C9CE1D1B}">
      <dsp:nvSpPr>
        <dsp:cNvPr id="0" name=""/>
        <dsp:cNvSpPr/>
      </dsp:nvSpPr>
      <dsp:spPr>
        <a:xfrm>
          <a:off x="3360420" y="1714542"/>
          <a:ext cx="925830" cy="587902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72245B1-CF0A-4F6B-9951-512E19E05ADD}">
      <dsp:nvSpPr>
        <dsp:cNvPr id="0" name=""/>
        <dsp:cNvSpPr/>
      </dsp:nvSpPr>
      <dsp:spPr>
        <a:xfrm>
          <a:off x="3463290" y="1812269"/>
          <a:ext cx="925830" cy="587902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dodávateľsky</a:t>
          </a:r>
        </a:p>
      </dsp:txBody>
      <dsp:txXfrm>
        <a:off x="3480509" y="1829488"/>
        <a:ext cx="891392" cy="55346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1288</TotalTime>
  <Pages>1</Pages>
  <Words>2683</Words>
  <Characters>15296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bako</dc:creator>
  <cp:lastModifiedBy>jaroslav bako</cp:lastModifiedBy>
  <cp:revision>26</cp:revision>
  <dcterms:created xsi:type="dcterms:W3CDTF">2018-05-09T05:24:00Z</dcterms:created>
  <dcterms:modified xsi:type="dcterms:W3CDTF">2019-06-14T07:05:00Z</dcterms:modified>
</cp:coreProperties>
</file>