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9B0" w:rsidRDefault="00AB19B0">
      <w:pPr>
        <w:spacing w:before="2" w:after="0" w:line="240" w:lineRule="auto"/>
        <w:rPr>
          <w:rFonts w:ascii="Calibri" w:eastAsia="Calibri" w:hAnsi="Calibri" w:cs="Calibri"/>
          <w:sz w:val="28"/>
        </w:rPr>
      </w:pPr>
    </w:p>
    <w:p w:rsidR="00AB19B0" w:rsidRDefault="00890403">
      <w:pPr>
        <w:spacing w:before="2" w:after="0" w:line="240" w:lineRule="auto"/>
        <w:rPr>
          <w:rFonts w:ascii="Calibri" w:eastAsia="Calibri" w:hAnsi="Calibri" w:cs="Calibri"/>
          <w:sz w:val="28"/>
        </w:rPr>
      </w:pPr>
      <w:r>
        <w:rPr>
          <w:rFonts w:ascii="Arial Narrow" w:eastAsia="Arial Narrow" w:hAnsi="Arial Narrow" w:cs="Arial Narrow"/>
          <w:sz w:val="28"/>
        </w:rPr>
        <w:t xml:space="preserve">           Poznámky </w:t>
      </w:r>
      <w:proofErr w:type="spellStart"/>
      <w:r>
        <w:rPr>
          <w:rFonts w:ascii="Arial Narrow" w:eastAsia="Arial Narrow" w:hAnsi="Arial Narrow" w:cs="Arial Narrow"/>
          <w:sz w:val="28"/>
        </w:rPr>
        <w:t>Úč</w:t>
      </w:r>
      <w:proofErr w:type="spellEnd"/>
      <w:r>
        <w:rPr>
          <w:rFonts w:ascii="Arial Narrow" w:eastAsia="Arial Narrow" w:hAnsi="Arial Narrow" w:cs="Arial Narrow"/>
          <w:sz w:val="28"/>
        </w:rPr>
        <w:t xml:space="preserve"> MÚJ 3 -01             IČO: 44599366     DIČ: 2022763842</w:t>
      </w:r>
    </w:p>
    <w:p w:rsidR="00AB19B0" w:rsidRDefault="00AB19B0">
      <w:pPr>
        <w:spacing w:before="2" w:after="0" w:line="240" w:lineRule="auto"/>
        <w:rPr>
          <w:rFonts w:ascii="Calibri" w:eastAsia="Calibri" w:hAnsi="Calibri" w:cs="Calibri"/>
          <w:sz w:val="28"/>
        </w:rPr>
      </w:pPr>
    </w:p>
    <w:p w:rsidR="00AB19B0" w:rsidRDefault="00AB19B0">
      <w:pPr>
        <w:spacing w:before="2" w:after="0" w:line="240" w:lineRule="auto"/>
        <w:rPr>
          <w:rFonts w:ascii="Calibri" w:eastAsia="Calibri" w:hAnsi="Calibri" w:cs="Calibri"/>
          <w:sz w:val="14"/>
        </w:rPr>
      </w:pPr>
    </w:p>
    <w:p w:rsidR="00AB19B0" w:rsidRDefault="00AB19B0">
      <w:pPr>
        <w:spacing w:before="2" w:after="0" w:line="240" w:lineRule="auto"/>
        <w:rPr>
          <w:rFonts w:ascii="Calibri" w:eastAsia="Calibri" w:hAnsi="Calibri" w:cs="Calibri"/>
          <w:sz w:val="14"/>
        </w:rPr>
      </w:pPr>
    </w:p>
    <w:p w:rsidR="00AB19B0" w:rsidRDefault="00890403">
      <w:pPr>
        <w:spacing w:after="120" w:line="240" w:lineRule="auto"/>
        <w:jc w:val="center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Poznámky k </w:t>
      </w:r>
      <w:proofErr w:type="spellStart"/>
      <w:r>
        <w:rPr>
          <w:rFonts w:ascii="Arial Narrow" w:eastAsia="Arial Narrow" w:hAnsi="Arial Narrow" w:cs="Arial Narrow"/>
          <w:b/>
        </w:rPr>
        <w:t>mikro</w:t>
      </w:r>
      <w:proofErr w:type="spellEnd"/>
      <w:r>
        <w:rPr>
          <w:rFonts w:ascii="Arial Narrow" w:eastAsia="Arial Narrow" w:hAnsi="Arial Narrow" w:cs="Arial Narrow"/>
          <w:b/>
        </w:rPr>
        <w:t xml:space="preserve"> účtovnej závierke za rok 2018</w:t>
      </w:r>
      <w:bookmarkStart w:id="0" w:name="_GoBack"/>
      <w:bookmarkEnd w:id="0"/>
    </w:p>
    <w:p w:rsidR="00AB19B0" w:rsidRDefault="00890403">
      <w:pPr>
        <w:spacing w:after="0" w:line="240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zostavené podľa Opatrenia Ministerstva financií SR </w:t>
      </w:r>
      <w:proofErr w:type="spellStart"/>
      <w:r>
        <w:rPr>
          <w:rFonts w:ascii="Arial Narrow" w:eastAsia="Arial Narrow" w:hAnsi="Arial Narrow" w:cs="Arial Narrow"/>
        </w:rPr>
        <w:t>č.MF</w:t>
      </w:r>
      <w:proofErr w:type="spellEnd"/>
      <w:r>
        <w:rPr>
          <w:rFonts w:ascii="Arial Narrow" w:eastAsia="Arial Narrow" w:hAnsi="Arial Narrow" w:cs="Arial Narrow"/>
        </w:rPr>
        <w:t>/15464/2013-74, ktorým sa ustanovujú podrobnosti o usporiadaní, ozna</w:t>
      </w:r>
      <w:r>
        <w:rPr>
          <w:rFonts w:ascii="Arial Narrow" w:eastAsia="Arial Narrow" w:hAnsi="Arial Narrow" w:cs="Arial Narrow"/>
        </w:rPr>
        <w:t xml:space="preserve">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eastAsia="Arial Narrow" w:hAnsi="Arial Narrow" w:cs="Arial Narrow"/>
          <w:b/>
        </w:rPr>
        <w:t>mikro</w:t>
      </w:r>
      <w:proofErr w:type="spellEnd"/>
      <w:r>
        <w:rPr>
          <w:rFonts w:ascii="Arial Narrow" w:eastAsia="Arial Narrow" w:hAnsi="Arial Narrow" w:cs="Arial Narrow"/>
          <w:b/>
        </w:rPr>
        <w:t xml:space="preserve"> účtovné jednotky</w:t>
      </w:r>
      <w:r>
        <w:rPr>
          <w:rFonts w:ascii="Arial Narrow" w:eastAsia="Arial Narrow" w:hAnsi="Arial Narrow" w:cs="Arial Narrow"/>
        </w:rPr>
        <w:t xml:space="preserve"> v znení neskorších predpisov</w:t>
      </w:r>
    </w:p>
    <w:p w:rsidR="00AB19B0" w:rsidRDefault="00890403">
      <w:pPr>
        <w:spacing w:after="0" w:line="240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(ostatná novela </w:t>
      </w:r>
      <w:proofErr w:type="spellStart"/>
      <w:r>
        <w:rPr>
          <w:rFonts w:ascii="Arial Narrow" w:eastAsia="Arial Narrow" w:hAnsi="Arial Narrow" w:cs="Arial Narrow"/>
        </w:rPr>
        <w:t>č.MF</w:t>
      </w:r>
      <w:proofErr w:type="spellEnd"/>
      <w:r>
        <w:rPr>
          <w:rFonts w:ascii="Arial Narrow" w:eastAsia="Arial Narrow" w:hAnsi="Arial Narrow" w:cs="Arial Narrow"/>
        </w:rPr>
        <w:t>/18008/2014-74 – FS č.10/2014)</w:t>
      </w:r>
    </w:p>
    <w:p w:rsidR="00AB19B0" w:rsidRDefault="00AB19B0">
      <w:pPr>
        <w:spacing w:before="7" w:after="0" w:line="240" w:lineRule="auto"/>
        <w:jc w:val="both"/>
        <w:rPr>
          <w:rFonts w:ascii="Arial" w:eastAsia="Arial" w:hAnsi="Arial" w:cs="Arial"/>
        </w:rPr>
      </w:pPr>
    </w:p>
    <w:p w:rsidR="00AB19B0" w:rsidRDefault="00890403">
      <w:pPr>
        <w:spacing w:before="69" w:after="0" w:line="240" w:lineRule="auto"/>
        <w:ind w:right="836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Člá</w:t>
      </w:r>
      <w:r>
        <w:rPr>
          <w:rFonts w:ascii="Arial" w:eastAsia="Arial" w:hAnsi="Arial" w:cs="Arial"/>
          <w:b/>
        </w:rPr>
        <w:t>nok I</w:t>
      </w:r>
    </w:p>
    <w:p w:rsidR="00AB19B0" w:rsidRDefault="00890403">
      <w:pPr>
        <w:spacing w:after="0" w:line="240" w:lineRule="auto"/>
        <w:ind w:right="841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Vš</w:t>
      </w:r>
      <w:r>
        <w:rPr>
          <w:rFonts w:ascii="Arial" w:eastAsia="Arial" w:hAnsi="Arial" w:cs="Arial"/>
          <w:b/>
          <w:spacing w:val="-2"/>
        </w:rPr>
        <w:t>e</w:t>
      </w:r>
      <w:r>
        <w:rPr>
          <w:rFonts w:ascii="Arial" w:eastAsia="Arial" w:hAnsi="Arial" w:cs="Arial"/>
          <w:b/>
        </w:rPr>
        <w:t>ob</w:t>
      </w:r>
      <w:r>
        <w:rPr>
          <w:rFonts w:ascii="Arial" w:eastAsia="Arial" w:hAnsi="Arial" w:cs="Arial"/>
          <w:b/>
          <w:spacing w:val="-1"/>
        </w:rPr>
        <w:t>ec</w:t>
      </w:r>
      <w:r>
        <w:rPr>
          <w:rFonts w:ascii="Arial" w:eastAsia="Arial" w:hAnsi="Arial" w:cs="Arial"/>
          <w:b/>
        </w:rPr>
        <w:t>né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úda</w:t>
      </w:r>
      <w:r>
        <w:rPr>
          <w:rFonts w:ascii="Arial" w:eastAsia="Arial" w:hAnsi="Arial" w:cs="Arial"/>
          <w:b/>
          <w:spacing w:val="-1"/>
        </w:rPr>
        <w:t>j</w:t>
      </w:r>
      <w:r>
        <w:rPr>
          <w:rFonts w:ascii="Arial" w:eastAsia="Arial" w:hAnsi="Arial" w:cs="Arial"/>
          <w:b/>
        </w:rPr>
        <w:t>e</w:t>
      </w:r>
    </w:p>
    <w:p w:rsidR="00AB19B0" w:rsidRDefault="00AB19B0">
      <w:pPr>
        <w:spacing w:before="7" w:after="0" w:line="240" w:lineRule="auto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808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1. </w:t>
      </w:r>
      <w:r>
        <w:rPr>
          <w:rFonts w:ascii="Arial" w:eastAsia="Arial" w:hAnsi="Arial" w:cs="Arial"/>
          <w:u w:val="single"/>
        </w:rPr>
        <w:t>Identifikácia účtovnej jednotky (názov, IČO, sídlo):</w:t>
      </w:r>
    </w:p>
    <w:p w:rsidR="00AB19B0" w:rsidRDefault="00AB19B0">
      <w:pPr>
        <w:spacing w:after="0" w:line="260" w:lineRule="auto"/>
        <w:jc w:val="both"/>
        <w:rPr>
          <w:rFonts w:ascii="Arial" w:eastAsia="Arial" w:hAnsi="Arial" w:cs="Arial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7"/>
        <w:gridCol w:w="6243"/>
      </w:tblGrid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spacing w:after="0" w:line="260" w:lineRule="auto"/>
              <w:jc w:val="both"/>
            </w:pPr>
            <w:r>
              <w:rPr>
                <w:rFonts w:ascii="Arial" w:eastAsia="Arial" w:hAnsi="Arial" w:cs="Arial"/>
              </w:rPr>
              <w:t>Názov:</w:t>
            </w: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spacing w:after="0" w:line="260" w:lineRule="auto"/>
              <w:jc w:val="both"/>
            </w:pPr>
            <w:r>
              <w:rPr>
                <w:rFonts w:ascii="Arial" w:eastAsia="Arial" w:hAnsi="Arial" w:cs="Arial"/>
              </w:rPr>
              <w:t xml:space="preserve">PRISLA </w:t>
            </w:r>
            <w:proofErr w:type="spellStart"/>
            <w:r>
              <w:rPr>
                <w:rFonts w:ascii="Arial" w:eastAsia="Arial" w:hAnsi="Arial" w:cs="Arial"/>
              </w:rPr>
              <w:t>s.r.o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spacing w:after="0" w:line="260" w:lineRule="auto"/>
              <w:jc w:val="both"/>
            </w:pPr>
            <w:r>
              <w:rPr>
                <w:rFonts w:ascii="Arial" w:eastAsia="Arial" w:hAnsi="Arial" w:cs="Arial"/>
              </w:rPr>
              <w:t>IČO:</w:t>
            </w: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spacing w:after="0" w:line="260" w:lineRule="auto"/>
              <w:jc w:val="both"/>
            </w:pPr>
            <w:r>
              <w:rPr>
                <w:rFonts w:ascii="Arial" w:eastAsia="Arial" w:hAnsi="Arial" w:cs="Arial"/>
              </w:rPr>
              <w:t>44599366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spacing w:after="0" w:line="260" w:lineRule="auto"/>
              <w:jc w:val="both"/>
            </w:pPr>
            <w:r>
              <w:rPr>
                <w:rFonts w:ascii="Arial" w:eastAsia="Arial" w:hAnsi="Arial" w:cs="Arial"/>
              </w:rPr>
              <w:t>Sídlo:</w:t>
            </w: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spacing w:after="0" w:line="260" w:lineRule="auto"/>
              <w:jc w:val="both"/>
            </w:pPr>
            <w:r>
              <w:rPr>
                <w:rFonts w:ascii="Arial" w:eastAsia="Arial" w:hAnsi="Arial" w:cs="Arial"/>
              </w:rPr>
              <w:t>Zvolenská cesta 1335/30, 984 01 Lučenec</w:t>
            </w:r>
          </w:p>
        </w:tc>
      </w:tr>
    </w:tbl>
    <w:p w:rsidR="00AB19B0" w:rsidRDefault="00AB19B0">
      <w:pPr>
        <w:spacing w:after="0" w:line="260" w:lineRule="auto"/>
        <w:jc w:val="both"/>
        <w:rPr>
          <w:rFonts w:ascii="Arial" w:eastAsia="Arial" w:hAnsi="Arial" w:cs="Arial"/>
        </w:rPr>
      </w:pPr>
    </w:p>
    <w:p w:rsidR="00AB19B0" w:rsidRDefault="00AB19B0">
      <w:pPr>
        <w:spacing w:after="0" w:line="260" w:lineRule="auto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808"/>
        </w:tabs>
        <w:spacing w:after="0" w:line="240" w:lineRule="auto"/>
        <w:rPr>
          <w:rFonts w:ascii="Arial" w:eastAsia="Arial" w:hAnsi="Arial" w:cs="Arial"/>
          <w:spacing w:val="-5"/>
        </w:rPr>
      </w:pPr>
      <w:r>
        <w:rPr>
          <w:rFonts w:ascii="Arial" w:eastAsia="Arial" w:hAnsi="Arial" w:cs="Arial"/>
        </w:rPr>
        <w:t xml:space="preserve">2. </w:t>
      </w:r>
      <w:r>
        <w:rPr>
          <w:rFonts w:ascii="Arial" w:eastAsia="Arial" w:hAnsi="Arial" w:cs="Arial"/>
          <w:u w:val="single"/>
        </w:rPr>
        <w:t>Úd</w:t>
      </w:r>
      <w:r>
        <w:rPr>
          <w:rFonts w:ascii="Arial" w:eastAsia="Arial" w:hAnsi="Arial" w:cs="Arial"/>
          <w:spacing w:val="-2"/>
          <w:u w:val="single"/>
        </w:rPr>
        <w:t>a</w:t>
      </w:r>
      <w:r>
        <w:rPr>
          <w:rFonts w:ascii="Arial" w:eastAsia="Arial" w:hAnsi="Arial" w:cs="Arial"/>
          <w:u w:val="single"/>
        </w:rPr>
        <w:t>je o</w:t>
      </w:r>
      <w:r>
        <w:rPr>
          <w:rFonts w:ascii="Arial" w:eastAsia="Arial" w:hAnsi="Arial" w:cs="Arial"/>
          <w:spacing w:val="-1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 xml:space="preserve">konsolidovanom </w:t>
      </w:r>
      <w:r>
        <w:rPr>
          <w:rFonts w:ascii="Arial" w:eastAsia="Arial" w:hAnsi="Arial" w:cs="Arial"/>
          <w:spacing w:val="-1"/>
          <w:u w:val="single"/>
        </w:rPr>
        <w:t>ce</w:t>
      </w:r>
      <w:r>
        <w:rPr>
          <w:rFonts w:ascii="Arial" w:eastAsia="Arial" w:hAnsi="Arial" w:cs="Arial"/>
          <w:u w:val="single"/>
        </w:rPr>
        <w:t>lk</w:t>
      </w:r>
      <w:r>
        <w:rPr>
          <w:rFonts w:ascii="Arial" w:eastAsia="Arial" w:hAnsi="Arial" w:cs="Arial"/>
          <w:spacing w:val="1"/>
          <w:u w:val="single"/>
        </w:rPr>
        <w:t>u</w:t>
      </w:r>
      <w:r>
        <w:rPr>
          <w:rFonts w:ascii="Arial" w:eastAsia="Arial" w:hAnsi="Arial" w:cs="Arial"/>
          <w:spacing w:val="1"/>
        </w:rPr>
        <w:t xml:space="preserve"> - </w:t>
      </w:r>
      <w:r>
        <w:rPr>
          <w:rFonts w:ascii="Arial" w:eastAsia="Arial" w:hAnsi="Arial" w:cs="Arial"/>
        </w:rPr>
        <w:t>ob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hodné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</w:rPr>
        <w:t>meno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</w:rPr>
        <w:t>a síd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</w:rPr>
        <w:t>konsolidujú</w:t>
      </w:r>
      <w:r>
        <w:rPr>
          <w:rFonts w:ascii="Arial" w:eastAsia="Arial" w:hAnsi="Arial" w:cs="Arial"/>
          <w:spacing w:val="-1"/>
        </w:rPr>
        <w:t>ce</w:t>
      </w:r>
      <w:r>
        <w:rPr>
          <w:rFonts w:ascii="Arial" w:eastAsia="Arial" w:hAnsi="Arial" w:cs="Arial"/>
        </w:rPr>
        <w:t>j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vn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j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</w:rPr>
        <w:t>jednot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-5"/>
        </w:rPr>
        <w:t>y:</w:t>
      </w:r>
    </w:p>
    <w:p w:rsidR="00AB19B0" w:rsidRDefault="00AB19B0">
      <w:pPr>
        <w:tabs>
          <w:tab w:val="left" w:pos="808"/>
        </w:tabs>
        <w:spacing w:after="0" w:line="240" w:lineRule="auto"/>
        <w:rPr>
          <w:rFonts w:ascii="Arial" w:eastAsia="Arial" w:hAnsi="Arial" w:cs="Arial"/>
          <w:spacing w:val="-5"/>
        </w:rPr>
      </w:pPr>
    </w:p>
    <w:p w:rsidR="00AB19B0" w:rsidRDefault="00890403">
      <w:pPr>
        <w:tabs>
          <w:tab w:val="left" w:pos="808"/>
        </w:tabs>
        <w:spacing w:after="0" w:line="240" w:lineRule="auto"/>
        <w:rPr>
          <w:rFonts w:ascii="Arial" w:eastAsia="Arial" w:hAnsi="Arial" w:cs="Arial"/>
          <w:spacing w:val="-5"/>
        </w:rPr>
      </w:pPr>
      <w:r>
        <w:rPr>
          <w:rFonts w:ascii="Arial" w:eastAsia="Arial" w:hAnsi="Arial" w:cs="Arial"/>
          <w:spacing w:val="-5"/>
        </w:rPr>
        <w:t>Nemá obsahovú náplň</w:t>
      </w:r>
    </w:p>
    <w:p w:rsidR="00AB19B0" w:rsidRDefault="00AB19B0">
      <w:pPr>
        <w:tabs>
          <w:tab w:val="left" w:pos="808"/>
        </w:tabs>
        <w:spacing w:after="0" w:line="240" w:lineRule="auto"/>
        <w:rPr>
          <w:rFonts w:ascii="Arial" w:eastAsia="Arial" w:hAnsi="Arial" w:cs="Arial"/>
          <w:spacing w:val="-5"/>
        </w:rPr>
      </w:pPr>
    </w:p>
    <w:p w:rsidR="00AB19B0" w:rsidRDefault="00AB19B0">
      <w:pPr>
        <w:tabs>
          <w:tab w:val="left" w:pos="808"/>
        </w:tabs>
        <w:spacing w:after="0" w:line="240" w:lineRule="auto"/>
        <w:rPr>
          <w:rFonts w:ascii="Arial" w:eastAsia="Arial" w:hAnsi="Arial" w:cs="Arial"/>
          <w:spacing w:val="-5"/>
        </w:rPr>
      </w:pPr>
    </w:p>
    <w:p w:rsidR="00AB19B0" w:rsidRDefault="00890403">
      <w:pPr>
        <w:spacing w:after="0" w:line="2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3. </w:t>
      </w:r>
      <w:r>
        <w:rPr>
          <w:rFonts w:ascii="Arial" w:eastAsia="Arial" w:hAnsi="Arial" w:cs="Arial"/>
          <w:u w:val="single"/>
        </w:rPr>
        <w:t>Pri</w:t>
      </w:r>
      <w:r>
        <w:rPr>
          <w:rFonts w:ascii="Arial" w:eastAsia="Arial" w:hAnsi="Arial" w:cs="Arial"/>
          <w:spacing w:val="-2"/>
          <w:u w:val="single"/>
        </w:rPr>
        <w:t>e</w:t>
      </w:r>
      <w:r>
        <w:rPr>
          <w:rFonts w:ascii="Arial" w:eastAsia="Arial" w:hAnsi="Arial" w:cs="Arial"/>
          <w:u w:val="single"/>
        </w:rPr>
        <w:t>me</w:t>
      </w:r>
      <w:r>
        <w:rPr>
          <w:rFonts w:ascii="Arial" w:eastAsia="Arial" w:hAnsi="Arial" w:cs="Arial"/>
          <w:spacing w:val="-2"/>
          <w:u w:val="single"/>
        </w:rPr>
        <w:t>r</w:t>
      </w:r>
      <w:r>
        <w:rPr>
          <w:rFonts w:ascii="Arial" w:eastAsia="Arial" w:hAnsi="Arial" w:cs="Arial"/>
          <w:spacing w:val="4"/>
          <w:u w:val="single"/>
        </w:rPr>
        <w:t>n</w:t>
      </w:r>
      <w:r>
        <w:rPr>
          <w:rFonts w:ascii="Arial" w:eastAsia="Arial" w:hAnsi="Arial" w:cs="Arial"/>
          <w:u w:val="single"/>
        </w:rPr>
        <w:t>ý</w:t>
      </w:r>
      <w:r>
        <w:rPr>
          <w:rFonts w:ascii="Arial" w:eastAsia="Arial" w:hAnsi="Arial" w:cs="Arial"/>
          <w:spacing w:val="-5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pr</w:t>
      </w:r>
      <w:r>
        <w:rPr>
          <w:rFonts w:ascii="Arial" w:eastAsia="Arial" w:hAnsi="Arial" w:cs="Arial"/>
          <w:spacing w:val="-2"/>
          <w:u w:val="single"/>
        </w:rPr>
        <w:t>e</w:t>
      </w:r>
      <w:r>
        <w:rPr>
          <w:rFonts w:ascii="Arial" w:eastAsia="Arial" w:hAnsi="Arial" w:cs="Arial"/>
          <w:u w:val="single"/>
        </w:rPr>
        <w:t>p</w:t>
      </w:r>
      <w:r>
        <w:rPr>
          <w:rFonts w:ascii="Arial" w:eastAsia="Arial" w:hAnsi="Arial" w:cs="Arial"/>
          <w:spacing w:val="2"/>
          <w:u w:val="single"/>
        </w:rPr>
        <w:t>o</w:t>
      </w:r>
      <w:r>
        <w:rPr>
          <w:rFonts w:ascii="Arial" w:eastAsia="Arial" w:hAnsi="Arial" w:cs="Arial"/>
          <w:spacing w:val="-1"/>
          <w:u w:val="single"/>
        </w:rPr>
        <w:t>č</w:t>
      </w:r>
      <w:r>
        <w:rPr>
          <w:rFonts w:ascii="Arial" w:eastAsia="Arial" w:hAnsi="Arial" w:cs="Arial"/>
          <w:u w:val="single"/>
        </w:rPr>
        <w:t>ít</w:t>
      </w:r>
      <w:r>
        <w:rPr>
          <w:rFonts w:ascii="Arial" w:eastAsia="Arial" w:hAnsi="Arial" w:cs="Arial"/>
          <w:spacing w:val="-1"/>
          <w:u w:val="single"/>
        </w:rPr>
        <w:t>a</w:t>
      </w:r>
      <w:r>
        <w:rPr>
          <w:rFonts w:ascii="Arial" w:eastAsia="Arial" w:hAnsi="Arial" w:cs="Arial"/>
          <w:spacing w:val="4"/>
          <w:u w:val="single"/>
        </w:rPr>
        <w:t>n</w:t>
      </w:r>
      <w:r>
        <w:rPr>
          <w:rFonts w:ascii="Arial" w:eastAsia="Arial" w:hAnsi="Arial" w:cs="Arial"/>
          <w:u w:val="single"/>
        </w:rPr>
        <w:t>ý</w:t>
      </w:r>
      <w:r>
        <w:rPr>
          <w:rFonts w:ascii="Arial" w:eastAsia="Arial" w:hAnsi="Arial" w:cs="Arial"/>
          <w:spacing w:val="-5"/>
          <w:u w:val="single"/>
        </w:rPr>
        <w:t xml:space="preserve"> </w:t>
      </w:r>
      <w:r>
        <w:rPr>
          <w:rFonts w:ascii="Arial" w:eastAsia="Arial" w:hAnsi="Arial" w:cs="Arial"/>
          <w:spacing w:val="2"/>
          <w:u w:val="single"/>
        </w:rPr>
        <w:t>p</w:t>
      </w:r>
      <w:r>
        <w:rPr>
          <w:rFonts w:ascii="Arial" w:eastAsia="Arial" w:hAnsi="Arial" w:cs="Arial"/>
          <w:u w:val="single"/>
        </w:rPr>
        <w:t>o</w:t>
      </w:r>
      <w:r>
        <w:rPr>
          <w:rFonts w:ascii="Arial" w:eastAsia="Arial" w:hAnsi="Arial" w:cs="Arial"/>
          <w:spacing w:val="-1"/>
          <w:u w:val="single"/>
        </w:rPr>
        <w:t>če</w:t>
      </w:r>
      <w:r>
        <w:rPr>
          <w:rFonts w:ascii="Arial" w:eastAsia="Arial" w:hAnsi="Arial" w:cs="Arial"/>
          <w:u w:val="single"/>
        </w:rPr>
        <w:t xml:space="preserve">t </w:t>
      </w:r>
      <w:r>
        <w:rPr>
          <w:rFonts w:ascii="Arial" w:eastAsia="Arial" w:hAnsi="Arial" w:cs="Arial"/>
          <w:spacing w:val="1"/>
          <w:u w:val="single"/>
        </w:rPr>
        <w:t>z</w:t>
      </w:r>
      <w:r>
        <w:rPr>
          <w:rFonts w:ascii="Arial" w:eastAsia="Arial" w:hAnsi="Arial" w:cs="Arial"/>
          <w:spacing w:val="-1"/>
          <w:u w:val="single"/>
        </w:rPr>
        <w:t>a</w:t>
      </w:r>
      <w:r>
        <w:rPr>
          <w:rFonts w:ascii="Arial" w:eastAsia="Arial" w:hAnsi="Arial" w:cs="Arial"/>
          <w:u w:val="single"/>
        </w:rPr>
        <w:t>mestn</w:t>
      </w:r>
      <w:r>
        <w:rPr>
          <w:rFonts w:ascii="Arial" w:eastAsia="Arial" w:hAnsi="Arial" w:cs="Arial"/>
          <w:spacing w:val="-1"/>
          <w:u w:val="single"/>
        </w:rPr>
        <w:t>a</w:t>
      </w:r>
      <w:r>
        <w:rPr>
          <w:rFonts w:ascii="Arial" w:eastAsia="Arial" w:hAnsi="Arial" w:cs="Arial"/>
          <w:u w:val="single"/>
        </w:rPr>
        <w:t>n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>ov</w:t>
      </w:r>
      <w:r>
        <w:rPr>
          <w:rFonts w:ascii="Arial" w:eastAsia="Arial" w:hAnsi="Arial" w:cs="Arial"/>
        </w:rPr>
        <w:t>:</w:t>
      </w:r>
    </w:p>
    <w:p w:rsidR="00AB19B0" w:rsidRDefault="00AB19B0">
      <w:pPr>
        <w:spacing w:after="0" w:line="260" w:lineRule="auto"/>
        <w:jc w:val="both"/>
        <w:rPr>
          <w:rFonts w:ascii="Arial" w:eastAsia="Arial" w:hAnsi="Arial" w:cs="Arial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2"/>
        <w:gridCol w:w="2021"/>
        <w:gridCol w:w="3197"/>
      </w:tblGrid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spacing w:after="0" w:line="260" w:lineRule="auto"/>
              <w:jc w:val="center"/>
            </w:pPr>
            <w:r>
              <w:rPr>
                <w:rFonts w:ascii="Arial" w:eastAsia="Arial" w:hAnsi="Arial" w:cs="Arial"/>
                <w:b/>
              </w:rPr>
              <w:t>Názov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spacing w:after="0" w:line="2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Bežné účtovné</w:t>
            </w:r>
          </w:p>
          <w:p w:rsidR="00AB19B0" w:rsidRDefault="00890403">
            <w:pPr>
              <w:spacing w:after="0" w:line="260" w:lineRule="auto"/>
              <w:jc w:val="center"/>
            </w:pPr>
            <w:r>
              <w:rPr>
                <w:rFonts w:ascii="Arial" w:eastAsia="Arial" w:hAnsi="Arial" w:cs="Arial"/>
                <w:b/>
              </w:rPr>
              <w:t>obdobie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spacing w:after="0" w:line="260" w:lineRule="auto"/>
              <w:jc w:val="center"/>
            </w:pPr>
            <w:r>
              <w:rPr>
                <w:rFonts w:ascii="Arial" w:eastAsia="Arial" w:hAnsi="Arial" w:cs="Arial"/>
                <w:b/>
              </w:rPr>
              <w:t>Bezprostredne predchádzajúce účtovné obdobie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spacing w:after="0" w:line="260" w:lineRule="auto"/>
            </w:pPr>
            <w:r>
              <w:rPr>
                <w:rFonts w:ascii="Arial" w:eastAsia="Arial" w:hAnsi="Arial" w:cs="Arial"/>
              </w:rPr>
              <w:t>Priemerný prepočítaný počet zamestnancov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spacing w:after="0" w:line="260" w:lineRule="auto"/>
              <w:jc w:val="both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spacing w:after="0" w:line="260" w:lineRule="auto"/>
              <w:jc w:val="both"/>
            </w:pPr>
            <w:r>
              <w:rPr>
                <w:rFonts w:ascii="Arial" w:eastAsia="Arial" w:hAnsi="Arial" w:cs="Arial"/>
              </w:rPr>
              <w:t>1</w:t>
            </w:r>
          </w:p>
        </w:tc>
      </w:tr>
    </w:tbl>
    <w:p w:rsidR="00AB19B0" w:rsidRDefault="00AB19B0">
      <w:pPr>
        <w:spacing w:after="0" w:line="260" w:lineRule="auto"/>
        <w:jc w:val="both"/>
        <w:rPr>
          <w:rFonts w:ascii="Arial" w:eastAsia="Arial" w:hAnsi="Arial" w:cs="Arial"/>
        </w:rPr>
      </w:pPr>
    </w:p>
    <w:p w:rsidR="00AB19B0" w:rsidRDefault="00AB19B0">
      <w:pPr>
        <w:spacing w:before="1" w:after="0" w:line="280" w:lineRule="auto"/>
        <w:jc w:val="both"/>
        <w:rPr>
          <w:rFonts w:ascii="Arial" w:eastAsia="Arial" w:hAnsi="Arial" w:cs="Arial"/>
        </w:rPr>
      </w:pPr>
    </w:p>
    <w:p w:rsidR="00AB19B0" w:rsidRDefault="00890403">
      <w:pPr>
        <w:spacing w:after="0" w:line="240" w:lineRule="auto"/>
        <w:ind w:right="839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Článok II</w:t>
      </w:r>
    </w:p>
    <w:p w:rsidR="00AB19B0" w:rsidRDefault="00890403">
      <w:pPr>
        <w:spacing w:after="0" w:line="240" w:lineRule="auto"/>
        <w:ind w:right="836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In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-4"/>
        </w:rPr>
        <w:t>m</w:t>
      </w:r>
      <w:r>
        <w:rPr>
          <w:rFonts w:ascii="Arial" w:eastAsia="Arial" w:hAnsi="Arial" w:cs="Arial"/>
          <w:b/>
        </w:rPr>
        <w:t>á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ie o p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ij</w:t>
      </w:r>
      <w:r>
        <w:rPr>
          <w:rFonts w:ascii="Arial" w:eastAsia="Arial" w:hAnsi="Arial" w:cs="Arial"/>
          <w:b/>
          <w:spacing w:val="1"/>
        </w:rPr>
        <w:t>a</w:t>
      </w:r>
      <w:r>
        <w:rPr>
          <w:rFonts w:ascii="Arial" w:eastAsia="Arial" w:hAnsi="Arial" w:cs="Arial"/>
          <w:b/>
        </w:rPr>
        <w:t>tý</w:t>
      </w:r>
      <w:r>
        <w:rPr>
          <w:rFonts w:ascii="Arial" w:eastAsia="Arial" w:hAnsi="Arial" w:cs="Arial"/>
          <w:b/>
          <w:spacing w:val="-2"/>
        </w:rPr>
        <w:t>c</w:t>
      </w:r>
      <w:r>
        <w:rPr>
          <w:rFonts w:ascii="Arial" w:eastAsia="Arial" w:hAnsi="Arial" w:cs="Arial"/>
          <w:b/>
        </w:rPr>
        <w:t>h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postu</w:t>
      </w:r>
      <w:r>
        <w:rPr>
          <w:rFonts w:ascii="Arial" w:eastAsia="Arial" w:hAnsi="Arial" w:cs="Arial"/>
          <w:b/>
          <w:spacing w:val="1"/>
        </w:rPr>
        <w:t>p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h</w:t>
      </w:r>
    </w:p>
    <w:p w:rsidR="00AB19B0" w:rsidRDefault="00AB19B0">
      <w:pPr>
        <w:spacing w:before="11" w:after="0" w:line="260" w:lineRule="auto"/>
        <w:jc w:val="both"/>
        <w:rPr>
          <w:rFonts w:ascii="Arial" w:eastAsia="Arial" w:hAnsi="Arial" w:cs="Arial"/>
        </w:rPr>
      </w:pPr>
    </w:p>
    <w:p w:rsidR="00AB19B0" w:rsidRDefault="00890403">
      <w:pPr>
        <w:numPr>
          <w:ilvl w:val="0"/>
          <w:numId w:val="1"/>
        </w:numPr>
        <w:tabs>
          <w:tab w:val="left" w:pos="808"/>
        </w:tabs>
        <w:spacing w:after="0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fo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má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je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tovná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vie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ka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ostav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>ná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a s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lnenia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re</w:t>
      </w:r>
      <w:r>
        <w:rPr>
          <w:rFonts w:ascii="Arial" w:eastAsia="Arial" w:hAnsi="Arial" w:cs="Arial"/>
        </w:rPr>
        <w:t>dpokladu,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tovná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jednotka bude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u w:val="single"/>
        </w:rPr>
        <w:t>n</w:t>
      </w:r>
      <w:r>
        <w:rPr>
          <w:rFonts w:ascii="Arial" w:eastAsia="Arial" w:hAnsi="Arial" w:cs="Arial"/>
          <w:spacing w:val="-1"/>
          <w:u w:val="single"/>
        </w:rPr>
        <w:t>e</w:t>
      </w:r>
      <w:r>
        <w:rPr>
          <w:rFonts w:ascii="Arial" w:eastAsia="Arial" w:hAnsi="Arial" w:cs="Arial"/>
          <w:u w:val="single"/>
        </w:rPr>
        <w:t>p</w:t>
      </w:r>
      <w:r>
        <w:rPr>
          <w:rFonts w:ascii="Arial" w:eastAsia="Arial" w:hAnsi="Arial" w:cs="Arial"/>
          <w:spacing w:val="-1"/>
          <w:u w:val="single"/>
        </w:rPr>
        <w:t>re</w:t>
      </w:r>
      <w:r>
        <w:rPr>
          <w:rFonts w:ascii="Arial" w:eastAsia="Arial" w:hAnsi="Arial" w:cs="Arial"/>
          <w:spacing w:val="2"/>
          <w:u w:val="single"/>
        </w:rPr>
        <w:t>t</w:t>
      </w:r>
      <w:r>
        <w:rPr>
          <w:rFonts w:ascii="Arial" w:eastAsia="Arial" w:hAnsi="Arial" w:cs="Arial"/>
          <w:u w:val="single"/>
        </w:rPr>
        <w:t>ržite</w:t>
      </w:r>
      <w:r>
        <w:rPr>
          <w:rFonts w:ascii="Arial" w:eastAsia="Arial" w:hAnsi="Arial" w:cs="Arial"/>
          <w:spacing w:val="-1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pokr</w:t>
      </w:r>
      <w:r>
        <w:rPr>
          <w:rFonts w:ascii="Arial" w:eastAsia="Arial" w:hAnsi="Arial" w:cs="Arial"/>
          <w:spacing w:val="-2"/>
          <w:u w:val="single"/>
        </w:rPr>
        <w:t>a</w:t>
      </w:r>
      <w:r>
        <w:rPr>
          <w:rFonts w:ascii="Arial" w:eastAsia="Arial" w:hAnsi="Arial" w:cs="Arial"/>
          <w:spacing w:val="-1"/>
          <w:u w:val="single"/>
        </w:rPr>
        <w:t>č</w:t>
      </w:r>
      <w:r>
        <w:rPr>
          <w:rFonts w:ascii="Arial" w:eastAsia="Arial" w:hAnsi="Arial" w:cs="Arial"/>
          <w:spacing w:val="2"/>
          <w:u w:val="single"/>
        </w:rPr>
        <w:t>o</w:t>
      </w:r>
      <w:r>
        <w:rPr>
          <w:rFonts w:ascii="Arial" w:eastAsia="Arial" w:hAnsi="Arial" w:cs="Arial"/>
          <w:u w:val="single"/>
        </w:rPr>
        <w:t>v</w:t>
      </w:r>
      <w:r>
        <w:rPr>
          <w:rFonts w:ascii="Arial" w:eastAsia="Arial" w:hAnsi="Arial" w:cs="Arial"/>
          <w:spacing w:val="-1"/>
          <w:u w:val="single"/>
        </w:rPr>
        <w:t>a</w:t>
      </w:r>
      <w:r>
        <w:rPr>
          <w:rFonts w:ascii="Arial" w:eastAsia="Arial" w:hAnsi="Arial" w:cs="Arial"/>
          <w:u w:val="single"/>
        </w:rPr>
        <w:t>ť</w:t>
      </w:r>
      <w:r>
        <w:rPr>
          <w:rFonts w:ascii="Arial" w:eastAsia="Arial" w:hAnsi="Arial" w:cs="Arial"/>
        </w:rPr>
        <w:t xml:space="preserve"> vo svojej 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innosti:</w:t>
      </w:r>
    </w:p>
    <w:p w:rsidR="00AB19B0" w:rsidRDefault="00890403">
      <w:pPr>
        <w:tabs>
          <w:tab w:val="left" w:pos="808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Účtovná jednotka bude nepretržite pokračovať vo svojej činnosti</w:t>
      </w:r>
    </w:p>
    <w:p w:rsidR="00AB19B0" w:rsidRDefault="00AB19B0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2. </w:t>
      </w:r>
      <w:r>
        <w:rPr>
          <w:rFonts w:ascii="Arial" w:eastAsia="Arial" w:hAnsi="Arial" w:cs="Arial"/>
          <w:u w:val="single"/>
        </w:rPr>
        <w:t>Spôsob o</w:t>
      </w:r>
      <w:r>
        <w:rPr>
          <w:rFonts w:ascii="Arial" w:eastAsia="Arial" w:hAnsi="Arial" w:cs="Arial"/>
          <w:spacing w:val="-1"/>
          <w:u w:val="single"/>
        </w:rPr>
        <w:t>ce</w:t>
      </w:r>
      <w:r>
        <w:rPr>
          <w:rFonts w:ascii="Arial" w:eastAsia="Arial" w:hAnsi="Arial" w:cs="Arial"/>
          <w:u w:val="single"/>
        </w:rPr>
        <w:t>ňov</w:t>
      </w:r>
      <w:r>
        <w:rPr>
          <w:rFonts w:ascii="Arial" w:eastAsia="Arial" w:hAnsi="Arial" w:cs="Arial"/>
          <w:spacing w:val="-1"/>
          <w:u w:val="single"/>
        </w:rPr>
        <w:t>a</w:t>
      </w:r>
      <w:r>
        <w:rPr>
          <w:rFonts w:ascii="Arial" w:eastAsia="Arial" w:hAnsi="Arial" w:cs="Arial"/>
          <w:u w:val="single"/>
        </w:rPr>
        <w:t>nia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jedn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tli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polo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iek m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jetku 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ä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kov, a</w:t>
      </w:r>
      <w:r>
        <w:rPr>
          <w:rFonts w:ascii="Arial" w:eastAsia="Arial" w:hAnsi="Arial" w:cs="Arial"/>
          <w:spacing w:val="-1"/>
        </w:rPr>
        <w:t> </w:t>
      </w:r>
      <w:r>
        <w:rPr>
          <w:rFonts w:ascii="Arial" w:eastAsia="Arial" w:hAnsi="Arial" w:cs="Arial"/>
        </w:rPr>
        <w:t>to:</w:t>
      </w:r>
    </w:p>
    <w:p w:rsidR="00AB19B0" w:rsidRDefault="00AB19B0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6"/>
        <w:gridCol w:w="4594"/>
      </w:tblGrid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Názov položky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>Spôsob oceňovania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Dlhodobý n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hmotný maj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Obstarávacia cena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Dlhodobý hmotný maj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Obstarávacia cena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Dlhodobý fin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č</w:t>
            </w:r>
            <w:r>
              <w:rPr>
                <w:rFonts w:ascii="Arial" w:eastAsia="Arial" w:hAnsi="Arial" w:cs="Arial"/>
              </w:rPr>
              <w:t>ný ma</w:t>
            </w:r>
            <w:r>
              <w:rPr>
                <w:rFonts w:ascii="Arial" w:eastAsia="Arial" w:hAnsi="Arial" w:cs="Arial"/>
                <w:spacing w:val="2"/>
              </w:rPr>
              <w:t>j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Obstarávacia cena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Zásoby obst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4"/>
              </w:rPr>
              <w:t xml:space="preserve">né </w:t>
            </w:r>
            <w:r>
              <w:rPr>
                <w:rFonts w:ascii="Arial" w:eastAsia="Arial" w:hAnsi="Arial" w:cs="Arial"/>
              </w:rPr>
              <w:t>kúpo</w:t>
            </w:r>
            <w:r>
              <w:rPr>
                <w:rFonts w:ascii="Arial" w:eastAsia="Arial" w:hAnsi="Arial" w:cs="Arial"/>
                <w:spacing w:val="2"/>
              </w:rPr>
              <w:t>u: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Obstarávacia cena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  <w:spacing w:val="1"/>
              </w:rPr>
              <w:t>Z</w:t>
            </w:r>
            <w:r>
              <w:rPr>
                <w:rFonts w:ascii="Arial" w:eastAsia="Arial" w:hAnsi="Arial" w:cs="Arial"/>
                <w:spacing w:val="-1"/>
              </w:rPr>
              <w:t>á</w:t>
            </w:r>
            <w:r>
              <w:rPr>
                <w:rFonts w:ascii="Arial" w:eastAsia="Arial" w:hAnsi="Arial" w:cs="Arial"/>
              </w:rPr>
              <w:t xml:space="preserve">soby </w:t>
            </w:r>
            <w:r>
              <w:rPr>
                <w:rFonts w:ascii="Arial" w:eastAsia="Arial" w:hAnsi="Arial" w:cs="Arial"/>
                <w:spacing w:val="2"/>
              </w:rPr>
              <w:t>v</w:t>
            </w:r>
            <w:r>
              <w:rPr>
                <w:rFonts w:ascii="Arial" w:eastAsia="Arial" w:hAnsi="Arial" w:cs="Arial"/>
                <w:spacing w:val="-5"/>
              </w:rPr>
              <w:t>y</w:t>
            </w:r>
            <w:r>
              <w:rPr>
                <w:rFonts w:ascii="Arial" w:eastAsia="Arial" w:hAnsi="Arial" w:cs="Arial"/>
              </w:rPr>
              <w:t>tvor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  <w:spacing w:val="4"/>
              </w:rPr>
              <w:t xml:space="preserve">né </w:t>
            </w:r>
            <w:r>
              <w:rPr>
                <w:rFonts w:ascii="Arial" w:eastAsia="Arial" w:hAnsi="Arial" w:cs="Arial"/>
              </w:rPr>
              <w:t>vlastnou činnosťou: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Vlastné náklady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lastRenderedPageBreak/>
              <w:t>Vlastné pohľ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á</w:t>
            </w:r>
            <w:r>
              <w:rPr>
                <w:rFonts w:ascii="Arial" w:eastAsia="Arial" w:hAnsi="Arial" w:cs="Arial"/>
              </w:rPr>
              <w:t>vky: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Menovitá hodnota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Kúpené pohľ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á</w:t>
            </w:r>
            <w:r>
              <w:rPr>
                <w:rFonts w:ascii="Arial" w:eastAsia="Arial" w:hAnsi="Arial" w:cs="Arial"/>
              </w:rPr>
              <w:t>vky: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Obstarávacia cena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1"/>
              </w:rPr>
              <w:t>rá</w:t>
            </w:r>
            <w:r>
              <w:rPr>
                <w:rFonts w:ascii="Arial" w:eastAsia="Arial" w:hAnsi="Arial" w:cs="Arial"/>
              </w:rPr>
              <w:t xml:space="preserve">tkodobý </w:t>
            </w:r>
            <w:r>
              <w:rPr>
                <w:rFonts w:ascii="Arial" w:eastAsia="Arial" w:hAnsi="Arial" w:cs="Arial"/>
                <w:spacing w:val="-2"/>
              </w:rPr>
              <w:t>f</w:t>
            </w:r>
            <w:r>
              <w:rPr>
                <w:rFonts w:ascii="Arial" w:eastAsia="Arial" w:hAnsi="Arial" w:cs="Arial"/>
              </w:rPr>
              <w:t>ina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č</w:t>
            </w:r>
            <w:r>
              <w:rPr>
                <w:rFonts w:ascii="Arial" w:eastAsia="Arial" w:hAnsi="Arial" w:cs="Arial"/>
              </w:rPr>
              <w:t>ný maj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Obstarávacia cena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  <w:spacing w:val="-1"/>
              </w:rPr>
              <w:t>Zá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1"/>
              </w:rPr>
              <w:t>ä</w:t>
            </w:r>
            <w:r>
              <w:rPr>
                <w:rFonts w:ascii="Arial" w:eastAsia="Arial" w:hAnsi="Arial" w:cs="Arial"/>
                <w:spacing w:val="1"/>
              </w:rPr>
              <w:t>z</w:t>
            </w:r>
            <w:r>
              <w:rPr>
                <w:rFonts w:ascii="Arial" w:eastAsia="Arial" w:hAnsi="Arial" w:cs="Arial"/>
              </w:rPr>
              <w:t>ky v</w:t>
            </w:r>
            <w:r>
              <w:rPr>
                <w:rFonts w:ascii="Arial" w:eastAsia="Arial" w:hAnsi="Arial" w:cs="Arial"/>
                <w:spacing w:val="-1"/>
              </w:rPr>
              <w:t>rá</w:t>
            </w:r>
            <w:r>
              <w:rPr>
                <w:rFonts w:ascii="Arial" w:eastAsia="Arial" w:hAnsi="Arial" w:cs="Arial"/>
              </w:rPr>
              <w:t>tane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z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rv: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Menovitá hodnota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Dlhopisy: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Menovitá hodnota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Pô</w:t>
            </w:r>
            <w:r>
              <w:rPr>
                <w:rFonts w:ascii="Arial" w:eastAsia="Arial" w:hAnsi="Arial" w:cs="Arial"/>
                <w:spacing w:val="1"/>
              </w:rPr>
              <w:t>ž</w:t>
            </w:r>
            <w:r>
              <w:rPr>
                <w:rFonts w:ascii="Arial" w:eastAsia="Arial" w:hAnsi="Arial" w:cs="Arial"/>
              </w:rPr>
              <w:t>ičky a</w:t>
            </w:r>
            <w:r>
              <w:rPr>
                <w:rFonts w:ascii="Arial" w:eastAsia="Arial" w:hAnsi="Arial" w:cs="Arial"/>
                <w:spacing w:val="1"/>
              </w:rPr>
              <w:t> </w:t>
            </w:r>
            <w:r>
              <w:rPr>
                <w:rFonts w:ascii="Arial" w:eastAsia="Arial" w:hAnsi="Arial" w:cs="Arial"/>
              </w:rPr>
              <w:t>úv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ry: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Menovitá hodnota</w:t>
            </w:r>
          </w:p>
        </w:tc>
      </w:tr>
      <w:tr w:rsidR="00AB19B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riv</w:t>
            </w:r>
            <w:r>
              <w:rPr>
                <w:rFonts w:ascii="Arial" w:eastAsia="Arial" w:hAnsi="Arial" w:cs="Arial"/>
                <w:spacing w:val="-2"/>
              </w:rPr>
              <w:t>á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5"/>
              </w:rPr>
              <w:t xml:space="preserve">vé </w:t>
            </w:r>
            <w:r>
              <w:rPr>
                <w:rFonts w:ascii="Arial" w:eastAsia="Arial" w:hAnsi="Arial" w:cs="Arial"/>
              </w:rPr>
              <w:t>op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rá</w:t>
            </w: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</w:rPr>
              <w:t>ie: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19B0" w:rsidRDefault="00890403">
            <w:pPr>
              <w:tabs>
                <w:tab w:val="left" w:pos="808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t>Menovitá hodnota</w:t>
            </w:r>
          </w:p>
        </w:tc>
      </w:tr>
    </w:tbl>
    <w:p w:rsidR="00AB19B0" w:rsidRDefault="00AB19B0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</w:rPr>
      </w:pPr>
    </w:p>
    <w:p w:rsidR="00AB19B0" w:rsidRDefault="00AB19B0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</w:rPr>
      </w:pPr>
    </w:p>
    <w:p w:rsidR="00AB19B0" w:rsidRDefault="00890403">
      <w:pPr>
        <w:numPr>
          <w:ilvl w:val="0"/>
          <w:numId w:val="2"/>
        </w:numPr>
        <w:tabs>
          <w:tab w:val="left" w:pos="808"/>
        </w:tabs>
        <w:spacing w:after="0" w:line="24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Spôsob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tav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>nia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u w:val="single"/>
        </w:rPr>
        <w:t>odpisov</w:t>
      </w:r>
      <w:r>
        <w:rPr>
          <w:rFonts w:ascii="Arial" w:eastAsia="Arial" w:hAnsi="Arial" w:cs="Arial"/>
          <w:spacing w:val="-1"/>
          <w:u w:val="single"/>
        </w:rPr>
        <w:t>é</w:t>
      </w:r>
      <w:r>
        <w:rPr>
          <w:rFonts w:ascii="Arial" w:eastAsia="Arial" w:hAnsi="Arial" w:cs="Arial"/>
          <w:u w:val="single"/>
        </w:rPr>
        <w:t>ho</w:t>
      </w:r>
      <w:r>
        <w:rPr>
          <w:rFonts w:ascii="Arial" w:eastAsia="Arial" w:hAnsi="Arial" w:cs="Arial"/>
          <w:spacing w:val="18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plánu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jednotlivé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3"/>
        </w:rPr>
        <w:t>u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dlhodobého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motn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>ho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maj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tku 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dlhodobého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hmotn</w:t>
      </w:r>
      <w:r>
        <w:rPr>
          <w:rFonts w:ascii="Arial" w:eastAsia="Arial" w:hAnsi="Arial" w:cs="Arial"/>
          <w:spacing w:val="1"/>
        </w:rPr>
        <w:t>é</w:t>
      </w:r>
      <w:r>
        <w:rPr>
          <w:rFonts w:ascii="Arial" w:eastAsia="Arial" w:hAnsi="Arial" w:cs="Arial"/>
        </w:rPr>
        <w:t>ho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maj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tku,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ičom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doba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odpisov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nia,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pou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ité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y odpisov 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odpisové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metó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pri 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če</w:t>
      </w:r>
      <w:r>
        <w:rPr>
          <w:rFonts w:ascii="Arial" w:eastAsia="Arial" w:hAnsi="Arial" w:cs="Arial"/>
        </w:rPr>
        <w:t>ní odpisov:</w:t>
      </w:r>
    </w:p>
    <w:p w:rsidR="00AB19B0" w:rsidRDefault="00890403">
      <w:pPr>
        <w:tabs>
          <w:tab w:val="left" w:pos="808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odpisova</w:t>
      </w:r>
      <w:proofErr w:type="spellEnd"/>
      <w:r>
        <w:rPr>
          <w:rFonts w:ascii="Arial" w:eastAsia="Arial" w:hAnsi="Arial" w:cs="Arial"/>
        </w:rPr>
        <w:t xml:space="preserve"> skupina 1</w:t>
      </w:r>
    </w:p>
    <w:p w:rsidR="00AB19B0" w:rsidRDefault="00890403">
      <w:pPr>
        <w:tabs>
          <w:tab w:val="left" w:pos="808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 roky odpisovania </w:t>
      </w:r>
    </w:p>
    <w:p w:rsidR="00AB19B0" w:rsidRDefault="00890403">
      <w:pPr>
        <w:tabs>
          <w:tab w:val="left" w:pos="808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rovnomerne</w:t>
      </w:r>
    </w:p>
    <w:p w:rsidR="00AB19B0" w:rsidRDefault="00AB19B0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spacing w:val="-5"/>
        </w:rPr>
      </w:pPr>
      <w:r>
        <w:rPr>
          <w:rFonts w:ascii="Arial" w:eastAsia="Arial" w:hAnsi="Arial" w:cs="Arial"/>
        </w:rPr>
        <w:t xml:space="preserve">4. </w:t>
      </w:r>
      <w:r>
        <w:rPr>
          <w:rFonts w:ascii="Arial" w:eastAsia="Arial" w:hAnsi="Arial" w:cs="Arial"/>
          <w:spacing w:val="-3"/>
          <w:u w:val="single"/>
        </w:rPr>
        <w:t>Z</w:t>
      </w:r>
      <w:r>
        <w:rPr>
          <w:rFonts w:ascii="Arial" w:eastAsia="Arial" w:hAnsi="Arial" w:cs="Arial"/>
          <w:u w:val="single"/>
        </w:rPr>
        <w:t>me</w:t>
      </w:r>
      <w:r>
        <w:rPr>
          <w:rFonts w:ascii="Arial" w:eastAsia="Arial" w:hAnsi="Arial" w:cs="Arial"/>
          <w:spacing w:val="4"/>
          <w:u w:val="single"/>
        </w:rPr>
        <w:t>n</w:t>
      </w:r>
      <w:r>
        <w:rPr>
          <w:rFonts w:ascii="Arial" w:eastAsia="Arial" w:hAnsi="Arial" w:cs="Arial"/>
          <w:u w:val="single"/>
        </w:rPr>
        <w:t>y</w:t>
      </w:r>
      <w:r>
        <w:rPr>
          <w:rFonts w:ascii="Arial" w:eastAsia="Arial" w:hAnsi="Arial" w:cs="Arial"/>
          <w:spacing w:val="2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ú</w:t>
      </w:r>
      <w:r>
        <w:rPr>
          <w:rFonts w:ascii="Arial" w:eastAsia="Arial" w:hAnsi="Arial" w:cs="Arial"/>
          <w:spacing w:val="-1"/>
          <w:u w:val="single"/>
        </w:rPr>
        <w:t>č</w:t>
      </w:r>
      <w:r>
        <w:rPr>
          <w:rFonts w:ascii="Arial" w:eastAsia="Arial" w:hAnsi="Arial" w:cs="Arial"/>
          <w:u w:val="single"/>
        </w:rPr>
        <w:t>tov</w:t>
      </w:r>
      <w:r>
        <w:rPr>
          <w:rFonts w:ascii="Arial" w:eastAsia="Arial" w:hAnsi="Arial" w:cs="Arial"/>
          <w:spacing w:val="5"/>
          <w:u w:val="single"/>
        </w:rPr>
        <w:t>n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 xml:space="preserve">h </w:t>
      </w:r>
      <w:r>
        <w:rPr>
          <w:rFonts w:ascii="Arial" w:eastAsia="Arial" w:hAnsi="Arial" w:cs="Arial"/>
          <w:spacing w:val="6"/>
          <w:u w:val="single"/>
        </w:rPr>
        <w:t xml:space="preserve"> </w:t>
      </w:r>
      <w:r>
        <w:rPr>
          <w:rFonts w:ascii="Arial" w:eastAsia="Arial" w:hAnsi="Arial" w:cs="Arial"/>
          <w:spacing w:val="1"/>
          <w:u w:val="single"/>
        </w:rPr>
        <w:t>z</w:t>
      </w:r>
      <w:r>
        <w:rPr>
          <w:rFonts w:ascii="Arial" w:eastAsia="Arial" w:hAnsi="Arial" w:cs="Arial"/>
          <w:spacing w:val="-1"/>
          <w:u w:val="single"/>
        </w:rPr>
        <w:t>á</w:t>
      </w:r>
      <w:r>
        <w:rPr>
          <w:rFonts w:ascii="Arial" w:eastAsia="Arial" w:hAnsi="Arial" w:cs="Arial"/>
          <w:u w:val="single"/>
        </w:rPr>
        <w:t>s</w:t>
      </w:r>
      <w:r>
        <w:rPr>
          <w:rFonts w:ascii="Arial" w:eastAsia="Arial" w:hAnsi="Arial" w:cs="Arial"/>
          <w:spacing w:val="1"/>
          <w:u w:val="single"/>
        </w:rPr>
        <w:t>a</w:t>
      </w:r>
      <w:r>
        <w:rPr>
          <w:rFonts w:ascii="Arial" w:eastAsia="Arial" w:hAnsi="Arial" w:cs="Arial"/>
          <w:u w:val="single"/>
        </w:rPr>
        <w:t xml:space="preserve">d </w:t>
      </w:r>
      <w:r>
        <w:rPr>
          <w:rFonts w:ascii="Arial" w:eastAsia="Arial" w:hAnsi="Arial" w:cs="Arial"/>
          <w:spacing w:val="6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a</w:t>
      </w:r>
      <w:r>
        <w:rPr>
          <w:rFonts w:ascii="Arial" w:eastAsia="Arial" w:hAnsi="Arial" w:cs="Arial"/>
          <w:spacing w:val="1"/>
          <w:u w:val="single"/>
        </w:rPr>
        <w:t xml:space="preserve"> z</w:t>
      </w:r>
      <w:r>
        <w:rPr>
          <w:rFonts w:ascii="Arial" w:eastAsia="Arial" w:hAnsi="Arial" w:cs="Arial"/>
          <w:u w:val="single"/>
        </w:rPr>
        <w:t>me</w:t>
      </w:r>
      <w:r>
        <w:rPr>
          <w:rFonts w:ascii="Arial" w:eastAsia="Arial" w:hAnsi="Arial" w:cs="Arial"/>
          <w:spacing w:val="1"/>
          <w:u w:val="single"/>
        </w:rPr>
        <w:t>n</w:t>
      </w:r>
      <w:r>
        <w:rPr>
          <w:rFonts w:ascii="Arial" w:eastAsia="Arial" w:hAnsi="Arial" w:cs="Arial"/>
          <w:u w:val="single"/>
        </w:rPr>
        <w:t>y</w:t>
      </w:r>
      <w:r>
        <w:rPr>
          <w:rFonts w:ascii="Arial" w:eastAsia="Arial" w:hAnsi="Arial" w:cs="Arial"/>
          <w:spacing w:val="59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ú</w:t>
      </w:r>
      <w:r>
        <w:rPr>
          <w:rFonts w:ascii="Arial" w:eastAsia="Arial" w:hAnsi="Arial" w:cs="Arial"/>
          <w:spacing w:val="-1"/>
          <w:u w:val="single"/>
        </w:rPr>
        <w:t>č</w:t>
      </w:r>
      <w:r>
        <w:rPr>
          <w:rFonts w:ascii="Arial" w:eastAsia="Arial" w:hAnsi="Arial" w:cs="Arial"/>
          <w:u w:val="single"/>
        </w:rPr>
        <w:t>tov</w:t>
      </w:r>
      <w:r>
        <w:rPr>
          <w:rFonts w:ascii="Arial" w:eastAsia="Arial" w:hAnsi="Arial" w:cs="Arial"/>
          <w:spacing w:val="5"/>
          <w:u w:val="single"/>
        </w:rPr>
        <w:t>n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spacing w:val="1"/>
          <w:u w:val="single"/>
        </w:rPr>
        <w:t>c</w:t>
      </w:r>
      <w:r>
        <w:rPr>
          <w:rFonts w:ascii="Arial" w:eastAsia="Arial" w:hAnsi="Arial" w:cs="Arial"/>
          <w:u w:val="single"/>
        </w:rPr>
        <w:t xml:space="preserve">h </w:t>
      </w:r>
      <w:r>
        <w:rPr>
          <w:rFonts w:ascii="Arial" w:eastAsia="Arial" w:hAnsi="Arial" w:cs="Arial"/>
          <w:spacing w:val="6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metód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uv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ním 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dôv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du 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 xml:space="preserve">hto 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mi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 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  <w:spacing w:val="1"/>
        </w:rPr>
        <w:t>č</w:t>
      </w:r>
      <w:r>
        <w:rPr>
          <w:rFonts w:ascii="Arial" w:eastAsia="Arial" w:hAnsi="Arial" w:cs="Arial"/>
        </w:rPr>
        <w:t>ísl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ním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vp</w:t>
      </w:r>
      <w:r>
        <w:rPr>
          <w:rFonts w:ascii="Arial" w:eastAsia="Arial" w:hAnsi="Arial" w:cs="Arial"/>
          <w:spacing w:val="2"/>
        </w:rPr>
        <w:t>l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 xml:space="preserve">vu 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 xml:space="preserve">na 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fin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 xml:space="preserve">nú 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 xml:space="preserve">hodnotu 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maj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tku, 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ä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 xml:space="preserve">kov, 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  <w:spacing w:val="-3"/>
        </w:rPr>
        <w:t>k</w:t>
      </w:r>
      <w:r>
        <w:rPr>
          <w:rFonts w:ascii="Arial" w:eastAsia="Arial" w:hAnsi="Arial" w:cs="Arial"/>
        </w:rPr>
        <w:t>ladn</w:t>
      </w:r>
      <w:r>
        <w:rPr>
          <w:rFonts w:ascii="Arial" w:eastAsia="Arial" w:hAnsi="Arial" w:cs="Arial"/>
          <w:spacing w:val="-2"/>
        </w:rPr>
        <w:t>é</w:t>
      </w:r>
      <w:r>
        <w:rPr>
          <w:rFonts w:ascii="Arial" w:eastAsia="Arial" w:hAnsi="Arial" w:cs="Arial"/>
        </w:rPr>
        <w:t xml:space="preserve">ho 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im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nia 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</w:rPr>
        <w:t>sled</w:t>
      </w:r>
      <w:r>
        <w:rPr>
          <w:rFonts w:ascii="Arial" w:eastAsia="Arial" w:hAnsi="Arial" w:cs="Arial"/>
          <w:spacing w:val="1"/>
        </w:rPr>
        <w:t>k</w:t>
      </w:r>
      <w:r>
        <w:rPr>
          <w:rFonts w:ascii="Arial" w:eastAsia="Arial" w:hAnsi="Arial" w:cs="Arial"/>
        </w:rPr>
        <w:t>u hospod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nia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tovnej jednot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5"/>
        </w:rPr>
        <w:t>y:</w:t>
      </w:r>
    </w:p>
    <w:p w:rsidR="00AB19B0" w:rsidRDefault="00890403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  <w:i/>
          <w:spacing w:val="-5"/>
        </w:rPr>
      </w:pPr>
      <w:r>
        <w:rPr>
          <w:rFonts w:ascii="Arial" w:eastAsia="Arial" w:hAnsi="Arial" w:cs="Arial"/>
          <w:spacing w:val="-5"/>
        </w:rPr>
        <w:t xml:space="preserve">    </w:t>
      </w:r>
      <w:r>
        <w:rPr>
          <w:rFonts w:ascii="Arial" w:eastAsia="Arial" w:hAnsi="Arial" w:cs="Arial"/>
          <w:i/>
          <w:spacing w:val="-5"/>
        </w:rPr>
        <w:t>Nemá obsahovú náplň</w:t>
      </w:r>
    </w:p>
    <w:p w:rsidR="00AB19B0" w:rsidRDefault="00890403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5"/>
        </w:rPr>
        <w:t xml:space="preserve">5. </w:t>
      </w:r>
      <w:r>
        <w:rPr>
          <w:rFonts w:ascii="Arial" w:eastAsia="Arial" w:hAnsi="Arial" w:cs="Arial"/>
          <w:spacing w:val="-4"/>
          <w:u w:val="single"/>
        </w:rPr>
        <w:t>I</w:t>
      </w:r>
      <w:r>
        <w:rPr>
          <w:rFonts w:ascii="Arial" w:eastAsia="Arial" w:hAnsi="Arial" w:cs="Arial"/>
          <w:spacing w:val="2"/>
          <w:u w:val="single"/>
        </w:rPr>
        <w:t>n</w:t>
      </w:r>
      <w:r>
        <w:rPr>
          <w:rFonts w:ascii="Arial" w:eastAsia="Arial" w:hAnsi="Arial" w:cs="Arial"/>
          <w:u w:val="single"/>
        </w:rPr>
        <w:t>fo</w:t>
      </w:r>
      <w:r>
        <w:rPr>
          <w:rFonts w:ascii="Arial" w:eastAsia="Arial" w:hAnsi="Arial" w:cs="Arial"/>
          <w:spacing w:val="-2"/>
          <w:u w:val="single"/>
        </w:rPr>
        <w:t>r</w:t>
      </w:r>
      <w:r>
        <w:rPr>
          <w:rFonts w:ascii="Arial" w:eastAsia="Arial" w:hAnsi="Arial" w:cs="Arial"/>
          <w:u w:val="single"/>
        </w:rPr>
        <w:t>má</w:t>
      </w:r>
      <w:r>
        <w:rPr>
          <w:rFonts w:ascii="Arial" w:eastAsia="Arial" w:hAnsi="Arial" w:cs="Arial"/>
          <w:spacing w:val="-2"/>
          <w:u w:val="single"/>
        </w:rPr>
        <w:t>c</w:t>
      </w:r>
      <w:r>
        <w:rPr>
          <w:rFonts w:ascii="Arial" w:eastAsia="Arial" w:hAnsi="Arial" w:cs="Arial"/>
          <w:spacing w:val="2"/>
          <w:u w:val="single"/>
        </w:rPr>
        <w:t>i</w:t>
      </w:r>
      <w:r>
        <w:rPr>
          <w:rFonts w:ascii="Arial" w:eastAsia="Arial" w:hAnsi="Arial" w:cs="Arial"/>
          <w:u w:val="single"/>
        </w:rPr>
        <w:t>e</w:t>
      </w:r>
      <w:r>
        <w:rPr>
          <w:rFonts w:ascii="Arial" w:eastAsia="Arial" w:hAnsi="Arial" w:cs="Arial"/>
          <w:spacing w:val="-1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o dotá</w:t>
      </w:r>
      <w:r>
        <w:rPr>
          <w:rFonts w:ascii="Arial" w:eastAsia="Arial" w:hAnsi="Arial" w:cs="Arial"/>
          <w:spacing w:val="-2"/>
          <w:u w:val="single"/>
        </w:rPr>
        <w:t>c</w:t>
      </w:r>
      <w:r>
        <w:rPr>
          <w:rFonts w:ascii="Arial" w:eastAsia="Arial" w:hAnsi="Arial" w:cs="Arial"/>
          <w:u w:val="single"/>
        </w:rPr>
        <w:t>i</w:t>
      </w:r>
      <w:r>
        <w:rPr>
          <w:rFonts w:ascii="Arial" w:eastAsia="Arial" w:hAnsi="Arial" w:cs="Arial"/>
          <w:spacing w:val="1"/>
          <w:u w:val="single"/>
        </w:rPr>
        <w:t>á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>h</w:t>
      </w:r>
      <w:r>
        <w:rPr>
          <w:rFonts w:ascii="Arial" w:eastAsia="Arial" w:hAnsi="Arial" w:cs="Arial"/>
        </w:rPr>
        <w:t xml:space="preserve"> a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ich o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ňov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v 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íctv</w:t>
      </w:r>
      <w:r>
        <w:rPr>
          <w:rFonts w:ascii="Arial" w:eastAsia="Arial" w:hAnsi="Arial" w:cs="Arial"/>
          <w:spacing w:val="-1"/>
        </w:rPr>
        <w:t xml:space="preserve">e:  </w:t>
      </w:r>
      <w:r>
        <w:rPr>
          <w:rFonts w:ascii="Arial" w:eastAsia="Arial" w:hAnsi="Arial" w:cs="Arial"/>
          <w:i/>
          <w:spacing w:val="-1"/>
        </w:rPr>
        <w:t>Nemá obsahovú náplň</w:t>
      </w:r>
    </w:p>
    <w:p w:rsidR="00AB19B0" w:rsidRDefault="00AB19B0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808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6. 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fo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má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tovaní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  <w:u w:val="single"/>
        </w:rPr>
        <w:t>v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spacing w:val="1"/>
          <w:u w:val="single"/>
        </w:rPr>
        <w:t>z</w:t>
      </w:r>
      <w:r>
        <w:rPr>
          <w:rFonts w:ascii="Arial" w:eastAsia="Arial" w:hAnsi="Arial" w:cs="Arial"/>
          <w:spacing w:val="2"/>
          <w:u w:val="single"/>
        </w:rPr>
        <w:t>n</w:t>
      </w:r>
      <w:r>
        <w:rPr>
          <w:rFonts w:ascii="Arial" w:eastAsia="Arial" w:hAnsi="Arial" w:cs="Arial"/>
          <w:spacing w:val="-1"/>
          <w:u w:val="single"/>
        </w:rPr>
        <w:t>a</w:t>
      </w:r>
      <w:r>
        <w:rPr>
          <w:rFonts w:ascii="Arial" w:eastAsia="Arial" w:hAnsi="Arial" w:cs="Arial"/>
          <w:u w:val="single"/>
        </w:rPr>
        <w:t>m</w:t>
      </w:r>
      <w:r>
        <w:rPr>
          <w:rFonts w:ascii="Arial" w:eastAsia="Arial" w:hAnsi="Arial" w:cs="Arial"/>
          <w:spacing w:val="5"/>
          <w:u w:val="single"/>
        </w:rPr>
        <w:t>n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>h</w:t>
      </w:r>
      <w:r>
        <w:rPr>
          <w:rFonts w:ascii="Arial" w:eastAsia="Arial" w:hAnsi="Arial" w:cs="Arial"/>
          <w:spacing w:val="52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opr</w:t>
      </w:r>
      <w:r>
        <w:rPr>
          <w:rFonts w:ascii="Arial" w:eastAsia="Arial" w:hAnsi="Arial" w:cs="Arial"/>
          <w:spacing w:val="-2"/>
          <w:u w:val="single"/>
        </w:rPr>
        <w:t>á</w:t>
      </w:r>
      <w:r>
        <w:rPr>
          <w:rFonts w:ascii="Arial" w:eastAsia="Arial" w:hAnsi="Arial" w:cs="Arial"/>
          <w:u w:val="single"/>
        </w:rPr>
        <w:t>v</w:t>
      </w:r>
      <w:r>
        <w:rPr>
          <w:rFonts w:ascii="Arial" w:eastAsia="Arial" w:hAnsi="Arial" w:cs="Arial"/>
          <w:spacing w:val="52"/>
          <w:u w:val="single"/>
        </w:rPr>
        <w:t xml:space="preserve"> 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spacing w:val="4"/>
          <w:u w:val="single"/>
        </w:rPr>
        <w:t>h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u w:val="single"/>
        </w:rPr>
        <w:t>b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minu</w:t>
      </w:r>
      <w:r>
        <w:rPr>
          <w:rFonts w:ascii="Arial" w:eastAsia="Arial" w:hAnsi="Arial" w:cs="Arial"/>
          <w:spacing w:val="2"/>
        </w:rPr>
        <w:t>l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</w:t>
      </w:r>
      <w:r>
        <w:rPr>
          <w:rFonts w:ascii="Arial" w:eastAsia="Arial" w:hAnsi="Arial" w:cs="Arial"/>
          <w:spacing w:val="5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dobí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nom 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tovnom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</w:rPr>
        <w:t>období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uv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ním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vp</w:t>
      </w:r>
      <w:r>
        <w:rPr>
          <w:rFonts w:ascii="Arial" w:eastAsia="Arial" w:hAnsi="Arial" w:cs="Arial"/>
          <w:spacing w:val="5"/>
        </w:rPr>
        <w:t>l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vu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</w:rPr>
        <w:t>na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er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ý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isk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</w:rPr>
        <w:t>minu</w:t>
      </w:r>
      <w:r>
        <w:rPr>
          <w:rFonts w:ascii="Arial" w:eastAsia="Arial" w:hAnsi="Arial" w:cs="Arial"/>
          <w:spacing w:val="2"/>
        </w:rPr>
        <w:t>l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</w:rPr>
        <w:t>rokov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lebo 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uhr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nú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str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tu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minul</w:t>
      </w:r>
      <w:r>
        <w:rPr>
          <w:rFonts w:ascii="Arial" w:eastAsia="Arial" w:hAnsi="Arial" w:cs="Arial"/>
          <w:spacing w:val="-3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roko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súč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mô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uviesť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j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tovanie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v</w:t>
      </w:r>
      <w:r>
        <w:rPr>
          <w:rFonts w:ascii="Arial" w:eastAsia="Arial" w:hAnsi="Arial" w:cs="Arial"/>
          <w:spacing w:val="-8"/>
        </w:rPr>
        <w:t>ý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minu</w:t>
      </w:r>
      <w:r>
        <w:rPr>
          <w:rFonts w:ascii="Arial" w:eastAsia="Arial" w:hAnsi="Arial" w:cs="Arial"/>
          <w:spacing w:val="2"/>
        </w:rPr>
        <w:t>l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</w:t>
      </w:r>
      <w:r>
        <w:rPr>
          <w:rFonts w:ascii="Arial" w:eastAsia="Arial" w:hAnsi="Arial" w:cs="Arial"/>
          <w:spacing w:val="5"/>
        </w:rPr>
        <w:t>n</w:t>
      </w:r>
      <w:r>
        <w:rPr>
          <w:rFonts w:ascii="Arial" w:eastAsia="Arial" w:hAnsi="Arial" w:cs="Arial"/>
          <w:spacing w:val="-3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období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nom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4"/>
        </w:rPr>
        <w:t>č</w:t>
      </w:r>
      <w:r>
        <w:rPr>
          <w:rFonts w:ascii="Arial" w:eastAsia="Arial" w:hAnsi="Arial" w:cs="Arial"/>
        </w:rPr>
        <w:t>tovnom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období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uv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ním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vp</w:t>
      </w:r>
      <w:r>
        <w:rPr>
          <w:rFonts w:ascii="Arial" w:eastAsia="Arial" w:hAnsi="Arial" w:cs="Arial"/>
          <w:spacing w:val="2"/>
        </w:rPr>
        <w:t>l</w:t>
      </w:r>
      <w:r>
        <w:rPr>
          <w:rFonts w:ascii="Arial" w:eastAsia="Arial" w:hAnsi="Arial" w:cs="Arial"/>
          <w:spacing w:val="-8"/>
        </w:rPr>
        <w:t>y</w:t>
      </w:r>
      <w:r>
        <w:rPr>
          <w:rFonts w:ascii="Arial" w:eastAsia="Arial" w:hAnsi="Arial" w:cs="Arial"/>
        </w:rPr>
        <w:t>vu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 xml:space="preserve">na 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</w:rPr>
        <w:t>sledok hospod</w:t>
      </w:r>
      <w:r>
        <w:rPr>
          <w:rFonts w:ascii="Arial" w:eastAsia="Arial" w:hAnsi="Arial" w:cs="Arial"/>
          <w:spacing w:val="1"/>
        </w:rPr>
        <w:t>á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 xml:space="preserve">nia 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>ho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tovného obdo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 xml:space="preserve">ia: </w:t>
      </w:r>
      <w:r>
        <w:rPr>
          <w:rFonts w:ascii="Arial" w:eastAsia="Arial" w:hAnsi="Arial" w:cs="Arial"/>
          <w:i/>
        </w:rPr>
        <w:t>Nemá obsahovú náplň</w:t>
      </w:r>
    </w:p>
    <w:p w:rsidR="00AB19B0" w:rsidRDefault="00AB19B0">
      <w:pPr>
        <w:spacing w:before="1" w:after="0" w:line="280" w:lineRule="auto"/>
        <w:jc w:val="both"/>
        <w:rPr>
          <w:rFonts w:ascii="Arial" w:eastAsia="Arial" w:hAnsi="Arial" w:cs="Arial"/>
        </w:rPr>
      </w:pPr>
    </w:p>
    <w:p w:rsidR="00AB19B0" w:rsidRDefault="00890403">
      <w:pPr>
        <w:spacing w:after="0" w:line="240" w:lineRule="auto"/>
        <w:ind w:right="15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Čl</w:t>
      </w:r>
      <w:r>
        <w:rPr>
          <w:rFonts w:ascii="Arial" w:eastAsia="Arial" w:hAnsi="Arial" w:cs="Arial"/>
          <w:b/>
        </w:rPr>
        <w:t>ánok III</w:t>
      </w:r>
    </w:p>
    <w:p w:rsidR="00AB19B0" w:rsidRDefault="00890403">
      <w:pPr>
        <w:spacing w:after="0" w:line="240" w:lineRule="auto"/>
        <w:ind w:right="15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In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-4"/>
        </w:rPr>
        <w:t>m</w:t>
      </w:r>
      <w:r>
        <w:rPr>
          <w:rFonts w:ascii="Arial" w:eastAsia="Arial" w:hAnsi="Arial" w:cs="Arial"/>
          <w:b/>
        </w:rPr>
        <w:t>á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ie, ktoré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vysv</w:t>
      </w:r>
      <w:r>
        <w:rPr>
          <w:rFonts w:ascii="Arial" w:eastAsia="Arial" w:hAnsi="Arial" w:cs="Arial"/>
          <w:b/>
          <w:spacing w:val="1"/>
        </w:rPr>
        <w:t>e</w:t>
      </w:r>
      <w:r>
        <w:rPr>
          <w:rFonts w:ascii="Arial" w:eastAsia="Arial" w:hAnsi="Arial" w:cs="Arial"/>
          <w:b/>
        </w:rPr>
        <w:t>tľujú a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</w:rPr>
        <w:t>dop</w:t>
      </w:r>
      <w:r>
        <w:rPr>
          <w:rFonts w:ascii="Arial" w:eastAsia="Arial" w:hAnsi="Arial" w:cs="Arial"/>
          <w:b/>
          <w:spacing w:val="-2"/>
        </w:rPr>
        <w:t>ĺ</w:t>
      </w:r>
      <w:r>
        <w:rPr>
          <w:rFonts w:ascii="Arial" w:eastAsia="Arial" w:hAnsi="Arial" w:cs="Arial"/>
          <w:b/>
        </w:rPr>
        <w:t>ňa</w:t>
      </w:r>
      <w:r>
        <w:rPr>
          <w:rFonts w:ascii="Arial" w:eastAsia="Arial" w:hAnsi="Arial" w:cs="Arial"/>
          <w:b/>
          <w:spacing w:val="-1"/>
        </w:rPr>
        <w:t>j</w:t>
      </w:r>
      <w:r>
        <w:rPr>
          <w:rFonts w:ascii="Arial" w:eastAsia="Arial" w:hAnsi="Arial" w:cs="Arial"/>
          <w:b/>
        </w:rPr>
        <w:t>ú súv</w:t>
      </w:r>
      <w:r>
        <w:rPr>
          <w:rFonts w:ascii="Arial" w:eastAsia="Arial" w:hAnsi="Arial" w:cs="Arial"/>
          <w:b/>
          <w:spacing w:val="-3"/>
        </w:rPr>
        <w:t>a</w:t>
      </w:r>
      <w:r>
        <w:rPr>
          <w:rFonts w:ascii="Arial" w:eastAsia="Arial" w:hAnsi="Arial" w:cs="Arial"/>
          <w:b/>
          <w:spacing w:val="-2"/>
        </w:rPr>
        <w:t>h</w:t>
      </w:r>
      <w:r>
        <w:rPr>
          <w:rFonts w:ascii="Arial" w:eastAsia="Arial" w:hAnsi="Arial" w:cs="Arial"/>
          <w:b/>
        </w:rPr>
        <w:t>u a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</w:rPr>
        <w:t>výkaz</w:t>
      </w:r>
      <w:r>
        <w:rPr>
          <w:rFonts w:ascii="Arial" w:eastAsia="Arial" w:hAnsi="Arial" w:cs="Arial"/>
          <w:b/>
          <w:spacing w:val="-1"/>
        </w:rPr>
        <w:t xml:space="preserve"> z</w:t>
      </w:r>
      <w:r>
        <w:rPr>
          <w:rFonts w:ascii="Arial" w:eastAsia="Arial" w:hAnsi="Arial" w:cs="Arial"/>
          <w:b/>
        </w:rPr>
        <w:t>is</w:t>
      </w:r>
      <w:r>
        <w:rPr>
          <w:rFonts w:ascii="Arial" w:eastAsia="Arial" w:hAnsi="Arial" w:cs="Arial"/>
          <w:b/>
          <w:spacing w:val="1"/>
        </w:rPr>
        <w:t>k</w:t>
      </w:r>
      <w:r>
        <w:rPr>
          <w:rFonts w:ascii="Arial" w:eastAsia="Arial" w:hAnsi="Arial" w:cs="Arial"/>
          <w:b/>
        </w:rPr>
        <w:t>ov a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</w:rPr>
        <w:t>st</w:t>
      </w:r>
      <w:r>
        <w:rPr>
          <w:rFonts w:ascii="Arial" w:eastAsia="Arial" w:hAnsi="Arial" w:cs="Arial"/>
          <w:b/>
          <w:spacing w:val="-2"/>
        </w:rPr>
        <w:t>r</w:t>
      </w:r>
      <w:r>
        <w:rPr>
          <w:rFonts w:ascii="Arial" w:eastAsia="Arial" w:hAnsi="Arial" w:cs="Arial"/>
          <w:b/>
        </w:rPr>
        <w:t>át</w:t>
      </w:r>
    </w:p>
    <w:p w:rsidR="00AB19B0" w:rsidRDefault="00AB19B0">
      <w:pPr>
        <w:spacing w:before="11" w:after="0" w:line="260" w:lineRule="auto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spacing w:val="-4"/>
        </w:rPr>
        <w:t>1. 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fo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má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o sume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>ô</w:t>
      </w:r>
      <w:r>
        <w:rPr>
          <w:rFonts w:ascii="Arial" w:eastAsia="Arial" w:hAnsi="Arial" w:cs="Arial"/>
        </w:rPr>
        <w:t>vodo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niku jednotli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polo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iek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"/>
        </w:rPr>
        <w:t>á</w:t>
      </w:r>
      <w:r>
        <w:rPr>
          <w:rFonts w:ascii="Arial" w:eastAsia="Arial" w:hAnsi="Arial" w:cs="Arial"/>
          <w:b/>
        </w:rPr>
        <w:t>kladov</w:t>
      </w:r>
      <w:r>
        <w:rPr>
          <w:rFonts w:ascii="Arial" w:eastAsia="Arial" w:hAnsi="Arial" w:cs="Arial"/>
          <w:b/>
          <w:spacing w:val="59"/>
        </w:rPr>
        <w:t xml:space="preserve"> 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lebo</w:t>
      </w:r>
      <w:r>
        <w:rPr>
          <w:rFonts w:ascii="Arial" w:eastAsia="Arial" w:hAnsi="Arial" w:cs="Arial"/>
          <w:b/>
          <w:spacing w:val="59"/>
        </w:rPr>
        <w:t xml:space="preserve"> </w:t>
      </w:r>
      <w:r>
        <w:rPr>
          <w:rFonts w:ascii="Arial" w:eastAsia="Arial" w:hAnsi="Arial" w:cs="Arial"/>
          <w:b/>
          <w:spacing w:val="2"/>
        </w:rPr>
        <w:t>v</w:t>
      </w:r>
      <w:r>
        <w:rPr>
          <w:rFonts w:ascii="Arial" w:eastAsia="Arial" w:hAnsi="Arial" w:cs="Arial"/>
          <w:b/>
          <w:spacing w:val="-5"/>
        </w:rPr>
        <w:t>ý</w:t>
      </w:r>
      <w:r>
        <w:rPr>
          <w:rFonts w:ascii="Arial" w:eastAsia="Arial" w:hAnsi="Arial" w:cs="Arial"/>
          <w:b/>
        </w:rPr>
        <w:t>nosov</w:t>
      </w:r>
      <w:r>
        <w:rPr>
          <w:rFonts w:ascii="Arial" w:eastAsia="Arial" w:hAnsi="Arial" w:cs="Arial"/>
        </w:rPr>
        <w:t>, ktoré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majú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4"/>
          <w:u w:val="single"/>
        </w:rPr>
        <w:t>v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u w:val="single"/>
        </w:rPr>
        <w:t>nimo</w:t>
      </w:r>
      <w:r>
        <w:rPr>
          <w:rFonts w:ascii="Arial" w:eastAsia="Arial" w:hAnsi="Arial" w:cs="Arial"/>
          <w:spacing w:val="-1"/>
          <w:u w:val="single"/>
        </w:rPr>
        <w:t>č</w:t>
      </w:r>
      <w:r>
        <w:rPr>
          <w:rFonts w:ascii="Arial" w:eastAsia="Arial" w:hAnsi="Arial" w:cs="Arial"/>
          <w:spacing w:val="4"/>
          <w:u w:val="single"/>
        </w:rPr>
        <w:t>n</w:t>
      </w:r>
      <w:r>
        <w:rPr>
          <w:rFonts w:ascii="Arial" w:eastAsia="Arial" w:hAnsi="Arial" w:cs="Arial"/>
          <w:u w:val="single"/>
        </w:rPr>
        <w:t>ý</w:t>
      </w:r>
      <w:r>
        <w:rPr>
          <w:rFonts w:ascii="Arial" w:eastAsia="Arial" w:hAnsi="Arial" w:cs="Arial"/>
          <w:spacing w:val="45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rozs</w:t>
      </w:r>
      <w:r>
        <w:rPr>
          <w:rFonts w:ascii="Arial" w:eastAsia="Arial" w:hAnsi="Arial" w:cs="Arial"/>
          <w:spacing w:val="-1"/>
          <w:u w:val="single"/>
        </w:rPr>
        <w:t>a</w:t>
      </w:r>
      <w:r>
        <w:rPr>
          <w:rFonts w:ascii="Arial" w:eastAsia="Arial" w:hAnsi="Arial" w:cs="Arial"/>
          <w:u w:val="single"/>
        </w:rPr>
        <w:t>h</w:t>
      </w:r>
      <w:r>
        <w:rPr>
          <w:rFonts w:ascii="Arial" w:eastAsia="Arial" w:hAnsi="Arial" w:cs="Arial"/>
          <w:spacing w:val="47"/>
          <w:u w:val="single"/>
        </w:rPr>
        <w:t xml:space="preserve"> </w:t>
      </w:r>
      <w:r>
        <w:rPr>
          <w:rFonts w:ascii="Arial" w:eastAsia="Arial" w:hAnsi="Arial" w:cs="Arial"/>
          <w:spacing w:val="-1"/>
          <w:u w:val="single"/>
        </w:rPr>
        <w:t>a</w:t>
      </w:r>
      <w:r>
        <w:rPr>
          <w:rFonts w:ascii="Arial" w:eastAsia="Arial" w:hAnsi="Arial" w:cs="Arial"/>
          <w:u w:val="single"/>
        </w:rPr>
        <w:t>lebo</w:t>
      </w:r>
      <w:r>
        <w:rPr>
          <w:rFonts w:ascii="Arial" w:eastAsia="Arial" w:hAnsi="Arial" w:cs="Arial"/>
          <w:spacing w:val="47"/>
          <w:u w:val="single"/>
        </w:rPr>
        <w:t xml:space="preserve"> </w:t>
      </w:r>
      <w:r>
        <w:rPr>
          <w:rFonts w:ascii="Arial" w:eastAsia="Arial" w:hAnsi="Arial" w:cs="Arial"/>
          <w:spacing w:val="4"/>
          <w:u w:val="single"/>
        </w:rPr>
        <w:t>v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u w:val="single"/>
        </w:rPr>
        <w:t>s</w:t>
      </w:r>
      <w:r>
        <w:rPr>
          <w:rFonts w:ascii="Arial" w:eastAsia="Arial" w:hAnsi="Arial" w:cs="Arial"/>
          <w:spacing w:val="4"/>
          <w:u w:val="single"/>
        </w:rPr>
        <w:t>k</w:t>
      </w:r>
      <w:r>
        <w:rPr>
          <w:rFonts w:ascii="Arial" w:eastAsia="Arial" w:hAnsi="Arial" w:cs="Arial"/>
          <w:spacing w:val="-8"/>
          <w:u w:val="single"/>
        </w:rPr>
        <w:t>y</w:t>
      </w:r>
      <w:r>
        <w:rPr>
          <w:rFonts w:ascii="Arial" w:eastAsia="Arial" w:hAnsi="Arial" w:cs="Arial"/>
          <w:u w:val="single"/>
        </w:rPr>
        <w:t>t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íkl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4"/>
        </w:rPr>
        <w:t>s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</w:rPr>
        <w:t>z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re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j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podn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ku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lebo </w:t>
      </w:r>
      <w:r>
        <w:rPr>
          <w:rFonts w:ascii="Arial" w:eastAsia="Arial" w:hAnsi="Arial" w:cs="Arial"/>
          <w:spacing w:val="-1"/>
        </w:rPr>
        <w:t>ča</w:t>
      </w:r>
      <w:r>
        <w:rPr>
          <w:rFonts w:ascii="Arial" w:eastAsia="Arial" w:hAnsi="Arial" w:cs="Arial"/>
        </w:rPr>
        <w:t>sti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podniku,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2"/>
        </w:rPr>
        <w:t>l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4"/>
        </w:rPr>
        <w:t>d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</w:rPr>
        <w:t>z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dôvodu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re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ja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</w:rPr>
        <w:t>podniku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lebo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-1"/>
        </w:rPr>
        <w:t>ča</w:t>
      </w:r>
      <w:r>
        <w:rPr>
          <w:rFonts w:ascii="Arial" w:eastAsia="Arial" w:hAnsi="Arial" w:cs="Arial"/>
        </w:rPr>
        <w:t>sti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podniku,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</w:rPr>
        <w:t>ško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</w:rPr>
        <w:t>z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dôvo</w:t>
      </w:r>
      <w:r>
        <w:rPr>
          <w:rFonts w:ascii="Arial" w:eastAsia="Arial" w:hAnsi="Arial" w:cs="Arial"/>
          <w:spacing w:val="2"/>
        </w:rPr>
        <w:t xml:space="preserve">du 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ivel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 poh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 xml:space="preserve">ôm:  </w:t>
      </w:r>
      <w:r>
        <w:rPr>
          <w:rFonts w:ascii="Arial" w:eastAsia="Arial" w:hAnsi="Arial" w:cs="Arial"/>
          <w:i/>
        </w:rPr>
        <w:t>Nemá obsahovú náplň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pacing w:val="-4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4"/>
        </w:rPr>
        <w:t xml:space="preserve">2. </w:t>
      </w:r>
      <w:r>
        <w:rPr>
          <w:rFonts w:ascii="Arial" w:eastAsia="Arial" w:hAnsi="Arial" w:cs="Arial"/>
          <w:spacing w:val="-4"/>
          <w:u w:val="single"/>
        </w:rPr>
        <w:t>I</w:t>
      </w:r>
      <w:r>
        <w:rPr>
          <w:rFonts w:ascii="Arial" w:eastAsia="Arial" w:hAnsi="Arial" w:cs="Arial"/>
          <w:spacing w:val="2"/>
          <w:u w:val="single"/>
        </w:rPr>
        <w:t>n</w:t>
      </w:r>
      <w:r>
        <w:rPr>
          <w:rFonts w:ascii="Arial" w:eastAsia="Arial" w:hAnsi="Arial" w:cs="Arial"/>
          <w:u w:val="single"/>
        </w:rPr>
        <w:t>fo</w:t>
      </w:r>
      <w:r>
        <w:rPr>
          <w:rFonts w:ascii="Arial" w:eastAsia="Arial" w:hAnsi="Arial" w:cs="Arial"/>
          <w:spacing w:val="-2"/>
          <w:u w:val="single"/>
        </w:rPr>
        <w:t>r</w:t>
      </w:r>
      <w:r>
        <w:rPr>
          <w:rFonts w:ascii="Arial" w:eastAsia="Arial" w:hAnsi="Arial" w:cs="Arial"/>
          <w:u w:val="single"/>
        </w:rPr>
        <w:t>má</w:t>
      </w:r>
      <w:r>
        <w:rPr>
          <w:rFonts w:ascii="Arial" w:eastAsia="Arial" w:hAnsi="Arial" w:cs="Arial"/>
          <w:spacing w:val="-2"/>
          <w:u w:val="single"/>
        </w:rPr>
        <w:t>c</w:t>
      </w:r>
      <w:r>
        <w:rPr>
          <w:rFonts w:ascii="Arial" w:eastAsia="Arial" w:hAnsi="Arial" w:cs="Arial"/>
          <w:spacing w:val="2"/>
          <w:u w:val="single"/>
        </w:rPr>
        <w:t>i</w:t>
      </w:r>
      <w:r>
        <w:rPr>
          <w:rFonts w:ascii="Arial" w:eastAsia="Arial" w:hAnsi="Arial" w:cs="Arial"/>
          <w:u w:val="single"/>
        </w:rPr>
        <w:t>e</w:t>
      </w:r>
      <w:r>
        <w:rPr>
          <w:rFonts w:ascii="Arial" w:eastAsia="Arial" w:hAnsi="Arial" w:cs="Arial"/>
          <w:spacing w:val="-1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 xml:space="preserve">o </w:t>
      </w:r>
      <w:r>
        <w:rPr>
          <w:rFonts w:ascii="Arial" w:eastAsia="Arial" w:hAnsi="Arial" w:cs="Arial"/>
          <w:spacing w:val="1"/>
          <w:u w:val="single"/>
        </w:rPr>
        <w:t>z</w:t>
      </w:r>
      <w:r>
        <w:rPr>
          <w:rFonts w:ascii="Arial" w:eastAsia="Arial" w:hAnsi="Arial" w:cs="Arial"/>
          <w:spacing w:val="-1"/>
          <w:u w:val="single"/>
        </w:rPr>
        <w:t>á</w:t>
      </w:r>
      <w:r>
        <w:rPr>
          <w:rFonts w:ascii="Arial" w:eastAsia="Arial" w:hAnsi="Arial" w:cs="Arial"/>
          <w:u w:val="single"/>
        </w:rPr>
        <w:t>v</w:t>
      </w:r>
      <w:r>
        <w:rPr>
          <w:rFonts w:ascii="Arial" w:eastAsia="Arial" w:hAnsi="Arial" w:cs="Arial"/>
          <w:spacing w:val="-1"/>
          <w:u w:val="single"/>
        </w:rPr>
        <w:t>ä</w:t>
      </w:r>
      <w:r>
        <w:rPr>
          <w:rFonts w:ascii="Arial" w:eastAsia="Arial" w:hAnsi="Arial" w:cs="Arial"/>
          <w:spacing w:val="1"/>
          <w:u w:val="single"/>
        </w:rPr>
        <w:t>z</w:t>
      </w:r>
      <w:r>
        <w:rPr>
          <w:rFonts w:ascii="Arial" w:eastAsia="Arial" w:hAnsi="Arial" w:cs="Arial"/>
          <w:u w:val="single"/>
        </w:rPr>
        <w:t>ko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>h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 to: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- ce</w:t>
      </w:r>
      <w:r>
        <w:rPr>
          <w:rFonts w:ascii="Arial" w:eastAsia="Arial" w:hAnsi="Arial" w:cs="Arial"/>
        </w:rPr>
        <w:t>lkovej sume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ä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 xml:space="preserve">kov so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ostatkovou dobou sp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tnosti dlhšou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ko p</w:t>
      </w:r>
      <w:r>
        <w:rPr>
          <w:rFonts w:ascii="Arial" w:eastAsia="Arial" w:hAnsi="Arial" w:cs="Arial"/>
          <w:spacing w:val="-1"/>
        </w:rPr>
        <w:t>ä</w:t>
      </w:r>
      <w:r>
        <w:rPr>
          <w:rFonts w:ascii="Arial" w:eastAsia="Arial" w:hAnsi="Arial" w:cs="Arial"/>
        </w:rPr>
        <w:t xml:space="preserve">ť rokov: </w:t>
      </w: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Nemá obsahovú náplň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- ce</w:t>
      </w:r>
      <w:r>
        <w:rPr>
          <w:rFonts w:ascii="Arial" w:eastAsia="Arial" w:hAnsi="Arial" w:cs="Arial"/>
        </w:rPr>
        <w:t>lkovej sume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če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1"/>
        </w:rPr>
        <w:t>ä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kov,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opis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spôso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č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nia 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1"/>
        </w:rPr>
        <w:t>äz</w:t>
      </w:r>
      <w:r>
        <w:rPr>
          <w:rFonts w:ascii="Arial" w:eastAsia="Arial" w:hAnsi="Arial" w:cs="Arial"/>
        </w:rPr>
        <w:t>kov:</w:t>
      </w: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 xml:space="preserve"> Nemá obsahovú náplň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numPr>
          <w:ilvl w:val="0"/>
          <w:numId w:val="3"/>
        </w:numPr>
        <w:tabs>
          <w:tab w:val="left" w:pos="668"/>
        </w:tabs>
        <w:spacing w:after="0" w:line="240" w:lineRule="auto"/>
        <w:ind w:left="720" w:right="116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4"/>
          <w:u w:val="single"/>
        </w:rPr>
        <w:t>I</w:t>
      </w:r>
      <w:r>
        <w:rPr>
          <w:rFonts w:ascii="Arial" w:eastAsia="Arial" w:hAnsi="Arial" w:cs="Arial"/>
          <w:spacing w:val="2"/>
          <w:u w:val="single"/>
        </w:rPr>
        <w:t>n</w:t>
      </w:r>
      <w:r>
        <w:rPr>
          <w:rFonts w:ascii="Arial" w:eastAsia="Arial" w:hAnsi="Arial" w:cs="Arial"/>
          <w:u w:val="single"/>
        </w:rPr>
        <w:t>fo</w:t>
      </w:r>
      <w:r>
        <w:rPr>
          <w:rFonts w:ascii="Arial" w:eastAsia="Arial" w:hAnsi="Arial" w:cs="Arial"/>
          <w:spacing w:val="-2"/>
          <w:u w:val="single"/>
        </w:rPr>
        <w:t>r</w:t>
      </w:r>
      <w:r>
        <w:rPr>
          <w:rFonts w:ascii="Arial" w:eastAsia="Arial" w:hAnsi="Arial" w:cs="Arial"/>
          <w:u w:val="single"/>
        </w:rPr>
        <w:t>má</w:t>
      </w:r>
      <w:r>
        <w:rPr>
          <w:rFonts w:ascii="Arial" w:eastAsia="Arial" w:hAnsi="Arial" w:cs="Arial"/>
          <w:spacing w:val="-2"/>
          <w:u w:val="single"/>
        </w:rPr>
        <w:t>c</w:t>
      </w:r>
      <w:r>
        <w:rPr>
          <w:rFonts w:ascii="Arial" w:eastAsia="Arial" w:hAnsi="Arial" w:cs="Arial"/>
          <w:spacing w:val="2"/>
          <w:u w:val="single"/>
        </w:rPr>
        <w:t>i</w:t>
      </w:r>
      <w:r>
        <w:rPr>
          <w:rFonts w:ascii="Arial" w:eastAsia="Arial" w:hAnsi="Arial" w:cs="Arial"/>
          <w:u w:val="single"/>
        </w:rPr>
        <w:t>e</w:t>
      </w:r>
      <w:r>
        <w:rPr>
          <w:rFonts w:ascii="Arial" w:eastAsia="Arial" w:hAnsi="Arial" w:cs="Arial"/>
          <w:spacing w:val="-1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o vlast</w:t>
      </w:r>
      <w:r>
        <w:rPr>
          <w:rFonts w:ascii="Arial" w:eastAsia="Arial" w:hAnsi="Arial" w:cs="Arial"/>
          <w:spacing w:val="4"/>
          <w:u w:val="single"/>
        </w:rPr>
        <w:t>n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 xml:space="preserve">h </w:t>
      </w:r>
      <w:r>
        <w:rPr>
          <w:rFonts w:ascii="Arial" w:eastAsia="Arial" w:hAnsi="Arial" w:cs="Arial"/>
          <w:spacing w:val="1"/>
          <w:u w:val="single"/>
        </w:rPr>
        <w:t>a</w:t>
      </w:r>
      <w:r>
        <w:rPr>
          <w:rFonts w:ascii="Arial" w:eastAsia="Arial" w:hAnsi="Arial" w:cs="Arial"/>
          <w:u w:val="single"/>
        </w:rPr>
        <w:t>k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>iá</w:t>
      </w:r>
      <w:r>
        <w:rPr>
          <w:rFonts w:ascii="Arial" w:eastAsia="Arial" w:hAnsi="Arial" w:cs="Arial"/>
          <w:spacing w:val="-2"/>
          <w:u w:val="single"/>
        </w:rPr>
        <w:t>c</w:t>
      </w:r>
      <w:r>
        <w:rPr>
          <w:rFonts w:ascii="Arial" w:eastAsia="Arial" w:hAnsi="Arial" w:cs="Arial"/>
          <w:u w:val="single"/>
        </w:rPr>
        <w:t>h</w:t>
      </w:r>
      <w:r>
        <w:rPr>
          <w:rFonts w:ascii="Arial" w:eastAsia="Arial" w:hAnsi="Arial" w:cs="Arial"/>
        </w:rPr>
        <w:t>, a to najmä – dôvod 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dobudnutia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vl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st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ií, po</w:t>
      </w:r>
      <w:r>
        <w:rPr>
          <w:rFonts w:ascii="Arial" w:eastAsia="Arial" w:hAnsi="Arial" w:cs="Arial"/>
          <w:spacing w:val="-1"/>
        </w:rPr>
        <w:t>če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menovitá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hod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ota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dobudnu</w:t>
      </w:r>
      <w:r>
        <w:rPr>
          <w:rFonts w:ascii="Arial" w:eastAsia="Arial" w:hAnsi="Arial" w:cs="Arial"/>
          <w:spacing w:val="5"/>
        </w:rPr>
        <w:t>t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2"/>
        </w:rPr>
        <w:t>l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ií 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po</w:t>
      </w:r>
      <w:r>
        <w:rPr>
          <w:rFonts w:ascii="Arial" w:eastAsia="Arial" w:hAnsi="Arial" w:cs="Arial"/>
          <w:spacing w:val="1"/>
        </w:rPr>
        <w:t>č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me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ovitá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hodnota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vlast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ií, p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ičom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</w:rPr>
        <w:t>uv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ntu</w:t>
      </w:r>
      <w:r>
        <w:rPr>
          <w:rFonts w:ascii="Arial" w:eastAsia="Arial" w:hAnsi="Arial" w:cs="Arial"/>
          <w:spacing w:val="1"/>
        </w:rPr>
        <w:t>á</w:t>
      </w:r>
      <w:r>
        <w:rPr>
          <w:rFonts w:ascii="Arial" w:eastAsia="Arial" w:hAnsi="Arial" w:cs="Arial"/>
        </w:rPr>
        <w:t>lna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</w:rPr>
        <w:t>hodnota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hto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</w:rPr>
        <w:t>vlast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ií na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 xml:space="preserve">upísanom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kla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nom imaní. Po</w:t>
      </w:r>
      <w:r>
        <w:rPr>
          <w:rFonts w:ascii="Arial" w:eastAsia="Arial" w:hAnsi="Arial" w:cs="Arial"/>
          <w:spacing w:val="-1"/>
        </w:rPr>
        <w:t>če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hodnota,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kto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vlastné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ie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ča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tovného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obdobia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obudli 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po</w:t>
      </w:r>
      <w:r>
        <w:rPr>
          <w:rFonts w:ascii="Arial" w:eastAsia="Arial" w:hAnsi="Arial" w:cs="Arial"/>
          <w:spacing w:val="-1"/>
        </w:rPr>
        <w:t>če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hodnota,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kt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rú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vlastné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ie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po</w:t>
      </w:r>
      <w:r>
        <w:rPr>
          <w:rFonts w:ascii="Arial" w:eastAsia="Arial" w:hAnsi="Arial" w:cs="Arial"/>
          <w:spacing w:val="-1"/>
        </w:rPr>
        <w:t>ča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tovného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obdobia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</w:rPr>
        <w:t>iedli na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inú osobu. Po</w:t>
      </w:r>
      <w:r>
        <w:rPr>
          <w:rFonts w:ascii="Arial" w:eastAsia="Arial" w:hAnsi="Arial" w:cs="Arial"/>
          <w:spacing w:val="-1"/>
        </w:rPr>
        <w:t>čet a </w:t>
      </w:r>
      <w:r>
        <w:rPr>
          <w:rFonts w:ascii="Arial" w:eastAsia="Arial" w:hAnsi="Arial" w:cs="Arial"/>
        </w:rPr>
        <w:t>menovitá hodnota a hodnote,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ktorú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vlastné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ie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dob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dli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ktoré 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tovná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jednotka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má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posl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dn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>mu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</w:rPr>
        <w:t>dňu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tovného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obdobia;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j ich p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>rc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ntuál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po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 xml:space="preserve">iel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 xml:space="preserve">upísanom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kladnom im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ní:</w:t>
      </w:r>
    </w:p>
    <w:p w:rsidR="00AB19B0" w:rsidRDefault="00890403">
      <w:pPr>
        <w:tabs>
          <w:tab w:val="left" w:pos="668"/>
        </w:tabs>
        <w:spacing w:after="0" w:line="240" w:lineRule="auto"/>
        <w:ind w:left="720" w:right="116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Nemá obsahovú náplň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 </w:t>
      </w:r>
      <w:r>
        <w:rPr>
          <w:rFonts w:ascii="Arial" w:eastAsia="Arial" w:hAnsi="Arial" w:cs="Arial"/>
          <w:spacing w:val="-4"/>
          <w:u w:val="single"/>
        </w:rPr>
        <w:t>I</w:t>
      </w:r>
      <w:r>
        <w:rPr>
          <w:rFonts w:ascii="Arial" w:eastAsia="Arial" w:hAnsi="Arial" w:cs="Arial"/>
          <w:spacing w:val="2"/>
          <w:u w:val="single"/>
        </w:rPr>
        <w:t>n</w:t>
      </w:r>
      <w:r>
        <w:rPr>
          <w:rFonts w:ascii="Arial" w:eastAsia="Arial" w:hAnsi="Arial" w:cs="Arial"/>
          <w:u w:val="single"/>
        </w:rPr>
        <w:t>fo</w:t>
      </w:r>
      <w:r>
        <w:rPr>
          <w:rFonts w:ascii="Arial" w:eastAsia="Arial" w:hAnsi="Arial" w:cs="Arial"/>
          <w:spacing w:val="-2"/>
          <w:u w:val="single"/>
        </w:rPr>
        <w:t>r</w:t>
      </w:r>
      <w:r>
        <w:rPr>
          <w:rFonts w:ascii="Arial" w:eastAsia="Arial" w:hAnsi="Arial" w:cs="Arial"/>
          <w:u w:val="single"/>
        </w:rPr>
        <w:t>má</w:t>
      </w:r>
      <w:r>
        <w:rPr>
          <w:rFonts w:ascii="Arial" w:eastAsia="Arial" w:hAnsi="Arial" w:cs="Arial"/>
          <w:spacing w:val="-2"/>
          <w:u w:val="single"/>
        </w:rPr>
        <w:t>c</w:t>
      </w:r>
      <w:r>
        <w:rPr>
          <w:rFonts w:ascii="Arial" w:eastAsia="Arial" w:hAnsi="Arial" w:cs="Arial"/>
          <w:spacing w:val="2"/>
          <w:u w:val="single"/>
        </w:rPr>
        <w:t>i</w:t>
      </w:r>
      <w:r>
        <w:rPr>
          <w:rFonts w:ascii="Arial" w:eastAsia="Arial" w:hAnsi="Arial" w:cs="Arial"/>
          <w:u w:val="single"/>
        </w:rPr>
        <w:t>e</w:t>
      </w:r>
      <w:r>
        <w:rPr>
          <w:rFonts w:ascii="Arial" w:eastAsia="Arial" w:hAnsi="Arial" w:cs="Arial"/>
          <w:spacing w:val="-1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o o</w:t>
      </w:r>
      <w:r>
        <w:rPr>
          <w:rFonts w:ascii="Arial" w:eastAsia="Arial" w:hAnsi="Arial" w:cs="Arial"/>
          <w:spacing w:val="1"/>
          <w:u w:val="single"/>
        </w:rPr>
        <w:t>r</w:t>
      </w:r>
      <w:r>
        <w:rPr>
          <w:rFonts w:ascii="Arial" w:eastAsia="Arial" w:hAnsi="Arial" w:cs="Arial"/>
          <w:spacing w:val="-3"/>
          <w:u w:val="single"/>
        </w:rPr>
        <w:t>g</w:t>
      </w:r>
      <w:r>
        <w:rPr>
          <w:rFonts w:ascii="Arial" w:eastAsia="Arial" w:hAnsi="Arial" w:cs="Arial"/>
          <w:spacing w:val="-1"/>
          <w:u w:val="single"/>
        </w:rPr>
        <w:t>á</w:t>
      </w:r>
      <w:r>
        <w:rPr>
          <w:rFonts w:ascii="Arial" w:eastAsia="Arial" w:hAnsi="Arial" w:cs="Arial"/>
          <w:u w:val="single"/>
        </w:rPr>
        <w:t>n</w:t>
      </w:r>
      <w:r>
        <w:rPr>
          <w:rFonts w:ascii="Arial" w:eastAsia="Arial" w:hAnsi="Arial" w:cs="Arial"/>
          <w:spacing w:val="2"/>
          <w:u w:val="single"/>
        </w:rPr>
        <w:t>o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 xml:space="preserve">h </w:t>
      </w:r>
      <w:r>
        <w:rPr>
          <w:rFonts w:ascii="Arial" w:eastAsia="Arial" w:hAnsi="Arial" w:cs="Arial"/>
          <w:spacing w:val="2"/>
          <w:u w:val="single"/>
        </w:rPr>
        <w:t>ú</w:t>
      </w:r>
      <w:r>
        <w:rPr>
          <w:rFonts w:ascii="Arial" w:eastAsia="Arial" w:hAnsi="Arial" w:cs="Arial"/>
          <w:spacing w:val="-1"/>
          <w:u w:val="single"/>
        </w:rPr>
        <w:t>č</w:t>
      </w:r>
      <w:r>
        <w:rPr>
          <w:rFonts w:ascii="Arial" w:eastAsia="Arial" w:hAnsi="Arial" w:cs="Arial"/>
          <w:u w:val="single"/>
        </w:rPr>
        <w:t>tovnej jednot</w:t>
      </w:r>
      <w:r>
        <w:rPr>
          <w:rFonts w:ascii="Arial" w:eastAsia="Arial" w:hAnsi="Arial" w:cs="Arial"/>
          <w:spacing w:val="2"/>
          <w:u w:val="single"/>
        </w:rPr>
        <w:t>k</w:t>
      </w:r>
      <w:r>
        <w:rPr>
          <w:rFonts w:ascii="Arial" w:eastAsia="Arial" w:hAnsi="Arial" w:cs="Arial"/>
          <w:spacing w:val="-5"/>
          <w:u w:val="single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 to: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a) 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</w:rPr>
        <w:t>ške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</w:rPr>
        <w:t>jednotli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ov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ruk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lebo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8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  <w:spacing w:val="1"/>
        </w:rPr>
        <w:t>za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eče</w:t>
      </w:r>
      <w:r>
        <w:rPr>
          <w:rFonts w:ascii="Arial" w:eastAsia="Arial" w:hAnsi="Arial" w:cs="Arial"/>
        </w:rPr>
        <w:t>ní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</w:rPr>
        <w:t>pos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tnu</w:t>
      </w:r>
      <w:r>
        <w:rPr>
          <w:rFonts w:ascii="Arial" w:eastAsia="Arial" w:hAnsi="Arial" w:cs="Arial"/>
          <w:spacing w:val="5"/>
        </w:rPr>
        <w:t>t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lenov štatutá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ho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 xml:space="preserve">nu, 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 xml:space="preserve">ho 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g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 xml:space="preserve">nu 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g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 xml:space="preserve">nu 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 xml:space="preserve">tovnej 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je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 xml:space="preserve">to v 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len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 xml:space="preserve">ní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jednotlivé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g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  <w:spacing w:val="-5"/>
        </w:rPr>
        <w:t>y: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b) pô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ičk</w:t>
      </w:r>
      <w:r>
        <w:rPr>
          <w:rFonts w:ascii="Arial" w:eastAsia="Arial" w:hAnsi="Arial" w:cs="Arial"/>
          <w:spacing w:val="-2"/>
        </w:rPr>
        <w:t>á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pos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tnu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 xml:space="preserve">lenom 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štatut</w:t>
      </w:r>
      <w:r>
        <w:rPr>
          <w:rFonts w:ascii="Arial" w:eastAsia="Arial" w:hAnsi="Arial" w:cs="Arial"/>
          <w:spacing w:val="1"/>
        </w:rPr>
        <w:t>á</w:t>
      </w:r>
      <w:r>
        <w:rPr>
          <w:rFonts w:ascii="Arial" w:eastAsia="Arial" w:hAnsi="Arial" w:cs="Arial"/>
        </w:rPr>
        <w:t>rn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 xml:space="preserve">ho 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 xml:space="preserve">nu, 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 xml:space="preserve">ho 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 xml:space="preserve">nu 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iného 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nu 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tovnej jednot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 </w:t>
      </w:r>
      <w:r>
        <w:rPr>
          <w:rFonts w:ascii="Arial" w:eastAsia="Arial" w:hAnsi="Arial" w:cs="Arial"/>
        </w:rPr>
        <w:t xml:space="preserve">to - </w:t>
      </w:r>
      <w:r>
        <w:rPr>
          <w:rFonts w:ascii="Arial" w:eastAsia="Arial" w:hAnsi="Arial" w:cs="Arial"/>
          <w:spacing w:val="-1"/>
        </w:rPr>
        <w:t>ce</w:t>
      </w:r>
      <w:r>
        <w:rPr>
          <w:rFonts w:ascii="Arial" w:eastAsia="Arial" w:hAnsi="Arial" w:cs="Arial"/>
        </w:rPr>
        <w:t xml:space="preserve">lková 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 xml:space="preserve">suma 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pos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pô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iči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k 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</w:rPr>
        <w:t>k posl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dn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 xml:space="preserve">mu 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 xml:space="preserve">dňu 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 xml:space="preserve">tovného 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 xml:space="preserve">obdobia v 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len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 xml:space="preserve">ní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jednotl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vé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g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  <w:spacing w:val="-5"/>
        </w:rPr>
        <w:t xml:space="preserve">y a </w:t>
      </w:r>
      <w:r>
        <w:rPr>
          <w:rFonts w:ascii="Arial" w:eastAsia="Arial" w:hAnsi="Arial" w:cs="Arial"/>
          <w:spacing w:val="-1"/>
        </w:rPr>
        <w:t>ce</w:t>
      </w:r>
      <w:r>
        <w:rPr>
          <w:rFonts w:ascii="Arial" w:eastAsia="Arial" w:hAnsi="Arial" w:cs="Arial"/>
        </w:rPr>
        <w:t>lková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suma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splat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pô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iči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k posl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dn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>mu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dňu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tovného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obdobia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len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 xml:space="preserve">ní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jednotlivé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4"/>
        </w:rPr>
        <w:t>g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  <w:spacing w:val="-5"/>
        </w:rPr>
        <w:t xml:space="preserve">y a </w:t>
      </w:r>
      <w:r>
        <w:rPr>
          <w:rFonts w:ascii="Arial" w:eastAsia="Arial" w:hAnsi="Arial" w:cs="Arial"/>
          <w:spacing w:val="-1"/>
        </w:rPr>
        <w:t>ce</w:t>
      </w:r>
      <w:r>
        <w:rPr>
          <w:rFonts w:ascii="Arial" w:eastAsia="Arial" w:hAnsi="Arial" w:cs="Arial"/>
        </w:rPr>
        <w:t xml:space="preserve">lková 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odpust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pô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iči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k 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odpí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pô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iči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k 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k posl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 xml:space="preserve">mu 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dňu 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tovného obdobia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 xml:space="preserve">v 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ní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jednotlivé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org</w:t>
      </w:r>
      <w:r>
        <w:rPr>
          <w:rFonts w:ascii="Arial" w:eastAsia="Arial" w:hAnsi="Arial" w:cs="Arial"/>
          <w:spacing w:val="-2"/>
        </w:rPr>
        <w:t>á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  <w:spacing w:val="-2"/>
        </w:rPr>
        <w:t>y: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pacing w:val="-5"/>
        </w:rPr>
      </w:pPr>
      <w:r>
        <w:rPr>
          <w:rFonts w:ascii="Arial" w:eastAsia="Arial" w:hAnsi="Arial" w:cs="Arial"/>
        </w:rPr>
        <w:t>c) hlav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podmi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nk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h,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na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klade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kto</w:t>
      </w:r>
      <w:r>
        <w:rPr>
          <w:rFonts w:ascii="Arial" w:eastAsia="Arial" w:hAnsi="Arial" w:cs="Arial"/>
          <w:spacing w:val="4"/>
        </w:rPr>
        <w:t>r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im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oli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ru</w:t>
      </w:r>
      <w:r>
        <w:rPr>
          <w:rFonts w:ascii="Arial" w:eastAsia="Arial" w:hAnsi="Arial" w:cs="Arial"/>
          <w:spacing w:val="1"/>
        </w:rPr>
        <w:t>k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lebo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iné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eče</w:t>
      </w:r>
      <w:r>
        <w:rPr>
          <w:rFonts w:ascii="Arial" w:eastAsia="Arial" w:hAnsi="Arial" w:cs="Arial"/>
        </w:rPr>
        <w:t>nie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a pô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ič</w:t>
      </w:r>
      <w:r>
        <w:rPr>
          <w:rFonts w:ascii="Arial" w:eastAsia="Arial" w:hAnsi="Arial" w:cs="Arial"/>
          <w:spacing w:val="1"/>
        </w:rPr>
        <w:t>k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pos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-8"/>
        </w:rPr>
        <w:t>y</w:t>
      </w:r>
      <w:r>
        <w:rPr>
          <w:rFonts w:ascii="Arial" w:eastAsia="Arial" w:hAnsi="Arial" w:cs="Arial"/>
        </w:rPr>
        <w:t>tnut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ri pôžičk</w:t>
      </w:r>
      <w:r>
        <w:rPr>
          <w:rFonts w:ascii="Arial" w:eastAsia="Arial" w:hAnsi="Arial" w:cs="Arial"/>
          <w:spacing w:val="-2"/>
        </w:rPr>
        <w:t>á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 xml:space="preserve">h sa 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jú úr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kové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sadz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  <w:spacing w:val="-5"/>
        </w:rPr>
        <w:t>y: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pacing w:val="-5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5"/>
        </w:rPr>
        <w:t xml:space="preserve">d) </w:t>
      </w:r>
      <w:r>
        <w:rPr>
          <w:rFonts w:ascii="Arial" w:eastAsia="Arial" w:hAnsi="Arial" w:cs="Arial"/>
          <w:spacing w:val="-1"/>
        </w:rPr>
        <w:t>ce</w:t>
      </w:r>
      <w:r>
        <w:rPr>
          <w:rFonts w:ascii="Arial" w:eastAsia="Arial" w:hAnsi="Arial" w:cs="Arial"/>
        </w:rPr>
        <w:t>lkovej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sume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pou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fin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ostried</w:t>
      </w:r>
      <w:r>
        <w:rPr>
          <w:rFonts w:ascii="Arial" w:eastAsia="Arial" w:hAnsi="Arial" w:cs="Arial"/>
          <w:spacing w:val="1"/>
        </w:rPr>
        <w:t>k</w:t>
      </w:r>
      <w:r>
        <w:rPr>
          <w:rFonts w:ascii="Arial" w:eastAsia="Arial" w:hAnsi="Arial" w:cs="Arial"/>
        </w:rPr>
        <w:t>ov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lebo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iného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plnenia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</w:rPr>
        <w:t>na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</w:rPr>
        <w:t>súkromné ú</w:t>
      </w:r>
      <w:r>
        <w:rPr>
          <w:rFonts w:ascii="Arial" w:eastAsia="Arial" w:hAnsi="Arial" w:cs="Arial"/>
          <w:spacing w:val="-1"/>
        </w:rPr>
        <w:t>če</w:t>
      </w:r>
      <w:r>
        <w:rPr>
          <w:rFonts w:ascii="Arial" w:eastAsia="Arial" w:hAnsi="Arial" w:cs="Arial"/>
          <w:spacing w:val="5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  <w:spacing w:val="2"/>
        </w:rPr>
        <w:t>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nmi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</w:rPr>
        <w:t>štatut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rne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g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nu,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>ho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g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nu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iného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g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tovnej jednot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, ktoré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j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potr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né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  <w:spacing w:val="2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tovať: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Bod 4.nemá obsahovú náplň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i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pacing w:val="2"/>
        </w:rPr>
      </w:pPr>
      <w:r>
        <w:rPr>
          <w:rFonts w:ascii="Arial" w:eastAsia="Arial" w:hAnsi="Arial" w:cs="Arial"/>
        </w:rPr>
        <w:t xml:space="preserve">5. </w:t>
      </w:r>
      <w:r>
        <w:rPr>
          <w:rFonts w:ascii="Arial" w:eastAsia="Arial" w:hAnsi="Arial" w:cs="Arial"/>
          <w:spacing w:val="-4"/>
          <w:u w:val="single"/>
        </w:rPr>
        <w:t>I</w:t>
      </w:r>
      <w:r>
        <w:rPr>
          <w:rFonts w:ascii="Arial" w:eastAsia="Arial" w:hAnsi="Arial" w:cs="Arial"/>
          <w:spacing w:val="2"/>
          <w:u w:val="single"/>
        </w:rPr>
        <w:t>n</w:t>
      </w:r>
      <w:r>
        <w:rPr>
          <w:rFonts w:ascii="Arial" w:eastAsia="Arial" w:hAnsi="Arial" w:cs="Arial"/>
          <w:u w:val="single"/>
        </w:rPr>
        <w:t>fo</w:t>
      </w:r>
      <w:r>
        <w:rPr>
          <w:rFonts w:ascii="Arial" w:eastAsia="Arial" w:hAnsi="Arial" w:cs="Arial"/>
          <w:spacing w:val="-2"/>
          <w:u w:val="single"/>
        </w:rPr>
        <w:t>r</w:t>
      </w:r>
      <w:r>
        <w:rPr>
          <w:rFonts w:ascii="Arial" w:eastAsia="Arial" w:hAnsi="Arial" w:cs="Arial"/>
          <w:u w:val="single"/>
        </w:rPr>
        <w:t>má</w:t>
      </w:r>
      <w:r>
        <w:rPr>
          <w:rFonts w:ascii="Arial" w:eastAsia="Arial" w:hAnsi="Arial" w:cs="Arial"/>
          <w:spacing w:val="-2"/>
          <w:u w:val="single"/>
        </w:rPr>
        <w:t>c</w:t>
      </w:r>
      <w:r>
        <w:rPr>
          <w:rFonts w:ascii="Arial" w:eastAsia="Arial" w:hAnsi="Arial" w:cs="Arial"/>
          <w:spacing w:val="2"/>
          <w:u w:val="single"/>
        </w:rPr>
        <w:t>i</w:t>
      </w:r>
      <w:r>
        <w:rPr>
          <w:rFonts w:ascii="Arial" w:eastAsia="Arial" w:hAnsi="Arial" w:cs="Arial"/>
          <w:u w:val="single"/>
        </w:rPr>
        <w:t>e</w:t>
      </w:r>
      <w:r>
        <w:rPr>
          <w:rFonts w:ascii="Arial" w:eastAsia="Arial" w:hAnsi="Arial" w:cs="Arial"/>
          <w:spacing w:val="-1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o povinnosti</w:t>
      </w:r>
      <w:r>
        <w:rPr>
          <w:rFonts w:ascii="Arial" w:eastAsia="Arial" w:hAnsi="Arial" w:cs="Arial"/>
          <w:spacing w:val="-1"/>
          <w:u w:val="single"/>
        </w:rPr>
        <w:t>ac</w:t>
      </w:r>
      <w:r>
        <w:rPr>
          <w:rFonts w:ascii="Arial" w:eastAsia="Arial" w:hAnsi="Arial" w:cs="Arial"/>
          <w:u w:val="single"/>
        </w:rPr>
        <w:t>h</w:t>
      </w:r>
      <w:r>
        <w:rPr>
          <w:rFonts w:ascii="Arial" w:eastAsia="Arial" w:hAnsi="Arial" w:cs="Arial"/>
        </w:rPr>
        <w:t xml:space="preserve"> 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tovnej jednot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, a </w:t>
      </w:r>
      <w:r>
        <w:rPr>
          <w:rFonts w:ascii="Arial" w:eastAsia="Arial" w:hAnsi="Arial" w:cs="Arial"/>
          <w:spacing w:val="2"/>
        </w:rPr>
        <w:t>to: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pacing w:val="2"/>
        </w:rPr>
      </w:pPr>
    </w:p>
    <w:p w:rsidR="00AB19B0" w:rsidRDefault="00890403">
      <w:pPr>
        <w:numPr>
          <w:ilvl w:val="0"/>
          <w:numId w:val="4"/>
        </w:numPr>
        <w:tabs>
          <w:tab w:val="left" w:pos="668"/>
        </w:tabs>
        <w:spacing w:after="0" w:line="240" w:lineRule="auto"/>
        <w:ind w:left="461" w:right="116" w:hanging="360"/>
        <w:jc w:val="both"/>
        <w:rPr>
          <w:rFonts w:ascii="Arial" w:eastAsia="Arial" w:hAnsi="Arial" w:cs="Arial"/>
          <w:spacing w:val="-8"/>
        </w:rPr>
      </w:pPr>
      <w:r>
        <w:rPr>
          <w:rFonts w:ascii="Arial" w:eastAsia="Arial" w:hAnsi="Arial" w:cs="Arial"/>
          <w:spacing w:val="-1"/>
        </w:rPr>
        <w:t>ce</w:t>
      </w:r>
      <w:r>
        <w:rPr>
          <w:rFonts w:ascii="Arial" w:eastAsia="Arial" w:hAnsi="Arial" w:cs="Arial"/>
        </w:rPr>
        <w:t>lkovej</w:t>
      </w:r>
      <w:r>
        <w:rPr>
          <w:rFonts w:ascii="Arial" w:eastAsia="Arial" w:hAnsi="Arial" w:cs="Arial"/>
          <w:spacing w:val="50"/>
        </w:rPr>
        <w:t xml:space="preserve"> </w:t>
      </w:r>
      <w:r>
        <w:rPr>
          <w:rFonts w:ascii="Arial" w:eastAsia="Arial" w:hAnsi="Arial" w:cs="Arial"/>
        </w:rPr>
        <w:t>sume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  <w:u w:val="single"/>
        </w:rPr>
        <w:t>fin</w:t>
      </w:r>
      <w:r>
        <w:rPr>
          <w:rFonts w:ascii="Arial" w:eastAsia="Arial" w:hAnsi="Arial" w:cs="Arial"/>
          <w:spacing w:val="-2"/>
          <w:u w:val="single"/>
        </w:rPr>
        <w:t>a</w:t>
      </w:r>
      <w:r>
        <w:rPr>
          <w:rFonts w:ascii="Arial" w:eastAsia="Arial" w:hAnsi="Arial" w:cs="Arial"/>
          <w:spacing w:val="2"/>
          <w:u w:val="single"/>
        </w:rPr>
        <w:t>n</w:t>
      </w:r>
      <w:r>
        <w:rPr>
          <w:rFonts w:ascii="Arial" w:eastAsia="Arial" w:hAnsi="Arial" w:cs="Arial"/>
          <w:spacing w:val="-1"/>
          <w:u w:val="single"/>
        </w:rPr>
        <w:t>č</w:t>
      </w:r>
      <w:r>
        <w:rPr>
          <w:rFonts w:ascii="Arial" w:eastAsia="Arial" w:hAnsi="Arial" w:cs="Arial"/>
          <w:spacing w:val="2"/>
          <w:u w:val="single"/>
        </w:rPr>
        <w:t>n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spacing w:val="1"/>
          <w:u w:val="single"/>
        </w:rPr>
        <w:t>c</w:t>
      </w:r>
      <w:r>
        <w:rPr>
          <w:rFonts w:ascii="Arial" w:eastAsia="Arial" w:hAnsi="Arial" w:cs="Arial"/>
          <w:u w:val="single"/>
        </w:rPr>
        <w:t>h</w:t>
      </w:r>
      <w:r>
        <w:rPr>
          <w:rFonts w:ascii="Arial" w:eastAsia="Arial" w:hAnsi="Arial" w:cs="Arial"/>
          <w:spacing w:val="50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povinností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50"/>
        </w:rPr>
        <w:t xml:space="preserve"> </w:t>
      </w:r>
      <w:r>
        <w:rPr>
          <w:rFonts w:ascii="Arial" w:eastAsia="Arial" w:hAnsi="Arial" w:cs="Arial"/>
        </w:rPr>
        <w:t>ktoré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v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ujú</w:t>
      </w:r>
      <w:r>
        <w:rPr>
          <w:rFonts w:ascii="Arial" w:eastAsia="Arial" w:hAnsi="Arial" w:cs="Arial"/>
          <w:spacing w:val="50"/>
        </w:rPr>
        <w:t xml:space="preserve"> 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súva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50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</w:rPr>
        <w:t xml:space="preserve">sú 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8"/>
        </w:rPr>
        <w:t>ý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mné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posúd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nie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inan</w:t>
      </w:r>
      <w:r>
        <w:rPr>
          <w:rFonts w:ascii="Arial" w:eastAsia="Arial" w:hAnsi="Arial" w:cs="Arial"/>
          <w:spacing w:val="-2"/>
        </w:rPr>
        <w:t>č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j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</w:rPr>
        <w:t>situ</w:t>
      </w:r>
      <w:r>
        <w:rPr>
          <w:rFonts w:ascii="Arial" w:eastAsia="Arial" w:hAnsi="Arial" w:cs="Arial"/>
          <w:spacing w:val="-1"/>
        </w:rPr>
        <w:t>ác</w:t>
      </w:r>
      <w:r>
        <w:rPr>
          <w:rFonts w:ascii="Arial" w:eastAsia="Arial" w:hAnsi="Arial" w:cs="Arial"/>
        </w:rPr>
        <w:t>ie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  <w:spacing w:val="2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tovnej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jednot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íkl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povinnosti n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jom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5"/>
        </w:rPr>
        <w:t>l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jú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z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</w:rPr>
        <w:t>tívn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ho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re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jmu,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z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tvor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mlúv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na pos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tnutie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úv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ru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lebo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pô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ič</w:t>
      </w:r>
      <w:r>
        <w:rPr>
          <w:rFonts w:ascii="Arial" w:eastAsia="Arial" w:hAnsi="Arial" w:cs="Arial"/>
          <w:spacing w:val="1"/>
        </w:rPr>
        <w:t>k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ktoré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šte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boli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pos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8"/>
        </w:rPr>
        <w:t>y</w:t>
      </w:r>
      <w:r>
        <w:rPr>
          <w:rFonts w:ascii="Arial" w:eastAsia="Arial" w:hAnsi="Arial" w:cs="Arial"/>
        </w:rPr>
        <w:t>tnut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fin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é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 xml:space="preserve">povinnosti 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5"/>
        </w:rPr>
        <w:t>l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jú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z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li</w:t>
      </w:r>
      <w:r>
        <w:rPr>
          <w:rFonts w:ascii="Arial" w:eastAsia="Arial" w:hAnsi="Arial" w:cs="Arial"/>
          <w:spacing w:val="-1"/>
        </w:rPr>
        <w:t>ce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a kon</w:t>
      </w:r>
      <w:r>
        <w:rPr>
          <w:rFonts w:ascii="Arial" w:eastAsia="Arial" w:hAnsi="Arial" w:cs="Arial"/>
          <w:spacing w:val="-1"/>
        </w:rPr>
        <w:t>ce</w:t>
      </w:r>
      <w:r>
        <w:rPr>
          <w:rFonts w:ascii="Arial" w:eastAsia="Arial" w:hAnsi="Arial" w:cs="Arial"/>
        </w:rPr>
        <w:t>sion</w:t>
      </w:r>
      <w:r>
        <w:rPr>
          <w:rFonts w:ascii="Arial" w:eastAsia="Arial" w:hAnsi="Arial" w:cs="Arial"/>
          <w:spacing w:val="1"/>
        </w:rPr>
        <w:t>á</w:t>
      </w:r>
      <w:r>
        <w:rPr>
          <w:rFonts w:ascii="Arial" w:eastAsia="Arial" w:hAnsi="Arial" w:cs="Arial"/>
        </w:rPr>
        <w:t>rs</w:t>
      </w:r>
      <w:r>
        <w:rPr>
          <w:rFonts w:ascii="Arial" w:eastAsia="Arial" w:hAnsi="Arial" w:cs="Arial"/>
          <w:spacing w:val="1"/>
        </w:rPr>
        <w:t>k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lúv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s uv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ním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poplatku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-1"/>
        </w:rPr>
        <w:t>ce</w:t>
      </w:r>
      <w:r>
        <w:rPr>
          <w:rFonts w:ascii="Arial" w:eastAsia="Arial" w:hAnsi="Arial" w:cs="Arial"/>
        </w:rPr>
        <w:t>lé zostáv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</w:rPr>
        <w:t>júce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obdob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 xml:space="preserve">platnosti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>lu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8"/>
        </w:rPr>
        <w:t xml:space="preserve">y: </w:t>
      </w:r>
    </w:p>
    <w:p w:rsidR="00AB19B0" w:rsidRDefault="00AB19B0">
      <w:pPr>
        <w:tabs>
          <w:tab w:val="left" w:pos="668"/>
        </w:tabs>
        <w:spacing w:after="0" w:line="240" w:lineRule="auto"/>
        <w:ind w:left="461" w:right="116"/>
        <w:jc w:val="both"/>
        <w:rPr>
          <w:rFonts w:ascii="Arial" w:eastAsia="Arial" w:hAnsi="Arial" w:cs="Arial"/>
          <w:spacing w:val="-8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461" w:right="116"/>
        <w:jc w:val="both"/>
        <w:rPr>
          <w:rFonts w:ascii="Arial" w:eastAsia="Arial" w:hAnsi="Arial" w:cs="Arial"/>
          <w:spacing w:val="-8"/>
        </w:rPr>
      </w:pPr>
      <w:r>
        <w:rPr>
          <w:rFonts w:ascii="Arial" w:eastAsia="Arial" w:hAnsi="Arial" w:cs="Arial"/>
          <w:i/>
          <w:spacing w:val="-8"/>
        </w:rPr>
        <w:t>Nemá obsahovú náplň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spacing w:val="-8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8"/>
        </w:rPr>
        <w:t xml:space="preserve">b) </w:t>
      </w:r>
      <w:r>
        <w:rPr>
          <w:rFonts w:ascii="Arial" w:eastAsia="Arial" w:hAnsi="Arial" w:cs="Arial"/>
          <w:spacing w:val="-1"/>
        </w:rPr>
        <w:t>ce</w:t>
      </w:r>
      <w:r>
        <w:rPr>
          <w:rFonts w:ascii="Arial" w:eastAsia="Arial" w:hAnsi="Arial" w:cs="Arial"/>
        </w:rPr>
        <w:t>lkovej sume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4"/>
        </w:rPr>
        <w:t>v</w:t>
      </w:r>
      <w:r>
        <w:rPr>
          <w:rFonts w:ascii="Arial" w:eastAsia="Arial" w:hAnsi="Arial" w:cs="Arial"/>
          <w:spacing w:val="-8"/>
        </w:rPr>
        <w:t>ý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3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u w:val="single"/>
        </w:rPr>
        <w:t>podmi</w:t>
      </w:r>
      <w:r>
        <w:rPr>
          <w:rFonts w:ascii="Arial" w:eastAsia="Arial" w:hAnsi="Arial" w:cs="Arial"/>
          <w:spacing w:val="-1"/>
          <w:u w:val="single"/>
        </w:rPr>
        <w:t>e</w:t>
      </w:r>
      <w:r>
        <w:rPr>
          <w:rFonts w:ascii="Arial" w:eastAsia="Arial" w:hAnsi="Arial" w:cs="Arial"/>
          <w:u w:val="single"/>
        </w:rPr>
        <w:t>n</w:t>
      </w:r>
      <w:r>
        <w:rPr>
          <w:rFonts w:ascii="Arial" w:eastAsia="Arial" w:hAnsi="Arial" w:cs="Arial"/>
          <w:spacing w:val="-1"/>
          <w:u w:val="single"/>
        </w:rPr>
        <w:t>e</w:t>
      </w:r>
      <w:r>
        <w:rPr>
          <w:rFonts w:ascii="Arial" w:eastAsia="Arial" w:hAnsi="Arial" w:cs="Arial"/>
          <w:spacing w:val="4"/>
          <w:u w:val="single"/>
        </w:rPr>
        <w:t>n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 xml:space="preserve">h </w:t>
      </w:r>
      <w:r>
        <w:rPr>
          <w:rFonts w:ascii="Arial" w:eastAsia="Arial" w:hAnsi="Arial" w:cs="Arial"/>
          <w:spacing w:val="1"/>
          <w:u w:val="single"/>
        </w:rPr>
        <w:t>z</w:t>
      </w:r>
      <w:r>
        <w:rPr>
          <w:rFonts w:ascii="Arial" w:eastAsia="Arial" w:hAnsi="Arial" w:cs="Arial"/>
          <w:spacing w:val="-1"/>
          <w:u w:val="single"/>
        </w:rPr>
        <w:t>á</w:t>
      </w:r>
      <w:r>
        <w:rPr>
          <w:rFonts w:ascii="Arial" w:eastAsia="Arial" w:hAnsi="Arial" w:cs="Arial"/>
          <w:u w:val="single"/>
        </w:rPr>
        <w:t>v</w:t>
      </w:r>
      <w:r>
        <w:rPr>
          <w:rFonts w:ascii="Arial" w:eastAsia="Arial" w:hAnsi="Arial" w:cs="Arial"/>
          <w:spacing w:val="-1"/>
          <w:u w:val="single"/>
        </w:rPr>
        <w:t>ä</w:t>
      </w:r>
      <w:r>
        <w:rPr>
          <w:rFonts w:ascii="Arial" w:eastAsia="Arial" w:hAnsi="Arial" w:cs="Arial"/>
          <w:spacing w:val="1"/>
          <w:u w:val="single"/>
        </w:rPr>
        <w:t>z</w:t>
      </w:r>
      <w:r>
        <w:rPr>
          <w:rFonts w:ascii="Arial" w:eastAsia="Arial" w:hAnsi="Arial" w:cs="Arial"/>
          <w:spacing w:val="2"/>
          <w:u w:val="single"/>
        </w:rPr>
        <w:t>k</w:t>
      </w:r>
      <w:r>
        <w:rPr>
          <w:rFonts w:ascii="Arial" w:eastAsia="Arial" w:hAnsi="Arial" w:cs="Arial"/>
          <w:u w:val="single"/>
        </w:rPr>
        <w:t>ov</w:t>
      </w:r>
      <w:r>
        <w:rPr>
          <w:rFonts w:ascii="Arial" w:eastAsia="Arial" w:hAnsi="Arial" w:cs="Arial"/>
        </w:rPr>
        <w:t>, kto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</w:rPr>
        <w:t xml:space="preserve">mi sa 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umie mo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ná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povinnosť, kto</w:t>
      </w:r>
      <w:r>
        <w:rPr>
          <w:rFonts w:ascii="Arial" w:eastAsia="Arial" w:hAnsi="Arial" w:cs="Arial"/>
          <w:spacing w:val="-3"/>
        </w:rPr>
        <w:t>r</w:t>
      </w:r>
      <w:r>
        <w:rPr>
          <w:rFonts w:ascii="Arial" w:eastAsia="Arial" w:hAnsi="Arial" w:cs="Arial"/>
        </w:rPr>
        <w:t>á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nikla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ko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dôsl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minulej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ud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losti  a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ktor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 xml:space="preserve">j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x</w:t>
      </w:r>
      <w:r>
        <w:rPr>
          <w:rFonts w:ascii="Arial" w:eastAsia="Arial" w:hAnsi="Arial" w:cs="Arial"/>
        </w:rPr>
        <w:t>ist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ia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visí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od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toh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stane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bo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ne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jedna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lebo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viac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 ud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lostí v budú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nosti, k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 v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nik nez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visí od 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tovnej jednot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lebo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x</w:t>
      </w:r>
      <w:r>
        <w:rPr>
          <w:rFonts w:ascii="Arial" w:eastAsia="Arial" w:hAnsi="Arial" w:cs="Arial"/>
        </w:rPr>
        <w:t>istujúca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povinnosť,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-3"/>
        </w:rPr>
        <w:t>k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á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nikla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ko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dôsl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dok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minulej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ud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losti,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  <w:spacing w:val="-3"/>
        </w:rPr>
        <w:t>k</w:t>
      </w:r>
      <w:r>
        <w:rPr>
          <w:rFonts w:ascii="Arial" w:eastAsia="Arial" w:hAnsi="Arial" w:cs="Arial"/>
        </w:rPr>
        <w:t>torá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sa 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uje v súva</w:t>
      </w:r>
      <w:r>
        <w:rPr>
          <w:rFonts w:ascii="Arial" w:eastAsia="Arial" w:hAnsi="Arial" w:cs="Arial"/>
          <w:spacing w:val="-1"/>
        </w:rPr>
        <w:t>he</w:t>
      </w:r>
      <w:r>
        <w:rPr>
          <w:rFonts w:ascii="Arial" w:eastAsia="Arial" w:hAnsi="Arial" w:cs="Arial"/>
        </w:rPr>
        <w:t>, p</w:t>
      </w:r>
      <w:r>
        <w:rPr>
          <w:rFonts w:ascii="Arial" w:eastAsia="Arial" w:hAnsi="Arial" w:cs="Arial"/>
          <w:spacing w:val="1"/>
        </w:rPr>
        <w:t>re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e nie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je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ra</w:t>
      </w:r>
      <w:r>
        <w:rPr>
          <w:rFonts w:ascii="Arial" w:eastAsia="Arial" w:hAnsi="Arial" w:cs="Arial"/>
        </w:rPr>
        <w:t>vd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podob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na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splnenie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tejto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povinnosti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bude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potr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ý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4"/>
        </w:rPr>
        <w:t>b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 xml:space="preserve">k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konomi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 ú</w:t>
      </w:r>
      <w:r>
        <w:rPr>
          <w:rFonts w:ascii="Arial" w:eastAsia="Arial" w:hAnsi="Arial" w:cs="Arial"/>
          <w:spacing w:val="1"/>
        </w:rPr>
        <w:t>ž</w:t>
      </w:r>
      <w:r>
        <w:rPr>
          <w:rFonts w:ascii="Arial" w:eastAsia="Arial" w:hAnsi="Arial" w:cs="Arial"/>
        </w:rPr>
        <w:t xml:space="preserve">itkov,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lebo 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</w:rPr>
        <w:t>ška t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</w:rPr>
        <w:t>jto povinnosti sa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dá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spoľ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hlivo o</w:t>
      </w:r>
      <w:r>
        <w:rPr>
          <w:rFonts w:ascii="Arial" w:eastAsia="Arial" w:hAnsi="Arial" w:cs="Arial"/>
          <w:spacing w:val="-1"/>
        </w:rPr>
        <w:t>ce</w:t>
      </w:r>
      <w:r>
        <w:rPr>
          <w:rFonts w:ascii="Arial" w:eastAsia="Arial" w:hAnsi="Arial" w:cs="Arial"/>
        </w:rPr>
        <w:t>niť: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Nemá obsahovú náplň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c) </w:t>
      </w:r>
      <w:r>
        <w:rPr>
          <w:rFonts w:ascii="Arial" w:eastAsia="Arial" w:hAnsi="Arial" w:cs="Arial"/>
          <w:u w:val="single"/>
        </w:rPr>
        <w:t>opise</w:t>
      </w:r>
      <w:r>
        <w:rPr>
          <w:rFonts w:ascii="Arial" w:eastAsia="Arial" w:hAnsi="Arial" w:cs="Arial"/>
          <w:spacing w:val="-1"/>
          <w:u w:val="single"/>
        </w:rPr>
        <w:t xml:space="preserve"> </w:t>
      </w:r>
      <w:r>
        <w:rPr>
          <w:rFonts w:ascii="Arial" w:eastAsia="Arial" w:hAnsi="Arial" w:cs="Arial"/>
          <w:spacing w:val="2"/>
          <w:u w:val="single"/>
        </w:rPr>
        <w:t>v</w:t>
      </w:r>
      <w:r>
        <w:rPr>
          <w:rFonts w:ascii="Arial" w:eastAsia="Arial" w:hAnsi="Arial" w:cs="Arial"/>
          <w:spacing w:val="-8"/>
          <w:u w:val="single"/>
        </w:rPr>
        <w:t>ý</w:t>
      </w:r>
      <w:r>
        <w:rPr>
          <w:rFonts w:ascii="Arial" w:eastAsia="Arial" w:hAnsi="Arial" w:cs="Arial"/>
          <w:spacing w:val="3"/>
          <w:u w:val="single"/>
        </w:rPr>
        <w:t>z</w:t>
      </w:r>
      <w:r>
        <w:rPr>
          <w:rFonts w:ascii="Arial" w:eastAsia="Arial" w:hAnsi="Arial" w:cs="Arial"/>
          <w:u w:val="single"/>
        </w:rPr>
        <w:t>n</w:t>
      </w:r>
      <w:r>
        <w:rPr>
          <w:rFonts w:ascii="Arial" w:eastAsia="Arial" w:hAnsi="Arial" w:cs="Arial"/>
          <w:spacing w:val="-1"/>
          <w:u w:val="single"/>
        </w:rPr>
        <w:t>a</w:t>
      </w:r>
      <w:r>
        <w:rPr>
          <w:rFonts w:ascii="Arial" w:eastAsia="Arial" w:hAnsi="Arial" w:cs="Arial"/>
          <w:u w:val="single"/>
        </w:rPr>
        <w:t>m</w:t>
      </w:r>
      <w:r>
        <w:rPr>
          <w:rFonts w:ascii="Arial" w:eastAsia="Arial" w:hAnsi="Arial" w:cs="Arial"/>
          <w:spacing w:val="5"/>
          <w:u w:val="single"/>
        </w:rPr>
        <w:t>n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>h fi</w:t>
      </w:r>
      <w:r>
        <w:rPr>
          <w:rFonts w:ascii="Arial" w:eastAsia="Arial" w:hAnsi="Arial" w:cs="Arial"/>
          <w:spacing w:val="1"/>
          <w:u w:val="single"/>
        </w:rPr>
        <w:t>n</w:t>
      </w:r>
      <w:r>
        <w:rPr>
          <w:rFonts w:ascii="Arial" w:eastAsia="Arial" w:hAnsi="Arial" w:cs="Arial"/>
          <w:spacing w:val="-1"/>
          <w:u w:val="single"/>
        </w:rPr>
        <w:t>a</w:t>
      </w:r>
      <w:r>
        <w:rPr>
          <w:rFonts w:ascii="Arial" w:eastAsia="Arial" w:hAnsi="Arial" w:cs="Arial"/>
          <w:u w:val="single"/>
        </w:rPr>
        <w:t>n</w:t>
      </w:r>
      <w:r>
        <w:rPr>
          <w:rFonts w:ascii="Arial" w:eastAsia="Arial" w:hAnsi="Arial" w:cs="Arial"/>
          <w:spacing w:val="1"/>
          <w:u w:val="single"/>
        </w:rPr>
        <w:t>č</w:t>
      </w:r>
      <w:r>
        <w:rPr>
          <w:rFonts w:ascii="Arial" w:eastAsia="Arial" w:hAnsi="Arial" w:cs="Arial"/>
          <w:spacing w:val="2"/>
          <w:u w:val="single"/>
        </w:rPr>
        <w:t>n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>h povinností</w:t>
      </w:r>
      <w:r>
        <w:rPr>
          <w:rFonts w:ascii="Arial" w:eastAsia="Arial" w:hAnsi="Arial" w:cs="Arial"/>
        </w:rPr>
        <w:t xml:space="preserve"> a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4"/>
          <w:u w:val="single"/>
        </w:rPr>
        <w:t>v</w:t>
      </w:r>
      <w:r>
        <w:rPr>
          <w:rFonts w:ascii="Arial" w:eastAsia="Arial" w:hAnsi="Arial" w:cs="Arial"/>
          <w:spacing w:val="-8"/>
          <w:u w:val="single"/>
        </w:rPr>
        <w:t>ý</w:t>
      </w:r>
      <w:r>
        <w:rPr>
          <w:rFonts w:ascii="Arial" w:eastAsia="Arial" w:hAnsi="Arial" w:cs="Arial"/>
          <w:spacing w:val="1"/>
          <w:u w:val="single"/>
        </w:rPr>
        <w:t>z</w:t>
      </w:r>
      <w:r>
        <w:rPr>
          <w:rFonts w:ascii="Arial" w:eastAsia="Arial" w:hAnsi="Arial" w:cs="Arial"/>
          <w:spacing w:val="2"/>
          <w:u w:val="single"/>
        </w:rPr>
        <w:t>n</w:t>
      </w:r>
      <w:r>
        <w:rPr>
          <w:rFonts w:ascii="Arial" w:eastAsia="Arial" w:hAnsi="Arial" w:cs="Arial"/>
          <w:spacing w:val="1"/>
          <w:u w:val="single"/>
        </w:rPr>
        <w:t>a</w:t>
      </w:r>
      <w:r>
        <w:rPr>
          <w:rFonts w:ascii="Arial" w:eastAsia="Arial" w:hAnsi="Arial" w:cs="Arial"/>
          <w:u w:val="single"/>
        </w:rPr>
        <w:t>m</w:t>
      </w:r>
      <w:r>
        <w:rPr>
          <w:rFonts w:ascii="Arial" w:eastAsia="Arial" w:hAnsi="Arial" w:cs="Arial"/>
          <w:spacing w:val="2"/>
          <w:u w:val="single"/>
        </w:rPr>
        <w:t>n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>h podmi</w:t>
      </w:r>
      <w:r>
        <w:rPr>
          <w:rFonts w:ascii="Arial" w:eastAsia="Arial" w:hAnsi="Arial" w:cs="Arial"/>
          <w:spacing w:val="-1"/>
          <w:u w:val="single"/>
        </w:rPr>
        <w:t>e</w:t>
      </w:r>
      <w:r>
        <w:rPr>
          <w:rFonts w:ascii="Arial" w:eastAsia="Arial" w:hAnsi="Arial" w:cs="Arial"/>
          <w:spacing w:val="2"/>
          <w:u w:val="single"/>
        </w:rPr>
        <w:t>n</w:t>
      </w:r>
      <w:r>
        <w:rPr>
          <w:rFonts w:ascii="Arial" w:eastAsia="Arial" w:hAnsi="Arial" w:cs="Arial"/>
          <w:spacing w:val="-1"/>
          <w:u w:val="single"/>
        </w:rPr>
        <w:t>e</w:t>
      </w:r>
      <w:r>
        <w:rPr>
          <w:rFonts w:ascii="Arial" w:eastAsia="Arial" w:hAnsi="Arial" w:cs="Arial"/>
          <w:spacing w:val="4"/>
          <w:u w:val="single"/>
        </w:rPr>
        <w:t>n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 xml:space="preserve">h </w:t>
      </w:r>
      <w:r>
        <w:rPr>
          <w:rFonts w:ascii="Arial" w:eastAsia="Arial" w:hAnsi="Arial" w:cs="Arial"/>
          <w:spacing w:val="1"/>
          <w:u w:val="single"/>
        </w:rPr>
        <w:t>zá</w:t>
      </w:r>
      <w:r>
        <w:rPr>
          <w:rFonts w:ascii="Arial" w:eastAsia="Arial" w:hAnsi="Arial" w:cs="Arial"/>
          <w:u w:val="single"/>
        </w:rPr>
        <w:t>v</w:t>
      </w:r>
      <w:r>
        <w:rPr>
          <w:rFonts w:ascii="Arial" w:eastAsia="Arial" w:hAnsi="Arial" w:cs="Arial"/>
          <w:spacing w:val="-1"/>
          <w:u w:val="single"/>
        </w:rPr>
        <w:t>ä</w:t>
      </w:r>
      <w:r>
        <w:rPr>
          <w:rFonts w:ascii="Arial" w:eastAsia="Arial" w:hAnsi="Arial" w:cs="Arial"/>
          <w:spacing w:val="1"/>
          <w:u w:val="single"/>
        </w:rPr>
        <w:t>z</w:t>
      </w:r>
      <w:r>
        <w:rPr>
          <w:rFonts w:ascii="Arial" w:eastAsia="Arial" w:hAnsi="Arial" w:cs="Arial"/>
          <w:u w:val="single"/>
        </w:rPr>
        <w:t>kov: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 xml:space="preserve">Nemá obsahovú náplň 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i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d) </w:t>
      </w:r>
      <w:r>
        <w:rPr>
          <w:rFonts w:ascii="Arial" w:eastAsia="Arial" w:hAnsi="Arial" w:cs="Arial"/>
          <w:spacing w:val="-1"/>
        </w:rPr>
        <w:t>ce</w:t>
      </w:r>
      <w:r>
        <w:rPr>
          <w:rFonts w:ascii="Arial" w:eastAsia="Arial" w:hAnsi="Arial" w:cs="Arial"/>
        </w:rPr>
        <w:t>lkovej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</w:rPr>
        <w:t>sume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  <w:spacing w:val="4"/>
        </w:rPr>
        <w:t>v</w:t>
      </w:r>
      <w:r>
        <w:rPr>
          <w:rFonts w:ascii="Arial" w:eastAsia="Arial" w:hAnsi="Arial" w:cs="Arial"/>
          <w:spacing w:val="-8"/>
        </w:rPr>
        <w:t>ý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mn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</w:rPr>
        <w:t>fin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</w:rPr>
        <w:t>povinností</w:t>
      </w:r>
      <w:r>
        <w:rPr>
          <w:rFonts w:ascii="Arial" w:eastAsia="Arial" w:hAnsi="Arial" w:cs="Arial"/>
          <w:spacing w:val="4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8"/>
        </w:rPr>
        <w:t>ý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</w:rPr>
        <w:t>podm</w:t>
      </w:r>
      <w:r>
        <w:rPr>
          <w:rFonts w:ascii="Arial" w:eastAsia="Arial" w:hAnsi="Arial" w:cs="Arial"/>
          <w:spacing w:val="3"/>
        </w:rPr>
        <w:t>i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á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ä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ko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vo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  <w:spacing w:val="1"/>
        </w:rPr>
        <w:t>é</w:t>
      </w:r>
      <w:r>
        <w:rPr>
          <w:rFonts w:ascii="Arial" w:eastAsia="Arial" w:hAnsi="Arial" w:cs="Arial"/>
        </w:rPr>
        <w:t>rs</w:t>
      </w:r>
      <w:r>
        <w:rPr>
          <w:rFonts w:ascii="Arial" w:eastAsia="Arial" w:hAnsi="Arial" w:cs="Arial"/>
          <w:spacing w:val="1"/>
        </w:rPr>
        <w:t>k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j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tovnej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jednotke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tovnej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</w:rPr>
        <w:t>jednotke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dstat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</w:rPr>
        <w:t>m vp</w:t>
      </w:r>
      <w:r>
        <w:rPr>
          <w:rFonts w:ascii="Arial" w:eastAsia="Arial" w:hAnsi="Arial" w:cs="Arial"/>
          <w:spacing w:val="2"/>
        </w:rPr>
        <w:t>l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vom: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Nemá obsahovú náplň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e) </w:t>
      </w:r>
      <w:r>
        <w:rPr>
          <w:rFonts w:ascii="Arial" w:eastAsia="Arial" w:hAnsi="Arial" w:cs="Arial"/>
          <w:u w:val="single"/>
        </w:rPr>
        <w:t>opise</w:t>
      </w:r>
      <w:r>
        <w:rPr>
          <w:rFonts w:ascii="Arial" w:eastAsia="Arial" w:hAnsi="Arial" w:cs="Arial"/>
          <w:spacing w:val="54"/>
          <w:u w:val="single"/>
        </w:rPr>
        <w:t xml:space="preserve"> </w:t>
      </w:r>
      <w:r>
        <w:rPr>
          <w:rFonts w:ascii="Arial" w:eastAsia="Arial" w:hAnsi="Arial" w:cs="Arial"/>
          <w:spacing w:val="4"/>
          <w:u w:val="single"/>
        </w:rPr>
        <w:t>v</w:t>
      </w:r>
      <w:r>
        <w:rPr>
          <w:rFonts w:ascii="Arial" w:eastAsia="Arial" w:hAnsi="Arial" w:cs="Arial"/>
          <w:spacing w:val="-8"/>
          <w:u w:val="single"/>
        </w:rPr>
        <w:t>ý</w:t>
      </w:r>
      <w:r>
        <w:rPr>
          <w:rFonts w:ascii="Arial" w:eastAsia="Arial" w:hAnsi="Arial" w:cs="Arial"/>
          <w:spacing w:val="1"/>
          <w:u w:val="single"/>
        </w:rPr>
        <w:t>z</w:t>
      </w:r>
      <w:r>
        <w:rPr>
          <w:rFonts w:ascii="Arial" w:eastAsia="Arial" w:hAnsi="Arial" w:cs="Arial"/>
          <w:u w:val="single"/>
        </w:rPr>
        <w:t>n</w:t>
      </w:r>
      <w:r>
        <w:rPr>
          <w:rFonts w:ascii="Arial" w:eastAsia="Arial" w:hAnsi="Arial" w:cs="Arial"/>
          <w:spacing w:val="-1"/>
          <w:u w:val="single"/>
        </w:rPr>
        <w:t>a</w:t>
      </w:r>
      <w:r>
        <w:rPr>
          <w:rFonts w:ascii="Arial" w:eastAsia="Arial" w:hAnsi="Arial" w:cs="Arial"/>
          <w:u w:val="single"/>
        </w:rPr>
        <w:t>m</w:t>
      </w:r>
      <w:r>
        <w:rPr>
          <w:rFonts w:ascii="Arial" w:eastAsia="Arial" w:hAnsi="Arial" w:cs="Arial"/>
          <w:spacing w:val="5"/>
          <w:u w:val="single"/>
        </w:rPr>
        <w:t>n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spacing w:val="1"/>
          <w:u w:val="single"/>
        </w:rPr>
        <w:t>c</w:t>
      </w:r>
      <w:r>
        <w:rPr>
          <w:rFonts w:ascii="Arial" w:eastAsia="Arial" w:hAnsi="Arial" w:cs="Arial"/>
          <w:u w:val="single"/>
        </w:rPr>
        <w:t>h</w:t>
      </w:r>
      <w:r>
        <w:rPr>
          <w:rFonts w:ascii="Arial" w:eastAsia="Arial" w:hAnsi="Arial" w:cs="Arial"/>
          <w:spacing w:val="54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t>pov</w:t>
      </w:r>
      <w:r>
        <w:rPr>
          <w:rFonts w:ascii="Arial" w:eastAsia="Arial" w:hAnsi="Arial" w:cs="Arial"/>
          <w:spacing w:val="2"/>
          <w:u w:val="single"/>
        </w:rPr>
        <w:t>i</w:t>
      </w:r>
      <w:r>
        <w:rPr>
          <w:rFonts w:ascii="Arial" w:eastAsia="Arial" w:hAnsi="Arial" w:cs="Arial"/>
          <w:u w:val="single"/>
        </w:rPr>
        <w:t>nností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ú</w:t>
      </w:r>
      <w:r>
        <w:rPr>
          <w:rFonts w:ascii="Arial" w:eastAsia="Arial" w:hAnsi="Arial" w:cs="Arial"/>
          <w:spacing w:val="-1"/>
        </w:rPr>
        <w:t>č</w:t>
      </w:r>
      <w:r>
        <w:rPr>
          <w:rFonts w:ascii="Arial" w:eastAsia="Arial" w:hAnsi="Arial" w:cs="Arial"/>
        </w:rPr>
        <w:t>tovnej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jednot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  <w:spacing w:val="4"/>
        </w:rPr>
        <w:t>v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5"/>
        </w:rPr>
        <w:t>l</w:t>
      </w:r>
      <w:r>
        <w:rPr>
          <w:rFonts w:ascii="Arial" w:eastAsia="Arial" w:hAnsi="Arial" w:cs="Arial"/>
          <w:spacing w:val="-5"/>
        </w:rPr>
        <w:t>ý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júci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  <w:u w:val="single"/>
        </w:rPr>
        <w:t>z</w:t>
      </w:r>
      <w:r>
        <w:rPr>
          <w:rFonts w:ascii="Arial" w:eastAsia="Arial" w:hAnsi="Arial" w:cs="Arial"/>
          <w:spacing w:val="7"/>
          <w:u w:val="single"/>
        </w:rPr>
        <w:t> </w:t>
      </w:r>
      <w:r>
        <w:rPr>
          <w:rFonts w:ascii="Arial" w:eastAsia="Arial" w:hAnsi="Arial" w:cs="Arial"/>
          <w:u w:val="single"/>
        </w:rPr>
        <w:t>dô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>hodko</w:t>
      </w:r>
      <w:r>
        <w:rPr>
          <w:rFonts w:ascii="Arial" w:eastAsia="Arial" w:hAnsi="Arial" w:cs="Arial"/>
          <w:spacing w:val="2"/>
          <w:u w:val="single"/>
        </w:rPr>
        <w:t>v</w:t>
      </w:r>
      <w:r>
        <w:rPr>
          <w:rFonts w:ascii="Arial" w:eastAsia="Arial" w:hAnsi="Arial" w:cs="Arial"/>
          <w:spacing w:val="-5"/>
          <w:u w:val="single"/>
        </w:rPr>
        <w:t>ý</w:t>
      </w:r>
      <w:r>
        <w:rPr>
          <w:rFonts w:ascii="Arial" w:eastAsia="Arial" w:hAnsi="Arial" w:cs="Arial"/>
          <w:spacing w:val="-1"/>
          <w:u w:val="single"/>
        </w:rPr>
        <w:t>c</w:t>
      </w:r>
      <w:r>
        <w:rPr>
          <w:rFonts w:ascii="Arial" w:eastAsia="Arial" w:hAnsi="Arial" w:cs="Arial"/>
          <w:u w:val="single"/>
        </w:rPr>
        <w:t>h p</w:t>
      </w:r>
      <w:r>
        <w:rPr>
          <w:rFonts w:ascii="Arial" w:eastAsia="Arial" w:hAnsi="Arial" w:cs="Arial"/>
          <w:spacing w:val="-1"/>
          <w:u w:val="single"/>
        </w:rPr>
        <w:t>r</w:t>
      </w:r>
      <w:r>
        <w:rPr>
          <w:rFonts w:ascii="Arial" w:eastAsia="Arial" w:hAnsi="Arial" w:cs="Arial"/>
          <w:u w:val="single"/>
        </w:rPr>
        <w:t>ogr</w:t>
      </w:r>
      <w:r>
        <w:rPr>
          <w:rFonts w:ascii="Arial" w:eastAsia="Arial" w:hAnsi="Arial" w:cs="Arial"/>
          <w:spacing w:val="-2"/>
          <w:u w:val="single"/>
        </w:rPr>
        <w:t>a</w:t>
      </w:r>
      <w:r>
        <w:rPr>
          <w:rFonts w:ascii="Arial" w:eastAsia="Arial" w:hAnsi="Arial" w:cs="Arial"/>
          <w:u w:val="single"/>
        </w:rPr>
        <w:t>mov</w:t>
      </w:r>
      <w:r>
        <w:rPr>
          <w:rFonts w:ascii="Arial" w:eastAsia="Arial" w:hAnsi="Arial" w:cs="Arial"/>
        </w:rPr>
        <w:t xml:space="preserve"> 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mestn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ov: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Nemá obsahovú náplň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6. Informácie o udelení výlučného práva alebo osobitného práva, ktorým sa udelilo právo poskytovať </w:t>
      </w:r>
      <w:r>
        <w:rPr>
          <w:rFonts w:ascii="Arial" w:eastAsia="Arial" w:hAnsi="Arial" w:cs="Arial"/>
          <w:b/>
          <w:u w:val="single"/>
        </w:rPr>
        <w:t>služby vo verejnom záujme</w:t>
      </w:r>
      <w:r>
        <w:rPr>
          <w:rFonts w:ascii="Arial" w:eastAsia="Arial" w:hAnsi="Arial" w:cs="Arial"/>
        </w:rPr>
        <w:t>, pričom sa uvádza náhrada za túto činnosť v akejkoľvek forme, a ak sa zárove</w:t>
      </w:r>
      <w:r>
        <w:rPr>
          <w:rFonts w:ascii="Arial" w:eastAsia="Arial" w:hAnsi="Arial" w:cs="Arial"/>
        </w:rPr>
        <w:t xml:space="preserve">ň vykonávajú aj iné činnosti, uvádzajú sa aj informácie o všetkých formách prijatej náhrady, účtovných zásadách použitých pri prideľovaní nákladov a výnosov, všetkých druhoch činnosti účtovnej jednotky:   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i/>
        </w:rPr>
      </w:pPr>
    </w:p>
    <w:p w:rsidR="00AB19B0" w:rsidRDefault="00890403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Nemá obsahovú náplň</w:t>
      </w:r>
    </w:p>
    <w:p w:rsidR="00AB19B0" w:rsidRDefault="00AB19B0">
      <w:pPr>
        <w:tabs>
          <w:tab w:val="left" w:pos="668"/>
        </w:tabs>
        <w:spacing w:after="0" w:line="240" w:lineRule="auto"/>
        <w:ind w:left="101" w:right="116"/>
        <w:jc w:val="both"/>
        <w:rPr>
          <w:rFonts w:ascii="Arial" w:eastAsia="Arial" w:hAnsi="Arial" w:cs="Arial"/>
          <w:i/>
        </w:rPr>
      </w:pPr>
    </w:p>
    <w:sectPr w:rsidR="00AB19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F4D8B"/>
    <w:multiLevelType w:val="multilevel"/>
    <w:tmpl w:val="450077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2962F4C"/>
    <w:multiLevelType w:val="multilevel"/>
    <w:tmpl w:val="4CA6CA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2E6BC1"/>
    <w:multiLevelType w:val="multilevel"/>
    <w:tmpl w:val="52C4A2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53B2D3B"/>
    <w:multiLevelType w:val="multilevel"/>
    <w:tmpl w:val="B854DC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9B0"/>
    <w:rsid w:val="00890403"/>
    <w:rsid w:val="00A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34E95D-8541-4F41-9A78-E31640D6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SVB</dc:creator>
  <cp:lastModifiedBy>SVB</cp:lastModifiedBy>
  <cp:revision>2</cp:revision>
  <dcterms:created xsi:type="dcterms:W3CDTF">2019-06-26T05:52:00Z</dcterms:created>
  <dcterms:modified xsi:type="dcterms:W3CDTF">2019-06-26T05:52:00Z</dcterms:modified>
</cp:coreProperties>
</file>