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:rsidR="00F836B8" w:rsidRPr="00E5124E" w:rsidRDefault="00A04361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AFYRent s.r.o.</w:t>
            </w:r>
          </w:p>
        </w:tc>
      </w:tr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:rsidR="00F836B8" w:rsidRPr="00E5124E" w:rsidRDefault="00A04361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Pri Starej Prachárni 14 , 831 04 Bratislava</w:t>
            </w:r>
          </w:p>
        </w:tc>
      </w:tr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46741208</w:t>
            </w:r>
            <w:r w:rsidR="00A04361">
              <w:rPr>
                <w:rFonts w:ascii="Times New Roman" w:hAnsi="Times New Roman" w:cs="Times New Roman"/>
              </w:rPr>
              <w:t xml:space="preserve"> / 2023339516</w:t>
            </w:r>
          </w:p>
        </w:tc>
      </w:tr>
    </w:tbl>
    <w:p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vznikla spoločenskou zmluvou dňa 23.8.2011 .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Zapísaná do OR OS Bratislava I . , odd. SRO , vložka číslo 79795/B , dňa 20.9.2011 .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Miloš Liska                                   vklad    4 250 EUR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Judr. Miroslav Chromý                 vklad      750 EUR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má 1 konateľa : Miloš Liska</w:t>
      </w: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48"/>
        <w:gridCol w:w="2551"/>
        <w:gridCol w:w="2263"/>
      </w:tblGrid>
      <w:tr w:rsidR="005B4409" w:rsidTr="005B4409">
        <w:tc>
          <w:tcPr>
            <w:tcW w:w="4248" w:type="dxa"/>
          </w:tcPr>
          <w:p w:rsidR="005B4409" w:rsidRDefault="005B4409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5B4409" w:rsidRDefault="005B4409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Účtovné obdobie</w:t>
            </w:r>
          </w:p>
          <w:p w:rsidR="005B4409" w:rsidRDefault="00D374CE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1.1.2018 – 31.12.2018</w:t>
            </w:r>
            <w:bookmarkStart w:id="0" w:name="_GoBack"/>
            <w:bookmarkEnd w:id="0"/>
          </w:p>
        </w:tc>
        <w:tc>
          <w:tcPr>
            <w:tcW w:w="2263" w:type="dxa"/>
          </w:tcPr>
          <w:p w:rsidR="005B4409" w:rsidRDefault="005B4409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Účtovné obdobie</w:t>
            </w:r>
          </w:p>
          <w:p w:rsidR="005B4409" w:rsidRDefault="00FF10AB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1.1.2017 – 31.12.2017</w:t>
            </w:r>
          </w:p>
        </w:tc>
      </w:tr>
      <w:tr w:rsidR="005B4409" w:rsidTr="005B4409">
        <w:tc>
          <w:tcPr>
            <w:tcW w:w="4248" w:type="dxa"/>
          </w:tcPr>
          <w:p w:rsidR="005B4409" w:rsidRDefault="005B4409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 xml:space="preserve">Finančný majetok : </w:t>
            </w:r>
            <w:r>
              <w:rPr>
                <w:rFonts w:ascii="Times New Roman" w:hAnsi="Times New Roman" w:cs="Times New Roman"/>
              </w:rPr>
              <w:t xml:space="preserve"> Pokladňa</w:t>
            </w:r>
          </w:p>
          <w:p w:rsidR="005B4409" w:rsidRDefault="005B4409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              Bankový účet</w:t>
            </w:r>
          </w:p>
          <w:p w:rsidR="005B4409" w:rsidRDefault="005B4409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 xml:space="preserve">                                    </w:t>
            </w:r>
            <w:r>
              <w:rPr>
                <w:rFonts w:ascii="Times New Roman" w:hAnsi="Times New Roman" w:cs="Times New Roman"/>
                <w:b/>
              </w:rPr>
              <w:t>Spolu :</w:t>
            </w:r>
          </w:p>
          <w:p w:rsidR="005B4409" w:rsidRDefault="005B4409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5B4409" w:rsidRDefault="005B4409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Pohľadávky a záväzky :</w:t>
            </w:r>
          </w:p>
          <w:p w:rsidR="005B4409" w:rsidRDefault="005B4409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Krátkodobé pohľadávky </w:t>
            </w:r>
          </w:p>
          <w:p w:rsidR="005B4409" w:rsidRDefault="005B4409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Krátkodobé záväzky</w:t>
            </w:r>
          </w:p>
          <w:p w:rsidR="005B4409" w:rsidRDefault="005B4409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Daňové záväzky</w:t>
            </w:r>
          </w:p>
          <w:p w:rsidR="005B4409" w:rsidRDefault="00D53563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/ záväzky v</w:t>
            </w:r>
            <w:r w:rsidR="005B4409">
              <w:rPr>
                <w:rFonts w:ascii="Times New Roman" w:hAnsi="Times New Roman" w:cs="Times New Roman"/>
              </w:rPr>
              <w:t>oči spoločníkom</w:t>
            </w:r>
          </w:p>
          <w:p w:rsidR="005B4409" w:rsidRDefault="005B4409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Výdavky budúcich období</w:t>
            </w:r>
          </w:p>
          <w:p w:rsidR="005B4409" w:rsidRDefault="005B4409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Spolu </w:t>
            </w:r>
          </w:p>
          <w:p w:rsidR="005B4409" w:rsidRDefault="005B4409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5B4409" w:rsidRDefault="005B4409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Nerozdelený zisk minulých rokov</w:t>
            </w:r>
          </w:p>
          <w:p w:rsidR="005B4409" w:rsidRDefault="005B4409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Nerozdelená strata minulých rokov</w:t>
            </w:r>
          </w:p>
          <w:p w:rsidR="005B4409" w:rsidRDefault="005B4409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5B4409" w:rsidRDefault="005B4409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5B4409" w:rsidRDefault="005B4409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Súčet prevádzkových, finančných výnosov</w:t>
            </w:r>
          </w:p>
          <w:p w:rsidR="005B4409" w:rsidRDefault="005B4409" w:rsidP="005B4409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Súčet prevádzkových, finančných nákladov</w:t>
            </w:r>
          </w:p>
          <w:p w:rsidR="005B4409" w:rsidRPr="005B4409" w:rsidRDefault="005B4409" w:rsidP="005B4409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Výsledok hospodárenia</w:t>
            </w:r>
          </w:p>
        </w:tc>
        <w:tc>
          <w:tcPr>
            <w:tcW w:w="2551" w:type="dxa"/>
          </w:tcPr>
          <w:p w:rsidR="00F17B9F" w:rsidRDefault="00FF10AB" w:rsidP="00F17B9F">
            <w:pPr>
              <w:contextualSpacing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3859,17</w:t>
            </w:r>
          </w:p>
          <w:p w:rsidR="00F17B9F" w:rsidRDefault="00FF10AB" w:rsidP="00F17B9F">
            <w:pPr>
              <w:contextualSpacing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  <w:p w:rsidR="00F17B9F" w:rsidRDefault="00FF10AB" w:rsidP="00F17B9F">
            <w:pPr>
              <w:contextualSpacing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3859,17</w:t>
            </w:r>
          </w:p>
          <w:p w:rsidR="00F17B9F" w:rsidRDefault="00F17B9F" w:rsidP="00F17B9F">
            <w:pPr>
              <w:contextualSpacing/>
              <w:jc w:val="right"/>
              <w:rPr>
                <w:rFonts w:ascii="Times New Roman" w:hAnsi="Times New Roman" w:cs="Times New Roman"/>
                <w:b/>
              </w:rPr>
            </w:pPr>
          </w:p>
          <w:p w:rsidR="00F17B9F" w:rsidRDefault="00F17B9F" w:rsidP="00F17B9F">
            <w:pPr>
              <w:contextualSpacing/>
              <w:jc w:val="right"/>
              <w:rPr>
                <w:rFonts w:ascii="Times New Roman" w:hAnsi="Times New Roman" w:cs="Times New Roman"/>
                <w:b/>
              </w:rPr>
            </w:pPr>
          </w:p>
          <w:p w:rsidR="00F17B9F" w:rsidRDefault="00F17B9F" w:rsidP="00F17B9F">
            <w:pPr>
              <w:contextualSpacing/>
              <w:jc w:val="right"/>
              <w:rPr>
                <w:rFonts w:ascii="Times New Roman" w:hAnsi="Times New Roman" w:cs="Times New Roman"/>
              </w:rPr>
            </w:pPr>
            <w:r w:rsidRPr="00D53563">
              <w:rPr>
                <w:rFonts w:ascii="Times New Roman" w:hAnsi="Times New Roman" w:cs="Times New Roman"/>
              </w:rPr>
              <w:t>0,00</w:t>
            </w:r>
          </w:p>
          <w:p w:rsidR="00F17B9F" w:rsidRDefault="00FF10AB" w:rsidP="00F17B9F">
            <w:pPr>
              <w:contextualSpacing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664,97</w:t>
            </w:r>
          </w:p>
          <w:p w:rsidR="00F17B9F" w:rsidRDefault="00FF10AB" w:rsidP="00F17B9F">
            <w:pPr>
              <w:contextualSpacing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2141</w:t>
            </w:r>
            <w:r w:rsidR="00F17B9F">
              <w:rPr>
                <w:rFonts w:ascii="Times New Roman" w:hAnsi="Times New Roman" w:cs="Times New Roman"/>
              </w:rPr>
              <w:t>,51</w:t>
            </w:r>
          </w:p>
          <w:p w:rsidR="00F17B9F" w:rsidRDefault="00FF10AB" w:rsidP="00F17B9F">
            <w:pPr>
              <w:contextualSpacing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616,97</w:t>
            </w:r>
            <w:r w:rsidR="00F17B9F">
              <w:rPr>
                <w:rFonts w:ascii="Times New Roman" w:hAnsi="Times New Roman" w:cs="Times New Roman"/>
              </w:rPr>
              <w:t xml:space="preserve"> /1790,00</w:t>
            </w:r>
          </w:p>
          <w:p w:rsidR="00F17B9F" w:rsidRDefault="00F17B9F" w:rsidP="00F17B9F">
            <w:pPr>
              <w:contextualSpacing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540,00</w:t>
            </w:r>
          </w:p>
          <w:p w:rsidR="00F17B9F" w:rsidRDefault="00F17B9F" w:rsidP="00F17B9F">
            <w:pPr>
              <w:contextualSpacing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r w:rsidRPr="00D53563">
              <w:rPr>
                <w:rFonts w:ascii="Times New Roman" w:hAnsi="Times New Roman" w:cs="Times New Roman"/>
                <w:b/>
              </w:rPr>
              <w:t>1</w:t>
            </w:r>
            <w:r w:rsidR="00FF10AB">
              <w:rPr>
                <w:rFonts w:ascii="Times New Roman" w:hAnsi="Times New Roman" w:cs="Times New Roman"/>
                <w:b/>
              </w:rPr>
              <w:t>156,97</w:t>
            </w:r>
            <w:r w:rsidRPr="00D53563">
              <w:rPr>
                <w:rFonts w:ascii="Times New Roman" w:hAnsi="Times New Roman" w:cs="Times New Roman"/>
                <w:b/>
              </w:rPr>
              <w:t xml:space="preserve">/ </w:t>
            </w:r>
            <w:r w:rsidR="00FF10AB">
              <w:rPr>
                <w:rFonts w:ascii="Times New Roman" w:hAnsi="Times New Roman" w:cs="Times New Roman"/>
                <w:b/>
              </w:rPr>
              <w:t>2994,97</w:t>
            </w:r>
          </w:p>
          <w:p w:rsidR="00F17B9F" w:rsidRDefault="00F17B9F" w:rsidP="00F17B9F">
            <w:pPr>
              <w:contextualSpacing/>
              <w:jc w:val="right"/>
              <w:rPr>
                <w:rFonts w:ascii="Times New Roman" w:hAnsi="Times New Roman" w:cs="Times New Roman"/>
                <w:b/>
              </w:rPr>
            </w:pPr>
          </w:p>
          <w:p w:rsidR="00F17B9F" w:rsidRDefault="00F17B9F" w:rsidP="00F17B9F">
            <w:pPr>
              <w:contextualSpacing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3529,23</w:t>
            </w:r>
          </w:p>
          <w:p w:rsidR="00F17B9F" w:rsidRDefault="00FF10AB" w:rsidP="00F17B9F">
            <w:pPr>
              <w:contextualSpacing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8074,91</w:t>
            </w:r>
          </w:p>
          <w:p w:rsidR="00F17B9F" w:rsidRDefault="00F17B9F" w:rsidP="00F17B9F">
            <w:pPr>
              <w:contextualSpacing/>
              <w:jc w:val="right"/>
              <w:rPr>
                <w:rFonts w:ascii="Times New Roman" w:hAnsi="Times New Roman" w:cs="Times New Roman"/>
              </w:rPr>
            </w:pPr>
          </w:p>
          <w:p w:rsidR="00F17B9F" w:rsidRDefault="00F17B9F" w:rsidP="00F17B9F">
            <w:pPr>
              <w:contextualSpacing/>
              <w:jc w:val="right"/>
              <w:rPr>
                <w:rFonts w:ascii="Times New Roman" w:hAnsi="Times New Roman" w:cs="Times New Roman"/>
              </w:rPr>
            </w:pPr>
          </w:p>
          <w:p w:rsidR="00F17B9F" w:rsidRDefault="00FF10AB" w:rsidP="00F17B9F">
            <w:pPr>
              <w:contextualSpacing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3500</w:t>
            </w:r>
          </w:p>
          <w:p w:rsidR="00F17B9F" w:rsidRDefault="00FF10AB" w:rsidP="00F17B9F">
            <w:pPr>
              <w:contextualSpacing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3560,14</w:t>
            </w:r>
          </w:p>
          <w:p w:rsidR="00F17B9F" w:rsidRPr="00790692" w:rsidRDefault="00F17B9F" w:rsidP="00F17B9F">
            <w:pPr>
              <w:contextualSpacing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- </w:t>
            </w:r>
            <w:r w:rsidR="00FF10AB">
              <w:rPr>
                <w:rFonts w:ascii="Times New Roman" w:hAnsi="Times New Roman" w:cs="Times New Roman"/>
                <w:b/>
              </w:rPr>
              <w:t>60,14</w:t>
            </w:r>
          </w:p>
          <w:p w:rsidR="00790692" w:rsidRPr="00790692" w:rsidRDefault="00790692" w:rsidP="00790692">
            <w:pPr>
              <w:pStyle w:val="Odsekzoznamu"/>
              <w:numPr>
                <w:ilvl w:val="0"/>
                <w:numId w:val="2"/>
              </w:numPr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3" w:type="dxa"/>
          </w:tcPr>
          <w:p w:rsidR="00D53563" w:rsidRDefault="00F17B9F" w:rsidP="00F17B9F">
            <w:pPr>
              <w:pStyle w:val="Odsekzoznamu"/>
              <w:jc w:val="center"/>
              <w:rPr>
                <w:rFonts w:ascii="Times New Roman" w:hAnsi="Times New Roman" w:cs="Times New Roman"/>
              </w:rPr>
            </w:pPr>
            <w:r w:rsidRPr="00F17B9F">
              <w:rPr>
                <w:rFonts w:ascii="Times New Roman" w:hAnsi="Times New Roman" w:cs="Times New Roman"/>
              </w:rPr>
              <w:t>3769,13</w:t>
            </w:r>
          </w:p>
          <w:p w:rsidR="00F17B9F" w:rsidRDefault="00F17B9F" w:rsidP="00F17B9F">
            <w:pPr>
              <w:pStyle w:val="Odsekzoznamu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- 116,94</w:t>
            </w:r>
          </w:p>
          <w:p w:rsidR="00F17B9F" w:rsidRDefault="00F17B9F" w:rsidP="00F17B9F">
            <w:pPr>
              <w:pStyle w:val="Odsekzoznamu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3652,19</w:t>
            </w:r>
          </w:p>
          <w:p w:rsidR="00F17B9F" w:rsidRDefault="00F17B9F" w:rsidP="00F17B9F">
            <w:pPr>
              <w:pStyle w:val="Odsekzoznamu"/>
              <w:jc w:val="center"/>
              <w:rPr>
                <w:rFonts w:ascii="Times New Roman" w:hAnsi="Times New Roman" w:cs="Times New Roman"/>
                <w:b/>
              </w:rPr>
            </w:pPr>
          </w:p>
          <w:p w:rsidR="00F17B9F" w:rsidRDefault="00F17B9F" w:rsidP="00F17B9F">
            <w:pPr>
              <w:pStyle w:val="Odsekzoznamu"/>
              <w:jc w:val="center"/>
              <w:rPr>
                <w:rFonts w:ascii="Times New Roman" w:hAnsi="Times New Roman" w:cs="Times New Roman"/>
                <w:b/>
              </w:rPr>
            </w:pPr>
          </w:p>
          <w:p w:rsidR="00F17B9F" w:rsidRDefault="00F17B9F" w:rsidP="00F17B9F">
            <w:pPr>
              <w:pStyle w:val="Odsekzoznamu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  <w:p w:rsidR="00F17B9F" w:rsidRDefault="00F17B9F" w:rsidP="00F17B9F">
            <w:pPr>
              <w:pStyle w:val="Odsekzoznamu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607,15</w:t>
            </w:r>
          </w:p>
          <w:p w:rsidR="00F17B9F" w:rsidRDefault="00F17B9F" w:rsidP="00F17B9F">
            <w:pPr>
              <w:pStyle w:val="Odsekzoznamu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2141,51</w:t>
            </w:r>
          </w:p>
          <w:p w:rsidR="00F17B9F" w:rsidRDefault="00F17B9F" w:rsidP="00F17B9F">
            <w:pPr>
              <w:pStyle w:val="Odsekzoznamu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800,79 / 1790</w:t>
            </w:r>
          </w:p>
          <w:p w:rsidR="00F17B9F" w:rsidRDefault="00F17B9F" w:rsidP="00F17B9F">
            <w:pPr>
              <w:pStyle w:val="Odsekzoznamu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540,00</w:t>
            </w:r>
          </w:p>
          <w:p w:rsidR="00F17B9F" w:rsidRDefault="00F17B9F" w:rsidP="00F17B9F">
            <w:pPr>
              <w:pStyle w:val="Odsekzoznamu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1340,79 / 4538,66</w:t>
            </w:r>
          </w:p>
          <w:p w:rsidR="00F17B9F" w:rsidRDefault="00F17B9F" w:rsidP="00F17B9F">
            <w:pPr>
              <w:pStyle w:val="Odsekzoznamu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3529,23</w:t>
            </w:r>
          </w:p>
          <w:p w:rsidR="00F17B9F" w:rsidRDefault="00F17B9F" w:rsidP="00F17B9F">
            <w:pPr>
              <w:pStyle w:val="Odsekzoznamu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51</w:t>
            </w:r>
            <w:r w:rsidR="00FF10AB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1,60</w:t>
            </w:r>
          </w:p>
          <w:p w:rsidR="00F17B9F" w:rsidRDefault="00F17B9F" w:rsidP="00F17B9F">
            <w:pPr>
              <w:pStyle w:val="Odsekzoznamu"/>
              <w:jc w:val="center"/>
              <w:rPr>
                <w:rFonts w:ascii="Times New Roman" w:hAnsi="Times New Roman" w:cs="Times New Roman"/>
              </w:rPr>
            </w:pPr>
          </w:p>
          <w:p w:rsidR="00F17B9F" w:rsidRDefault="00F17B9F" w:rsidP="00F17B9F">
            <w:pPr>
              <w:pStyle w:val="Odsekzoznamu"/>
              <w:jc w:val="center"/>
              <w:rPr>
                <w:rFonts w:ascii="Times New Roman" w:hAnsi="Times New Roman" w:cs="Times New Roman"/>
              </w:rPr>
            </w:pPr>
          </w:p>
          <w:p w:rsidR="00F17B9F" w:rsidRDefault="00F17B9F" w:rsidP="00F17B9F">
            <w:pPr>
              <w:pStyle w:val="Odsekzoznamu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2860</w:t>
            </w:r>
          </w:p>
          <w:p w:rsidR="00F17B9F" w:rsidRDefault="00F17B9F" w:rsidP="00F17B9F">
            <w:pPr>
              <w:pStyle w:val="Odsekzoznamu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5343,31</w:t>
            </w:r>
          </w:p>
          <w:p w:rsidR="00F17B9F" w:rsidRPr="00F17B9F" w:rsidRDefault="00F17B9F" w:rsidP="00F17B9F">
            <w:pPr>
              <w:pStyle w:val="Odsekzoznamu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- 2963,31</w:t>
            </w:r>
          </w:p>
        </w:tc>
      </w:tr>
    </w:tbl>
    <w:p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:rsidTr="00B92F2C">
        <w:trPr>
          <w:trHeight w:val="70"/>
        </w:trPr>
        <w:tc>
          <w:tcPr>
            <w:tcW w:w="846" w:type="dxa"/>
          </w:tcPr>
          <w:p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Účtovná jednotka bude nepretržite pokračovať vo svojej činnosti : [ x ]  Áno          [ 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------------------------------------------ x výdaj zo skladu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Default="00C61570" w:rsidP="001F6832">
      <w:pPr>
        <w:pStyle w:val="Default"/>
        <w:contextualSpacing/>
        <w:rPr>
          <w:sz w:val="22"/>
          <w:szCs w:val="22"/>
        </w:rPr>
      </w:pPr>
    </w:p>
    <w:p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lastRenderedPageBreak/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:rsidTr="006E6620">
        <w:tc>
          <w:tcPr>
            <w:tcW w:w="3114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:rsidTr="006E6620">
        <w:tc>
          <w:tcPr>
            <w:tcW w:w="4530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:rsidTr="00977AD6"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:rsidTr="00977AD6">
        <w:tc>
          <w:tcPr>
            <w:tcW w:w="9062" w:type="dxa"/>
            <w:gridSpan w:val="4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:rsidTr="000B3726">
        <w:tc>
          <w:tcPr>
            <w:tcW w:w="2263" w:type="dxa"/>
            <w:tcBorders>
              <w:top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:rsidTr="000B3726">
        <w:tc>
          <w:tcPr>
            <w:tcW w:w="9062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FF10AB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 Bratislave dňa 22.6.2019</w:t>
      </w:r>
      <w:r w:rsidR="005B4409">
        <w:rPr>
          <w:rFonts w:ascii="Times New Roman" w:hAnsi="Times New Roman" w:cs="Times New Roman"/>
          <w:b/>
        </w:rPr>
        <w:t xml:space="preserve">                                Miloš Liska </w:t>
      </w:r>
    </w:p>
    <w:p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07B57" w:rsidRDefault="00D07B57" w:rsidP="00E20FF2">
      <w:pPr>
        <w:spacing w:after="0" w:line="240" w:lineRule="auto"/>
      </w:pPr>
      <w:r>
        <w:separator/>
      </w:r>
    </w:p>
  </w:endnote>
  <w:endnote w:type="continuationSeparator" w:id="0">
    <w:p w:rsidR="00D07B57" w:rsidRDefault="00D07B57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5365227"/>
      <w:docPartObj>
        <w:docPartGallery w:val="Page Numbers (Bottom of Page)"/>
        <w:docPartUnique/>
      </w:docPartObj>
    </w:sdtPr>
    <w:sdtEndPr/>
    <w:sdtContent>
      <w:p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374CE">
          <w:rPr>
            <w:noProof/>
          </w:rPr>
          <w:t>7</w:t>
        </w:r>
        <w:r>
          <w:fldChar w:fldCharType="end"/>
        </w:r>
      </w:p>
    </w:sdtContent>
  </w:sdt>
  <w:p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07B57" w:rsidRDefault="00D07B57" w:rsidP="00E20FF2">
      <w:pPr>
        <w:spacing w:after="0" w:line="240" w:lineRule="auto"/>
      </w:pPr>
      <w:r>
        <w:separator/>
      </w:r>
    </w:p>
  </w:footnote>
  <w:footnote w:type="continuationSeparator" w:id="0">
    <w:p w:rsidR="00D07B57" w:rsidRDefault="00D07B57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4361" w:rsidRDefault="00A04361">
    <w:pPr>
      <w:pStyle w:val="Hlavika"/>
    </w:pPr>
    <w:r>
      <w:t>AFYRent s.r.o. , DIČ 2023339516</w:t>
    </w:r>
  </w:p>
  <w:p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36B8"/>
    <w:rsid w:val="000B3726"/>
    <w:rsid w:val="0012292B"/>
    <w:rsid w:val="001C7634"/>
    <w:rsid w:val="001F6832"/>
    <w:rsid w:val="002B756A"/>
    <w:rsid w:val="003527D2"/>
    <w:rsid w:val="003708A2"/>
    <w:rsid w:val="004C465F"/>
    <w:rsid w:val="005B4409"/>
    <w:rsid w:val="00663EBF"/>
    <w:rsid w:val="006E6620"/>
    <w:rsid w:val="00790692"/>
    <w:rsid w:val="00833ABF"/>
    <w:rsid w:val="00977AD6"/>
    <w:rsid w:val="009F72C2"/>
    <w:rsid w:val="00A04361"/>
    <w:rsid w:val="00AD06D0"/>
    <w:rsid w:val="00B12493"/>
    <w:rsid w:val="00B43D13"/>
    <w:rsid w:val="00B92F2C"/>
    <w:rsid w:val="00BB70F7"/>
    <w:rsid w:val="00C61570"/>
    <w:rsid w:val="00D07B57"/>
    <w:rsid w:val="00D26E93"/>
    <w:rsid w:val="00D374CE"/>
    <w:rsid w:val="00D432D4"/>
    <w:rsid w:val="00D53563"/>
    <w:rsid w:val="00E20FF2"/>
    <w:rsid w:val="00E2279E"/>
    <w:rsid w:val="00E5124E"/>
    <w:rsid w:val="00E939C3"/>
    <w:rsid w:val="00F17B9F"/>
    <w:rsid w:val="00F5226C"/>
    <w:rsid w:val="00F836B8"/>
    <w:rsid w:val="00FA7592"/>
    <w:rsid w:val="00FF10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3F316F-D0F3-4CAA-9439-CD8E81A5F5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405</TotalTime>
  <Pages>7</Pages>
  <Words>1654</Words>
  <Characters>9433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14</cp:revision>
  <dcterms:created xsi:type="dcterms:W3CDTF">2017-03-09T21:27:00Z</dcterms:created>
  <dcterms:modified xsi:type="dcterms:W3CDTF">2019-06-26T07:16:00Z</dcterms:modified>
</cp:coreProperties>
</file>