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6E78" w:rsidRDefault="001C2A15">
      <w:pPr>
        <w:spacing w:after="200" w:line="276" w:lineRule="auto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8"/>
        </w:rPr>
        <w:t>Úč</w:t>
      </w:r>
      <w:proofErr w:type="spellEnd"/>
      <w:r>
        <w:rPr>
          <w:rFonts w:ascii="Calibri" w:eastAsia="Calibri" w:hAnsi="Calibri" w:cs="Calibri"/>
          <w:b/>
          <w:sz w:val="28"/>
        </w:rPr>
        <w:t xml:space="preserve">  MÚJ 3- 01    k 31.12.201</w:t>
      </w:r>
      <w:r w:rsidR="00C238A5">
        <w:rPr>
          <w:rFonts w:ascii="Calibri" w:eastAsia="Calibri" w:hAnsi="Calibri" w:cs="Calibri"/>
          <w:b/>
          <w:sz w:val="28"/>
        </w:rPr>
        <w:t>8</w:t>
      </w:r>
    </w:p>
    <w:p w:rsidR="00D36E78" w:rsidRDefault="001C2A15">
      <w:pPr>
        <w:spacing w:after="200" w:line="276" w:lineRule="auto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>IČO      45549877          DIČ 2023036983</w:t>
      </w:r>
    </w:p>
    <w:p w:rsidR="00D36E78" w:rsidRDefault="00D36E78">
      <w:pPr>
        <w:spacing w:after="200" w:line="276" w:lineRule="auto"/>
        <w:rPr>
          <w:rFonts w:ascii="Calibri" w:eastAsia="Calibri" w:hAnsi="Calibri" w:cs="Calibri"/>
          <w:b/>
          <w:sz w:val="28"/>
        </w:rPr>
      </w:pPr>
    </w:p>
    <w:p w:rsidR="00D36E78" w:rsidRDefault="001C2A15">
      <w:pPr>
        <w:spacing w:after="200" w:line="276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ČL. I</w:t>
      </w:r>
    </w:p>
    <w:p w:rsidR="00D36E78" w:rsidRDefault="00D36E78">
      <w:pPr>
        <w:spacing w:after="200" w:line="276" w:lineRule="auto"/>
        <w:rPr>
          <w:rFonts w:ascii="Calibri" w:eastAsia="Calibri" w:hAnsi="Calibri" w:cs="Calibri"/>
        </w:rPr>
      </w:pPr>
    </w:p>
    <w:p w:rsidR="00D36E78" w:rsidRDefault="001C2A15">
      <w:pPr>
        <w:spacing w:after="200" w:line="276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D36E78" w:rsidRDefault="001C2A1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Názov PO </w:t>
      </w:r>
      <w:r>
        <w:rPr>
          <w:rFonts w:ascii="Calibri" w:eastAsia="Calibri" w:hAnsi="Calibri" w:cs="Calibri"/>
        </w:rPr>
        <w:tab/>
        <w:t xml:space="preserve">: Galia </w:t>
      </w:r>
      <w:proofErr w:type="spellStart"/>
      <w:r>
        <w:rPr>
          <w:rFonts w:ascii="Calibri" w:eastAsia="Calibri" w:hAnsi="Calibri" w:cs="Calibri"/>
        </w:rPr>
        <w:t>Gallery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s.r.o</w:t>
      </w:r>
      <w:proofErr w:type="spellEnd"/>
      <w:r>
        <w:rPr>
          <w:rFonts w:ascii="Calibri" w:eastAsia="Calibri" w:hAnsi="Calibri" w:cs="Calibri"/>
        </w:rPr>
        <w:t>.</w:t>
      </w:r>
    </w:p>
    <w:p w:rsidR="00D36E78" w:rsidRDefault="001C2A1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Sídlo</w:t>
      </w:r>
      <w:r>
        <w:rPr>
          <w:rFonts w:ascii="Calibri" w:eastAsia="Calibri" w:hAnsi="Calibri" w:cs="Calibri"/>
        </w:rPr>
        <w:tab/>
        <w:t>: Kováčska 42 040 01 Košice</w:t>
      </w:r>
      <w:r>
        <w:rPr>
          <w:rFonts w:ascii="Calibri" w:eastAsia="Calibri" w:hAnsi="Calibri" w:cs="Calibri"/>
        </w:rPr>
        <w:tab/>
      </w:r>
    </w:p>
    <w:p w:rsidR="00D36E78" w:rsidRDefault="001C2A1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Vznik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: 15.5.2010</w:t>
      </w:r>
    </w:p>
    <w:p w:rsidR="00D36E78" w:rsidRDefault="001C2A1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Priemerný počet zamestnancov  :  jeden</w:t>
      </w:r>
    </w:p>
    <w:p w:rsidR="00D36E78" w:rsidRDefault="001C2A15">
      <w:pPr>
        <w:spacing w:after="200" w:line="276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ČL.II</w:t>
      </w:r>
    </w:p>
    <w:p w:rsidR="00D36E78" w:rsidRDefault="001C2A15">
      <w:pPr>
        <w:spacing w:after="200" w:line="276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 postupoch</w:t>
      </w:r>
    </w:p>
    <w:p w:rsidR="00D36E78" w:rsidRDefault="001C2A15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Účtovná jednotka bude pokračovať vo svojej činnosti – áno.</w:t>
      </w:r>
    </w:p>
    <w:p w:rsidR="00D36E78" w:rsidRDefault="001C2A1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Spôsob oceňovania majetku dlhodobého nehmotného majetku</w:t>
      </w:r>
    </w:p>
    <w:p w:rsidR="00D36E78" w:rsidRDefault="001C2A1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DNM.</w:t>
      </w:r>
    </w:p>
    <w:p w:rsidR="00D36E78" w:rsidRDefault="001C2A1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HIM  navýšený o náklady súvisiace s obstaraním majetku.</w:t>
      </w:r>
    </w:p>
    <w:p w:rsidR="00D36E78" w:rsidRDefault="001C2A1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Odpisový plán vychádza z požiadaviek  zákona 431/2002 </w:t>
      </w:r>
      <w:proofErr w:type="spellStart"/>
      <w:r>
        <w:rPr>
          <w:rFonts w:ascii="Calibri" w:eastAsia="Calibri" w:hAnsi="Calibri" w:cs="Calibri"/>
        </w:rPr>
        <w:t>Zz</w:t>
      </w:r>
      <w:proofErr w:type="spellEnd"/>
      <w:r>
        <w:rPr>
          <w:rFonts w:ascii="Calibri" w:eastAsia="Calibri" w:hAnsi="Calibri" w:cs="Calibri"/>
        </w:rPr>
        <w:t xml:space="preserve"> o účtovníctve. Daňové a účtovné odpisy sa rovnajú.</w:t>
      </w:r>
    </w:p>
    <w:p w:rsidR="00D36E78" w:rsidRDefault="001C2A1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Zásoby oceňuje cenou obstarania, ktorá sa tvorí náklady za dopravu, manipuláciu.</w:t>
      </w:r>
    </w:p>
    <w:p w:rsidR="00D36E78" w:rsidRDefault="001C2A1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Zásoby netvorila vlastnou činnosťou.</w:t>
      </w:r>
    </w:p>
    <w:p w:rsidR="00D36E78" w:rsidRDefault="001C2A1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 zásobách účtovala  spôsobom A</w:t>
      </w:r>
    </w:p>
    <w:p w:rsidR="00D36E78" w:rsidRDefault="001C2A1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Metoda  vyskladnenia , vážený aritmetický priemer.</w:t>
      </w:r>
    </w:p>
    <w:p w:rsidR="00D36E78" w:rsidRDefault="001C2A1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Neuskutočnila žiadne zmeny účtovných metód.</w:t>
      </w:r>
    </w:p>
    <w:p w:rsidR="00D36E78" w:rsidRDefault="001C2A15">
      <w:pPr>
        <w:numPr>
          <w:ilvl w:val="0"/>
          <w:numId w:val="2"/>
        </w:numPr>
        <w:spacing w:after="200" w:line="276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Neprijala žiadne dotácie.</w:t>
      </w:r>
    </w:p>
    <w:p w:rsidR="00D36E78" w:rsidRDefault="001C2A15">
      <w:pPr>
        <w:spacing w:after="200" w:line="276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ČL. III</w:t>
      </w:r>
    </w:p>
    <w:p w:rsidR="00D36E78" w:rsidRDefault="001C2A15">
      <w:pPr>
        <w:spacing w:after="200" w:line="276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D36E78" w:rsidRDefault="001C2A15">
      <w:pPr>
        <w:spacing w:after="200" w:line="276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významných nákladoch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1"/>
        <w:gridCol w:w="4463"/>
      </w:tblGrid>
      <w:tr w:rsidR="00D36E78">
        <w:trPr>
          <w:trHeight w:val="1"/>
        </w:trPr>
        <w:tc>
          <w:tcPr>
            <w:tcW w:w="4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36E78" w:rsidRDefault="001C2A15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lastRenderedPageBreak/>
              <w:t>Spotrebované nákupy</w:t>
            </w:r>
          </w:p>
        </w:tc>
        <w:tc>
          <w:tcPr>
            <w:tcW w:w="4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36E78" w:rsidRDefault="001C2A1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</w:t>
            </w:r>
            <w:r w:rsidR="008B5EC1">
              <w:rPr>
                <w:rFonts w:ascii="Calibri" w:eastAsia="Calibri" w:hAnsi="Calibri" w:cs="Calibri"/>
                <w:b/>
              </w:rPr>
              <w:t>60582,44</w:t>
            </w:r>
          </w:p>
        </w:tc>
      </w:tr>
      <w:tr w:rsidR="00D36E78">
        <w:trPr>
          <w:trHeight w:val="1"/>
        </w:trPr>
        <w:tc>
          <w:tcPr>
            <w:tcW w:w="4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36E78" w:rsidRDefault="001C2A1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Služby</w:t>
            </w:r>
          </w:p>
        </w:tc>
        <w:tc>
          <w:tcPr>
            <w:tcW w:w="4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36E78" w:rsidRDefault="001C2A1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</w:t>
            </w:r>
            <w:r w:rsidR="008B5EC1">
              <w:rPr>
                <w:rFonts w:ascii="Calibri" w:eastAsia="Calibri" w:hAnsi="Calibri" w:cs="Calibri"/>
                <w:b/>
              </w:rPr>
              <w:t>31840,01</w:t>
            </w:r>
          </w:p>
        </w:tc>
      </w:tr>
      <w:tr w:rsidR="00D36E78">
        <w:trPr>
          <w:trHeight w:val="1"/>
        </w:trPr>
        <w:tc>
          <w:tcPr>
            <w:tcW w:w="4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36E78" w:rsidRDefault="001C2A15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</w:rPr>
              <w:t>Finančmé</w:t>
            </w:r>
            <w:proofErr w:type="spellEnd"/>
            <w:r>
              <w:rPr>
                <w:rFonts w:ascii="Calibri" w:eastAsia="Calibri" w:hAnsi="Calibri" w:cs="Calibri"/>
                <w:b/>
              </w:rPr>
              <w:t xml:space="preserve"> náklady</w:t>
            </w:r>
          </w:p>
        </w:tc>
        <w:tc>
          <w:tcPr>
            <w:tcW w:w="4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36E78" w:rsidRDefault="001C2A1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 </w:t>
            </w:r>
            <w:r w:rsidR="008B5EC1">
              <w:rPr>
                <w:rFonts w:ascii="Calibri" w:eastAsia="Calibri" w:hAnsi="Calibri" w:cs="Calibri"/>
                <w:b/>
              </w:rPr>
              <w:t>1144,31</w:t>
            </w:r>
          </w:p>
        </w:tc>
      </w:tr>
      <w:tr w:rsidR="00D36E78">
        <w:trPr>
          <w:trHeight w:val="1"/>
        </w:trPr>
        <w:tc>
          <w:tcPr>
            <w:tcW w:w="4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36E78" w:rsidRDefault="001C2A1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Osobné náklady</w:t>
            </w:r>
          </w:p>
        </w:tc>
        <w:tc>
          <w:tcPr>
            <w:tcW w:w="4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36E78" w:rsidRDefault="001C2A15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</w:t>
            </w:r>
            <w:r w:rsidR="008B5EC1">
              <w:rPr>
                <w:rFonts w:ascii="Calibri" w:eastAsia="Calibri" w:hAnsi="Calibri" w:cs="Calibri"/>
                <w:b/>
              </w:rPr>
              <w:t>142,70</w:t>
            </w:r>
          </w:p>
        </w:tc>
      </w:tr>
      <w:tr w:rsidR="00D36E78">
        <w:trPr>
          <w:trHeight w:val="1"/>
        </w:trPr>
        <w:tc>
          <w:tcPr>
            <w:tcW w:w="4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36E78" w:rsidRDefault="001C2A1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Odpisy</w:t>
            </w:r>
          </w:p>
        </w:tc>
        <w:tc>
          <w:tcPr>
            <w:tcW w:w="4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36E78" w:rsidRDefault="001C2A1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 0</w:t>
            </w:r>
          </w:p>
        </w:tc>
      </w:tr>
    </w:tbl>
    <w:p w:rsidR="00D36E78" w:rsidRDefault="00D36E78">
      <w:pPr>
        <w:spacing w:after="200" w:line="276" w:lineRule="auto"/>
        <w:rPr>
          <w:rFonts w:ascii="Calibri" w:eastAsia="Calibri" w:hAnsi="Calibri" w:cs="Calibri"/>
          <w:b/>
        </w:rPr>
      </w:pPr>
    </w:p>
    <w:p w:rsidR="00D36E78" w:rsidRDefault="001C2A15">
      <w:pPr>
        <w:spacing w:after="200" w:line="276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významných výnosoch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81"/>
        <w:gridCol w:w="4473"/>
      </w:tblGrid>
      <w:tr w:rsidR="00D36E78">
        <w:trPr>
          <w:trHeight w:val="1"/>
        </w:trPr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36E78" w:rsidRDefault="001C2A1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Tržby za  vlastné výkony a tovar</w:t>
            </w:r>
          </w:p>
        </w:tc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36E78" w:rsidRDefault="008B5EC1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94396,31</w:t>
            </w:r>
          </w:p>
        </w:tc>
      </w:tr>
      <w:tr w:rsidR="00D36E78"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36E78" w:rsidRDefault="001C2A1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Finančný výnos</w:t>
            </w:r>
          </w:p>
        </w:tc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36E78" w:rsidRDefault="001C2A15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</w:t>
            </w:r>
            <w:bookmarkStart w:id="0" w:name="_GoBack"/>
            <w:bookmarkEnd w:id="0"/>
          </w:p>
        </w:tc>
      </w:tr>
      <w:tr w:rsidR="00D36E78">
        <w:trPr>
          <w:trHeight w:val="1"/>
        </w:trPr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36E78" w:rsidRDefault="00D36E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36E78" w:rsidRDefault="00D36E7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D36E78" w:rsidRDefault="00D36E78">
      <w:pPr>
        <w:spacing w:after="200" w:line="276" w:lineRule="auto"/>
        <w:rPr>
          <w:rFonts w:ascii="Calibri" w:eastAsia="Calibri" w:hAnsi="Calibri" w:cs="Calibri"/>
        </w:rPr>
      </w:pPr>
    </w:p>
    <w:p w:rsidR="00D36E78" w:rsidRDefault="001C2A15">
      <w:pPr>
        <w:spacing w:after="200" w:line="276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záväzkoch</w:t>
      </w:r>
    </w:p>
    <w:p w:rsidR="00D36E78" w:rsidRDefault="001C2A1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Neuhradené celkom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 w:rsidR="008B5EC1">
        <w:rPr>
          <w:rFonts w:ascii="Calibri" w:eastAsia="Calibri" w:hAnsi="Calibri" w:cs="Calibri"/>
        </w:rPr>
        <w:t>32 234,76</w:t>
      </w:r>
      <w:r>
        <w:rPr>
          <w:rFonts w:ascii="Calibri" w:eastAsia="Calibri" w:hAnsi="Calibri" w:cs="Calibri"/>
        </w:rPr>
        <w:t>,- €</w:t>
      </w:r>
      <w:r>
        <w:rPr>
          <w:rFonts w:ascii="Calibri" w:eastAsia="Calibri" w:hAnsi="Calibri" w:cs="Calibri"/>
        </w:rPr>
        <w:tab/>
      </w:r>
    </w:p>
    <w:p w:rsidR="00D36E78" w:rsidRDefault="001C2A1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Neuhradené viac ako 1 rok</w:t>
      </w:r>
      <w:r>
        <w:rPr>
          <w:rFonts w:ascii="Calibri" w:eastAsia="Calibri" w:hAnsi="Calibri" w:cs="Calibri"/>
        </w:rPr>
        <w:tab/>
        <w:t xml:space="preserve">:   </w:t>
      </w:r>
      <w:r w:rsidR="008B5EC1">
        <w:rPr>
          <w:rFonts w:ascii="Calibri" w:eastAsia="Calibri" w:hAnsi="Calibri" w:cs="Calibri"/>
        </w:rPr>
        <w:t>12 600</w:t>
      </w:r>
      <w:r>
        <w:rPr>
          <w:rFonts w:ascii="Calibri" w:eastAsia="Calibri" w:hAnsi="Calibri" w:cs="Calibri"/>
        </w:rPr>
        <w:t>,-€</w:t>
      </w:r>
      <w:r>
        <w:rPr>
          <w:rFonts w:ascii="Calibri" w:eastAsia="Calibri" w:hAnsi="Calibri" w:cs="Calibri"/>
        </w:rPr>
        <w:tab/>
      </w:r>
    </w:p>
    <w:p w:rsidR="00D36E78" w:rsidRDefault="00D36E78">
      <w:pPr>
        <w:spacing w:after="200" w:line="276" w:lineRule="auto"/>
        <w:rPr>
          <w:rFonts w:ascii="Calibri" w:eastAsia="Calibri" w:hAnsi="Calibri" w:cs="Calibri"/>
        </w:rPr>
      </w:pPr>
    </w:p>
    <w:p w:rsidR="00D36E78" w:rsidRDefault="001C2A1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Informácie o vlastných akciách</w:t>
      </w:r>
    </w:p>
    <w:p w:rsidR="00D36E78" w:rsidRDefault="001C2A15">
      <w:pPr>
        <w:spacing w:after="20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</w:rPr>
        <w:t>nemáme</w:t>
      </w:r>
    </w:p>
    <w:p w:rsidR="00D36E78" w:rsidRDefault="001C2A15">
      <w:pPr>
        <w:spacing w:after="200" w:line="276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</w:t>
      </w:r>
    </w:p>
    <w:p w:rsidR="00D36E78" w:rsidRDefault="001C2A1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Štatutárny orgán – konateľ</w:t>
      </w:r>
    </w:p>
    <w:p w:rsidR="00D36E78" w:rsidRDefault="001C2A1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Mýtnik </w:t>
      </w:r>
      <w:proofErr w:type="spellStart"/>
      <w:r>
        <w:rPr>
          <w:rFonts w:ascii="Calibri" w:eastAsia="Calibri" w:hAnsi="Calibri" w:cs="Calibri"/>
        </w:rPr>
        <w:t>Sadko</w:t>
      </w:r>
      <w:proofErr w:type="spellEnd"/>
    </w:p>
    <w:p w:rsidR="00D36E78" w:rsidRDefault="001C2A1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Spoločníci: </w:t>
      </w:r>
    </w:p>
    <w:p w:rsidR="00D36E78" w:rsidRDefault="001C2A15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Mýtnik </w:t>
      </w:r>
      <w:proofErr w:type="spellStart"/>
      <w:r>
        <w:rPr>
          <w:rFonts w:ascii="Calibri" w:eastAsia="Calibri" w:hAnsi="Calibri" w:cs="Calibri"/>
        </w:rPr>
        <w:t>Sadko</w:t>
      </w:r>
      <w:proofErr w:type="spellEnd"/>
    </w:p>
    <w:p w:rsidR="00D36E78" w:rsidRDefault="001C2A15">
      <w:pPr>
        <w:spacing w:after="200" w:line="276" w:lineRule="auto"/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Ondíková</w:t>
      </w:r>
      <w:proofErr w:type="spellEnd"/>
      <w:r>
        <w:rPr>
          <w:rFonts w:ascii="Calibri" w:eastAsia="Calibri" w:hAnsi="Calibri" w:cs="Calibri"/>
        </w:rPr>
        <w:t xml:space="preserve"> Anna</w:t>
      </w:r>
    </w:p>
    <w:p w:rsidR="00D36E78" w:rsidRDefault="00D36E78">
      <w:pPr>
        <w:spacing w:after="200" w:line="276" w:lineRule="auto"/>
        <w:rPr>
          <w:rFonts w:ascii="Calibri" w:eastAsia="Calibri" w:hAnsi="Calibri" w:cs="Calibri"/>
        </w:rPr>
      </w:pPr>
    </w:p>
    <w:p w:rsidR="00D36E78" w:rsidRDefault="00D36E78">
      <w:pPr>
        <w:spacing w:after="200" w:line="276" w:lineRule="auto"/>
        <w:rPr>
          <w:rFonts w:ascii="Calibri" w:eastAsia="Calibri" w:hAnsi="Calibri" w:cs="Calibri"/>
        </w:rPr>
      </w:pPr>
    </w:p>
    <w:p w:rsidR="00D36E78" w:rsidRDefault="00D36E78">
      <w:pPr>
        <w:spacing w:after="200" w:line="276" w:lineRule="auto"/>
        <w:rPr>
          <w:rFonts w:ascii="Calibri" w:eastAsia="Calibri" w:hAnsi="Calibri" w:cs="Calibri"/>
        </w:rPr>
      </w:pPr>
    </w:p>
    <w:p w:rsidR="00D36E78" w:rsidRDefault="00D36E78">
      <w:pPr>
        <w:spacing w:after="200" w:line="276" w:lineRule="auto"/>
        <w:rPr>
          <w:rFonts w:ascii="Calibri" w:eastAsia="Calibri" w:hAnsi="Calibri" w:cs="Calibri"/>
        </w:rPr>
      </w:pPr>
    </w:p>
    <w:p w:rsidR="00D36E78" w:rsidRDefault="00D36E78">
      <w:pPr>
        <w:spacing w:after="200" w:line="276" w:lineRule="auto"/>
        <w:rPr>
          <w:rFonts w:ascii="Calibri" w:eastAsia="Calibri" w:hAnsi="Calibri" w:cs="Calibri"/>
        </w:rPr>
      </w:pPr>
    </w:p>
    <w:p w:rsidR="00D36E78" w:rsidRDefault="00D36E78">
      <w:pPr>
        <w:spacing w:after="200" w:line="276" w:lineRule="auto"/>
        <w:rPr>
          <w:rFonts w:ascii="Calibri" w:eastAsia="Calibri" w:hAnsi="Calibri" w:cs="Calibri"/>
        </w:rPr>
      </w:pPr>
    </w:p>
    <w:sectPr w:rsidR="00D36E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A6505"/>
    <w:multiLevelType w:val="multilevel"/>
    <w:tmpl w:val="939C67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6CBD4F4B"/>
    <w:multiLevelType w:val="multilevel"/>
    <w:tmpl w:val="809421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E78"/>
    <w:rsid w:val="00165D5A"/>
    <w:rsid w:val="001C2A15"/>
    <w:rsid w:val="008B5EC1"/>
    <w:rsid w:val="00C238A5"/>
    <w:rsid w:val="00C3124E"/>
    <w:rsid w:val="00D36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8D63ED"/>
  <w15:docId w15:val="{4CF77A22-F2D4-4D45-A297-6A2F44B6F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Renáta</dc:creator>
  <cp:lastModifiedBy>renata mytnikova</cp:lastModifiedBy>
  <cp:revision>2</cp:revision>
  <dcterms:created xsi:type="dcterms:W3CDTF">2019-06-27T12:39:00Z</dcterms:created>
  <dcterms:modified xsi:type="dcterms:W3CDTF">2019-06-27T12:39:00Z</dcterms:modified>
</cp:coreProperties>
</file>