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B7248E" w:rsidP="00B7248E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Mnelky Group spol. s 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B7248E" w:rsidP="00B7248E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Vranovská 3003/65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D1202A">
              <w:rPr>
                <w:rFonts w:cs="Arial Narrow"/>
                <w:sz w:val="20"/>
                <w:szCs w:val="20"/>
              </w:rPr>
              <w:t>8</w:t>
            </w:r>
            <w:r w:rsidR="007131BB">
              <w:rPr>
                <w:rFonts w:cs="Arial Narrow"/>
                <w:sz w:val="20"/>
                <w:szCs w:val="20"/>
              </w:rPr>
              <w:t>51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0</w:t>
            </w:r>
            <w:r>
              <w:rPr>
                <w:rFonts w:cs="Arial Narrow"/>
                <w:sz w:val="20"/>
                <w:szCs w:val="20"/>
              </w:rPr>
              <w:t>4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7131BB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pomocné obchodné činnosti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B7248E" w:rsidP="00B7248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4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B7248E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B7248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B7248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F86BAE" w:rsidRPr="00423603" w:rsidRDefault="00B7248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EC588D">
    <w:pPr>
      <w:pStyle w:val="Pta"/>
      <w:jc w:val="center"/>
    </w:pPr>
    <w:fldSimple w:instr=" PAGE   \* MERGEFORMAT ">
      <w:r w:rsidR="00B7248E">
        <w:rPr>
          <w:noProof/>
        </w:rPr>
        <w:t>5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B7248E">
          <w:pPr>
            <w:spacing w:after="0" w:line="240" w:lineRule="auto"/>
          </w:pPr>
          <w:r>
            <w:t xml:space="preserve">IČO: </w:t>
          </w:r>
          <w:r w:rsidR="00B7248E">
            <w:t>47530294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B7248E">
          <w:pPr>
            <w:spacing w:after="0" w:line="240" w:lineRule="auto"/>
          </w:pPr>
          <w:r>
            <w:t xml:space="preserve">DIČ: </w:t>
          </w:r>
          <w:r w:rsidR="007131BB">
            <w:t>20</w:t>
          </w:r>
          <w:r w:rsidR="00B7248E">
            <w:t>23953404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131BB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314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79A9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248E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31CF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202A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C588D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3E4642-9DFA-4EA1-AACF-868433A73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8</Pages>
  <Words>2252</Words>
  <Characters>13786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12</cp:revision>
  <cp:lastPrinted>2019-01-11T06:48:00Z</cp:lastPrinted>
  <dcterms:created xsi:type="dcterms:W3CDTF">2019-04-14T08:18:00Z</dcterms:created>
  <dcterms:modified xsi:type="dcterms:W3CDTF">2019-06-27T12:00:00Z</dcterms:modified>
</cp:coreProperties>
</file>