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D26121" w:rsidRDefault="007F7818" w:rsidP="00D26121">
      <w:pPr>
        <w:pStyle w:val="odstavec"/>
        <w:rPr>
          <w:rStyle w:val="ra"/>
        </w:rPr>
      </w:pPr>
      <w:r>
        <w:rPr>
          <w:szCs w:val="20"/>
        </w:rPr>
        <w:t>N.G.U.</w:t>
      </w:r>
      <w:r w:rsidR="00D26121">
        <w:rPr>
          <w:szCs w:val="20"/>
        </w:rPr>
        <w:t>,</w:t>
      </w:r>
      <w:r w:rsidR="00D26121">
        <w:rPr>
          <w:rStyle w:val="ra"/>
        </w:rPr>
        <w:t xml:space="preserve"> s.r.o. </w:t>
      </w:r>
    </w:p>
    <w:p w:rsidR="00D26121" w:rsidRDefault="007F7818" w:rsidP="00D26121">
      <w:pPr>
        <w:pStyle w:val="odstavec"/>
        <w:rPr>
          <w:rStyle w:val="ra"/>
        </w:rPr>
      </w:pPr>
      <w:r>
        <w:rPr>
          <w:rStyle w:val="ra"/>
        </w:rPr>
        <w:t>Matejkova</w:t>
      </w:r>
      <w:r w:rsidR="00D26121">
        <w:rPr>
          <w:rStyle w:val="ra"/>
        </w:rPr>
        <w:t xml:space="preserve"> 1</w:t>
      </w:r>
      <w:r>
        <w:rPr>
          <w:rStyle w:val="ra"/>
        </w:rPr>
        <w:t>5</w:t>
      </w:r>
      <w:r w:rsidR="00D26121">
        <w:br/>
      </w:r>
      <w:r>
        <w:rPr>
          <w:rStyle w:val="ra"/>
        </w:rPr>
        <w:t>Bratislava 841 05</w:t>
      </w:r>
    </w:p>
    <w:p w:rsidR="00D26121" w:rsidRDefault="00D26121" w:rsidP="00D26121">
      <w:pPr>
        <w:pStyle w:val="odstavec"/>
        <w:rPr>
          <w:rStyle w:val="ra"/>
        </w:rPr>
      </w:pPr>
    </w:p>
    <w:p w:rsidR="00D26121" w:rsidRPr="0090211C" w:rsidRDefault="00D26121" w:rsidP="007F7818">
      <w:pPr>
        <w:pStyle w:val="odstavec"/>
      </w:pPr>
      <w:r w:rsidRPr="0090211C">
        <w:t xml:space="preserve">Spoločnosť </w:t>
      </w:r>
      <w:r w:rsidR="007F7818">
        <w:rPr>
          <w:szCs w:val="20"/>
        </w:rPr>
        <w:t>N.G.U.,</w:t>
      </w:r>
      <w:r w:rsidR="007F7818">
        <w:rPr>
          <w:rStyle w:val="ra"/>
        </w:rPr>
        <w:t xml:space="preserve"> s.r.o. </w:t>
      </w:r>
      <w:r w:rsidRPr="0090211C">
        <w:t>(ďalej len „Spoločnos</w:t>
      </w:r>
      <w:r w:rsidR="007F7818">
        <w:t>ť“) bola založená 30</w:t>
      </w:r>
      <w:r>
        <w:t xml:space="preserve">. </w:t>
      </w:r>
      <w:r w:rsidR="007F7818">
        <w:t>septembra 2015</w:t>
      </w:r>
      <w:r w:rsidRPr="0090211C">
        <w:t xml:space="preserve"> a do obchodného registra bola zapísaná </w:t>
      </w:r>
      <w:r w:rsidR="007F7818">
        <w:t>28</w:t>
      </w:r>
      <w:r>
        <w:t xml:space="preserve">. </w:t>
      </w:r>
      <w:r w:rsidR="007F7818">
        <w:t>novembra</w:t>
      </w:r>
      <w:r>
        <w:t xml:space="preserve"> </w:t>
      </w:r>
      <w:r w:rsidR="007F7818">
        <w:t>2015</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10</w:t>
      </w:r>
      <w:r w:rsidR="007F7818">
        <w:t>7654</w:t>
      </w:r>
      <w:r>
        <w:t>/B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7F7818" w:rsidRPr="007F7818" w:rsidRDefault="007F7818" w:rsidP="007F7818"/>
    <w:p w:rsidR="00D26121" w:rsidRDefault="007F7818" w:rsidP="00D26121">
      <w:r>
        <w:t>čistiace a upratovacie práce</w:t>
      </w:r>
    </w:p>
    <w:tbl>
      <w:tblPr>
        <w:tblW w:w="4676" w:type="pct"/>
        <w:tblCellSpacing w:w="15" w:type="dxa"/>
        <w:tblCellMar>
          <w:top w:w="15" w:type="dxa"/>
          <w:left w:w="15" w:type="dxa"/>
          <w:bottom w:w="15" w:type="dxa"/>
          <w:right w:w="15" w:type="dxa"/>
        </w:tblCellMar>
        <w:tblLook w:val="00A0" w:firstRow="1" w:lastRow="0" w:firstColumn="1" w:lastColumn="0" w:noHBand="0" w:noVBand="0"/>
      </w:tblPr>
      <w:tblGrid>
        <w:gridCol w:w="8440"/>
        <w:gridCol w:w="310"/>
      </w:tblGrid>
      <w:tr w:rsidR="007F7818" w:rsidRPr="00F556E4" w:rsidTr="007F7818">
        <w:trPr>
          <w:tblCellSpacing w:w="15" w:type="dxa"/>
        </w:trPr>
        <w:tc>
          <w:tcPr>
            <w:tcW w:w="4966" w:type="pct"/>
            <w:gridSpan w:val="2"/>
            <w:vAlign w:val="center"/>
          </w:tcPr>
          <w:p w:rsidR="007F7818" w:rsidRDefault="007F7818" w:rsidP="00D22A9C">
            <w:pPr>
              <w:ind w:right="-2265"/>
            </w:pPr>
            <w:r w:rsidRPr="00F556E4">
              <w:t>kúpa tovaru na účely jeho predaja konečnému spotrebiteľovi (maloobchod) alebo na účely</w:t>
            </w:r>
          </w:p>
          <w:p w:rsidR="007F7818" w:rsidRPr="00F556E4" w:rsidRDefault="007F7818" w:rsidP="00D22A9C">
            <w:pPr>
              <w:ind w:right="-2265"/>
            </w:pPr>
            <w:r w:rsidRPr="00F556E4">
              <w:t xml:space="preserve"> jeho predaja iným prevádzkovateľom živností (veľkoobchod) </w:t>
            </w:r>
          </w:p>
        </w:tc>
      </w:tr>
      <w:tr w:rsidR="00D26121" w:rsidRPr="00F556E4" w:rsidTr="007F7818">
        <w:trPr>
          <w:gridAfter w:val="1"/>
          <w:wAfter w:w="135" w:type="pct"/>
          <w:tblCellSpacing w:w="15" w:type="dxa"/>
        </w:trPr>
        <w:tc>
          <w:tcPr>
            <w:tcW w:w="4814" w:type="pct"/>
          </w:tcPr>
          <w:p w:rsidR="00D26121" w:rsidRPr="00F556E4" w:rsidRDefault="00D26121" w:rsidP="00A629B7">
            <w:pPr>
              <w:ind w:right="-5747"/>
            </w:pPr>
            <w:r w:rsidRPr="00F556E4">
              <w:t>činnosť podnikateľských, organizačných a ekonomických poradcov</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 xml:space="preserve">sprostredkovateľská činnosť v oblasti obchodu </w:t>
            </w:r>
          </w:p>
        </w:tc>
        <w:tc>
          <w:tcPr>
            <w:tcW w:w="1650" w:type="pct"/>
          </w:tcPr>
          <w:p w:rsidR="00D26121" w:rsidRPr="00F556E4" w:rsidRDefault="00D26121" w:rsidP="00A629B7">
            <w:r w:rsidRPr="00F556E4">
              <w:t xml:space="preserve">  </w:t>
            </w:r>
          </w:p>
        </w:tc>
      </w:tr>
    </w:tbl>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Default="00D26121" w:rsidP="00A629B7">
            <w:r w:rsidRPr="00F556E4">
              <w:t>sprostredkovateľská činnosť v oblasti služieb</w:t>
            </w:r>
          </w:p>
          <w:p w:rsidR="007F7818" w:rsidRPr="00F556E4" w:rsidRDefault="007F7818" w:rsidP="00A629B7">
            <w:r w:rsidRPr="00F556E4">
              <w:t>prenájom hnuteľných vecí</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vedenie účtovníctva</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rsidRPr="00F556E4">
              <w:t>počítačové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rsidRPr="00141FD9">
              <w:t>organizovan</w:t>
            </w:r>
            <w:r>
              <w:t xml:space="preserve">ie </w:t>
            </w:r>
            <w:r w:rsidRPr="00141FD9">
              <w:t xml:space="preserve">kultúrnych a iných spoločenských podujatí </w:t>
            </w:r>
          </w:p>
        </w:tc>
        <w:tc>
          <w:tcPr>
            <w:tcW w:w="1650" w:type="pct"/>
          </w:tcPr>
          <w:p w:rsidR="00D26121" w:rsidRPr="00141FD9" w:rsidRDefault="00D26121" w:rsidP="00A629B7">
            <w:r w:rsidRPr="00141FD9">
              <w:t xml:space="preserve">  </w:t>
            </w:r>
          </w:p>
        </w:tc>
      </w:tr>
    </w:tbl>
    <w:p w:rsidR="00D26121" w:rsidRPr="00141FD9" w:rsidRDefault="00D26121" w:rsidP="00D26121">
      <w:pPr>
        <w:rPr>
          <w:vanish/>
        </w:rPr>
      </w:pPr>
    </w:p>
    <w:p w:rsidR="00D26121" w:rsidRPr="00F556E4"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F556E4" w:rsidTr="00A629B7">
        <w:trPr>
          <w:tblCellSpacing w:w="15" w:type="dxa"/>
        </w:trPr>
        <w:tc>
          <w:tcPr>
            <w:tcW w:w="3350" w:type="pct"/>
            <w:vAlign w:val="center"/>
          </w:tcPr>
          <w:p w:rsidR="00D26121" w:rsidRPr="00F556E4" w:rsidRDefault="00D26121" w:rsidP="00A629B7">
            <w:r w:rsidRPr="00F556E4">
              <w:t>administratívne služby</w:t>
            </w:r>
          </w:p>
        </w:tc>
        <w:tc>
          <w:tcPr>
            <w:tcW w:w="1650" w:type="pct"/>
          </w:tcPr>
          <w:p w:rsidR="00D26121" w:rsidRPr="00F556E4" w:rsidRDefault="00D26121" w:rsidP="00A629B7">
            <w:r w:rsidRPr="00F556E4">
              <w:t xml:space="preserve">  </w:t>
            </w:r>
          </w:p>
        </w:tc>
      </w:tr>
    </w:tbl>
    <w:p w:rsidR="00D26121" w:rsidRPr="00141FD9" w:rsidRDefault="00D26121" w:rsidP="00D26121">
      <w:pPr>
        <w:rPr>
          <w:vanish/>
        </w:rPr>
      </w:pPr>
    </w:p>
    <w:tbl>
      <w:tblPr>
        <w:tblW w:w="8400" w:type="pct"/>
        <w:tblCellSpacing w:w="15" w:type="dxa"/>
        <w:tblCellMar>
          <w:top w:w="15" w:type="dxa"/>
          <w:left w:w="15" w:type="dxa"/>
          <w:bottom w:w="15" w:type="dxa"/>
          <w:right w:w="15" w:type="dxa"/>
        </w:tblCellMar>
        <w:tblLook w:val="00A0" w:firstRow="1" w:lastRow="0" w:firstColumn="1" w:lastColumn="0" w:noHBand="0" w:noVBand="0"/>
      </w:tblPr>
      <w:tblGrid>
        <w:gridCol w:w="6363"/>
        <w:gridCol w:w="6255"/>
        <w:gridCol w:w="3100"/>
      </w:tblGrid>
      <w:tr w:rsidR="00D26121" w:rsidRPr="00141FD9" w:rsidTr="007F7818">
        <w:trPr>
          <w:tblCellSpacing w:w="15" w:type="dxa"/>
        </w:trPr>
        <w:tc>
          <w:tcPr>
            <w:tcW w:w="2010" w:type="pct"/>
            <w:vAlign w:val="center"/>
          </w:tcPr>
          <w:p w:rsidR="00D26121" w:rsidRPr="00F556E4" w:rsidRDefault="007F7818" w:rsidP="007F7818">
            <w:pPr>
              <w:ind w:right="-2550"/>
            </w:pPr>
            <w:r>
              <w:t xml:space="preserve">prenájom dopravných prostriedkov, strojov, prístrojov a zariadení   </w:t>
            </w:r>
          </w:p>
        </w:tc>
        <w:tc>
          <w:tcPr>
            <w:tcW w:w="1980" w:type="pct"/>
            <w:vAlign w:val="center"/>
          </w:tcPr>
          <w:p w:rsidR="00D26121" w:rsidRPr="00141FD9" w:rsidRDefault="00D26121" w:rsidP="00A629B7"/>
        </w:tc>
        <w:tc>
          <w:tcPr>
            <w:tcW w:w="972" w:type="pct"/>
          </w:tcPr>
          <w:p w:rsidR="00D26121" w:rsidRPr="00141FD9" w:rsidRDefault="00D26121" w:rsidP="00A629B7">
            <w:r w:rsidRPr="00141FD9">
              <w:t xml:space="preserve">  </w:t>
            </w:r>
          </w:p>
        </w:tc>
      </w:tr>
    </w:tbl>
    <w:p w:rsidR="00D26121" w:rsidRPr="00141FD9" w:rsidRDefault="00D26121" w:rsidP="00D26121">
      <w:pPr>
        <w:rPr>
          <w:vanish/>
        </w:rPr>
      </w:pPr>
    </w:p>
    <w:tbl>
      <w:tblPr>
        <w:tblW w:w="5883" w:type="pct"/>
        <w:tblCellSpacing w:w="15" w:type="dxa"/>
        <w:tblCellMar>
          <w:top w:w="15" w:type="dxa"/>
          <w:left w:w="15" w:type="dxa"/>
          <w:bottom w:w="15" w:type="dxa"/>
          <w:right w:w="15" w:type="dxa"/>
        </w:tblCellMar>
        <w:tblLook w:val="00A0" w:firstRow="1" w:lastRow="0" w:firstColumn="1" w:lastColumn="0" w:noHBand="0" w:noVBand="0"/>
      </w:tblPr>
      <w:tblGrid>
        <w:gridCol w:w="7906"/>
        <w:gridCol w:w="3102"/>
      </w:tblGrid>
      <w:tr w:rsidR="00D26121" w:rsidRPr="00141FD9" w:rsidTr="00A629B7">
        <w:trPr>
          <w:tblCellSpacing w:w="15" w:type="dxa"/>
        </w:trPr>
        <w:tc>
          <w:tcPr>
            <w:tcW w:w="3571" w:type="pct"/>
            <w:vAlign w:val="center"/>
          </w:tcPr>
          <w:p w:rsidR="00D26121" w:rsidRPr="00F556E4" w:rsidRDefault="00D26121" w:rsidP="00A629B7">
            <w:pPr>
              <w:ind w:right="-2550"/>
            </w:pPr>
            <w:r>
              <w:t>reklamné a marketingové služby</w:t>
            </w:r>
          </w:p>
        </w:tc>
        <w:tc>
          <w:tcPr>
            <w:tcW w:w="1389" w:type="pct"/>
          </w:tcPr>
          <w:p w:rsidR="00D26121" w:rsidRPr="00141FD9" w:rsidRDefault="00D26121" w:rsidP="00A629B7">
            <w:pPr>
              <w:ind w:hanging="29"/>
            </w:pPr>
          </w:p>
        </w:tc>
      </w:tr>
    </w:tbl>
    <w:p w:rsidR="00D26121" w:rsidRPr="00141FD9" w:rsidRDefault="00D26121" w:rsidP="00D26121">
      <w:pPr>
        <w:rPr>
          <w:vanish/>
        </w:rPr>
      </w:pPr>
    </w:p>
    <w:tbl>
      <w:tblPr>
        <w:tblW w:w="5000" w:type="pct"/>
        <w:tblCellSpacing w:w="15" w:type="dxa"/>
        <w:tblCellMar>
          <w:top w:w="15" w:type="dxa"/>
          <w:left w:w="15" w:type="dxa"/>
          <w:bottom w:w="15" w:type="dxa"/>
          <w:right w:w="15" w:type="dxa"/>
        </w:tblCellMar>
        <w:tblLook w:val="00A0" w:firstRow="1" w:lastRow="0" w:firstColumn="1" w:lastColumn="0" w:noHBand="0" w:noVBand="0"/>
      </w:tblPr>
      <w:tblGrid>
        <w:gridCol w:w="6253"/>
        <w:gridCol w:w="3103"/>
      </w:tblGrid>
      <w:tr w:rsidR="00D26121" w:rsidRPr="00141FD9" w:rsidTr="00A629B7">
        <w:trPr>
          <w:tblCellSpacing w:w="15" w:type="dxa"/>
        </w:trPr>
        <w:tc>
          <w:tcPr>
            <w:tcW w:w="3350" w:type="pct"/>
            <w:vAlign w:val="center"/>
          </w:tcPr>
          <w:p w:rsidR="00D26121" w:rsidRPr="00141FD9" w:rsidRDefault="00D26121" w:rsidP="00A629B7">
            <w:r>
              <w:t>vydavateľská činnosť</w:t>
            </w:r>
          </w:p>
        </w:tc>
        <w:tc>
          <w:tcPr>
            <w:tcW w:w="1650" w:type="pct"/>
          </w:tcPr>
          <w:p w:rsidR="00D26121" w:rsidRPr="00141FD9" w:rsidRDefault="00D26121" w:rsidP="00A629B7">
            <w:r w:rsidRPr="00141FD9">
              <w:t xml:space="preserve">  </w:t>
            </w:r>
          </w:p>
        </w:tc>
      </w:tr>
    </w:tbl>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592036982"/>
    <w:bookmarkEnd w:id="0"/>
    <w:p w:rsidR="00B9155B" w:rsidRPr="0090211C" w:rsidRDefault="002749F4"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23247466"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2749F4">
        <w:t>8</w:t>
      </w:r>
      <w:r>
        <w:t xml:space="preserve"> je zostavená podľa </w:t>
      </w:r>
      <w:r w:rsidR="00322035">
        <w:rPr>
          <w:b/>
        </w:rPr>
        <w:t>opatrenia MF/15</w:t>
      </w:r>
      <w:r w:rsidR="00322035" w:rsidRPr="00C0408E">
        <w:rPr>
          <w:b/>
        </w:rPr>
        <w:t xml:space="preserve">464/2013 – 74 pre </w:t>
      </w:r>
      <w:proofErr w:type="spellStart"/>
      <w:r w:rsidR="00322035" w:rsidRPr="00C0408E">
        <w:rPr>
          <w:b/>
        </w:rPr>
        <w:t>mikro</w:t>
      </w:r>
      <w:proofErr w:type="spellEnd"/>
      <w:r w:rsidR="00322035" w:rsidRPr="00C0408E">
        <w:rPr>
          <w:b/>
        </w:rPr>
        <w:t xml:space="preserve"> účtovné jednotky</w:t>
      </w:r>
      <w:r w:rsidR="00322035">
        <w:rPr>
          <w:b/>
        </w:rPr>
        <w:t xml:space="preserve"> doplnené opatrením MF/18008/2014 - 74</w:t>
      </w:r>
      <w:r w:rsidR="00322035" w:rsidRPr="0090211C">
        <w:t xml:space="preserve"> </w:t>
      </w:r>
      <w:r w:rsidR="00322035">
        <w:t xml:space="preserve">ako </w:t>
      </w:r>
      <w:r w:rsidRPr="0090211C">
        <w:t>riadna účtovná závierka podľa § 17 ods. 6 zákona NR SR č. 431/2002 Z. z. o účtovníctve (ďalej len „zákon o účtov</w:t>
      </w:r>
      <w:r w:rsidR="007F7818">
        <w:t xml:space="preserve">níctve“) za účtovné obdobie od </w:t>
      </w:r>
      <w:r w:rsidR="00323836">
        <w:t>1</w:t>
      </w:r>
      <w:r w:rsidRPr="0090211C">
        <w:t xml:space="preserve">. </w:t>
      </w:r>
      <w:r w:rsidR="00323836">
        <w:t>januára</w:t>
      </w:r>
      <w:bookmarkStart w:id="1" w:name="_GoBack"/>
      <w:bookmarkEnd w:id="1"/>
      <w:r w:rsidRPr="0090211C">
        <w:t xml:space="preserve"> </w:t>
      </w:r>
      <w:r w:rsidR="007F7818">
        <w:t>201</w:t>
      </w:r>
      <w:r w:rsidR="002749F4">
        <w:t>8</w:t>
      </w:r>
      <w:r w:rsidRPr="0090211C">
        <w:t xml:space="preserve"> do 31. decembra </w:t>
      </w:r>
      <w:r w:rsidR="007F7818">
        <w:t>201</w:t>
      </w:r>
      <w:r w:rsidR="002749F4">
        <w:t>8</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322035" w:rsidP="004669A2">
      <w:pPr>
        <w:pStyle w:val="odstavec"/>
      </w:pPr>
      <w:r>
        <w:t xml:space="preserve">Konateľ:   </w:t>
      </w:r>
      <w:r w:rsidR="00BD40E8">
        <w:t xml:space="preserve">Ján </w:t>
      </w:r>
      <w:proofErr w:type="spellStart"/>
      <w:r w:rsidR="00BD40E8">
        <w:t>Kviečinský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Pr>
          <w:iCs/>
        </w:rPr>
        <w:t>201</w:t>
      </w:r>
      <w:r w:rsidR="002749F4">
        <w:rPr>
          <w:iCs/>
        </w:rPr>
        <w:t>8</w:t>
      </w:r>
      <w:r w:rsidRPr="0090211C">
        <w:t>:</w:t>
      </w:r>
    </w:p>
    <w:bookmarkStart w:id="2" w:name="_MON_1487428686"/>
    <w:bookmarkEnd w:id="2"/>
    <w:p w:rsidR="00B9155B" w:rsidRPr="0090211C" w:rsidRDefault="00BD40E8"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26" type="#_x0000_t75" style="width:474pt;height:133.5pt" o:ole="">
            <v:imagedata r:id="rId9" o:title=""/>
          </v:shape>
          <o:OLEObject Type="Embed" ProgID="Excel.Sheet.12" ShapeID="_x0000_i1026" DrawAspect="Content" ObjectID="_162324746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Default="00B9155B" w:rsidP="004669A2">
      <w:pPr>
        <w:pStyle w:val="odstavec"/>
        <w:rPr>
          <w:b/>
        </w:rPr>
      </w:pPr>
      <w:r w:rsidRPr="00C0408E">
        <w:rPr>
          <w:b/>
        </w:rPr>
        <w:t xml:space="preserve">Účtovná závierka bola zostavená v zmysle opatrenia </w:t>
      </w:r>
      <w:proofErr w:type="spellStart"/>
      <w:r w:rsidR="00573248">
        <w:rPr>
          <w:b/>
        </w:rPr>
        <w:t>opatrenia</w:t>
      </w:r>
      <w:proofErr w:type="spellEnd"/>
      <w:r w:rsidR="00573248">
        <w:rPr>
          <w:b/>
        </w:rPr>
        <w:t xml:space="preserve"> MF/15</w:t>
      </w:r>
      <w:r w:rsidR="00573248" w:rsidRPr="00C0408E">
        <w:rPr>
          <w:b/>
        </w:rPr>
        <w:t xml:space="preserve">464/2013 – 74 pre </w:t>
      </w:r>
      <w:proofErr w:type="spellStart"/>
      <w:r w:rsidR="00573248" w:rsidRPr="00C0408E">
        <w:rPr>
          <w:b/>
        </w:rPr>
        <w:t>mikro</w:t>
      </w:r>
      <w:proofErr w:type="spellEnd"/>
      <w:r w:rsidR="00573248" w:rsidRPr="00C0408E">
        <w:rPr>
          <w:b/>
        </w:rPr>
        <w:t xml:space="preserve"> účtovné jednotky</w:t>
      </w:r>
      <w:r w:rsidR="00573248">
        <w:rPr>
          <w:b/>
        </w:rPr>
        <w:t xml:space="preserve"> doplnené opatrením MF/18008/2014 – 74</w:t>
      </w:r>
    </w:p>
    <w:p w:rsidR="00573248" w:rsidRPr="0090211C" w:rsidRDefault="00573248"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p w:rsidR="00573248" w:rsidRDefault="00573248" w:rsidP="004669A2">
      <w:pPr>
        <w:pStyle w:val="odstavec"/>
      </w:pPr>
    </w:p>
    <w:p w:rsidR="002749F4" w:rsidRDefault="002749F4" w:rsidP="004669A2">
      <w:pPr>
        <w:pStyle w:val="odstavec"/>
      </w:pPr>
    </w:p>
    <w:p w:rsidR="00573248" w:rsidRDefault="00573248" w:rsidP="004669A2">
      <w:pPr>
        <w:pStyle w:val="odstavec"/>
      </w:pPr>
    </w:p>
    <w:p w:rsidR="00B04923" w:rsidRDefault="00B0492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573248" w:rsidRDefault="00573248"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2749F4"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23247468"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Pr="002749F4" w:rsidRDefault="00B9155B" w:rsidP="002B24EA">
      <w:pPr>
        <w:rPr>
          <w:sz w:val="22"/>
          <w:szCs w:val="22"/>
        </w:rPr>
      </w:pPr>
      <w:r w:rsidRPr="002749F4">
        <w:rPr>
          <w:sz w:val="22"/>
          <w:szCs w:val="22"/>
        </w:rPr>
        <w:t xml:space="preserve">      Spoločnosť má záväzky zo splatnosťou viac ako 5 rokov</w:t>
      </w:r>
      <w:r w:rsidR="002749F4" w:rsidRPr="002749F4">
        <w:rPr>
          <w:sz w:val="22"/>
          <w:szCs w:val="22"/>
        </w:rPr>
        <w:t xml:space="preserve"> za poskytnutý úver za obstarané MV</w:t>
      </w:r>
      <w:r w:rsidRPr="002749F4">
        <w:rPr>
          <w:sz w:val="22"/>
          <w:szCs w:val="22"/>
        </w:rPr>
        <w:t>.</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6" w:name="_MON_1487428860"/>
    <w:bookmarkEnd w:id="26"/>
    <w:p w:rsidR="00B9155B" w:rsidRPr="0090211C" w:rsidRDefault="002749F4" w:rsidP="00343772">
      <w:pPr>
        <w:tabs>
          <w:tab w:val="left" w:pos="555"/>
        </w:tabs>
        <w:ind w:left="284"/>
        <w:rPr>
          <w:rFonts w:ascii="Arial" w:hAnsi="Arial" w:cs="Arial"/>
          <w:sz w:val="20"/>
          <w:szCs w:val="20"/>
        </w:rPr>
      </w:pPr>
      <w:r w:rsidRPr="0090211C">
        <w:rPr>
          <w:rFonts w:ascii="Arial" w:hAnsi="Arial" w:cs="Arial"/>
          <w:sz w:val="20"/>
          <w:szCs w:val="20"/>
        </w:rPr>
        <w:object w:dxaOrig="8828" w:dyaOrig="2378">
          <v:shape id="_x0000_i1028" type="#_x0000_t75" style="width:441pt;height:115.5pt" o:ole="">
            <v:imagedata r:id="rId13" o:title=""/>
          </v:shape>
          <o:OLEObject Type="Embed" ProgID="Excel.Sheet.12" ShapeID="_x0000_i1028" DrawAspect="Content" ObjectID="_1623247469"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2749F4">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2749F4">
        <w:t>8</w:t>
      </w:r>
      <w:r w:rsidRPr="0090211C">
        <w:t xml:space="preserve"> neevidovala záväzky z objed</w:t>
      </w:r>
      <w:r w:rsidR="00EC4B59">
        <w:t xml:space="preserve">návok </w:t>
      </w:r>
      <w:proofErr w:type="spellStart"/>
      <w:r w:rsidR="00EC4B59">
        <w:t>zazmluvnených</w:t>
      </w:r>
      <w:proofErr w:type="spellEnd"/>
      <w:r w:rsidR="00EC4B59">
        <w:t xml:space="preserve"> v roku 201</w:t>
      </w:r>
      <w:r w:rsidR="002749F4">
        <w:t>8</w:t>
      </w:r>
      <w:r w:rsidR="00EB4103">
        <w:t xml:space="preserve"> </w:t>
      </w:r>
      <w:r w:rsidRPr="0090211C">
        <w:t>s očakáva</w:t>
      </w:r>
      <w:r>
        <w:t>ným termínom dodania v roku 201</w:t>
      </w:r>
      <w:r w:rsidR="002749F4">
        <w:t>9</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Pr>
          <w:iCs/>
        </w:rPr>
        <w:t>201</w:t>
      </w:r>
      <w:r w:rsidR="002749F4">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2749F4">
        <w:t>8</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573248">
      <w:headerReference w:type="default" r:id="rId15"/>
      <w:pgSz w:w="11906" w:h="16838"/>
      <w:pgMar w:top="1134" w:right="1416" w:bottom="993"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B3AB6" w:rsidRDefault="00AB3AB6">
      <w:r>
        <w:separator/>
      </w:r>
    </w:p>
  </w:endnote>
  <w:endnote w:type="continuationSeparator" w:id="0">
    <w:p w:rsidR="00AB3AB6" w:rsidRDefault="00AB3A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B3AB6" w:rsidRDefault="00AB3AB6">
      <w:r>
        <w:separator/>
      </w:r>
    </w:p>
  </w:footnote>
  <w:footnote w:type="continuationSeparator" w:id="0">
    <w:p w:rsidR="00AB3AB6" w:rsidRDefault="00AB3A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22035">
      <w:rPr>
        <w:rFonts w:ascii="Arial" w:hAnsi="Arial" w:cs="Arial"/>
        <w:sz w:val="18"/>
        <w:szCs w:val="18"/>
      </w:rPr>
      <w:t xml:space="preserve">                          IČO: 50012967</w:t>
    </w:r>
    <w:r>
      <w:rPr>
        <w:rFonts w:ascii="Arial" w:hAnsi="Arial" w:cs="Arial"/>
        <w:sz w:val="18"/>
        <w:szCs w:val="18"/>
      </w:rPr>
      <w:t xml:space="preserve">                     </w:t>
    </w:r>
    <w:proofErr w:type="spellStart"/>
    <w:r>
      <w:rPr>
        <w:rFonts w:ascii="Arial" w:hAnsi="Arial" w:cs="Arial"/>
        <w:sz w:val="18"/>
        <w:szCs w:val="18"/>
      </w:rPr>
      <w:t>Dič</w:t>
    </w:r>
    <w:proofErr w:type="spellEnd"/>
    <w:r w:rsidR="00322035">
      <w:rPr>
        <w:rFonts w:ascii="Arial" w:hAnsi="Arial" w:cs="Arial"/>
        <w:sz w:val="18"/>
        <w:szCs w:val="18"/>
      </w:rPr>
      <w:t>: 2120166884</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49F4"/>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035"/>
    <w:rsid w:val="003229CD"/>
    <w:rsid w:val="00323836"/>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3B99"/>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3248"/>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7F7818"/>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3AB6"/>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4923"/>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0E8"/>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1F8"/>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4103"/>
    <w:rsid w:val="00EB504D"/>
    <w:rsid w:val="00EB6325"/>
    <w:rsid w:val="00EC250D"/>
    <w:rsid w:val="00EC2C2C"/>
    <w:rsid w:val="00EC4596"/>
    <w:rsid w:val="00EC4B59"/>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9693AB"/>
  <w15:docId w15:val="{B5374EE2-1E73-449B-B449-8E304D0C2F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1854</Words>
  <Characters>10573</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2015-03-09T16:55:00Z</cp:lastPrinted>
  <dcterms:created xsi:type="dcterms:W3CDTF">2019-06-28T15:17:00Z</dcterms:created>
  <dcterms:modified xsi:type="dcterms:W3CDTF">2019-06-28T15:17:00Z</dcterms:modified>
</cp:coreProperties>
</file>