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0C0D01" w:rsidP="00731171">
            <w:pPr>
              <w:jc w:val="left"/>
              <w:rPr>
                <w:color w:val="000000"/>
                <w:sz w:val="15"/>
                <w:szCs w:val="15"/>
              </w:rPr>
            </w:pPr>
            <w:r>
              <w:rPr>
                <w:color w:val="000000"/>
                <w:sz w:val="15"/>
                <w:szCs w:val="15"/>
              </w:rPr>
              <w:t>EURO BCS</w:t>
            </w:r>
            <w:r w:rsidR="00447FD2">
              <w:rPr>
                <w:color w:val="000000"/>
                <w:sz w:val="15"/>
                <w:szCs w:val="15"/>
              </w:rPr>
              <w:t xml:space="preserve"> s.r.o.</w:t>
            </w:r>
          </w:p>
          <w:p w:rsidR="000C0D01" w:rsidRDefault="00335AB7" w:rsidP="00C409E4">
            <w:pPr>
              <w:jc w:val="left"/>
              <w:rPr>
                <w:snapToGrid w:val="0"/>
                <w:color w:val="000000"/>
                <w:sz w:val="15"/>
                <w:szCs w:val="15"/>
                <w:lang w:eastAsia="sk-SK"/>
              </w:rPr>
            </w:pPr>
            <w:r w:rsidRPr="00B22CB2">
              <w:rPr>
                <w:color w:val="000000"/>
                <w:sz w:val="15"/>
                <w:szCs w:val="15"/>
              </w:rPr>
              <w:t>(ďalej len „Spoločnosť“)</w:t>
            </w:r>
          </w:p>
          <w:p w:rsidR="00335AB7" w:rsidRPr="00D30E93" w:rsidRDefault="000C0D01" w:rsidP="000C0D01">
            <w:pPr>
              <w:jc w:val="left"/>
              <w:rPr>
                <w:snapToGrid w:val="0"/>
                <w:color w:val="000000"/>
                <w:sz w:val="15"/>
                <w:szCs w:val="15"/>
                <w:lang w:eastAsia="sk-SK"/>
              </w:rPr>
            </w:pPr>
            <w:r>
              <w:rPr>
                <w:snapToGrid w:val="0"/>
                <w:color w:val="000000"/>
                <w:sz w:val="15"/>
                <w:szCs w:val="15"/>
                <w:lang w:eastAsia="sk-SK"/>
              </w:rPr>
              <w:t xml:space="preserve">Textilná  </w:t>
            </w:r>
            <w:r w:rsidR="00C409E4">
              <w:rPr>
                <w:color w:val="000000"/>
                <w:sz w:val="15"/>
                <w:szCs w:val="15"/>
              </w:rPr>
              <w:t>č.6, 0</w:t>
            </w:r>
            <w:r>
              <w:rPr>
                <w:color w:val="000000"/>
                <w:sz w:val="15"/>
                <w:szCs w:val="15"/>
              </w:rPr>
              <w:t>40</w:t>
            </w:r>
            <w:r w:rsidR="00C409E4">
              <w:rPr>
                <w:color w:val="000000"/>
                <w:sz w:val="15"/>
                <w:szCs w:val="15"/>
              </w:rPr>
              <w:t xml:space="preserve"> 01 </w:t>
            </w:r>
            <w:r>
              <w:rPr>
                <w:color w:val="000000"/>
                <w:sz w:val="15"/>
                <w:szCs w:val="15"/>
              </w:rPr>
              <w:t>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0C0D01" w:rsidP="000C0D01">
            <w:pPr>
              <w:jc w:val="left"/>
              <w:rPr>
                <w:snapToGrid w:val="0"/>
                <w:color w:val="000000"/>
                <w:sz w:val="15"/>
                <w:szCs w:val="15"/>
                <w:lang w:eastAsia="sk-SK"/>
              </w:rPr>
            </w:pPr>
            <w:r>
              <w:rPr>
                <w:snapToGrid w:val="0"/>
                <w:color w:val="000000"/>
                <w:sz w:val="15"/>
                <w:szCs w:val="15"/>
                <w:lang w:eastAsia="sk-SK"/>
              </w:rPr>
              <w:t>Predaj tovaru</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1C4E36">
              <w:rPr>
                <w:b/>
                <w:bCs/>
                <w:i/>
                <w:iCs/>
                <w:sz w:val="15"/>
                <w:szCs w:val="15"/>
                <w:lang w:eastAsia="sk-SK"/>
              </w:rPr>
              <w:t>8</w:t>
            </w:r>
          </w:p>
        </w:tc>
        <w:tc>
          <w:tcPr>
            <w:tcW w:w="723"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1C4E36">
              <w:rPr>
                <w:b/>
                <w:bCs/>
                <w:i/>
                <w:iCs/>
                <w:sz w:val="15"/>
                <w:szCs w:val="15"/>
                <w:lang w:eastAsia="sk-SK"/>
              </w:rPr>
              <w:t>7</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0C0D01" w:rsidP="000C0D01">
            <w:pPr>
              <w:jc w:val="right"/>
              <w:rPr>
                <w:sz w:val="15"/>
                <w:szCs w:val="15"/>
                <w:lang w:eastAsia="sk-SK"/>
              </w:rPr>
            </w:pPr>
            <w:r>
              <w:rPr>
                <w:sz w:val="15"/>
                <w:szCs w:val="15"/>
                <w:lang w:eastAsia="sk-SK"/>
              </w:rPr>
              <w:t>0</w:t>
            </w:r>
          </w:p>
        </w:tc>
        <w:tc>
          <w:tcPr>
            <w:tcW w:w="723" w:type="pct"/>
            <w:tcBorders>
              <w:top w:val="single" w:sz="4" w:space="0" w:color="auto"/>
              <w:left w:val="nil"/>
              <w:bottom w:val="single" w:sz="8" w:space="0" w:color="auto"/>
              <w:right w:val="nil"/>
            </w:tcBorders>
            <w:vAlign w:val="bottom"/>
          </w:tcPr>
          <w:p w:rsidR="00335AB7" w:rsidRPr="002101E6" w:rsidRDefault="000C0D01" w:rsidP="000C0D01">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EE4D6E">
        <w:rPr>
          <w:snapToGrid w:val="0"/>
          <w:lang w:eastAsia="sk-SK"/>
        </w:rPr>
        <w:t>J</w:t>
      </w:r>
      <w:r w:rsidRPr="002101E6">
        <w:rPr>
          <w:snapToGrid w:val="0"/>
          <w:lang w:eastAsia="sk-SK"/>
        </w:rPr>
        <w:t>anuára</w:t>
      </w:r>
      <w:r w:rsidR="00EE4D6E">
        <w:rPr>
          <w:snapToGrid w:val="0"/>
          <w:lang w:eastAsia="sk-SK"/>
        </w:rPr>
        <w:t xml:space="preserve"> </w:t>
      </w:r>
      <w:r w:rsidRPr="00B22CB2">
        <w:rPr>
          <w:snapToGrid w:val="0"/>
          <w:lang w:eastAsia="sk-SK"/>
        </w:rPr>
        <w:t>201</w:t>
      </w:r>
      <w:r w:rsidR="001C4E36">
        <w:rPr>
          <w:snapToGrid w:val="0"/>
          <w:lang w:eastAsia="sk-SK"/>
        </w:rPr>
        <w:t>8</w:t>
      </w:r>
      <w:r w:rsidRPr="002101E6">
        <w:rPr>
          <w:snapToGrid w:val="0"/>
          <w:lang w:eastAsia="sk-SK"/>
        </w:rPr>
        <w:t xml:space="preserve"> do 31. decembra 201</w:t>
      </w:r>
      <w:r w:rsidR="001C4E36">
        <w:rPr>
          <w:snapToGrid w:val="0"/>
          <w:lang w:eastAsia="sk-SK"/>
        </w:rPr>
        <w:t>8</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EE4D6E">
        <w:rPr>
          <w:snapToGrid w:val="0"/>
        </w:rPr>
        <w:t xml:space="preserve"> </w:t>
      </w:r>
      <w:r w:rsidRPr="00033E8A">
        <w:rPr>
          <w:snapToGrid w:val="0"/>
        </w:rPr>
        <w:t>za rok 201</w:t>
      </w:r>
      <w:r w:rsidR="001C4E36">
        <w:rPr>
          <w:snapToGrid w:val="0"/>
        </w:rPr>
        <w:t>7</w:t>
      </w:r>
      <w:r w:rsidRPr="00033E8A">
        <w:rPr>
          <w:snapToGrid w:val="0"/>
        </w:rPr>
        <w:t xml:space="preserve"> schválilo riadne valné zhromaždenie, ktoré sa konalo dňa </w:t>
      </w:r>
      <w:r w:rsidR="006F4159">
        <w:rPr>
          <w:snapToGrid w:val="0"/>
        </w:rPr>
        <w:t>2</w:t>
      </w:r>
      <w:r w:rsidR="0081762B">
        <w:rPr>
          <w:snapToGrid w:val="0"/>
        </w:rPr>
        <w:t>2</w:t>
      </w:r>
      <w:r w:rsidR="006F4159">
        <w:rPr>
          <w:snapToGrid w:val="0"/>
        </w:rPr>
        <w:t>. </w:t>
      </w:r>
      <w:r w:rsidR="0081762B">
        <w:rPr>
          <w:snapToGrid w:val="0"/>
        </w:rPr>
        <w:t>jún</w:t>
      </w:r>
      <w:r w:rsidR="006F4159">
        <w:rPr>
          <w:snapToGrid w:val="0"/>
        </w:rPr>
        <w:t xml:space="preserve"> 201</w:t>
      </w:r>
      <w:r w:rsidR="001C4E36">
        <w:rPr>
          <w:snapToGrid w:val="0"/>
        </w:rPr>
        <w:t>8</w:t>
      </w:r>
      <w:r>
        <w:rPr>
          <w:snapToGrid w:val="0"/>
        </w:rPr>
        <w:t>.</w:t>
      </w:r>
    </w:p>
    <w:p w:rsidR="00335AB7" w:rsidRDefault="00335AB7" w:rsidP="00C81150">
      <w:pPr>
        <w:rPr>
          <w:snapToGrid w:val="0"/>
          <w:lang w:eastAsia="sk-SK"/>
        </w:rPr>
      </w:pP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1C4E36">
        <w:t>8</w:t>
      </w:r>
      <w:r w:rsidR="000C0D01">
        <w:t xml:space="preserve"> </w:t>
      </w:r>
      <w:r w:rsidRPr="002101E6">
        <w:t xml:space="preserve">bola spracovaná za predpokladu nepretržitého pokračovania činnosti. </w:t>
      </w:r>
      <w:r w:rsidR="00447FD2">
        <w:t>S</w:t>
      </w:r>
      <w:r w:rsidR="00447FD2" w:rsidRPr="00447FD2">
        <w:t xml:space="preserve">poločnosť počas roka, ktorý sa skončil 31. decembra 2018 dosiahla stratu k 31.decembru 2018 vo výške </w:t>
      </w:r>
      <w:r w:rsidR="000C0D01">
        <w:t>13</w:t>
      </w:r>
      <w:r w:rsidR="00EE4D6E">
        <w:t> 794,40</w:t>
      </w:r>
      <w:r w:rsidR="000C0D01">
        <w:t xml:space="preserve"> E</w:t>
      </w:r>
      <w:r w:rsidR="00447FD2" w:rsidRPr="00447FD2">
        <w:t xml:space="preserve">UR a záväzky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lastRenderedPageBreak/>
        <w:t>Predpokladané riziká, straty a zníženia hodnoty, ktoré sa týkajú majetku a záväzkov, sa vyjadrujú prostredníctvom rezerv, opravných položiek a odpisov.</w:t>
      </w:r>
      <w:bookmarkEnd w:id="5"/>
    </w:p>
    <w:p w:rsidR="00335AB7" w:rsidRPr="002101E6" w:rsidRDefault="00335AB7" w:rsidP="00C81150"/>
    <w:p w:rsidR="00335AB7" w:rsidRPr="002101E6" w:rsidRDefault="00335AB7" w:rsidP="00EE4D6E">
      <w:pPr>
        <w:numPr>
          <w:ilvl w:val="0"/>
          <w:numId w:val="10"/>
        </w:numPr>
        <w:tabs>
          <w:tab w:val="clear" w:pos="1078"/>
          <w:tab w:val="num" w:pos="993"/>
        </w:tabs>
        <w:ind w:left="993" w:firstLine="0"/>
      </w:pPr>
      <w:r w:rsidRPr="002101E6">
        <w:rPr>
          <w:snapToGrid w:val="0"/>
          <w:u w:val="single"/>
          <w:lang w:eastAsia="sk-SK"/>
        </w:rPr>
        <w:t>Rezervy</w:t>
      </w:r>
      <w:r w:rsidRPr="002101E6">
        <w:rPr>
          <w:snapToGrid w:val="0"/>
          <w:lang w:eastAsia="sk-SK"/>
        </w:rPr>
        <w:t xml:space="preserve"> – účtujú sa v očakávanej výške záväzku. Spoločnosť </w:t>
      </w:r>
      <w:r w:rsidR="00EE4D6E">
        <w:rPr>
          <w:snapToGrid w:val="0"/>
          <w:lang w:eastAsia="sk-SK"/>
        </w:rPr>
        <w:t>ne</w:t>
      </w:r>
      <w:r w:rsidRPr="002101E6">
        <w:rPr>
          <w:snapToGrid w:val="0"/>
          <w:lang w:eastAsia="sk-SK"/>
        </w:rPr>
        <w:t xml:space="preserve">vytvára rezervu </w:t>
      </w:r>
      <w:r w:rsidR="00EE4D6E">
        <w:rPr>
          <w:snapToGrid w:val="0"/>
          <w:lang w:eastAsia="sk-SK"/>
        </w:rPr>
        <w:t>v</w:t>
      </w:r>
      <w:r w:rsidR="006C21DA">
        <w:rPr>
          <w:snapToGrid w:val="0"/>
          <w:lang w:eastAsia="sk-SK"/>
        </w:rPr>
        <w:t xml:space="preserve"> roku 201</w:t>
      </w:r>
      <w:r w:rsidR="001C4E36">
        <w:rPr>
          <w:snapToGrid w:val="0"/>
          <w:lang w:eastAsia="sk-SK"/>
        </w:rPr>
        <w:t>8</w:t>
      </w:r>
      <w:r>
        <w:rPr>
          <w:snapToGrid w:val="0"/>
          <w:lang w:eastAsia="sk-SK"/>
        </w:rPr>
        <w:t xml:space="preserve"> </w:t>
      </w: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EE4D6E" w:rsidRDefault="00EE4D6E" w:rsidP="00EE4D6E">
      <w:pPr>
        <w:tabs>
          <w:tab w:val="num" w:pos="993"/>
        </w:tabs>
        <w:ind w:left="993"/>
        <w:rPr>
          <w:snapToGrid w:val="0"/>
          <w:lang w:eastAsia="sk-SK"/>
        </w:rPr>
      </w:pPr>
      <w:r>
        <w:rPr>
          <w:snapToGrid w:val="0"/>
          <w:u w:val="single"/>
          <w:lang w:eastAsia="sk-SK"/>
        </w:rPr>
        <w:t>Spoločnosť neučtovala o žiadnych opravnych položkách</w:t>
      </w:r>
      <w:r w:rsidRPr="00EE4D6E">
        <w:rPr>
          <w:snapToGrid w:val="0"/>
          <w:lang w:eastAsia="sk-SK"/>
        </w:rPr>
        <w:t>.</w:t>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9C3AB4" w:rsidRDefault="006C21DA" w:rsidP="009C3AB4">
      <w:pPr>
        <w:rPr>
          <w:b/>
          <w:bCs/>
        </w:rPr>
      </w:pPr>
      <w:r>
        <w:t>V roku 201</w:t>
      </w:r>
      <w:r w:rsidR="001C4E36">
        <w:t>8</w:t>
      </w:r>
      <w:r w:rsidR="00335AB7" w:rsidRPr="00B22CB2">
        <w:t xml:space="preserve"> Spoločnosť </w:t>
      </w:r>
      <w:r w:rsidR="000C0D01">
        <w:t xml:space="preserve"> ne</w:t>
      </w:r>
      <w:r w:rsidR="00335AB7" w:rsidRPr="00B22CB2">
        <w:t>účtovala o oprave významných chýb minulých období.</w:t>
      </w:r>
      <w:r w:rsidR="00447FD2">
        <w:t xml:space="preserve"> </w:t>
      </w:r>
      <w:r w:rsidR="00A44B3E">
        <w:t xml:space="preserve"> </w:t>
      </w:r>
    </w:p>
    <w:p w:rsidR="00335AB7" w:rsidRPr="005634CD" w:rsidRDefault="00335AB7" w:rsidP="00775AEE"/>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1C4E36">
              <w:rPr>
                <w:b/>
                <w:bCs/>
                <w:i/>
                <w:iCs/>
                <w:sz w:val="15"/>
                <w:szCs w:val="15"/>
              </w:rPr>
              <w:t>8</w:t>
            </w:r>
          </w:p>
        </w:tc>
        <w:tc>
          <w:tcPr>
            <w:tcW w:w="784"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1C4E36">
              <w:rPr>
                <w:b/>
                <w:bCs/>
                <w:i/>
                <w:iCs/>
                <w:sz w:val="15"/>
                <w:szCs w:val="15"/>
              </w:rPr>
              <w:t>7</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rsidTr="00EE4D6E">
        <w:trPr>
          <w:trHeight w:val="466"/>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ED3545" w:rsidP="00B11125">
            <w:pPr>
              <w:jc w:val="right"/>
              <w:rPr>
                <w:sz w:val="15"/>
                <w:szCs w:val="15"/>
                <w:lang w:eastAsia="sk-SK"/>
              </w:rPr>
            </w:pPr>
            <w:r>
              <w:rPr>
                <w:sz w:val="15"/>
                <w:szCs w:val="15"/>
                <w:lang w:eastAsia="sk-SK"/>
              </w:rPr>
              <w:t>601</w:t>
            </w:r>
          </w:p>
        </w:tc>
        <w:tc>
          <w:tcPr>
            <w:tcW w:w="784" w:type="pct"/>
            <w:tcBorders>
              <w:top w:val="nil"/>
              <w:left w:val="single" w:sz="4" w:space="0" w:color="auto"/>
              <w:bottom w:val="single" w:sz="4" w:space="0" w:color="auto"/>
              <w:right w:val="single" w:sz="4" w:space="0" w:color="auto"/>
            </w:tcBorders>
            <w:vAlign w:val="bottom"/>
          </w:tcPr>
          <w:p w:rsidR="00335AB7" w:rsidRPr="002101E6" w:rsidRDefault="00ED3545" w:rsidP="00E74B0B">
            <w:pPr>
              <w:jc w:val="right"/>
              <w:rPr>
                <w:sz w:val="15"/>
                <w:szCs w:val="15"/>
                <w:lang w:eastAsia="sk-SK"/>
              </w:rPr>
            </w:pPr>
            <w:r>
              <w:rPr>
                <w:sz w:val="15"/>
                <w:szCs w:val="15"/>
                <w:lang w:eastAsia="sk-SK"/>
              </w:rPr>
              <w:t>1364</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ED3545" w:rsidP="00770289">
            <w:pPr>
              <w:jc w:val="right"/>
              <w:rPr>
                <w:b/>
                <w:bCs/>
                <w:sz w:val="15"/>
                <w:szCs w:val="15"/>
                <w:lang w:eastAsia="sk-SK"/>
              </w:rPr>
            </w:pPr>
            <w:r>
              <w:rPr>
                <w:b/>
                <w:bCs/>
                <w:sz w:val="15"/>
                <w:szCs w:val="15"/>
                <w:lang w:eastAsia="sk-SK"/>
              </w:rPr>
              <w:t>601</w:t>
            </w:r>
          </w:p>
        </w:tc>
        <w:tc>
          <w:tcPr>
            <w:tcW w:w="784" w:type="pct"/>
            <w:tcBorders>
              <w:top w:val="nil"/>
              <w:left w:val="single" w:sz="4" w:space="0" w:color="auto"/>
              <w:bottom w:val="single" w:sz="4" w:space="0" w:color="auto"/>
              <w:right w:val="single" w:sz="4" w:space="0" w:color="auto"/>
            </w:tcBorders>
            <w:vAlign w:val="center"/>
          </w:tcPr>
          <w:p w:rsidR="00335AB7" w:rsidRPr="002101E6" w:rsidRDefault="00ED3545" w:rsidP="00787843">
            <w:pPr>
              <w:jc w:val="right"/>
              <w:rPr>
                <w:b/>
                <w:bCs/>
                <w:sz w:val="15"/>
                <w:szCs w:val="15"/>
                <w:lang w:eastAsia="sk-SK"/>
              </w:rPr>
            </w:pPr>
            <w:bookmarkStart w:id="8" w:name="_GoBack"/>
            <w:bookmarkEnd w:id="8"/>
            <w:r>
              <w:rPr>
                <w:b/>
                <w:bCs/>
                <w:sz w:val="15"/>
                <w:szCs w:val="15"/>
                <w:lang w:eastAsia="sk-SK"/>
              </w:rPr>
              <w:t>1364</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ED3545" w:rsidP="00035C81">
            <w:pPr>
              <w:jc w:val="right"/>
              <w:rPr>
                <w:sz w:val="15"/>
                <w:szCs w:val="15"/>
                <w:lang w:eastAsia="sk-SK"/>
              </w:rPr>
            </w:pPr>
            <w:r>
              <w:rPr>
                <w:sz w:val="15"/>
                <w:szCs w:val="15"/>
                <w:lang w:eastAsia="sk-SK"/>
              </w:rPr>
              <w:t>50426</w:t>
            </w:r>
          </w:p>
        </w:tc>
        <w:tc>
          <w:tcPr>
            <w:tcW w:w="784" w:type="pct"/>
            <w:tcBorders>
              <w:top w:val="nil"/>
              <w:left w:val="single" w:sz="4" w:space="0" w:color="auto"/>
              <w:right w:val="single" w:sz="4" w:space="0" w:color="auto"/>
            </w:tcBorders>
            <w:vAlign w:val="center"/>
          </w:tcPr>
          <w:p w:rsidR="00335AB7" w:rsidRPr="00EE4D6E" w:rsidRDefault="00ED3545" w:rsidP="002A3723">
            <w:pPr>
              <w:jc w:val="right"/>
              <w:rPr>
                <w:b/>
                <w:sz w:val="15"/>
                <w:szCs w:val="15"/>
                <w:lang w:eastAsia="sk-SK"/>
              </w:rPr>
            </w:pPr>
            <w:r>
              <w:rPr>
                <w:b/>
                <w:sz w:val="15"/>
                <w:szCs w:val="15"/>
                <w:lang w:eastAsia="sk-SK"/>
              </w:rPr>
              <w:t>34210</w:t>
            </w: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EE4D6E" w:rsidRDefault="00335AB7" w:rsidP="002A3723">
            <w:pPr>
              <w:jc w:val="right"/>
              <w:rPr>
                <w:b/>
                <w:sz w:val="15"/>
                <w:szCs w:val="15"/>
                <w:lang w:eastAsia="sk-SK"/>
              </w:rPr>
            </w:pPr>
            <w:r w:rsidRPr="00EE4D6E">
              <w:rPr>
                <w:b/>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ED3545" w:rsidP="00035C81">
            <w:pPr>
              <w:jc w:val="right"/>
              <w:rPr>
                <w:b/>
                <w:bCs/>
                <w:sz w:val="15"/>
                <w:szCs w:val="15"/>
                <w:lang w:eastAsia="sk-SK"/>
              </w:rPr>
            </w:pPr>
            <w:r>
              <w:rPr>
                <w:b/>
                <w:bCs/>
                <w:sz w:val="15"/>
                <w:szCs w:val="15"/>
                <w:lang w:eastAsia="sk-SK"/>
              </w:rPr>
              <w:t>50426</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EE4D6E" w:rsidRDefault="00ED3545" w:rsidP="002A3723">
            <w:pPr>
              <w:jc w:val="right"/>
              <w:rPr>
                <w:b/>
                <w:bCs/>
                <w:sz w:val="15"/>
                <w:szCs w:val="15"/>
                <w:lang w:eastAsia="sk-SK"/>
              </w:rPr>
            </w:pPr>
            <w:r>
              <w:rPr>
                <w:b/>
                <w:bCs/>
                <w:sz w:val="15"/>
                <w:szCs w:val="15"/>
                <w:lang w:eastAsia="sk-SK"/>
              </w:rPr>
              <w:t>34210</w:t>
            </w:r>
          </w:p>
        </w:tc>
      </w:tr>
      <w:bookmarkEnd w:id="6"/>
    </w:tbl>
    <w:p w:rsidR="00335AB7" w:rsidRDefault="00335AB7" w:rsidP="00B167B8">
      <w:pPr>
        <w:pStyle w:val="Nadpis1"/>
        <w:numPr>
          <w:ilvl w:val="0"/>
          <w:numId w:val="0"/>
        </w:numPr>
        <w:ind w:left="539"/>
      </w:pPr>
    </w:p>
    <w:p w:rsidR="00335AB7" w:rsidRDefault="00335AB7" w:rsidP="00B167B8"/>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nenavyšovala ostatné kapitálové fondy v priebehu roka 2018.</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 m</w:t>
      </w:r>
      <w:r w:rsidR="00A44B3E">
        <w:t>ala</w:t>
      </w:r>
      <w:r w:rsidRPr="00F12BC7">
        <w:t xml:space="preserve"> v nájme </w:t>
      </w:r>
      <w:r w:rsidR="00B12D53" w:rsidRPr="00F12BC7">
        <w:t xml:space="preserve"> </w:t>
      </w:r>
      <w:r w:rsidRPr="00F12BC7">
        <w:t xml:space="preserve">administratívne </w:t>
      </w:r>
      <w:r w:rsidR="00B12D53" w:rsidRPr="00F12BC7">
        <w:t xml:space="preserve"> </w:t>
      </w:r>
      <w:r w:rsidRPr="00F12BC7">
        <w:t>priestory v</w:t>
      </w:r>
      <w:r w:rsidR="00B12D53" w:rsidRPr="00F12BC7">
        <w:t> </w:t>
      </w:r>
      <w:r w:rsidRPr="00F12BC7">
        <w:t>Košiciach</w:t>
      </w:r>
      <w:r w:rsidR="00B12D53" w:rsidRPr="00F12BC7">
        <w:t xml:space="preserve"> </w:t>
      </w:r>
      <w:r w:rsidRPr="00F12BC7">
        <w:t>. Ročné</w:t>
      </w:r>
      <w:r w:rsidR="003E07E8" w:rsidRPr="00F12BC7">
        <w:t xml:space="preserve"> nájomné predstavuje v roku 201</w:t>
      </w:r>
      <w:r w:rsidR="001C4E36" w:rsidRPr="00F12BC7">
        <w:t>8</w:t>
      </w:r>
      <w:r w:rsidRPr="00F12BC7">
        <w:t xml:space="preserve"> celkom</w:t>
      </w:r>
      <w:r w:rsidR="00EE4D6E">
        <w:t xml:space="preserve"> 3444</w:t>
      </w:r>
      <w:r w:rsidRPr="00F12BC7">
        <w:t xml:space="preserve"> EUR.</w:t>
      </w:r>
      <w:r w:rsidR="00F12BC7" w:rsidRPr="00F12BC7">
        <w:t xml:space="preserve"> </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1C4E36">
        <w:rPr>
          <w:snapToGrid w:val="0"/>
          <w:lang w:eastAsia="sk-SK"/>
        </w:rPr>
        <w:t>8</w:t>
      </w:r>
      <w:r w:rsidR="000C0D01">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6BF0" w:rsidRDefault="000D6BF0">
      <w:r>
        <w:separator/>
      </w:r>
    </w:p>
  </w:endnote>
  <w:endnote w:type="continuationSeparator" w:id="1">
    <w:p w:rsidR="000D6BF0" w:rsidRDefault="000D6BF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3461E3" w:rsidP="002101E6">
    <w:pPr>
      <w:pStyle w:val="Pta"/>
      <w:pBdr>
        <w:top w:val="single" w:sz="4" w:space="1" w:color="auto"/>
      </w:pBdr>
      <w:jc w:val="right"/>
    </w:pPr>
    <w:r>
      <w:fldChar w:fldCharType="begin"/>
    </w:r>
    <w:r w:rsidR="00F57875">
      <w:instrText xml:space="preserve"> PAGE   \* MERGEFORMAT </w:instrText>
    </w:r>
    <w:r>
      <w:fldChar w:fldCharType="separate"/>
    </w:r>
    <w:r w:rsidR="00ED3545">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6BF0" w:rsidRDefault="000D6BF0">
      <w:r>
        <w:separator/>
      </w:r>
    </w:p>
  </w:footnote>
  <w:footnote w:type="continuationSeparator" w:id="1">
    <w:p w:rsidR="000D6BF0" w:rsidRDefault="000D6BF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C409E4">
      <w:t>3</w:t>
    </w:r>
    <w:r w:rsidR="000C0D01">
      <w:t>6785229</w:t>
    </w:r>
    <w:r>
      <w:tab/>
      <w:t xml:space="preserve">DIČ: </w:t>
    </w:r>
    <w:r w:rsidR="00C409E4">
      <w:t>202</w:t>
    </w:r>
    <w:r w:rsidR="000C0D01">
      <w:t>23</w:t>
    </w:r>
    <w:bookmarkStart w:id="9" w:name="Business_name"/>
    <w:bookmarkEnd w:id="9"/>
    <w:r w:rsidR="000C0D01">
      <w:t>85673</w:t>
    </w:r>
  </w:p>
  <w:p w:rsidR="00335AB7" w:rsidRDefault="000C0D01" w:rsidP="00C81150">
    <w:pPr>
      <w:pStyle w:val="Hlavika"/>
    </w:pPr>
    <w:r>
      <w:t xml:space="preserve">EURO BCS </w:t>
    </w:r>
    <w:r w:rsidR="00447FD2">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1C4E36">
      <w:t>8</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0D01"/>
    <w:rsid w:val="000C1342"/>
    <w:rsid w:val="000C3965"/>
    <w:rsid w:val="000C559C"/>
    <w:rsid w:val="000C6D1B"/>
    <w:rsid w:val="000C6FA2"/>
    <w:rsid w:val="000D051D"/>
    <w:rsid w:val="000D4339"/>
    <w:rsid w:val="000D6844"/>
    <w:rsid w:val="000D6BF0"/>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4C00"/>
    <w:rsid w:val="0032784F"/>
    <w:rsid w:val="00330565"/>
    <w:rsid w:val="00330AB2"/>
    <w:rsid w:val="00332B4B"/>
    <w:rsid w:val="003337C5"/>
    <w:rsid w:val="00335109"/>
    <w:rsid w:val="003358ED"/>
    <w:rsid w:val="00335AB7"/>
    <w:rsid w:val="003407DC"/>
    <w:rsid w:val="003461E3"/>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37EC"/>
    <w:rsid w:val="005C501F"/>
    <w:rsid w:val="005D447B"/>
    <w:rsid w:val="005D55FF"/>
    <w:rsid w:val="005D5E80"/>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62B"/>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1DA3"/>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3545"/>
    <w:rsid w:val="00ED48C7"/>
    <w:rsid w:val="00EE084E"/>
    <w:rsid w:val="00EE359A"/>
    <w:rsid w:val="00EE35C6"/>
    <w:rsid w:val="00EE3813"/>
    <w:rsid w:val="00EE4764"/>
    <w:rsid w:val="00EE4A42"/>
    <w:rsid w:val="00EE4D6E"/>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4</Pages>
  <Words>1269</Words>
  <Characters>7239</Characters>
  <Application>Microsoft Office Word</Application>
  <DocSecurity>0</DocSecurity>
  <Lines>60</Lines>
  <Paragraphs>16</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4</cp:revision>
  <cp:lastPrinted>2017-03-20T07:59:00Z</cp:lastPrinted>
  <dcterms:created xsi:type="dcterms:W3CDTF">2019-06-23T22:24:00Z</dcterms:created>
  <dcterms:modified xsi:type="dcterms:W3CDTF">2019-06-26T20:02:00Z</dcterms:modified>
</cp:coreProperties>
</file>