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za rok </w:t>
      </w:r>
      <w:r w:rsidR="00535C85">
        <w:rPr>
          <w:rFonts w:ascii="Arial Narrow" w:hAnsi="Arial Narrow"/>
          <w:b/>
        </w:rPr>
        <w:t>2018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76DB4">
              <w:rPr>
                <w:rFonts w:ascii="Arial Narrow" w:hAnsi="Arial Narrow" w:cs="Arial Narrow"/>
                <w:sz w:val="22"/>
                <w:szCs w:val="22"/>
              </w:rPr>
              <w:t xml:space="preserve">OLM </w:t>
            </w:r>
            <w:proofErr w:type="spellStart"/>
            <w:r w:rsidR="00776DB4">
              <w:rPr>
                <w:rFonts w:ascii="Arial Narrow" w:hAnsi="Arial Narrow" w:cs="Arial Narrow"/>
                <w:sz w:val="22"/>
                <w:szCs w:val="22"/>
              </w:rPr>
              <w:t>Properties</w:t>
            </w:r>
            <w:proofErr w:type="spellEnd"/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776DB4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776DB4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776DB4" w:rsidRPr="004E6A90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Skladovanie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Baliace činnosti, manipulácia s tovarom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Počítačové služby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Služby súvisiace s počítačovým spracovaním údajov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Sprostredkovanie poskytovania úverov alebo pôžičiek z peňažných zdrojov získaných výlučne bez verejnej výzvy a bez verejnej ponuky majetkových hodnôt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Správa a údržba bytového a nebytového fondu v rozsahu voľných živností</w:t>
      </w:r>
    </w:p>
    <w:p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nehnuteľností spojený s poskytovaním iných než základných služieb spojených s prenájmom</w:t>
      </w:r>
    </w:p>
    <w:p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hnuteľných vecí</w:t>
      </w:r>
    </w:p>
    <w:p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Administratívne služby</w:t>
      </w:r>
    </w:p>
    <w:p w:rsidR="00776DB4" w:rsidRP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Činnosť podnikateľských, organizačných a ekonomických poradcov</w:t>
      </w:r>
    </w:p>
    <w:p w:rsidR="00776DB4" w:rsidRPr="004E6A90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Čistiace a upratova</w:t>
      </w:r>
      <w:r>
        <w:rPr>
          <w:rFonts w:ascii="Arial Narrow" w:hAnsi="Arial Narrow" w:cs="Arial Narrow"/>
          <w:sz w:val="22"/>
          <w:szCs w:val="22"/>
        </w:rPr>
        <w:t>c</w:t>
      </w:r>
      <w:r w:rsidRPr="004E6A90">
        <w:rPr>
          <w:rFonts w:ascii="Arial Narrow" w:hAnsi="Arial Narrow" w:cs="Arial Narrow"/>
          <w:sz w:val="22"/>
          <w:szCs w:val="22"/>
        </w:rPr>
        <w:t xml:space="preserve">ie služby </w:t>
      </w:r>
    </w:p>
    <w:p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Reklamné a marketingové služby</w:t>
      </w:r>
    </w:p>
    <w:p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Služby súvisiace s produkciou filmov alebo videozáznamov</w:t>
      </w:r>
    </w:p>
    <w:p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Fotografické služby</w:t>
      </w:r>
    </w:p>
    <w:p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6393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7593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86393E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535C85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535C85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535C85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535C85">
        <w:rPr>
          <w:rFonts w:ascii="Arial Narrow" w:hAnsi="Arial Narrow" w:cs="Arial Narrow"/>
          <w:sz w:val="22"/>
          <w:szCs w:val="22"/>
        </w:rPr>
        <w:t>2018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535C85">
        <w:rPr>
          <w:rFonts w:ascii="Arial" w:hAnsi="Arial" w:cs="Arial"/>
          <w:sz w:val="20"/>
          <w:lang w:val="sk-SK" w:eastAsia="sk-SK"/>
        </w:rPr>
        <w:t>2018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4B81" w:rsidRDefault="008C4B81">
      <w:r>
        <w:separator/>
      </w:r>
    </w:p>
  </w:endnote>
  <w:endnote w:type="continuationSeparator" w:id="0">
    <w:p w:rsidR="008C4B81" w:rsidRDefault="008C4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D0215B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776DB4">
      <w:rPr>
        <w:noProof/>
      </w:rPr>
      <w:t>2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4B81" w:rsidRDefault="008C4B81">
      <w:r>
        <w:separator/>
      </w:r>
    </w:p>
  </w:footnote>
  <w:footnote w:type="continuationSeparator" w:id="0">
    <w:p w:rsidR="008C4B81" w:rsidRDefault="008C4B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46808795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3583298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5938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35C85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DB4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393E"/>
    <w:rsid w:val="00867392"/>
    <w:rsid w:val="00882F60"/>
    <w:rsid w:val="00884383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B81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73B0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91D05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215B"/>
    <w:rsid w:val="00D223FE"/>
    <w:rsid w:val="00D237A3"/>
    <w:rsid w:val="00D30075"/>
    <w:rsid w:val="00D319A0"/>
    <w:rsid w:val="00D343DA"/>
    <w:rsid w:val="00D35100"/>
    <w:rsid w:val="00D404F7"/>
    <w:rsid w:val="00D47EBF"/>
    <w:rsid w:val="00D545CE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E6351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75506446-22B4-49F7-A1E8-3A8952563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1D6152-75F2-4785-ADAE-D9A12F2DF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2019-05-02T08:07:00Z</cp:lastPrinted>
  <dcterms:created xsi:type="dcterms:W3CDTF">2019-06-25T01:00:00Z</dcterms:created>
  <dcterms:modified xsi:type="dcterms:W3CDTF">2019-06-25T01:00:00Z</dcterms:modified>
</cp:coreProperties>
</file>