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B763D7">
        <w:rPr>
          <w:rFonts w:ascii="Times New Roman" w:hAnsi="Times New Roman" w:cs="Times New Roman"/>
        </w:rPr>
        <w:t>S &amp; K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s.r.o</w:t>
      </w:r>
      <w:proofErr w:type="spellEnd"/>
      <w:r>
        <w:rPr>
          <w:rFonts w:ascii="Times New Roman" w:hAnsi="Times New Roman" w:cs="Times New Roman"/>
        </w:rPr>
        <w:t>.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:rsidR="00CD0101" w:rsidRDefault="00B763D7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Nová doba 925/15</w:t>
      </w:r>
    </w:p>
    <w:p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924 01 Galanta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:rsidR="00CD0101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Sprostredkovateľská činnosť v oblasti </w:t>
      </w:r>
      <w:proofErr w:type="spellStart"/>
      <w:r w:rsidR="00A910FC">
        <w:rPr>
          <w:rFonts w:ascii="Times New Roman" w:hAnsi="Times New Roman" w:cs="Times New Roman"/>
        </w:rPr>
        <w:t>lužieb</w:t>
      </w:r>
      <w:proofErr w:type="spellEnd"/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201</w:t>
      </w:r>
      <w:r>
        <w:rPr>
          <w:rFonts w:ascii="Times New Roman" w:hAnsi="Times New Roman" w:cs="Times New Roman"/>
        </w:rPr>
        <w:t>7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>
        <w:rPr>
          <w:rFonts w:ascii="Times New Roman" w:hAnsi="Times New Roman" w:cs="Times New Roman"/>
        </w:rPr>
        <w:t>30.0</w:t>
      </w:r>
      <w:r w:rsidR="00A910F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.2018.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3B2527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B763D7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CD0101" w:rsidRPr="00F730ED" w:rsidRDefault="00B763D7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201</w:t>
      </w:r>
      <w:r>
        <w:rPr>
          <w:rFonts w:ascii="Times New Roman" w:hAnsi="Times New Roman" w:cs="Times New Roman"/>
        </w:rPr>
        <w:t>8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 (v roku 20</w:t>
      </w:r>
      <w:r>
        <w:rPr>
          <w:rFonts w:ascii="Times New Roman" w:hAnsi="Times New Roman" w:cs="Times New Roman"/>
        </w:rPr>
        <w:t>17</w:t>
      </w:r>
      <w:r w:rsidRPr="00F730ED">
        <w:rPr>
          <w:rFonts w:ascii="Times New Roman" w:hAnsi="Times New Roman" w:cs="Times New Roman"/>
        </w:rPr>
        <w:t>: žiadne).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lastRenderedPageBreak/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:rsidTr="008C4389">
        <w:trPr>
          <w:trHeight w:val="250"/>
        </w:trPr>
        <w:tc>
          <w:tcPr>
            <w:tcW w:w="3118" w:type="dxa"/>
            <w:gridSpan w:val="2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 xml:space="preserve">Faktory, ktoré sú považované za dôležité pri  posudzovaní zníženia hodnoty majetku sú: 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 dôsledku zmeny zákona o dani z príjmov je rezerva na overenie účtovnej závierky a zostavenie daňového priznania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vykázaná ako krátkodobá ostatná rezerva,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ako krátkodobá zákonná rezerva.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:rsidR="00CD0101" w:rsidRDefault="00CD0101" w:rsidP="00CD0101">
      <w:pPr>
        <w:pStyle w:val="Zkladntext"/>
        <w:ind w:left="0"/>
        <w:rPr>
          <w:sz w:val="22"/>
          <w:szCs w:val="22"/>
        </w:rPr>
      </w:pPr>
      <w:bookmarkStart w:id="0" w:name="_GoBack"/>
      <w:bookmarkEnd w:id="0"/>
    </w:p>
    <w:p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lastRenderedPageBreak/>
        <w:t>Štruktúra záväzkov (okrem záväzkov zo sociálneho fondu a odloženého daňového záväzku) podľa zostatkovej doby splatnosti je uvedená v nasledujúcom prehľade:</w:t>
      </w:r>
    </w:p>
    <w:p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1" w:name="_MON_1450595791"/>
    <w:bookmarkEnd w:id="1"/>
    <w:p w:rsidR="00CD0101" w:rsidRPr="00F730ED" w:rsidRDefault="00B763D7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40.25pt;height:129pt" o:ole="" o:preferrelative="f">
            <v:imagedata r:id="rId7" o:title=""/>
            <o:lock v:ext="edit" aspectratio="f"/>
          </v:shape>
          <o:OLEObject Type="Embed" ProgID="Excel.Sheet.12" ShapeID="_x0000_i1029" DrawAspect="Content" ObjectID="_1623234543" r:id="rId8"/>
        </w:object>
      </w:r>
    </w:p>
    <w:p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2527" w:rsidRDefault="003B2527">
      <w:pPr>
        <w:spacing w:after="0" w:line="240" w:lineRule="auto"/>
      </w:pPr>
      <w:r>
        <w:separator/>
      </w:r>
    </w:p>
  </w:endnote>
  <w:endnote w:type="continuationSeparator" w:id="0">
    <w:p w:rsidR="003B2527" w:rsidRDefault="003B2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2527" w:rsidRDefault="003B2527">
      <w:pPr>
        <w:spacing w:after="0" w:line="240" w:lineRule="auto"/>
      </w:pPr>
      <w:r>
        <w:separator/>
      </w:r>
    </w:p>
  </w:footnote>
  <w:footnote w:type="continuationSeparator" w:id="0">
    <w:p w:rsidR="003B2527" w:rsidRDefault="003B2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5</w:t>
          </w:r>
        </w:p>
      </w:tc>
    </w:tr>
  </w:tbl>
  <w:p w:rsidR="00B8325F" w:rsidRPr="00CE03EC" w:rsidRDefault="003B2527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2D1E37"/>
    <w:rsid w:val="003B2527"/>
    <w:rsid w:val="004405D3"/>
    <w:rsid w:val="004E2FB5"/>
    <w:rsid w:val="00726BBB"/>
    <w:rsid w:val="008F2CC3"/>
    <w:rsid w:val="00993620"/>
    <w:rsid w:val="00A910FC"/>
    <w:rsid w:val="00B763D7"/>
    <w:rsid w:val="00BB6843"/>
    <w:rsid w:val="00CD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A77A3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1457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3</cp:revision>
  <cp:lastPrinted>2019-03-20T13:29:00Z</cp:lastPrinted>
  <dcterms:created xsi:type="dcterms:W3CDTF">2019-04-01T11:21:00Z</dcterms:created>
  <dcterms:modified xsi:type="dcterms:W3CDTF">2019-06-28T11:42:00Z</dcterms:modified>
</cp:coreProperties>
</file>