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7" w14:textId="5224F292" w:rsidR="001D0C7D" w:rsidRDefault="00F80212" w:rsidP="001D0C7D">
      <w:pPr>
        <w:pStyle w:val="Zkladntext"/>
      </w:pPr>
      <w:r>
        <w:t>CHARVÁT STROJÁRNE a. s.</w:t>
      </w:r>
    </w:p>
    <w:p w14:paraId="63BE86D8" w14:textId="76CE6F51" w:rsidR="001D0C7D" w:rsidRDefault="00F80212" w:rsidP="001D0C7D">
      <w:pPr>
        <w:pStyle w:val="Zkladntext"/>
      </w:pPr>
      <w:r>
        <w:t>Duklianska 21</w:t>
      </w:r>
    </w:p>
    <w:p w14:paraId="63BE86D9" w14:textId="0D8939E9" w:rsidR="001D0C7D" w:rsidRDefault="00F80212" w:rsidP="001D0C7D">
      <w:pPr>
        <w:pStyle w:val="Zkladntext"/>
      </w:pPr>
      <w:r>
        <w:t>085 01   Bardejov</w:t>
      </w:r>
    </w:p>
    <w:p w14:paraId="63BE86DB" w14:textId="647F5C56" w:rsidR="004D3B4A" w:rsidRPr="00A31BBB" w:rsidRDefault="00D623EF" w:rsidP="00A31BBB">
      <w:pPr>
        <w:pStyle w:val="Nadpis2"/>
        <w:ind w:left="360"/>
        <w:rPr>
          <w:i/>
          <w:color w:val="FF0000"/>
          <w:szCs w:val="18"/>
        </w:rPr>
      </w:pPr>
      <w:r>
        <w:rPr>
          <w:i/>
          <w:color w:val="FF0000"/>
          <w:szCs w:val="18"/>
        </w:rPr>
        <w:t xml:space="preserve"> </w:t>
      </w:r>
    </w:p>
    <w:p w14:paraId="63BE86DC" w14:textId="602DA92E" w:rsidR="004D3B4A" w:rsidRPr="00D06026" w:rsidRDefault="004D3B4A" w:rsidP="004D3B4A">
      <w:pPr>
        <w:pStyle w:val="Zkladntext"/>
        <w:rPr>
          <w:szCs w:val="18"/>
        </w:rPr>
      </w:pPr>
      <w:r w:rsidRPr="00D06026">
        <w:rPr>
          <w:szCs w:val="18"/>
        </w:rPr>
        <w:t xml:space="preserve">Spoločnosť </w:t>
      </w:r>
      <w:r w:rsidR="00F80212">
        <w:rPr>
          <w:szCs w:val="18"/>
        </w:rPr>
        <w:t xml:space="preserve">CHARVÁT STROJÁRNE a. s. </w:t>
      </w:r>
      <w:r w:rsidRPr="00D06026">
        <w:rPr>
          <w:szCs w:val="18"/>
        </w:rPr>
        <w:t xml:space="preserve"> bola založená </w:t>
      </w:r>
      <w:r w:rsidR="00F80212">
        <w:rPr>
          <w:szCs w:val="18"/>
        </w:rPr>
        <w:t>10.8.1999</w:t>
      </w:r>
      <w:r w:rsidRPr="00D06026">
        <w:rPr>
          <w:szCs w:val="18"/>
        </w:rPr>
        <w:t xml:space="preserve"> a do obchodného registra bola zapísaná </w:t>
      </w:r>
      <w:r w:rsidR="00F80212">
        <w:rPr>
          <w:szCs w:val="18"/>
        </w:rPr>
        <w:t>26.8.1999</w:t>
      </w:r>
      <w:r w:rsidRPr="00D06026">
        <w:rPr>
          <w:szCs w:val="18"/>
        </w:rPr>
        <w:t xml:space="preserve"> (Obchodný register Okresného súdu </w:t>
      </w:r>
      <w:r w:rsidR="00F80212">
        <w:rPr>
          <w:szCs w:val="18"/>
        </w:rPr>
        <w:t>Prešov</w:t>
      </w:r>
      <w:r w:rsidRPr="00D06026">
        <w:rPr>
          <w:szCs w:val="18"/>
        </w:rPr>
        <w:t xml:space="preserve">, oddiel </w:t>
      </w:r>
      <w:r w:rsidR="00F80212">
        <w:rPr>
          <w:szCs w:val="18"/>
        </w:rPr>
        <w:t>Sa</w:t>
      </w:r>
      <w:r w:rsidRPr="00D06026">
        <w:rPr>
          <w:szCs w:val="18"/>
        </w:rPr>
        <w:t xml:space="preserve">, vložka </w:t>
      </w:r>
      <w:r w:rsidR="00F80212">
        <w:rPr>
          <w:szCs w:val="18"/>
        </w:rPr>
        <w:t>10319/P</w:t>
      </w:r>
      <w:r w:rsidRPr="00D06026">
        <w:rPr>
          <w:szCs w:val="18"/>
        </w:rPr>
        <w:t xml:space="preserve">). </w:t>
      </w:r>
      <w:r w:rsidR="008F64D2">
        <w:rPr>
          <w:szCs w:val="18"/>
        </w:rPr>
        <w:t xml:space="preserve"> Do 30.06.2018 vystupovala  pod názvom SBAJ Inmart a. s. Od 1.7.2018 došlo k premenovaniu spoločnosti na CHARVÁT STROJÁRNE a. s.</w:t>
      </w:r>
    </w:p>
    <w:p w14:paraId="63BE86DD" w14:textId="77777777" w:rsidR="004D3B4A" w:rsidRPr="00FC603B" w:rsidRDefault="004D3B4A" w:rsidP="004D3B4A">
      <w:pPr>
        <w:rPr>
          <w:sz w:val="18"/>
          <w:szCs w:val="18"/>
        </w:rPr>
      </w:pPr>
    </w:p>
    <w:p w14:paraId="63BE86DE" w14:textId="08BF55D4"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 xml:space="preserve">nnosťami </w:t>
      </w:r>
      <w:r w:rsidR="00E56201">
        <w:rPr>
          <w:szCs w:val="18"/>
        </w:rPr>
        <w:t>s</w:t>
      </w:r>
      <w:r w:rsidRPr="00891481">
        <w:rPr>
          <w:szCs w:val="18"/>
        </w:rPr>
        <w:t>poločnosti sú:</w:t>
      </w:r>
      <w:bookmarkEnd w:id="1"/>
    </w:p>
    <w:p w14:paraId="63BE86DF" w14:textId="1F205581" w:rsidR="004D3B4A" w:rsidRPr="00B50225" w:rsidRDefault="004D3B4A" w:rsidP="006F7B65">
      <w:pPr>
        <w:pStyle w:val="Zkladntext"/>
        <w:tabs>
          <w:tab w:val="left" w:pos="7905"/>
        </w:tabs>
        <w:rPr>
          <w:szCs w:val="18"/>
        </w:rPr>
      </w:pPr>
      <w:r w:rsidRPr="008C0838">
        <w:rPr>
          <w:szCs w:val="18"/>
        </w:rPr>
        <w:t xml:space="preserve">– výroba </w:t>
      </w:r>
      <w:r w:rsidR="001543F2">
        <w:rPr>
          <w:szCs w:val="18"/>
        </w:rPr>
        <w:t xml:space="preserve">strojov </w:t>
      </w:r>
      <w:r w:rsidR="00247803">
        <w:rPr>
          <w:szCs w:val="18"/>
        </w:rPr>
        <w:t>a zariadení pre všeobecné účely</w:t>
      </w:r>
      <w:r w:rsidR="00B808C6" w:rsidRPr="00B50225">
        <w:rPr>
          <w:szCs w:val="18"/>
        </w:rPr>
        <w:tab/>
      </w:r>
    </w:p>
    <w:p w14:paraId="63BE86E0" w14:textId="63172B3B" w:rsidR="004D3B4A" w:rsidRPr="00B50225" w:rsidRDefault="004D3B4A" w:rsidP="004D3B4A">
      <w:pPr>
        <w:pStyle w:val="Zkladntext"/>
        <w:rPr>
          <w:szCs w:val="18"/>
        </w:rPr>
      </w:pPr>
      <w:r w:rsidRPr="00B50225">
        <w:rPr>
          <w:szCs w:val="18"/>
        </w:rPr>
        <w:t xml:space="preserve">– </w:t>
      </w:r>
      <w:r w:rsidR="00F80212">
        <w:rPr>
          <w:szCs w:val="18"/>
        </w:rPr>
        <w:t>sprostredkovanie obchodu</w:t>
      </w:r>
      <w:r w:rsidRPr="00B50225">
        <w:rPr>
          <w:szCs w:val="18"/>
        </w:rPr>
        <w:t>,</w:t>
      </w:r>
    </w:p>
    <w:p w14:paraId="63BE86E1" w14:textId="6728B9E7" w:rsidR="004D3B4A" w:rsidRDefault="004D3B4A" w:rsidP="004D3B4A">
      <w:pPr>
        <w:pStyle w:val="Zkladntext"/>
        <w:rPr>
          <w:szCs w:val="18"/>
        </w:rPr>
      </w:pPr>
      <w:r w:rsidRPr="00B50225">
        <w:rPr>
          <w:szCs w:val="18"/>
        </w:rPr>
        <w:t xml:space="preserve">– </w:t>
      </w:r>
      <w:r w:rsidR="00F80212">
        <w:rPr>
          <w:szCs w:val="18"/>
        </w:rPr>
        <w:t>skladovanie</w:t>
      </w:r>
    </w:p>
    <w:p w14:paraId="63BE86E2" w14:textId="77777777" w:rsidR="000D1BD5" w:rsidRDefault="000D1BD5"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4625C6C7" w:rsidR="0020722A" w:rsidRPr="0028408E" w:rsidRDefault="0020722A" w:rsidP="005013EA">
      <w:pPr>
        <w:ind w:left="425"/>
        <w:jc w:val="both"/>
        <w:rPr>
          <w:sz w:val="18"/>
          <w:szCs w:val="18"/>
        </w:rPr>
      </w:pPr>
      <w:r w:rsidRPr="00FC603B">
        <w:rPr>
          <w:sz w:val="18"/>
          <w:szCs w:val="18"/>
        </w:rPr>
        <w:t xml:space="preserve">Spoločnosť </w:t>
      </w:r>
      <w:r w:rsidR="00444BC6" w:rsidRPr="00444BC6">
        <w:rPr>
          <w:color w:val="000000" w:themeColor="text1"/>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38FD7906" w:rsidR="00F00EB3" w:rsidRDefault="0020722A" w:rsidP="005013EA">
      <w:pPr>
        <w:pStyle w:val="Zkladntext"/>
        <w:ind w:left="425"/>
        <w:rPr>
          <w:szCs w:val="18"/>
        </w:rPr>
      </w:pPr>
      <w:r w:rsidRPr="00B50225">
        <w:rPr>
          <w:szCs w:val="18"/>
        </w:rPr>
        <w:t xml:space="preserve">Účtovná závierka </w:t>
      </w:r>
      <w:r w:rsidR="002045AF">
        <w:rPr>
          <w:szCs w:val="18"/>
        </w:rPr>
        <w:t>s</w:t>
      </w:r>
      <w:r w:rsidRPr="00B50225">
        <w:rPr>
          <w:szCs w:val="18"/>
        </w:rPr>
        <w:t xml:space="preserve">poločnosti k 31. decembru </w:t>
      </w:r>
      <w:r w:rsidR="004A54F9">
        <w:rPr>
          <w:szCs w:val="18"/>
        </w:rPr>
        <w:t>201</w:t>
      </w:r>
      <w:r w:rsidR="00EF2FEC">
        <w:rPr>
          <w:szCs w:val="18"/>
        </w:rPr>
        <w:t>7</w:t>
      </w:r>
      <w:r w:rsidRPr="00B50225">
        <w:rPr>
          <w:szCs w:val="18"/>
        </w:rPr>
        <w:t xml:space="preserve">,  bola schválená valným zhromaždením </w:t>
      </w:r>
      <w:r w:rsidR="00444BC6">
        <w:rPr>
          <w:szCs w:val="18"/>
        </w:rPr>
        <w:t>s</w:t>
      </w:r>
      <w:r w:rsidRPr="00B50225">
        <w:rPr>
          <w:szCs w:val="18"/>
        </w:rPr>
        <w:t xml:space="preserve">poločnosti </w:t>
      </w:r>
      <w:r w:rsidR="001543F2">
        <w:rPr>
          <w:szCs w:val="18"/>
        </w:rPr>
        <w:t>28</w:t>
      </w:r>
      <w:r w:rsidR="00444BC6">
        <w:rPr>
          <w:szCs w:val="18"/>
        </w:rPr>
        <w:t xml:space="preserve">. mája 2018. </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4AAB4CDF" w:rsidR="0020722A" w:rsidRDefault="0020722A" w:rsidP="005013EA">
      <w:pPr>
        <w:pStyle w:val="Zkladntext"/>
        <w:ind w:left="425"/>
        <w:rPr>
          <w:szCs w:val="18"/>
        </w:rPr>
      </w:pPr>
      <w:r w:rsidRPr="008C0838">
        <w:rPr>
          <w:szCs w:val="18"/>
        </w:rPr>
        <w:t xml:space="preserve">Účtovná závierka </w:t>
      </w:r>
      <w:r w:rsidR="002045AF">
        <w:rPr>
          <w:szCs w:val="18"/>
        </w:rPr>
        <w:t>s</w:t>
      </w:r>
      <w:r w:rsidRPr="008C0838">
        <w:rPr>
          <w:szCs w:val="18"/>
        </w:rPr>
        <w:t xml:space="preserve">poločnosti k 31. decembru </w:t>
      </w:r>
      <w:r w:rsidR="004A54F9">
        <w:rPr>
          <w:szCs w:val="18"/>
        </w:rPr>
        <w:t>201</w:t>
      </w:r>
      <w:r w:rsidR="00EF2FEC">
        <w:rPr>
          <w:szCs w:val="18"/>
        </w:rPr>
        <w:t xml:space="preserve">8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4A54F9">
        <w:rPr>
          <w:szCs w:val="18"/>
        </w:rPr>
        <w:t>201</w:t>
      </w:r>
      <w:r w:rsidR="00EF2FEC">
        <w:rPr>
          <w:szCs w:val="18"/>
        </w:rPr>
        <w:t>8</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4A54F9">
        <w:rPr>
          <w:szCs w:val="18"/>
        </w:rPr>
        <w:t>201</w:t>
      </w:r>
      <w:r w:rsidR="00EF2FEC">
        <w:rPr>
          <w:szCs w:val="18"/>
        </w:rPr>
        <w:t>8</w:t>
      </w:r>
      <w:r w:rsidRPr="00B50225">
        <w:rPr>
          <w:szCs w:val="18"/>
        </w:rPr>
        <w:t>.</w:t>
      </w:r>
    </w:p>
    <w:p w14:paraId="63BE86ED" w14:textId="77777777" w:rsidR="00BA76A6" w:rsidRDefault="00BA76A6" w:rsidP="005013EA">
      <w:pPr>
        <w:pStyle w:val="Zkladntext"/>
        <w:ind w:left="425"/>
        <w:rPr>
          <w:szCs w:val="18"/>
        </w:rPr>
      </w:pPr>
    </w:p>
    <w:p w14:paraId="63BE86EE" w14:textId="1168287E"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298F2BA2" w:rsidR="005B41C1" w:rsidRDefault="005B41C1" w:rsidP="00A31BBB">
      <w:pPr>
        <w:pStyle w:val="Nadpis2"/>
        <w:numPr>
          <w:ilvl w:val="0"/>
          <w:numId w:val="2"/>
        </w:numPr>
        <w:rPr>
          <w:szCs w:val="18"/>
        </w:rPr>
      </w:pPr>
      <w:r>
        <w:rPr>
          <w:szCs w:val="18"/>
        </w:rPr>
        <w:t xml:space="preserve">Informácie o skupine </w:t>
      </w:r>
    </w:p>
    <w:p w14:paraId="6D556ECC" w14:textId="67594F4D" w:rsidR="00C63423" w:rsidRPr="00C63423" w:rsidRDefault="00377405" w:rsidP="00377405">
      <w:pPr>
        <w:pStyle w:val="Zkladntext"/>
        <w:rPr>
          <w:szCs w:val="18"/>
        </w:rPr>
      </w:pPr>
      <w:r w:rsidRPr="00B50225">
        <w:rPr>
          <w:szCs w:val="18"/>
        </w:rPr>
        <w:t xml:space="preserve">Spoločnosť sa zahŕňa do konsolidovanej účtovnej závierky spoločnosti </w:t>
      </w:r>
      <w:r>
        <w:rPr>
          <w:szCs w:val="18"/>
        </w:rPr>
        <w:t>CHARVÁT GROUP s. r. o., 285 21 Zbraslavice 394, Česká republika.</w:t>
      </w:r>
      <w:r w:rsidR="008C6E8B" w:rsidRPr="008C6E8B">
        <w:rPr>
          <w:szCs w:val="18"/>
        </w:rPr>
        <w:t xml:space="preserve"> </w:t>
      </w:r>
      <w:r w:rsidR="008C6E8B" w:rsidRPr="00B50225">
        <w:rPr>
          <w:szCs w:val="18"/>
        </w:rPr>
        <w:t>T</w:t>
      </w:r>
      <w:r w:rsidR="008C6E8B">
        <w:rPr>
          <w:szCs w:val="18"/>
        </w:rPr>
        <w:t>ú</w:t>
      </w:r>
      <w:r w:rsidR="008C6E8B" w:rsidRPr="00B50225">
        <w:rPr>
          <w:szCs w:val="18"/>
        </w:rPr>
        <w:t>to konsolidovan</w:t>
      </w:r>
      <w:r w:rsidR="008C6E8B">
        <w:rPr>
          <w:szCs w:val="18"/>
        </w:rPr>
        <w:t>ú</w:t>
      </w:r>
      <w:r w:rsidR="008C6E8B" w:rsidRPr="00B50225">
        <w:rPr>
          <w:szCs w:val="18"/>
        </w:rPr>
        <w:t xml:space="preserve"> účtovn</w:t>
      </w:r>
      <w:r w:rsidR="008C6E8B">
        <w:rPr>
          <w:szCs w:val="18"/>
        </w:rPr>
        <w:t>ú</w:t>
      </w:r>
      <w:r w:rsidR="008C6E8B" w:rsidRPr="00B50225">
        <w:rPr>
          <w:szCs w:val="18"/>
        </w:rPr>
        <w:t xml:space="preserve"> závierk</w:t>
      </w:r>
      <w:r w:rsidR="008C6E8B">
        <w:rPr>
          <w:szCs w:val="18"/>
        </w:rPr>
        <w:t>u</w:t>
      </w:r>
      <w:r w:rsidR="008C6E8B" w:rsidRPr="00B50225">
        <w:rPr>
          <w:szCs w:val="18"/>
        </w:rPr>
        <w:t xml:space="preserve"> je možné dostať priamo v sídle uveden</w:t>
      </w:r>
      <w:r w:rsidR="008C6E8B">
        <w:rPr>
          <w:szCs w:val="18"/>
        </w:rPr>
        <w:t>ej</w:t>
      </w:r>
      <w:r w:rsidR="008C6E8B" w:rsidRPr="00B50225">
        <w:rPr>
          <w:szCs w:val="18"/>
        </w:rPr>
        <w:t xml:space="preserve"> spoločnost</w:t>
      </w:r>
      <w:r w:rsidR="008C6E8B">
        <w:rPr>
          <w:szCs w:val="18"/>
        </w:rPr>
        <w:t>i.</w:t>
      </w:r>
    </w:p>
    <w:p w14:paraId="4054894B" w14:textId="77777777" w:rsidR="00C63423" w:rsidRPr="00C63423" w:rsidRDefault="00C63423" w:rsidP="007A1651">
      <w:pPr>
        <w:pStyle w:val="Zkladntext"/>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65707572" w:rsidR="00EF04C0" w:rsidRPr="00A31BBB" w:rsidRDefault="00EF04C0" w:rsidP="00A31BBB">
      <w:pPr>
        <w:pStyle w:val="Zkladntext"/>
        <w:rPr>
          <w:szCs w:val="18"/>
        </w:rPr>
      </w:pPr>
      <w:r w:rsidRPr="00A31BBB">
        <w:rPr>
          <w:szCs w:val="18"/>
        </w:rPr>
        <w:t xml:space="preserve">Priemerný prepočítaný počet zamestnancov </w:t>
      </w:r>
      <w:r w:rsidR="00B50393">
        <w:rPr>
          <w:szCs w:val="18"/>
        </w:rPr>
        <w:t>s</w:t>
      </w:r>
      <w:r w:rsidRPr="00A31BBB">
        <w:rPr>
          <w:szCs w:val="18"/>
        </w:rPr>
        <w:t xml:space="preserve">poločnosti v účtovnom období </w:t>
      </w:r>
      <w:r w:rsidR="004A54F9">
        <w:rPr>
          <w:szCs w:val="18"/>
        </w:rPr>
        <w:t>201</w:t>
      </w:r>
      <w:r w:rsidR="00EF2FEC">
        <w:rPr>
          <w:szCs w:val="18"/>
        </w:rPr>
        <w:t>8</w:t>
      </w:r>
      <w:r w:rsidRPr="00A31BBB">
        <w:rPr>
          <w:szCs w:val="18"/>
        </w:rPr>
        <w:t xml:space="preserve"> bol </w:t>
      </w:r>
      <w:r w:rsidR="00A47BEC">
        <w:rPr>
          <w:szCs w:val="18"/>
        </w:rPr>
        <w:t>240</w:t>
      </w:r>
      <w:r w:rsidRPr="00A31BBB">
        <w:rPr>
          <w:szCs w:val="18"/>
        </w:rPr>
        <w:t xml:space="preserve"> (v účtovnom období </w:t>
      </w:r>
      <w:r w:rsidR="004A54F9">
        <w:rPr>
          <w:szCs w:val="18"/>
        </w:rPr>
        <w:t>201</w:t>
      </w:r>
      <w:r w:rsidR="00EF2FEC">
        <w:rPr>
          <w:szCs w:val="18"/>
        </w:rPr>
        <w:t>7</w:t>
      </w:r>
      <w:r w:rsidRPr="00A31BBB">
        <w:rPr>
          <w:szCs w:val="18"/>
        </w:rPr>
        <w:t xml:space="preserve"> bol </w:t>
      </w:r>
      <w:r w:rsidR="00A47BEC">
        <w:rPr>
          <w:szCs w:val="18"/>
        </w:rPr>
        <w:t>211</w:t>
      </w:r>
      <w:r w:rsidRPr="00A31BBB">
        <w:rPr>
          <w:szCs w:val="18"/>
        </w:rPr>
        <w:t>).</w:t>
      </w:r>
    </w:p>
    <w:p w14:paraId="63BE870C" w14:textId="77777777" w:rsidR="00EF04C0" w:rsidRPr="00A31BBB" w:rsidRDefault="00EF04C0" w:rsidP="00A31BBB">
      <w:pPr>
        <w:pStyle w:val="Zkladntext"/>
        <w:rPr>
          <w:szCs w:val="18"/>
        </w:rPr>
      </w:pPr>
    </w:p>
    <w:p w14:paraId="63BE870F" w14:textId="506A4ED6" w:rsidR="002C3C41" w:rsidRDefault="00EF04C0" w:rsidP="00A47BEC">
      <w:pPr>
        <w:pStyle w:val="Zkladntext"/>
        <w:rPr>
          <w:szCs w:val="18"/>
        </w:rPr>
      </w:pPr>
      <w:r w:rsidRPr="00A31BBB">
        <w:rPr>
          <w:szCs w:val="18"/>
        </w:rPr>
        <w:t xml:space="preserve">Počet zamestnancov k 31. decembru </w:t>
      </w:r>
      <w:r w:rsidR="004A54F9">
        <w:rPr>
          <w:szCs w:val="18"/>
        </w:rPr>
        <w:t>201</w:t>
      </w:r>
      <w:r w:rsidR="00EF2FEC">
        <w:rPr>
          <w:szCs w:val="18"/>
        </w:rPr>
        <w:t>8</w:t>
      </w:r>
      <w:r w:rsidRPr="00A31BBB">
        <w:rPr>
          <w:szCs w:val="18"/>
        </w:rPr>
        <w:t xml:space="preserve"> bol </w:t>
      </w:r>
      <w:r w:rsidR="00A47BEC">
        <w:rPr>
          <w:szCs w:val="18"/>
        </w:rPr>
        <w:t>240</w:t>
      </w:r>
      <w:r w:rsidRPr="00A31BBB">
        <w:rPr>
          <w:szCs w:val="18"/>
        </w:rPr>
        <w:t xml:space="preserve">, z toho </w:t>
      </w:r>
      <w:r w:rsidR="00A47BEC">
        <w:rPr>
          <w:szCs w:val="18"/>
        </w:rPr>
        <w:t>6</w:t>
      </w:r>
      <w:r w:rsidRPr="00A31BBB">
        <w:rPr>
          <w:szCs w:val="18"/>
        </w:rPr>
        <w:t xml:space="preserve"> vedúcich zamestnancov (k 31. decembru </w:t>
      </w:r>
      <w:r w:rsidR="004A54F9">
        <w:rPr>
          <w:szCs w:val="18"/>
        </w:rPr>
        <w:t>201</w:t>
      </w:r>
      <w:r w:rsidR="00EF2FEC">
        <w:rPr>
          <w:szCs w:val="18"/>
        </w:rPr>
        <w:t>7</w:t>
      </w:r>
      <w:r w:rsidRPr="00A31BBB">
        <w:rPr>
          <w:szCs w:val="18"/>
        </w:rPr>
        <w:t xml:space="preserve"> to bolo </w:t>
      </w:r>
      <w:r w:rsidR="00A47BEC">
        <w:rPr>
          <w:szCs w:val="18"/>
        </w:rPr>
        <w:t>233</w:t>
      </w:r>
      <w:r w:rsidR="00C45F77" w:rsidRPr="00C45F77">
        <w:rPr>
          <w:szCs w:val="18"/>
        </w:rPr>
        <w:t xml:space="preserve"> zamestnancov, z toho </w:t>
      </w:r>
      <w:r w:rsidR="00A47BEC">
        <w:rPr>
          <w:szCs w:val="18"/>
        </w:rPr>
        <w:t>7</w:t>
      </w:r>
      <w:r w:rsidRPr="00A31BBB">
        <w:rPr>
          <w:szCs w:val="18"/>
        </w:rPr>
        <w:t xml:space="preserve"> vedúcich zamestnancov).</w:t>
      </w:r>
    </w:p>
    <w:p w14:paraId="195F41BC" w14:textId="77777777" w:rsidR="00A47BEC" w:rsidRPr="00F53D2F" w:rsidRDefault="00A47BEC" w:rsidP="00A47BEC">
      <w:pPr>
        <w:pStyle w:val="Zkladntext"/>
        <w:rPr>
          <w:szCs w:val="18"/>
        </w:rPr>
      </w:pPr>
    </w:p>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3BE8711" w14:textId="5F92C2F6" w:rsidR="00152DFF" w:rsidRPr="00B50225" w:rsidRDefault="00152DFF">
      <w:pPr>
        <w:pStyle w:val="Zkladntext"/>
        <w:rPr>
          <w:szCs w:val="18"/>
        </w:rPr>
      </w:pPr>
      <w:r w:rsidRPr="00B50225">
        <w:rPr>
          <w:szCs w:val="18"/>
        </w:rPr>
        <w:t xml:space="preserve">Účtovná závierka </w:t>
      </w:r>
      <w:r w:rsidR="00B50393">
        <w:rPr>
          <w:szCs w:val="18"/>
        </w:rPr>
        <w:t>s</w:t>
      </w:r>
      <w:r w:rsidRPr="00B50225">
        <w:rPr>
          <w:szCs w:val="18"/>
        </w:rPr>
        <w:t xml:space="preserve">poločnosti k 31. decembru </w:t>
      </w:r>
      <w:r w:rsidR="004A54F9">
        <w:rPr>
          <w:szCs w:val="18"/>
        </w:rPr>
        <w:t>201</w:t>
      </w:r>
      <w:r w:rsidR="00EF2FEC">
        <w:rPr>
          <w:szCs w:val="18"/>
        </w:rPr>
        <w:t>7</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4A54F9">
        <w:rPr>
          <w:szCs w:val="18"/>
        </w:rPr>
        <w:t>201</w:t>
      </w:r>
      <w:r w:rsidR="00EF2FEC">
        <w:rPr>
          <w:szCs w:val="18"/>
        </w:rPr>
        <w:t>7</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A47BEC">
        <w:rPr>
          <w:szCs w:val="18"/>
        </w:rPr>
        <w:t>1. júna</w:t>
      </w:r>
      <w:r w:rsidRPr="00B50225">
        <w:rPr>
          <w:szCs w:val="18"/>
        </w:rPr>
        <w:t xml:space="preserve"> </w:t>
      </w:r>
      <w:r w:rsidR="004A54F9">
        <w:rPr>
          <w:szCs w:val="18"/>
        </w:rPr>
        <w:t>201</w:t>
      </w:r>
      <w:r w:rsidR="00EF2FEC">
        <w:rPr>
          <w:szCs w:val="18"/>
        </w:rPr>
        <w:t>8</w:t>
      </w:r>
      <w:r w:rsidR="009232E8">
        <w:rPr>
          <w:szCs w:val="18"/>
        </w:rPr>
        <w:t xml:space="preserve">. </w:t>
      </w:r>
    </w:p>
    <w:p w14:paraId="63BE8713" w14:textId="56508D11" w:rsidR="002C3C41" w:rsidRPr="00F53D2F" w:rsidRDefault="002C3C41" w:rsidP="00A47BEC">
      <w:pPr>
        <w:rPr>
          <w:b/>
          <w:i/>
          <w:color w:val="FF0000"/>
          <w:sz w:val="18"/>
          <w:szCs w:val="18"/>
        </w:rPr>
      </w:pPr>
      <w:bookmarkStart w:id="2" w:name="OLE_LINK13"/>
      <w:bookmarkStart w:id="3" w:name="OLE_LINK14"/>
    </w:p>
    <w:p w14:paraId="63BE8714" w14:textId="77777777" w:rsidR="004D3B4A" w:rsidRDefault="004D3B4A" w:rsidP="004D3B4A">
      <w:pPr>
        <w:pStyle w:val="Nadpis2"/>
        <w:numPr>
          <w:ilvl w:val="0"/>
          <w:numId w:val="2"/>
        </w:numPr>
        <w:rPr>
          <w:szCs w:val="18"/>
        </w:rPr>
      </w:pPr>
      <w:r w:rsidRPr="00B50225">
        <w:rPr>
          <w:szCs w:val="18"/>
        </w:rPr>
        <w:t>Schválenie audítora</w:t>
      </w:r>
    </w:p>
    <w:p w14:paraId="63BE8715" w14:textId="6F879527" w:rsidR="004D3B4A" w:rsidRPr="00B50225" w:rsidRDefault="004D3B4A" w:rsidP="004D3B4A">
      <w:pPr>
        <w:pStyle w:val="Zkladntext"/>
        <w:rPr>
          <w:szCs w:val="18"/>
        </w:rPr>
      </w:pPr>
      <w:r w:rsidRPr="00B50225">
        <w:rPr>
          <w:szCs w:val="18"/>
        </w:rPr>
        <w:t xml:space="preserve">Valné zhromaždenie </w:t>
      </w:r>
      <w:r w:rsidR="00A47BEC">
        <w:rPr>
          <w:szCs w:val="18"/>
        </w:rPr>
        <w:t>17.októbra 2018</w:t>
      </w:r>
      <w:r w:rsidRPr="00B50225">
        <w:rPr>
          <w:szCs w:val="18"/>
        </w:rPr>
        <w:t xml:space="preserve"> schválilo </w:t>
      </w:r>
      <w:r w:rsidRPr="00B3143B">
        <w:rPr>
          <w:szCs w:val="18"/>
        </w:rPr>
        <w:t xml:space="preserve">spoločnosť </w:t>
      </w:r>
      <w:r w:rsidR="00A47BEC">
        <w:rPr>
          <w:szCs w:val="18"/>
        </w:rPr>
        <w:t xml:space="preserve">KPMG Slovensko, spol. s r. o. </w:t>
      </w:r>
      <w:r w:rsidRPr="00B3143B">
        <w:rPr>
          <w:szCs w:val="18"/>
        </w:rPr>
        <w:t>ako audítora</w:t>
      </w:r>
      <w:r w:rsidRPr="00B50225">
        <w:rPr>
          <w:szCs w:val="18"/>
        </w:rPr>
        <w:t xml:space="preserve"> na overenie účtovnej závierky za účtovné obdobie od 1. januára </w:t>
      </w:r>
      <w:r w:rsidR="004A54F9">
        <w:rPr>
          <w:szCs w:val="18"/>
        </w:rPr>
        <w:t>201</w:t>
      </w:r>
      <w:r w:rsidR="00EF2FEC">
        <w:rPr>
          <w:szCs w:val="18"/>
        </w:rPr>
        <w:t>8</w:t>
      </w:r>
      <w:r w:rsidRPr="00B50225">
        <w:rPr>
          <w:szCs w:val="18"/>
        </w:rPr>
        <w:t xml:space="preserve"> do 31. decembra </w:t>
      </w:r>
      <w:r w:rsidR="004A54F9">
        <w:rPr>
          <w:szCs w:val="18"/>
        </w:rPr>
        <w:t>201</w:t>
      </w:r>
      <w:r w:rsidR="00EF2FEC">
        <w:rPr>
          <w:szCs w:val="18"/>
        </w:rPr>
        <w:t>8</w:t>
      </w:r>
      <w:r w:rsidR="009232E8">
        <w:rPr>
          <w:szCs w:val="18"/>
        </w:rPr>
        <w:t xml:space="preserve">. </w:t>
      </w:r>
    </w:p>
    <w:bookmarkEnd w:id="2"/>
    <w:bookmarkEnd w:id="3"/>
    <w:p w14:paraId="63BE8716" w14:textId="4B1B73A5" w:rsidR="004D3B4A" w:rsidRDefault="004D3B4A" w:rsidP="004D3B4A">
      <w:pPr>
        <w:pStyle w:val="Zkladntext"/>
        <w:jc w:val="left"/>
        <w:rPr>
          <w:szCs w:val="18"/>
        </w:rPr>
      </w:pPr>
    </w:p>
    <w:p w14:paraId="773064F8" w14:textId="169E6ABE" w:rsidR="00C63423" w:rsidRDefault="00C63423" w:rsidP="004D3B4A">
      <w:pPr>
        <w:pStyle w:val="Zkladntext"/>
        <w:jc w:val="left"/>
        <w:rPr>
          <w:szCs w:val="18"/>
        </w:rPr>
      </w:pPr>
    </w:p>
    <w:p w14:paraId="5671BD2F" w14:textId="64739CD2" w:rsidR="00C63423" w:rsidRDefault="00C63423" w:rsidP="004D3B4A">
      <w:pPr>
        <w:pStyle w:val="Zkladntext"/>
        <w:jc w:val="left"/>
        <w:rPr>
          <w:szCs w:val="18"/>
        </w:rPr>
      </w:pPr>
    </w:p>
    <w:p w14:paraId="425421F2" w14:textId="3BF068B9" w:rsidR="00C63423" w:rsidRDefault="00C63423" w:rsidP="004D3B4A">
      <w:pPr>
        <w:pStyle w:val="Zkladntext"/>
        <w:jc w:val="left"/>
        <w:rPr>
          <w:szCs w:val="18"/>
        </w:rPr>
      </w:pPr>
    </w:p>
    <w:p w14:paraId="10EE4A31" w14:textId="325209CD" w:rsidR="00ED52B7" w:rsidRDefault="00ED52B7" w:rsidP="004D3B4A">
      <w:pPr>
        <w:pStyle w:val="Zkladntext"/>
        <w:jc w:val="left"/>
        <w:rPr>
          <w:szCs w:val="18"/>
        </w:rPr>
      </w:pPr>
    </w:p>
    <w:p w14:paraId="104ED97D" w14:textId="3BFA45FC" w:rsidR="00195D6F" w:rsidRDefault="00195D6F" w:rsidP="004D3B4A">
      <w:pPr>
        <w:pStyle w:val="Zkladntext"/>
        <w:jc w:val="left"/>
        <w:rPr>
          <w:szCs w:val="18"/>
        </w:rPr>
      </w:pPr>
    </w:p>
    <w:p w14:paraId="0B5BA985" w14:textId="77777777" w:rsidR="00195D6F" w:rsidRDefault="00195D6F" w:rsidP="004D3B4A">
      <w:pPr>
        <w:pStyle w:val="Zkladntext"/>
        <w:jc w:val="left"/>
        <w:rPr>
          <w:szCs w:val="18"/>
        </w:rPr>
      </w:pPr>
    </w:p>
    <w:p w14:paraId="127B7350" w14:textId="50B76DAA" w:rsidR="00B50393" w:rsidRDefault="00B50393" w:rsidP="004D3B4A">
      <w:pPr>
        <w:pStyle w:val="Zkladntext"/>
        <w:jc w:val="left"/>
        <w:rPr>
          <w:szCs w:val="18"/>
        </w:rPr>
      </w:pPr>
    </w:p>
    <w:p w14:paraId="27F6FA29" w14:textId="4ED804F5" w:rsidR="00E6628D" w:rsidRDefault="00E6628D" w:rsidP="004D3B4A">
      <w:pPr>
        <w:pStyle w:val="Zkladntext"/>
        <w:jc w:val="left"/>
        <w:rPr>
          <w:szCs w:val="18"/>
        </w:rPr>
      </w:pPr>
    </w:p>
    <w:p w14:paraId="5043164D" w14:textId="77777777" w:rsidR="00576094" w:rsidRPr="00B50225" w:rsidRDefault="00576094" w:rsidP="004D3B4A">
      <w:pPr>
        <w:pStyle w:val="Zkladntext"/>
        <w:jc w:val="left"/>
        <w:rPr>
          <w:szCs w:val="18"/>
        </w:rPr>
      </w:pPr>
    </w:p>
    <w:p w14:paraId="63BE8718" w14:textId="1C4E42F7" w:rsidR="004D3B4A" w:rsidRPr="00B50393" w:rsidRDefault="004D3B4A" w:rsidP="00B50393">
      <w:pPr>
        <w:pStyle w:val="Nadpis1"/>
        <w:tabs>
          <w:tab w:val="num" w:pos="360"/>
        </w:tabs>
        <w:ind w:left="360"/>
        <w:rPr>
          <w:szCs w:val="18"/>
        </w:rPr>
      </w:pPr>
      <w:bookmarkStart w:id="4" w:name="_Toc530739897"/>
      <w:r w:rsidRPr="00B50393">
        <w:rPr>
          <w:szCs w:val="18"/>
        </w:rPr>
        <w:t>Informácie o orgánoch účtovnej jednotky</w:t>
      </w:r>
      <w:bookmarkEnd w:id="4"/>
    </w:p>
    <w:p w14:paraId="63BE8719" w14:textId="77777777" w:rsidR="00F00EB3" w:rsidRDefault="00F00EB3" w:rsidP="004D3B4A">
      <w:pPr>
        <w:pStyle w:val="Zkladntext"/>
        <w:rPr>
          <w:szCs w:val="18"/>
        </w:rPr>
      </w:pPr>
    </w:p>
    <w:p w14:paraId="63BE871A" w14:textId="09D2FB59" w:rsidR="004D3B4A" w:rsidRPr="00891481" w:rsidRDefault="009F47AC" w:rsidP="004D3B4A">
      <w:pPr>
        <w:pStyle w:val="Zkladntext"/>
        <w:rPr>
          <w:szCs w:val="18"/>
        </w:rPr>
      </w:pPr>
      <w:r>
        <w:rPr>
          <w:szCs w:val="18"/>
        </w:rPr>
        <w:t xml:space="preserve">Predstavenstvo             JUDr. </w:t>
      </w:r>
      <w:r w:rsidR="004D3B4A" w:rsidRPr="00FD3474">
        <w:rPr>
          <w:szCs w:val="18"/>
        </w:rPr>
        <w:t xml:space="preserve">Ing. </w:t>
      </w:r>
      <w:r>
        <w:rPr>
          <w:szCs w:val="18"/>
        </w:rPr>
        <w:t>Jiří Charvát - predseda</w:t>
      </w:r>
    </w:p>
    <w:p w14:paraId="63BE871B" w14:textId="32B513ED" w:rsidR="004D3B4A" w:rsidRDefault="004D3B4A" w:rsidP="004D3B4A">
      <w:pPr>
        <w:pStyle w:val="Zkladntext"/>
        <w:rPr>
          <w:szCs w:val="18"/>
        </w:rPr>
      </w:pPr>
      <w:r w:rsidRPr="008C0838">
        <w:rPr>
          <w:szCs w:val="18"/>
        </w:rPr>
        <w:tab/>
      </w:r>
      <w:r w:rsidRPr="008C0838">
        <w:rPr>
          <w:szCs w:val="18"/>
        </w:rPr>
        <w:tab/>
      </w:r>
      <w:r w:rsidRPr="008C0838">
        <w:rPr>
          <w:szCs w:val="18"/>
        </w:rPr>
        <w:tab/>
      </w:r>
      <w:r w:rsidR="009F47AC">
        <w:rPr>
          <w:szCs w:val="18"/>
        </w:rPr>
        <w:t>Michaela Mikitová – člen</w:t>
      </w:r>
    </w:p>
    <w:p w14:paraId="41637FEC" w14:textId="7D38BE7A" w:rsidR="009F47AC" w:rsidRDefault="009F47AC" w:rsidP="004D3B4A">
      <w:pPr>
        <w:pStyle w:val="Zkladntext"/>
        <w:rPr>
          <w:szCs w:val="18"/>
        </w:rPr>
      </w:pPr>
      <w:r>
        <w:rPr>
          <w:szCs w:val="18"/>
        </w:rPr>
        <w:t xml:space="preserve">                                      Ing. Miroslav Kollár – člen</w:t>
      </w:r>
    </w:p>
    <w:p w14:paraId="7FF2157C" w14:textId="094E7720" w:rsidR="009F47AC" w:rsidRDefault="009F47AC" w:rsidP="004D3B4A">
      <w:pPr>
        <w:pStyle w:val="Zkladntext"/>
        <w:rPr>
          <w:szCs w:val="18"/>
        </w:rPr>
      </w:pPr>
      <w:r>
        <w:rPr>
          <w:szCs w:val="18"/>
        </w:rPr>
        <w:t xml:space="preserve">                                      Ing. Pavol Klimek – člen</w:t>
      </w:r>
    </w:p>
    <w:p w14:paraId="285AB501" w14:textId="77777777" w:rsidR="009F47AC" w:rsidRPr="00B50225" w:rsidRDefault="009F47AC" w:rsidP="004D3B4A">
      <w:pPr>
        <w:pStyle w:val="Zkladntext"/>
        <w:rPr>
          <w:szCs w:val="18"/>
        </w:rPr>
      </w:pPr>
    </w:p>
    <w:p w14:paraId="63BE871C" w14:textId="29E8240E" w:rsidR="004D3B4A" w:rsidRPr="00B50225" w:rsidRDefault="004D3B4A" w:rsidP="004D3B4A">
      <w:pPr>
        <w:pStyle w:val="Zkladntext"/>
        <w:rPr>
          <w:szCs w:val="18"/>
        </w:rPr>
      </w:pPr>
      <w:r w:rsidRPr="00B50225">
        <w:rPr>
          <w:szCs w:val="18"/>
        </w:rPr>
        <w:t>Dozorná rada</w:t>
      </w:r>
      <w:r w:rsidRPr="00B50225">
        <w:rPr>
          <w:szCs w:val="18"/>
        </w:rPr>
        <w:tab/>
      </w:r>
      <w:r w:rsidRPr="00B50225">
        <w:rPr>
          <w:szCs w:val="18"/>
        </w:rPr>
        <w:tab/>
      </w:r>
      <w:r w:rsidR="009F47AC">
        <w:rPr>
          <w:szCs w:val="18"/>
        </w:rPr>
        <w:t>Jozef Randár</w:t>
      </w:r>
    </w:p>
    <w:p w14:paraId="228468F2" w14:textId="4CBAC4B6" w:rsidR="009F47AC" w:rsidRPr="00B50225" w:rsidRDefault="004D3B4A" w:rsidP="009F47AC">
      <w:pPr>
        <w:pStyle w:val="Zkladntext"/>
        <w:rPr>
          <w:szCs w:val="18"/>
        </w:rPr>
      </w:pPr>
      <w:r w:rsidRPr="00B50225">
        <w:rPr>
          <w:szCs w:val="18"/>
        </w:rPr>
        <w:tab/>
      </w:r>
      <w:r w:rsidRPr="00B50225">
        <w:rPr>
          <w:szCs w:val="18"/>
        </w:rPr>
        <w:tab/>
      </w:r>
      <w:r w:rsidRPr="00B50225">
        <w:rPr>
          <w:szCs w:val="18"/>
        </w:rPr>
        <w:tab/>
      </w:r>
      <w:r w:rsidR="009F47AC">
        <w:rPr>
          <w:szCs w:val="18"/>
        </w:rPr>
        <w:t>Mgr. Renáta Kutná</w:t>
      </w:r>
    </w:p>
    <w:p w14:paraId="63BE871E" w14:textId="0F9391A6" w:rsidR="004D3B4A" w:rsidRPr="00B50225" w:rsidRDefault="004D3B4A" w:rsidP="004D3B4A">
      <w:pPr>
        <w:pStyle w:val="Zkladntext"/>
        <w:rPr>
          <w:szCs w:val="18"/>
        </w:rPr>
      </w:pPr>
      <w:r w:rsidRPr="00B50225">
        <w:rPr>
          <w:szCs w:val="18"/>
        </w:rPr>
        <w:tab/>
      </w:r>
      <w:r w:rsidRPr="00B50225">
        <w:rPr>
          <w:szCs w:val="18"/>
        </w:rPr>
        <w:tab/>
      </w:r>
      <w:r w:rsidRPr="00B50225">
        <w:rPr>
          <w:szCs w:val="18"/>
        </w:rPr>
        <w:tab/>
      </w:r>
      <w:r w:rsidR="009F47AC">
        <w:rPr>
          <w:szCs w:val="18"/>
        </w:rPr>
        <w:t xml:space="preserve">Ing. Rastislav Kollár </w:t>
      </w:r>
      <w:r w:rsidRPr="00B50225">
        <w:rPr>
          <w:szCs w:val="18"/>
        </w:rPr>
        <w:t>(</w:t>
      </w:r>
      <w:r w:rsidR="009F47AC">
        <w:rPr>
          <w:szCs w:val="18"/>
        </w:rPr>
        <w:t>do</w:t>
      </w:r>
      <w:r w:rsidRPr="00B50225">
        <w:rPr>
          <w:szCs w:val="18"/>
        </w:rPr>
        <w:t xml:space="preserve"> </w:t>
      </w:r>
      <w:r w:rsidR="001543F2">
        <w:rPr>
          <w:szCs w:val="18"/>
        </w:rPr>
        <w:t>27</w:t>
      </w:r>
      <w:r w:rsidRPr="00B50225">
        <w:rPr>
          <w:szCs w:val="18"/>
        </w:rPr>
        <w:t xml:space="preserve">. </w:t>
      </w:r>
      <w:r w:rsidR="001543F2">
        <w:rPr>
          <w:szCs w:val="18"/>
        </w:rPr>
        <w:t>apríla</w:t>
      </w:r>
      <w:r w:rsidRPr="00B50225">
        <w:rPr>
          <w:szCs w:val="18"/>
        </w:rPr>
        <w:t xml:space="preserve"> </w:t>
      </w:r>
      <w:r w:rsidR="004A54F9">
        <w:rPr>
          <w:szCs w:val="18"/>
        </w:rPr>
        <w:t>201</w:t>
      </w:r>
      <w:r w:rsidR="00EF2FEC">
        <w:rPr>
          <w:szCs w:val="18"/>
        </w:rPr>
        <w:t>8</w:t>
      </w:r>
      <w:r w:rsidRPr="00B50225">
        <w:rPr>
          <w:szCs w:val="18"/>
        </w:rPr>
        <w:t>)</w:t>
      </w:r>
    </w:p>
    <w:p w14:paraId="63BE871F" w14:textId="717230AA" w:rsidR="004D3B4A" w:rsidRDefault="004D3B4A" w:rsidP="004D3B4A">
      <w:pPr>
        <w:pStyle w:val="Zkladntext"/>
        <w:rPr>
          <w:szCs w:val="18"/>
        </w:rPr>
      </w:pPr>
      <w:r w:rsidRPr="00B50225">
        <w:rPr>
          <w:szCs w:val="18"/>
        </w:rPr>
        <w:tab/>
      </w:r>
      <w:r w:rsidRPr="00B50225">
        <w:rPr>
          <w:szCs w:val="18"/>
        </w:rPr>
        <w:tab/>
      </w:r>
      <w:r w:rsidRPr="00B50225">
        <w:rPr>
          <w:szCs w:val="18"/>
        </w:rPr>
        <w:tab/>
      </w:r>
      <w:r w:rsidR="009F47AC">
        <w:rPr>
          <w:szCs w:val="18"/>
        </w:rPr>
        <w:t>Ing. Jozef Gavenda (od 1. júna 2018)</w:t>
      </w:r>
    </w:p>
    <w:p w14:paraId="44C1DB6D" w14:textId="77777777" w:rsidR="009F47AC" w:rsidRPr="00B50225" w:rsidRDefault="009F47AC" w:rsidP="004D3B4A">
      <w:pPr>
        <w:pStyle w:val="Zkladntext"/>
        <w:rPr>
          <w:szCs w:val="18"/>
        </w:rPr>
      </w:pPr>
    </w:p>
    <w:p w14:paraId="658A963E" w14:textId="77777777" w:rsidR="009F47AC" w:rsidRDefault="009F47AC" w:rsidP="009B265F">
      <w:pPr>
        <w:ind w:left="360"/>
        <w:rPr>
          <w:b/>
          <w:i/>
          <w:color w:val="FF0000"/>
          <w:sz w:val="18"/>
          <w:szCs w:val="18"/>
        </w:rPr>
      </w:pPr>
      <w:bookmarkStart w:id="5" w:name="_Toc530739898"/>
    </w:p>
    <w:p w14:paraId="3694C282" w14:textId="4253DF50" w:rsidR="0084335E" w:rsidRDefault="004D3B4A" w:rsidP="0084335E">
      <w:pPr>
        <w:pStyle w:val="Nadpis1"/>
        <w:tabs>
          <w:tab w:val="num" w:pos="360"/>
        </w:tabs>
        <w:ind w:left="360"/>
        <w:rPr>
          <w:szCs w:val="18"/>
        </w:rPr>
      </w:pPr>
      <w:r w:rsidRPr="00B50225">
        <w:rPr>
          <w:szCs w:val="18"/>
        </w:rPr>
        <w:t>informácie o</w:t>
      </w:r>
      <w:r w:rsidR="00572CB8">
        <w:rPr>
          <w:szCs w:val="18"/>
        </w:rPr>
        <w:t> </w:t>
      </w:r>
      <w:r w:rsidR="00572CB8" w:rsidRPr="009F47AC">
        <w:rPr>
          <w:color w:val="000000" w:themeColor="text1"/>
          <w:szCs w:val="18"/>
        </w:rPr>
        <w:t>AKCIONÁROCH</w:t>
      </w:r>
      <w:r w:rsidRPr="0028408E">
        <w:rPr>
          <w:color w:val="0070C0"/>
          <w:szCs w:val="18"/>
        </w:rPr>
        <w:t xml:space="preserve"> </w:t>
      </w:r>
      <w:r w:rsidRPr="00B50225">
        <w:rPr>
          <w:szCs w:val="18"/>
        </w:rPr>
        <w:t>účtovnej jednotky</w:t>
      </w:r>
      <w:bookmarkEnd w:id="5"/>
    </w:p>
    <w:p w14:paraId="78DFC202" w14:textId="77777777" w:rsidR="0084335E" w:rsidRDefault="0084335E" w:rsidP="0084335E">
      <w:pPr>
        <w:pStyle w:val="Zkladntext"/>
        <w:ind w:left="0"/>
        <w:rPr>
          <w:szCs w:val="18"/>
        </w:rPr>
      </w:pPr>
    </w:p>
    <w:p w14:paraId="63BE8727" w14:textId="26C5E606" w:rsidR="00274C00" w:rsidRDefault="00D50D19" w:rsidP="00D50D19">
      <w:pPr>
        <w:pStyle w:val="Zkladntext"/>
        <w:ind w:left="360"/>
        <w:rPr>
          <w:szCs w:val="18"/>
        </w:rPr>
      </w:pPr>
      <w:r>
        <w:rPr>
          <w:szCs w:val="18"/>
        </w:rPr>
        <w:t xml:space="preserve">Vlastníkom spoločnosti je </w:t>
      </w:r>
      <w:r w:rsidR="0078211D">
        <w:rPr>
          <w:szCs w:val="18"/>
        </w:rPr>
        <w:t xml:space="preserve">od novembra 2017 </w:t>
      </w:r>
      <w:r>
        <w:rPr>
          <w:szCs w:val="18"/>
        </w:rPr>
        <w:t>s</w:t>
      </w:r>
      <w:r w:rsidR="009F47AC">
        <w:rPr>
          <w:szCs w:val="18"/>
        </w:rPr>
        <w:t xml:space="preserve">poločnosť CHARVÁT Group s. r. o. </w:t>
      </w:r>
      <w:r w:rsidR="0084335E">
        <w:rPr>
          <w:szCs w:val="18"/>
        </w:rPr>
        <w:t>Zbraslavice 394</w:t>
      </w:r>
      <w:r>
        <w:rPr>
          <w:szCs w:val="18"/>
        </w:rPr>
        <w:t>, ktorá</w:t>
      </w:r>
      <w:r w:rsidR="0084335E">
        <w:rPr>
          <w:szCs w:val="18"/>
        </w:rPr>
        <w:t xml:space="preserve"> vlastní 100 % akcií  v hodnote 4 779 792 Eur</w:t>
      </w:r>
      <w:r w:rsidR="00195D6F">
        <w:rPr>
          <w:szCs w:val="18"/>
        </w:rPr>
        <w:t xml:space="preserve"> (14 400 kmeňových akcií v menovitej hodnote 331,93 Eur).</w:t>
      </w:r>
    </w:p>
    <w:p w14:paraId="63BE8730" w14:textId="77777777" w:rsidR="00D54563" w:rsidRPr="00B50225" w:rsidRDefault="00D54563" w:rsidP="0084335E">
      <w:pPr>
        <w:pStyle w:val="Zkladntext"/>
        <w:ind w:left="0"/>
        <w:rPr>
          <w:szCs w:val="18"/>
        </w:rPr>
      </w:pPr>
    </w:p>
    <w:p w14:paraId="63BE8731" w14:textId="77777777" w:rsidR="00BF547B" w:rsidRPr="00FC603B" w:rsidRDefault="00BF547B">
      <w:pPr>
        <w:ind w:left="426"/>
        <w:jc w:val="both"/>
        <w:rPr>
          <w:sz w:val="18"/>
          <w:szCs w:val="18"/>
        </w:rPr>
      </w:pPr>
    </w:p>
    <w:p w14:paraId="63BE8733"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63BE8734" w14:textId="77777777" w:rsidR="004D3B4A" w:rsidRPr="00891481" w:rsidRDefault="004D3B4A" w:rsidP="00992FAC">
      <w:pPr>
        <w:pStyle w:val="Zkladntext"/>
        <w:ind w:left="786"/>
        <w:rPr>
          <w:szCs w:val="18"/>
        </w:rPr>
      </w:pPr>
    </w:p>
    <w:p w14:paraId="63BE8735" w14:textId="096E9FA7" w:rsidR="004D3B4A"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0615F9F6" w14:textId="05C73448" w:rsidR="00725278" w:rsidRPr="00725278" w:rsidRDefault="0084335E" w:rsidP="00725278">
      <w:pPr>
        <w:pStyle w:val="Pismenka"/>
        <w:numPr>
          <w:ilvl w:val="0"/>
          <w:numId w:val="0"/>
        </w:numPr>
        <w:ind w:left="360" w:hanging="360"/>
        <w:rPr>
          <w:b w:val="0"/>
          <w:szCs w:val="18"/>
        </w:rPr>
      </w:pPr>
      <w:r>
        <w:rPr>
          <w:b w:val="0"/>
          <w:szCs w:val="18"/>
        </w:rPr>
        <w:t xml:space="preserve">         </w:t>
      </w:r>
      <w:r w:rsidR="004D3B4A" w:rsidRPr="0084335E">
        <w:rPr>
          <w:b w:val="0"/>
          <w:szCs w:val="18"/>
        </w:rPr>
        <w:t>Účtovná závierka bola zostavená za predpokladu</w:t>
      </w:r>
      <w:r w:rsidR="008D48E9" w:rsidRPr="0084335E">
        <w:rPr>
          <w:b w:val="0"/>
          <w:szCs w:val="18"/>
        </w:rPr>
        <w:t xml:space="preserve">, že </w:t>
      </w:r>
      <w:r w:rsidR="00B50393">
        <w:rPr>
          <w:b w:val="0"/>
          <w:szCs w:val="18"/>
        </w:rPr>
        <w:t>s</w:t>
      </w:r>
      <w:r w:rsidR="008D48E9" w:rsidRPr="0084335E">
        <w:rPr>
          <w:b w:val="0"/>
          <w:szCs w:val="18"/>
        </w:rPr>
        <w:t>poločnosť bude</w:t>
      </w:r>
      <w:r w:rsidR="004D3B4A" w:rsidRPr="0084335E">
        <w:rPr>
          <w:b w:val="0"/>
          <w:szCs w:val="18"/>
        </w:rPr>
        <w:t xml:space="preserve"> nepretržit</w:t>
      </w:r>
      <w:r w:rsidR="008D48E9" w:rsidRPr="0084335E">
        <w:rPr>
          <w:b w:val="0"/>
          <w:szCs w:val="18"/>
        </w:rPr>
        <w:t>e pokračovať vo svojej činnosti</w:t>
      </w:r>
      <w:r w:rsidR="001543F2">
        <w:rPr>
          <w:b w:val="0"/>
          <w:szCs w:val="18"/>
        </w:rPr>
        <w:t xml:space="preserve"> (going concern).</w:t>
      </w:r>
    </w:p>
    <w:p w14:paraId="63BE8739" w14:textId="77777777" w:rsidR="004D3B4A" w:rsidRDefault="004D3B4A" w:rsidP="0084335E">
      <w:pPr>
        <w:pStyle w:val="Zkladntext"/>
        <w:ind w:left="0"/>
        <w:rPr>
          <w:szCs w:val="18"/>
        </w:rPr>
      </w:pPr>
    </w:p>
    <w:p w14:paraId="63BE873A" w14:textId="756DFECB"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B" w14:textId="77777777" w:rsidR="000F1CF9" w:rsidRDefault="000F1CF9" w:rsidP="00AE62D9">
      <w:pPr>
        <w:pStyle w:val="Zkladntext"/>
        <w:rPr>
          <w:szCs w:val="18"/>
        </w:rPr>
      </w:pPr>
    </w:p>
    <w:p w14:paraId="63BE8757" w14:textId="4D3C1E25" w:rsidR="008261CF" w:rsidRDefault="008261CF" w:rsidP="001210B4">
      <w:pPr>
        <w:pStyle w:val="Pismenka"/>
        <w:numPr>
          <w:ilvl w:val="0"/>
          <w:numId w:val="32"/>
        </w:numPr>
        <w:rPr>
          <w:szCs w:val="18"/>
        </w:rPr>
      </w:pPr>
      <w:r w:rsidRPr="00A31BBB">
        <w:rPr>
          <w:szCs w:val="18"/>
        </w:rPr>
        <w:t>Použitie odhadov a</w:t>
      </w:r>
      <w:r w:rsidR="00C722E2">
        <w:rPr>
          <w:szCs w:val="18"/>
        </w:rPr>
        <w:t> </w:t>
      </w:r>
      <w:r w:rsidRPr="00A31BBB">
        <w:rPr>
          <w:szCs w:val="18"/>
        </w:rPr>
        <w:t>úsudkov</w:t>
      </w:r>
    </w:p>
    <w:p w14:paraId="63BE8758" w14:textId="29FE4142" w:rsidR="008261CF" w:rsidRPr="00A31BBB" w:rsidRDefault="008261CF" w:rsidP="005013EA">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w:t>
      </w:r>
      <w:r w:rsidR="007A1651">
        <w:rPr>
          <w:szCs w:val="18"/>
        </w:rPr>
        <w:t>s</w:t>
      </w:r>
      <w:r w:rsidRPr="00A31BBB">
        <w:rPr>
          <w:szCs w:val="18"/>
        </w:rPr>
        <w:t xml:space="preserve">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Zkladntext"/>
        <w:ind w:left="425"/>
        <w:rPr>
          <w:szCs w:val="18"/>
        </w:rPr>
      </w:pPr>
    </w:p>
    <w:p w14:paraId="63BE875A" w14:textId="77777777" w:rsidR="008261CF" w:rsidRDefault="008261CF" w:rsidP="005013EA">
      <w:pPr>
        <w:pStyle w:val="Zkladn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5013EA">
      <w:pPr>
        <w:pStyle w:val="Zkladntext"/>
        <w:ind w:left="425"/>
        <w:rPr>
          <w:szCs w:val="18"/>
        </w:rPr>
      </w:pPr>
    </w:p>
    <w:p w14:paraId="63BE8760" w14:textId="6C101BCA" w:rsidR="001A072E" w:rsidRDefault="001A072E" w:rsidP="005013EA">
      <w:pPr>
        <w:pStyle w:val="Zkladntext"/>
        <w:ind w:left="425"/>
        <w:rPr>
          <w:b/>
          <w:i/>
          <w:szCs w:val="18"/>
        </w:rPr>
      </w:pPr>
      <w:r w:rsidRPr="00D06026">
        <w:rPr>
          <w:b/>
          <w:i/>
          <w:szCs w:val="18"/>
        </w:rPr>
        <w:t>Úsudky</w:t>
      </w:r>
    </w:p>
    <w:p w14:paraId="25B2AF22" w14:textId="7CFBB98C" w:rsidR="00383EA5" w:rsidRPr="00C722E2" w:rsidRDefault="00383EA5" w:rsidP="00C722E2">
      <w:pPr>
        <w:pStyle w:val="NormalLeft"/>
        <w:ind w:left="426"/>
        <w:rPr>
          <w:color w:val="000000" w:themeColor="text1"/>
          <w:sz w:val="18"/>
          <w:szCs w:val="18"/>
        </w:rPr>
      </w:pPr>
      <w:r w:rsidRPr="00C722E2">
        <w:rPr>
          <w:color w:val="000000" w:themeColor="text1"/>
          <w:sz w:val="18"/>
          <w:szCs w:val="18"/>
        </w:rPr>
        <w:t xml:space="preserve">V súvislosti s aplikáciou účtovných metód a účtovných zásad </w:t>
      </w:r>
      <w:r w:rsidR="007A1651">
        <w:rPr>
          <w:color w:val="000000" w:themeColor="text1"/>
          <w:sz w:val="18"/>
          <w:szCs w:val="18"/>
        </w:rPr>
        <w:t>s</w:t>
      </w:r>
      <w:r w:rsidR="00CD6712" w:rsidRPr="00C722E2">
        <w:rPr>
          <w:color w:val="000000" w:themeColor="text1"/>
          <w:sz w:val="18"/>
          <w:szCs w:val="18"/>
        </w:rPr>
        <w:t xml:space="preserve">poločnosti </w:t>
      </w:r>
      <w:r w:rsidRPr="00C722E2">
        <w:rPr>
          <w:color w:val="000000" w:themeColor="text1"/>
          <w:sz w:val="18"/>
          <w:szCs w:val="18"/>
        </w:rPr>
        <w:t xml:space="preserve">nie sú potrebné </w:t>
      </w:r>
      <w:r w:rsidR="00CD6712" w:rsidRPr="00C722E2">
        <w:rPr>
          <w:color w:val="000000" w:themeColor="text1"/>
          <w:sz w:val="18"/>
          <w:szCs w:val="18"/>
        </w:rPr>
        <w:t xml:space="preserve">také </w:t>
      </w:r>
      <w:r w:rsidRPr="00C722E2">
        <w:rPr>
          <w:color w:val="000000" w:themeColor="text1"/>
          <w:sz w:val="18"/>
          <w:szCs w:val="18"/>
        </w:rPr>
        <w:t>úsudky, ktoré by mali významný dopad na hodnoty vykázané v účtovnej závierke.</w:t>
      </w:r>
    </w:p>
    <w:p w14:paraId="63BE8769" w14:textId="77777777" w:rsidR="00D07F5A" w:rsidRDefault="00D07F5A" w:rsidP="00A31BBB">
      <w:pPr>
        <w:pStyle w:val="Zkladntext"/>
        <w:ind w:left="450"/>
        <w:rPr>
          <w:szCs w:val="18"/>
        </w:rPr>
      </w:pPr>
    </w:p>
    <w:p w14:paraId="63BE876A" w14:textId="19893E29" w:rsidR="004C09B5" w:rsidRDefault="004C09B5" w:rsidP="00A31BBB">
      <w:pPr>
        <w:pStyle w:val="Zkladntext"/>
        <w:rPr>
          <w:b/>
          <w:i/>
          <w:szCs w:val="18"/>
        </w:rPr>
      </w:pPr>
      <w:r w:rsidRPr="00D06026">
        <w:rPr>
          <w:b/>
          <w:i/>
          <w:szCs w:val="18"/>
        </w:rPr>
        <w:t>Neistoty v odhadoch a</w:t>
      </w:r>
      <w:r w:rsidR="00C722E2">
        <w:rPr>
          <w:b/>
          <w:i/>
          <w:szCs w:val="18"/>
        </w:rPr>
        <w:t> </w:t>
      </w:r>
      <w:r w:rsidRPr="00D06026">
        <w:rPr>
          <w:b/>
          <w:i/>
          <w:szCs w:val="18"/>
        </w:rPr>
        <w:t>predpokladoch</w:t>
      </w:r>
    </w:p>
    <w:p w14:paraId="5F8DED68" w14:textId="02A5F8F1" w:rsidR="00383EA5" w:rsidRPr="00C722E2" w:rsidRDefault="00383EA5" w:rsidP="00C722E2">
      <w:pPr>
        <w:pStyle w:val="NormalLeft"/>
        <w:ind w:left="426"/>
        <w:rPr>
          <w:color w:val="000000" w:themeColor="text1"/>
          <w:sz w:val="18"/>
          <w:szCs w:val="18"/>
        </w:rPr>
      </w:pPr>
      <w:r w:rsidRPr="00C722E2">
        <w:rPr>
          <w:color w:val="000000" w:themeColor="text1"/>
          <w:sz w:val="18"/>
          <w:szCs w:val="18"/>
        </w:rPr>
        <w:t xml:space="preserve">Spoločnosť neidentifikovala </w:t>
      </w:r>
      <w:r w:rsidR="00CD6712" w:rsidRPr="00C722E2">
        <w:rPr>
          <w:color w:val="000000" w:themeColor="text1"/>
          <w:sz w:val="18"/>
          <w:szCs w:val="18"/>
        </w:rPr>
        <w:t xml:space="preserve">takú </w:t>
      </w:r>
      <w:r w:rsidRPr="00C722E2">
        <w:rPr>
          <w:color w:val="000000" w:themeColor="text1"/>
          <w:sz w:val="18"/>
          <w:szCs w:val="18"/>
        </w:rPr>
        <w:t>neistotu v odhad</w:t>
      </w:r>
      <w:r w:rsidR="00CD6712" w:rsidRPr="00C722E2">
        <w:rPr>
          <w:color w:val="000000" w:themeColor="text1"/>
          <w:sz w:val="18"/>
          <w:szCs w:val="18"/>
        </w:rPr>
        <w:t>och a predpokladoch, pri ktorej by existovalo</w:t>
      </w:r>
      <w:r w:rsidRPr="00C722E2">
        <w:rPr>
          <w:color w:val="000000" w:themeColor="text1"/>
          <w:sz w:val="18"/>
          <w:szCs w:val="18"/>
        </w:rPr>
        <w:t xml:space="preserve"> s</w:t>
      </w:r>
      <w:r w:rsidR="00CD6712" w:rsidRPr="00C722E2">
        <w:rPr>
          <w:color w:val="000000" w:themeColor="text1"/>
          <w:sz w:val="18"/>
          <w:szCs w:val="18"/>
        </w:rPr>
        <w:t>ignifikantné riziko, že by mohla</w:t>
      </w:r>
      <w:r w:rsidRPr="00C722E2">
        <w:rPr>
          <w:color w:val="000000" w:themeColor="text1"/>
          <w:sz w:val="18"/>
          <w:szCs w:val="18"/>
        </w:rPr>
        <w:t xml:space="preserve"> viesť k</w:t>
      </w:r>
      <w:r w:rsidR="00CD6712" w:rsidRPr="00C722E2">
        <w:rPr>
          <w:color w:val="000000" w:themeColor="text1"/>
          <w:sz w:val="18"/>
          <w:szCs w:val="18"/>
        </w:rPr>
        <w:t xml:space="preserve"> ich </w:t>
      </w:r>
      <w:r w:rsidRPr="00C722E2">
        <w:rPr>
          <w:color w:val="000000" w:themeColor="text1"/>
          <w:sz w:val="18"/>
          <w:szCs w:val="18"/>
        </w:rPr>
        <w:t>významnej úprave v nasledujúcom účtovnom období.</w:t>
      </w:r>
    </w:p>
    <w:p w14:paraId="59FCCC4A" w14:textId="77777777" w:rsidR="00DC71F9" w:rsidRDefault="00DC71F9" w:rsidP="00DC71F9">
      <w:pPr>
        <w:pStyle w:val="NormalLeft"/>
        <w:ind w:left="426"/>
        <w:rPr>
          <w:color w:val="0070C0"/>
          <w:sz w:val="18"/>
          <w:szCs w:val="18"/>
        </w:rPr>
      </w:pPr>
    </w:p>
    <w:p w14:paraId="63BE877B" w14:textId="5860D067" w:rsidR="004D3B4A"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00A2A5E" w:rsidR="00E91E1F" w:rsidRDefault="004D3B4A" w:rsidP="00AE62D9">
      <w:pPr>
        <w:pStyle w:val="Zkladntext"/>
        <w:rPr>
          <w:szCs w:val="18"/>
        </w:rPr>
      </w:pPr>
      <w:r w:rsidRPr="00B50225">
        <w:rPr>
          <w:szCs w:val="18"/>
        </w:rPr>
        <w:t xml:space="preserve">Súčasťou obstarávacej ceny dlhodobého majetku </w:t>
      </w:r>
      <w:r w:rsidR="00572CB8" w:rsidRPr="00C722E2">
        <w:rPr>
          <w:color w:val="000000" w:themeColor="text1"/>
          <w:szCs w:val="18"/>
        </w:rPr>
        <w:t>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80"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7" w14:textId="3876D6D5" w:rsidR="002C2178" w:rsidRDefault="0009657F" w:rsidP="00C722E2">
      <w:pPr>
        <w:pStyle w:val="Zkladntext"/>
        <w:rPr>
          <w:szCs w:val="18"/>
        </w:rPr>
      </w:pPr>
      <w:r>
        <w:rPr>
          <w:szCs w:val="18"/>
        </w:rPr>
        <w:tab/>
      </w: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Zkladntext"/>
        <w:rPr>
          <w:szCs w:val="18"/>
        </w:rPr>
      </w:pPr>
    </w:p>
    <w:p w14:paraId="5842D3E5" w14:textId="77777777" w:rsidR="00ED52B7" w:rsidRDefault="00737326" w:rsidP="007A1651">
      <w:pPr>
        <w:pStyle w:val="Zkladntext"/>
        <w:rPr>
          <w:color w:val="000000" w:themeColor="text1"/>
          <w:szCs w:val="18"/>
        </w:rPr>
      </w:pPr>
      <w:r w:rsidRPr="007A1651">
        <w:rPr>
          <w:color w:val="000000" w:themeColor="text1"/>
          <w:szCs w:val="18"/>
        </w:rPr>
        <w:lastRenderedPageBreak/>
        <w:t xml:space="preserve">Odpisovať sa začína </w:t>
      </w:r>
      <w:r w:rsidR="00B50393">
        <w:rPr>
          <w:color w:val="000000" w:themeColor="text1"/>
          <w:szCs w:val="18"/>
        </w:rPr>
        <w:t>v</w:t>
      </w:r>
      <w:r w:rsidRPr="007A1651">
        <w:rPr>
          <w:color w:val="000000" w:themeColor="text1"/>
          <w:szCs w:val="18"/>
        </w:rPr>
        <w:t xml:space="preserve"> mesiac</w:t>
      </w:r>
      <w:r w:rsidR="00B50393">
        <w:rPr>
          <w:color w:val="000000" w:themeColor="text1"/>
          <w:szCs w:val="18"/>
        </w:rPr>
        <w:t>i</w:t>
      </w:r>
      <w:r w:rsidRPr="007A1651">
        <w:rPr>
          <w:color w:val="000000" w:themeColor="text1"/>
          <w:szCs w:val="18"/>
        </w:rPr>
        <w:t xml:space="preserve">  </w:t>
      </w:r>
      <w:r w:rsidR="00B50393">
        <w:rPr>
          <w:color w:val="000000" w:themeColor="text1"/>
          <w:szCs w:val="18"/>
        </w:rPr>
        <w:t>zaradenia</w:t>
      </w:r>
      <w:r w:rsidRPr="007A1651">
        <w:rPr>
          <w:color w:val="000000" w:themeColor="text1"/>
          <w:szCs w:val="18"/>
        </w:rPr>
        <w:t xml:space="preserve"> dlhodobého majetku do používania. </w:t>
      </w:r>
    </w:p>
    <w:p w14:paraId="0DB12D79" w14:textId="77777777" w:rsidR="00ED52B7" w:rsidRDefault="00ED52B7" w:rsidP="007A1651">
      <w:pPr>
        <w:pStyle w:val="Zkladntext"/>
        <w:rPr>
          <w:color w:val="000000" w:themeColor="text1"/>
          <w:szCs w:val="18"/>
        </w:rPr>
      </w:pPr>
    </w:p>
    <w:p w14:paraId="63BE879C" w14:textId="16C7E537" w:rsidR="00AE7EB1" w:rsidRPr="007A1651" w:rsidRDefault="00737326" w:rsidP="007A1651">
      <w:pPr>
        <w:pStyle w:val="Zkladntext"/>
        <w:rPr>
          <w:color w:val="000000" w:themeColor="text1"/>
          <w:szCs w:val="18"/>
        </w:rPr>
      </w:pPr>
      <w:r w:rsidRPr="007A1651">
        <w:rPr>
          <w:color w:val="000000" w:themeColor="text1"/>
          <w:szCs w:val="18"/>
        </w:rPr>
        <w:t>Drobný dlhodobý nehmotný majetok, ktorého obstarávacia cena (resp. vlastné náklady) je 2 400 EUR a nižšia,</w:t>
      </w:r>
      <w:r w:rsidR="007A1651" w:rsidRPr="007A1651">
        <w:rPr>
          <w:color w:val="000000" w:themeColor="text1"/>
          <w:szCs w:val="18"/>
        </w:rPr>
        <w:t xml:space="preserve"> </w:t>
      </w:r>
      <w:r w:rsidR="00AE7EB1" w:rsidRPr="007A1651">
        <w:rPr>
          <w:color w:val="000000" w:themeColor="text1"/>
          <w:szCs w:val="18"/>
        </w:rPr>
        <w:t>sa považuje za náklad a účtuje sa na účet 518 – Ostatné služby.</w:t>
      </w:r>
    </w:p>
    <w:p w14:paraId="294DA893" w14:textId="77777777" w:rsidR="00DC71F9" w:rsidRDefault="00DC71F9" w:rsidP="00F601DA">
      <w:pPr>
        <w:pStyle w:val="Zkladntext"/>
        <w:ind w:left="0"/>
        <w:rPr>
          <w:szCs w:val="18"/>
        </w:rPr>
      </w:pPr>
    </w:p>
    <w:p w14:paraId="01724E1D" w14:textId="77777777" w:rsidR="002E5DAA" w:rsidRDefault="00737326" w:rsidP="002E5DAA">
      <w:pPr>
        <w:pStyle w:val="Zkladntext"/>
        <w:rPr>
          <w:szCs w:val="18"/>
        </w:rPr>
      </w:pPr>
      <w:r w:rsidRPr="00B50225">
        <w:rPr>
          <w:szCs w:val="18"/>
        </w:rPr>
        <w:t>Predpokladaná doba používania, metóda odpisovania a odpisová sadzba sú uvedené v nasledujúcej tabuľke:</w:t>
      </w:r>
    </w:p>
    <w:p w14:paraId="318C910E" w14:textId="77777777" w:rsidR="002E5DAA" w:rsidRDefault="002E5DAA" w:rsidP="002E5DAA">
      <w:pPr>
        <w:pStyle w:val="Zkladntext"/>
        <w:rPr>
          <w:szCs w:val="18"/>
        </w:rPr>
      </w:pPr>
    </w:p>
    <w:p w14:paraId="0463EF4E" w14:textId="77777777" w:rsidR="002E5DAA" w:rsidRDefault="002E5DAA" w:rsidP="002E5DAA">
      <w:pPr>
        <w:pStyle w:val="Zkladntext"/>
        <w:rPr>
          <w:szCs w:val="18"/>
        </w:rPr>
      </w:pPr>
    </w:p>
    <w:bookmarkStart w:id="7" w:name="_MON_1617527346"/>
    <w:bookmarkEnd w:id="7"/>
    <w:p w14:paraId="63BE87A0" w14:textId="559E5928" w:rsidR="00737326" w:rsidRDefault="002E5DAA" w:rsidP="002E5DAA">
      <w:pPr>
        <w:pStyle w:val="Zkladntext"/>
        <w:rPr>
          <w:szCs w:val="18"/>
        </w:rPr>
      </w:pPr>
      <w:r>
        <w:rPr>
          <w:szCs w:val="18"/>
        </w:rPr>
        <w:object w:dxaOrig="8284" w:dyaOrig="1255" w14:anchorId="63BE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6pt;height:64.4pt" o:ole="">
            <v:imagedata r:id="rId12" o:title=""/>
          </v:shape>
          <o:OLEObject Type="Embed" ProgID="Excel.Sheet.12" ShapeID="_x0000_i1025" DrawAspect="Content" ObjectID="_1623240544" r:id="rId13"/>
        </w:object>
      </w:r>
    </w:p>
    <w:p w14:paraId="36CF316B" w14:textId="77777777" w:rsidR="002E5DAA" w:rsidRDefault="002E5DAA" w:rsidP="002E5DAA">
      <w:pPr>
        <w:pStyle w:val="Zkladntext"/>
        <w:rPr>
          <w:szCs w:val="18"/>
        </w:rPr>
      </w:pP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Zkladntext"/>
        <w:rPr>
          <w:szCs w:val="18"/>
        </w:rPr>
      </w:pPr>
    </w:p>
    <w:p w14:paraId="2D12C9AB" w14:textId="44CF5DB1" w:rsidR="00ED52B7" w:rsidRDefault="003C6202" w:rsidP="002E5DAA">
      <w:pPr>
        <w:pStyle w:val="Zkladntext"/>
        <w:rPr>
          <w:color w:val="000000" w:themeColor="text1"/>
          <w:szCs w:val="18"/>
        </w:rPr>
      </w:pPr>
      <w:r w:rsidRPr="002E5DAA">
        <w:rPr>
          <w:color w:val="000000" w:themeColor="text1"/>
          <w:szCs w:val="18"/>
        </w:rPr>
        <w:t xml:space="preserve">Odpisovať sa začína </w:t>
      </w:r>
      <w:r w:rsidR="00B50393">
        <w:rPr>
          <w:color w:val="000000" w:themeColor="text1"/>
          <w:szCs w:val="18"/>
        </w:rPr>
        <w:t>v mesiaci zaradenia</w:t>
      </w:r>
      <w:r w:rsidRPr="002E5DAA">
        <w:rPr>
          <w:color w:val="000000" w:themeColor="text1"/>
          <w:szCs w:val="18"/>
        </w:rPr>
        <w:t xml:space="preserve"> dlhodobého majetku do používania. </w:t>
      </w:r>
    </w:p>
    <w:p w14:paraId="624A2E75" w14:textId="77777777" w:rsidR="00ED52B7" w:rsidRDefault="00ED52B7" w:rsidP="002E5DAA">
      <w:pPr>
        <w:pStyle w:val="Zkladntext"/>
        <w:rPr>
          <w:color w:val="000000" w:themeColor="text1"/>
          <w:szCs w:val="18"/>
        </w:rPr>
      </w:pPr>
    </w:p>
    <w:p w14:paraId="63BE87AE" w14:textId="612A412A" w:rsidR="00AE7EB1" w:rsidRPr="002E5DAA" w:rsidRDefault="003C6202" w:rsidP="002E5DAA">
      <w:pPr>
        <w:pStyle w:val="Zkladntext"/>
        <w:rPr>
          <w:color w:val="000000" w:themeColor="text1"/>
          <w:szCs w:val="18"/>
        </w:rPr>
      </w:pPr>
      <w:r w:rsidRPr="002E5DAA">
        <w:rPr>
          <w:color w:val="000000" w:themeColor="text1"/>
          <w:szCs w:val="18"/>
        </w:rPr>
        <w:t xml:space="preserve">Drobný dlhodobý hmotný majetok, ktorého obstarávacia cena (resp. vlastné náklady) je 1 700 EUR a nižšia, </w:t>
      </w:r>
      <w:r w:rsidR="00AE7EB1" w:rsidRPr="002E5DAA">
        <w:rPr>
          <w:color w:val="000000" w:themeColor="text1"/>
          <w:szCs w:val="18"/>
        </w:rPr>
        <w:t>sa považuje za zásoby</w:t>
      </w:r>
      <w:r w:rsidR="004760A1" w:rsidRPr="002E5DAA">
        <w:rPr>
          <w:color w:val="000000" w:themeColor="text1"/>
          <w:szCs w:val="18"/>
        </w:rPr>
        <w:t xml:space="preserve"> a účtuje sa do nákladov pri jeho vydaní do spotreby. </w:t>
      </w:r>
    </w:p>
    <w:p w14:paraId="63BE87AF" w14:textId="77777777" w:rsidR="00AE7EB1" w:rsidRPr="00FE335D" w:rsidRDefault="00AE7EB1" w:rsidP="002E5DAA">
      <w:pPr>
        <w:pStyle w:val="Zkladntext"/>
        <w:rPr>
          <w:color w:val="00B0F0"/>
          <w:szCs w:val="18"/>
        </w:rPr>
      </w:pPr>
    </w:p>
    <w:p w14:paraId="63BE87B0" w14:textId="77777777" w:rsidR="00572CB8" w:rsidRPr="0028408E" w:rsidRDefault="003C6202" w:rsidP="003C6202">
      <w:pPr>
        <w:pStyle w:val="Zkladntext"/>
        <w:rPr>
          <w:szCs w:val="18"/>
        </w:rPr>
      </w:pPr>
      <w:r w:rsidRPr="0028408E">
        <w:rPr>
          <w:szCs w:val="18"/>
        </w:rPr>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8" w:name="_MON_1500299770"/>
    <w:bookmarkEnd w:id="8"/>
    <w:p w14:paraId="63BE87B5" w14:textId="1221E5C2" w:rsidR="003C6202" w:rsidRDefault="00195D6F" w:rsidP="00AE62D9">
      <w:pPr>
        <w:pStyle w:val="Zkladntext"/>
        <w:rPr>
          <w:szCs w:val="18"/>
        </w:rPr>
      </w:pPr>
      <w:r>
        <w:rPr>
          <w:szCs w:val="18"/>
        </w:rPr>
        <w:object w:dxaOrig="8533" w:dyaOrig="2013" w14:anchorId="63BE8C1C">
          <v:shape id="_x0000_i1026" type="#_x0000_t75" style="width:439.1pt;height:104.45pt" o:ole="">
            <v:imagedata r:id="rId14" o:title=""/>
          </v:shape>
          <o:OLEObject Type="Embed" ProgID="Excel.Sheet.12" ShapeID="_x0000_i1026" DrawAspect="Content" ObjectID="_1623240545" r:id="rId15"/>
        </w:object>
      </w:r>
    </w:p>
    <w:p w14:paraId="59DD2367" w14:textId="77777777" w:rsidR="00EF00FD" w:rsidRDefault="00EF00FD" w:rsidP="00AE62D9">
      <w:pPr>
        <w:pStyle w:val="Zkladntext"/>
        <w:rPr>
          <w:szCs w:val="18"/>
        </w:rPr>
      </w:pP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9" w14:textId="58666168" w:rsidR="000C2046" w:rsidRPr="009B57D6" w:rsidRDefault="00953A9B" w:rsidP="00EF00FD">
      <w:pPr>
        <w:pStyle w:val="Zkladntext"/>
        <w:rPr>
          <w:i/>
          <w:szCs w:val="18"/>
        </w:rPr>
      </w:pPr>
      <w:r w:rsidRPr="00D06026">
        <w:rPr>
          <w:b/>
          <w:i/>
          <w:szCs w:val="18"/>
        </w:rPr>
        <w:t>Posúdenie zníženia hodnoty majetku</w:t>
      </w: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6AB54CE8" w:rsidR="00953A9B" w:rsidRPr="00D06026" w:rsidRDefault="00953A9B" w:rsidP="00D06026">
      <w:pPr>
        <w:pStyle w:val="Zkladntext"/>
        <w:numPr>
          <w:ilvl w:val="0"/>
          <w:numId w:val="44"/>
        </w:numPr>
        <w:tabs>
          <w:tab w:val="clear" w:pos="340"/>
          <w:tab w:val="num" w:pos="766"/>
        </w:tabs>
        <w:ind w:left="766"/>
      </w:pPr>
      <w:r w:rsidRPr="00D06026">
        <w:t xml:space="preserve">významné zmeny v spôsobe použitia majetku </w:t>
      </w:r>
      <w:r w:rsidR="00B50393">
        <w:t>s</w:t>
      </w:r>
      <w:r w:rsidRPr="00D06026">
        <w:t xml:space="preserve">poločnosti alebo celkovej zmeny stratégie </w:t>
      </w:r>
      <w:r w:rsidR="00B50393">
        <w:t>s</w:t>
      </w:r>
      <w:r w:rsidRPr="00D06026">
        <w:t>poločnosti,</w:t>
      </w:r>
    </w:p>
    <w:p w14:paraId="63BE87C1" w14:textId="5BB672C8" w:rsidR="00F74368" w:rsidRDefault="00953A9B" w:rsidP="00F601DA">
      <w:pPr>
        <w:pStyle w:val="Zkladntext"/>
        <w:numPr>
          <w:ilvl w:val="0"/>
          <w:numId w:val="44"/>
        </w:numPr>
        <w:tabs>
          <w:tab w:val="clear" w:pos="340"/>
          <w:tab w:val="num" w:pos="766"/>
        </w:tabs>
        <w:ind w:left="766"/>
      </w:pPr>
      <w:r w:rsidRPr="00D06026">
        <w:t>zastaralosť produktov.</w:t>
      </w:r>
    </w:p>
    <w:p w14:paraId="015E4CD5" w14:textId="77777777" w:rsidR="00BE3F76" w:rsidRPr="00D06026" w:rsidRDefault="00BE3F76" w:rsidP="00BE3F76">
      <w:pPr>
        <w:pStyle w:val="Zkladntext"/>
        <w:ind w:left="766"/>
      </w:pPr>
    </w:p>
    <w:p w14:paraId="2029BF30" w14:textId="7CDD01B5" w:rsidR="001543F2" w:rsidRPr="009B57D6" w:rsidRDefault="00953A9B" w:rsidP="001543F2">
      <w:pPr>
        <w:pStyle w:val="Zkladntext"/>
      </w:pPr>
      <w:r w:rsidRPr="00D06026">
        <w:t xml:space="preserve">Ak </w:t>
      </w:r>
      <w:r w:rsidR="00EF00FD">
        <w:t>s</w:t>
      </w:r>
      <w:r w:rsidRPr="00D06026">
        <w:t>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w:t>
      </w:r>
      <w:r w:rsidRPr="00D06026">
        <w:lastRenderedPageBreak/>
        <w:t xml:space="preserve">vrátane jeho prípadného predaja. </w:t>
      </w:r>
      <w:r w:rsidR="001543F2" w:rsidRPr="00D06026">
        <w:t xml:space="preserve">Odhadované zníženie hodnoty by sa mohlo preukázať ako nedostatočné, ak </w:t>
      </w:r>
      <w:r w:rsidR="001543F2">
        <w:t xml:space="preserve">by </w:t>
      </w:r>
      <w:r w:rsidR="001543F2" w:rsidRPr="00D06026">
        <w:t xml:space="preserve">analýzy nadhodnotili peňažné toky alebo ak sa zmenia podmienky v budúcnosti. </w:t>
      </w:r>
    </w:p>
    <w:p w14:paraId="63BE87C2" w14:textId="52E53291" w:rsidR="00953A9B" w:rsidRDefault="00953A9B" w:rsidP="00D06026">
      <w:pPr>
        <w:pStyle w:val="Zkladntext"/>
      </w:pPr>
    </w:p>
    <w:p w14:paraId="63BE87C4" w14:textId="77777777" w:rsidR="00F46C6C" w:rsidRPr="005013EA" w:rsidRDefault="00454E4F" w:rsidP="001210B4">
      <w:pPr>
        <w:pStyle w:val="Pismenka"/>
        <w:numPr>
          <w:ilvl w:val="0"/>
          <w:numId w:val="32"/>
        </w:numPr>
        <w:rPr>
          <w:szCs w:val="18"/>
        </w:rPr>
      </w:pPr>
      <w:r w:rsidRPr="005013EA">
        <w:rPr>
          <w:szCs w:val="18"/>
        </w:rPr>
        <w:t>Dlhodobý finančný majetok</w:t>
      </w: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D3" w14:textId="77777777" w:rsidR="00F46C6C" w:rsidRDefault="00F46C6C">
      <w:pPr>
        <w:pStyle w:val="Zkladn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13E5994D" w:rsidR="0071599A" w:rsidRPr="00B50225" w:rsidRDefault="0071599A" w:rsidP="0071599A">
      <w:pPr>
        <w:pStyle w:val="Zkladntext"/>
        <w:rPr>
          <w:szCs w:val="18"/>
        </w:rPr>
      </w:pPr>
      <w:r w:rsidRPr="00B50225">
        <w:rPr>
          <w:szCs w:val="18"/>
        </w:rPr>
        <w:t>Zásoby sa oceňujú</w:t>
      </w:r>
      <w:r w:rsidR="00EF00FD">
        <w:rPr>
          <w:szCs w:val="18"/>
        </w:rPr>
        <w:t xml:space="preserve"> </w:t>
      </w:r>
      <w:r w:rsidRPr="00B50225">
        <w:rPr>
          <w:szCs w:val="18"/>
        </w:rPr>
        <w:t>obstarávacou cenou (nakupované zásoby)</w:t>
      </w:r>
      <w:r w:rsidR="00664515">
        <w:rPr>
          <w:szCs w:val="18"/>
        </w:rPr>
        <w:t xml:space="preserve"> alebo </w:t>
      </w:r>
      <w:r w:rsidRPr="00B50225">
        <w:rPr>
          <w:szCs w:val="18"/>
        </w:rPr>
        <w:t>vlastnými nákladmi (zásoby vytvorené vlastnou činnosťou)</w:t>
      </w:r>
      <w:r w:rsidR="00EF00FD">
        <w:rPr>
          <w:szCs w:val="18"/>
        </w:rPr>
        <w:t>.</w:t>
      </w:r>
    </w:p>
    <w:p w14:paraId="63BE87D6" w14:textId="77777777" w:rsidR="0071599A" w:rsidRPr="00B50225" w:rsidRDefault="0071599A" w:rsidP="0071599A">
      <w:pPr>
        <w:pStyle w:val="Zkladn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3BB0D89E" w:rsidR="00C612AB" w:rsidRDefault="00C612AB">
      <w:pPr>
        <w:pStyle w:val="odstavec"/>
      </w:pPr>
    </w:p>
    <w:p w14:paraId="0A730456" w14:textId="647DB327" w:rsidR="00DD3657" w:rsidRDefault="00DD3657">
      <w:pPr>
        <w:pStyle w:val="odstavec"/>
      </w:pPr>
      <w:r>
        <w:t>Úbytok zásob základného materiálu sa účtuje v cene zistenej metódou váženého aritmetického priemeru. Úbytok zásob ostatného materiálu, nedokončenej výroby a hotových výrobkov sa účtuje v pevných cenách, pričom odchýlky sa rozpúšťajú podľa vzorca:</w:t>
      </w:r>
    </w:p>
    <w:p w14:paraId="454ECE5D" w14:textId="77777777" w:rsidR="00BF4AE2" w:rsidRDefault="00BF4AE2">
      <w:pPr>
        <w:pStyle w:val="odstavec"/>
      </w:pPr>
    </w:p>
    <w:p w14:paraId="42BA50C4" w14:textId="3CED7FA5" w:rsidR="00DD3657" w:rsidRDefault="00DD3657" w:rsidP="00BB350A">
      <w:pPr>
        <w:pStyle w:val="odstavec"/>
        <w:ind w:left="0"/>
      </w:pPr>
      <w:r>
        <w:t xml:space="preserve">         </w:t>
      </w:r>
      <w:r w:rsidR="00BB350A">
        <w:t xml:space="preserve"> </w:t>
      </w:r>
      <w:r>
        <w:t>P. S. OR + Prírastok OR</w:t>
      </w:r>
      <w:r w:rsidR="00BB350A">
        <w:t xml:space="preserve">                                                % x spotreba  za mesiac</w:t>
      </w:r>
    </w:p>
    <w:p w14:paraId="46D41888" w14:textId="6F906291" w:rsidR="00DD3657" w:rsidRDefault="00DD3657" w:rsidP="00BB350A">
      <w:pPr>
        <w:pStyle w:val="odstavec"/>
      </w:pPr>
      <w:r>
        <w:t>-----------------------------------  x 100 = %</w:t>
      </w:r>
      <w:r w:rsidR="00BB350A">
        <w:t xml:space="preserve">                      ------------------------------  = rozpustenie OR</w:t>
      </w:r>
    </w:p>
    <w:p w14:paraId="1859046F" w14:textId="0FC07698" w:rsidR="00DD3657" w:rsidRDefault="00DD3657" w:rsidP="00BB350A">
      <w:pPr>
        <w:pStyle w:val="odstavec"/>
        <w:ind w:left="0"/>
      </w:pPr>
      <w:r>
        <w:t xml:space="preserve">       </w:t>
      </w:r>
      <w:r w:rsidR="00BB350A">
        <w:t xml:space="preserve">  </w:t>
      </w:r>
      <w:r>
        <w:t xml:space="preserve"> P. S. zásob + Prárastok zásob</w:t>
      </w:r>
      <w:r w:rsidR="00BB350A">
        <w:t xml:space="preserve">                                                        100</w:t>
      </w:r>
    </w:p>
    <w:p w14:paraId="7B6AA8E3" w14:textId="45DE1702" w:rsidR="00DD3657" w:rsidRDefault="00DD3657" w:rsidP="00BB350A">
      <w:pPr>
        <w:pStyle w:val="odstavec"/>
        <w:ind w:left="0"/>
      </w:pPr>
    </w:p>
    <w:p w14:paraId="63BE87DB" w14:textId="57B90722"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BB350A">
        <w:t xml:space="preserve">.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818" w14:textId="08F11141" w:rsidR="0057747A" w:rsidRDefault="0057747A" w:rsidP="00BE3F76">
      <w:pPr>
        <w:pStyle w:val="Pismenka"/>
        <w:numPr>
          <w:ilvl w:val="0"/>
          <w:numId w:val="0"/>
        </w:numPr>
        <w:ind w:left="360" w:hanging="360"/>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2A03E7D9"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2E2471F" w14:textId="6DCF618D" w:rsidR="001543F2" w:rsidRDefault="001543F2" w:rsidP="007224BE">
      <w:pPr>
        <w:pStyle w:val="Zkladntext"/>
        <w:rPr>
          <w:szCs w:val="18"/>
        </w:rPr>
      </w:pPr>
    </w:p>
    <w:p w14:paraId="768E004F" w14:textId="77777777" w:rsidR="001543F2" w:rsidRPr="00B50225" w:rsidRDefault="001543F2" w:rsidP="001543F2">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0AEC4FE" w14:textId="77777777" w:rsidR="001543F2" w:rsidRPr="00FE0F76" w:rsidRDefault="001543F2" w:rsidP="001543F2">
      <w:pPr>
        <w:pStyle w:val="Zkladntext"/>
        <w:ind w:left="0"/>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BE3F76">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63BE8837" w14:textId="77777777" w:rsidR="00A46A96" w:rsidRDefault="00A46A96" w:rsidP="00FE0F0B">
      <w:pPr>
        <w:pStyle w:val="Zkladntext"/>
        <w:ind w:left="0"/>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45941639" w:rsidR="00F50A27" w:rsidRDefault="00F50A27" w:rsidP="00D07F5A">
      <w:pPr>
        <w:pStyle w:val="Pismenka"/>
        <w:numPr>
          <w:ilvl w:val="0"/>
          <w:numId w:val="0"/>
        </w:numPr>
        <w:ind w:left="426"/>
        <w:rPr>
          <w:i/>
        </w:rPr>
      </w:pPr>
      <w:r w:rsidRPr="00D06026">
        <w:rPr>
          <w:i/>
        </w:rPr>
        <w:t>Zníženie hodnoty dlhodobého majetku a</w:t>
      </w:r>
      <w:r w:rsidR="001543F2">
        <w:rPr>
          <w:i/>
        </w:rPr>
        <w:t> </w:t>
      </w:r>
      <w:r w:rsidRPr="00D06026">
        <w:rPr>
          <w:i/>
        </w:rPr>
        <w:t>zásob</w:t>
      </w:r>
    </w:p>
    <w:p w14:paraId="11E74A06" w14:textId="628E183B" w:rsidR="001543F2" w:rsidRPr="00D06026" w:rsidRDefault="001543F2" w:rsidP="001543F2">
      <w:pPr>
        <w:pStyle w:val="Pismenka"/>
        <w:numPr>
          <w:ilvl w:val="0"/>
          <w:numId w:val="0"/>
        </w:numPr>
        <w:ind w:left="426"/>
        <w:rPr>
          <w:b w:val="0"/>
        </w:rPr>
      </w:pPr>
      <w:r w:rsidRPr="00D06026">
        <w:rPr>
          <w:b w:val="0"/>
        </w:rPr>
        <w:t xml:space="preserve">Ku každému dňu, ku ktorému sa zostavuje účtovná závierka, je účtovná hodnota majetku </w:t>
      </w:r>
      <w:r>
        <w:rPr>
          <w:b w:val="0"/>
        </w:rPr>
        <w:t>s</w:t>
      </w:r>
      <w:r w:rsidRPr="00D06026">
        <w:rPr>
          <w:b w:val="0"/>
        </w:rPr>
        <w:t xml:space="preserve">poločnosti, iného ako odloženej daňovej pohľadávky (pozri </w:t>
      </w:r>
      <w:r>
        <w:rPr>
          <w:b w:val="0"/>
        </w:rPr>
        <w:t xml:space="preserve">bod </w:t>
      </w:r>
      <w:r w:rsidRPr="002A69CA">
        <w:rPr>
          <w:b w:val="0"/>
        </w:rPr>
        <w:t>D.1</w:t>
      </w:r>
      <w:r w:rsidR="002A69CA" w:rsidRPr="002A69CA">
        <w:rPr>
          <w:b w:val="0"/>
        </w:rPr>
        <w:t>3</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w:t>
      </w:r>
      <w:r w:rsidRPr="00D06026">
        <w:rPr>
          <w:b w:val="0"/>
        </w:rPr>
        <w:lastRenderedPageBreak/>
        <w:t xml:space="preserve">dôjsť k zníženiu hodnoty majetku. Ak takéto indikátory existujú, potom sa odhadnú predpokladané budúce ekonomické úžitky z daného majetku. </w:t>
      </w:r>
    </w:p>
    <w:p w14:paraId="11A205A7" w14:textId="77777777" w:rsidR="001543F2" w:rsidRPr="00D06026" w:rsidRDefault="001543F2" w:rsidP="00D07F5A">
      <w:pPr>
        <w:pStyle w:val="Pismenka"/>
        <w:numPr>
          <w:ilvl w:val="0"/>
          <w:numId w:val="0"/>
        </w:numPr>
        <w:ind w:left="426"/>
        <w:rPr>
          <w:i/>
        </w:rPr>
      </w:pPr>
    </w:p>
    <w:p w14:paraId="63BE8843" w14:textId="010F09B2" w:rsidR="00C46D68" w:rsidRDefault="00C46D68" w:rsidP="00FE0F0B">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38F397BA" w14:textId="74109EE6" w:rsidR="00ED52B7" w:rsidRDefault="00ED52B7" w:rsidP="00FE0F0B">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412E3C19" w:rsidR="008211DA"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w:t>
      </w:r>
      <w:r w:rsidR="00FE0F0B">
        <w:rPr>
          <w:b w:val="0"/>
        </w:rPr>
        <w:t>s</w:t>
      </w:r>
      <w:r w:rsidRPr="00D06026">
        <w:rPr>
          <w:b w:val="0"/>
        </w:rPr>
        <w:t xml:space="preserve">poločnosti za podmienok, o ktorých by </w:t>
      </w:r>
      <w:r w:rsidR="00FE0F0B">
        <w:rPr>
          <w:b w:val="0"/>
        </w:rPr>
        <w:t>s</w:t>
      </w:r>
      <w:r w:rsidRPr="00D06026">
        <w:rPr>
          <w:b w:val="0"/>
        </w:rPr>
        <w:t>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25C45C88" w14:textId="791E91E3" w:rsidR="00BA06E3" w:rsidRDefault="00BA06E3" w:rsidP="00D07F5A">
      <w:pPr>
        <w:pStyle w:val="Pismenka"/>
        <w:numPr>
          <w:ilvl w:val="0"/>
          <w:numId w:val="0"/>
        </w:numPr>
        <w:ind w:left="426"/>
        <w:rPr>
          <w:b w:val="0"/>
          <w:szCs w:val="18"/>
        </w:rPr>
      </w:pPr>
    </w:p>
    <w:p w14:paraId="4EFC7D93" w14:textId="77777777" w:rsidR="00BA06E3" w:rsidRPr="00DC7FB9" w:rsidRDefault="00BA06E3" w:rsidP="00BA06E3">
      <w:pPr>
        <w:pStyle w:val="Pismenka"/>
        <w:numPr>
          <w:ilvl w:val="0"/>
          <w:numId w:val="0"/>
        </w:numPr>
        <w:ind w:left="426"/>
        <w:rPr>
          <w:b w:val="0"/>
        </w:rPr>
      </w:pPr>
      <w:r w:rsidRPr="00DC7FB9">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476A4DEA" w14:textId="77777777" w:rsidR="00BA06E3" w:rsidRPr="00DC7FB9" w:rsidRDefault="00BA06E3" w:rsidP="00BA06E3">
      <w:pPr>
        <w:pStyle w:val="Pismenka"/>
        <w:numPr>
          <w:ilvl w:val="0"/>
          <w:numId w:val="0"/>
        </w:numPr>
        <w:ind w:left="426"/>
        <w:rPr>
          <w:b w:val="0"/>
        </w:rPr>
      </w:pPr>
    </w:p>
    <w:p w14:paraId="543BD7DB" w14:textId="77777777" w:rsidR="00BA06E3" w:rsidRDefault="00BA06E3" w:rsidP="00BA06E3">
      <w:pPr>
        <w:pStyle w:val="Pismenka"/>
        <w:numPr>
          <w:ilvl w:val="0"/>
          <w:numId w:val="0"/>
        </w:numPr>
        <w:ind w:left="426"/>
        <w:rPr>
          <w:b w:val="0"/>
        </w:rPr>
      </w:pPr>
      <w:r w:rsidRPr="00DC7FB9">
        <w:rPr>
          <w:b w:val="0"/>
        </w:rPr>
        <w:t>Opravná položka sa zruší, ak následné zvýšenie predpokladaných budúcich ekonomických úžitkov možno objektívne spájať s udalosťou, ktorá nastala po vykázaní opravnej položky.</w:t>
      </w:r>
    </w:p>
    <w:p w14:paraId="16D4E233" w14:textId="77777777" w:rsidR="00BA06E3" w:rsidRDefault="00BA06E3" w:rsidP="00BA06E3">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5A278D70" w:rsidR="00852D4F" w:rsidRPr="00736771" w:rsidRDefault="00852D4F" w:rsidP="00F53D2F">
      <w:pPr>
        <w:pStyle w:val="Zkladntext"/>
        <w:rPr>
          <w:b/>
          <w:szCs w:val="18"/>
        </w:rPr>
      </w:pPr>
      <w:r w:rsidRPr="00736771">
        <w:rPr>
          <w:szCs w:val="18"/>
        </w:rPr>
        <w:t xml:space="preserve">Rezerva je záväzok predstavujúci existujúcu povinnosť </w:t>
      </w:r>
      <w:r w:rsidR="00FE0F0B">
        <w:rPr>
          <w:szCs w:val="18"/>
        </w:rPr>
        <w:t>s</w:t>
      </w:r>
      <w:r w:rsidRPr="00736771">
        <w:rPr>
          <w:szCs w:val="18"/>
        </w:rPr>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3355883F" w:rsidR="00852D4F" w:rsidRDefault="00852D4F" w:rsidP="00F53D2F">
      <w:pPr>
        <w:pStyle w:val="Zkladntext"/>
        <w:rPr>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58A191" w14:textId="77777777" w:rsidR="00BA06E3" w:rsidRDefault="00BA06E3" w:rsidP="00F53D2F">
      <w:pPr>
        <w:pStyle w:val="Zkladntext"/>
        <w:rPr>
          <w:szCs w:val="18"/>
        </w:rPr>
      </w:pPr>
    </w:p>
    <w:p w14:paraId="01DDC184" w14:textId="77777777" w:rsidR="00BA06E3" w:rsidRPr="00736771" w:rsidRDefault="00BA06E3" w:rsidP="00BA06E3">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8FF06D2" w14:textId="0AB56FDF" w:rsidR="00BA06E3" w:rsidRDefault="00BA06E3" w:rsidP="00F53D2F">
      <w:pPr>
        <w:pStyle w:val="Zkladntext"/>
        <w:rPr>
          <w:b/>
          <w:szCs w:val="18"/>
        </w:rPr>
      </w:pPr>
    </w:p>
    <w:p w14:paraId="0D423740" w14:textId="6F2AAD1B" w:rsidR="00FE0F0B" w:rsidRDefault="00BA06E3" w:rsidP="00CD7CC3">
      <w:pPr>
        <w:pStyle w:val="Zkladntext"/>
        <w:rPr>
          <w:szCs w:val="18"/>
        </w:rPr>
      </w:pPr>
      <w:r w:rsidRPr="00BA06E3">
        <w:rPr>
          <w:szCs w:val="18"/>
        </w:rPr>
        <w:t>Spoločnosť tvorí rezervy na nevyčerpané dovolenky a poistné k nevyčerpaným dovolenkám</w:t>
      </w:r>
      <w:r w:rsidR="00CD7CC3">
        <w:rPr>
          <w:szCs w:val="18"/>
        </w:rPr>
        <w:t xml:space="preserve"> a audit účtovnej závierky.</w:t>
      </w:r>
    </w:p>
    <w:p w14:paraId="533FE284" w14:textId="77777777" w:rsidR="00CD7CC3" w:rsidRPr="00BA06E3" w:rsidRDefault="00CD7CC3" w:rsidP="00CD7CC3">
      <w:pPr>
        <w:pStyle w:val="Zkladntext"/>
        <w:rPr>
          <w:szCs w:val="18"/>
        </w:rPr>
      </w:pPr>
    </w:p>
    <w:p w14:paraId="63BE8865" w14:textId="3BC5FCA1" w:rsidR="00960872" w:rsidRPr="00032D7F" w:rsidRDefault="00960872" w:rsidP="00960872">
      <w:pPr>
        <w:pStyle w:val="Pismenka"/>
        <w:numPr>
          <w:ilvl w:val="0"/>
          <w:numId w:val="32"/>
        </w:numPr>
        <w:rPr>
          <w:szCs w:val="18"/>
        </w:rPr>
      </w:pPr>
      <w:r w:rsidRPr="00032D7F">
        <w:rPr>
          <w:szCs w:val="18"/>
        </w:rPr>
        <w:t>Zamestnanecké p</w:t>
      </w:r>
      <w:r w:rsidR="002630AE">
        <w:rPr>
          <w:szCs w:val="18"/>
        </w:rPr>
        <w:t>o</w:t>
      </w:r>
      <w:r w:rsidRPr="00032D7F">
        <w:rPr>
          <w:szCs w:val="18"/>
        </w:rPr>
        <w:t>žitky</w:t>
      </w:r>
    </w:p>
    <w:p w14:paraId="1D7E172E" w14:textId="6A84FF67" w:rsidR="00EE606A" w:rsidRPr="0037093A" w:rsidRDefault="00960872" w:rsidP="0037093A">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094C0F83" w14:textId="77777777" w:rsidR="00EE606A" w:rsidRDefault="00EE606A" w:rsidP="00BD4D63">
      <w:pPr>
        <w:pStyle w:val="Pismenka"/>
        <w:numPr>
          <w:ilvl w:val="0"/>
          <w:numId w:val="0"/>
        </w:numPr>
        <w:ind w:left="426"/>
        <w:rPr>
          <w:b w:val="0"/>
          <w:color w:val="0070C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1C8F99B" w:rsidR="004D3B4A"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348572A8" w14:textId="77777777" w:rsidR="00CD7CC3" w:rsidRPr="00B50225" w:rsidRDefault="00CD7CC3" w:rsidP="00CD7CC3">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0A7AA9AA" w14:textId="77777777" w:rsidR="00C50E20" w:rsidRPr="00C50E20" w:rsidRDefault="00C50E20" w:rsidP="00C50E20">
      <w:pPr>
        <w:ind w:left="426"/>
        <w:jc w:val="both"/>
        <w:rPr>
          <w:sz w:val="18"/>
          <w:szCs w:val="18"/>
        </w:rPr>
      </w:pPr>
      <w:r w:rsidRPr="00C50E20">
        <w:rPr>
          <w:sz w:val="18"/>
          <w:szCs w:val="18"/>
        </w:rPr>
        <w:lastRenderedPageBreak/>
        <w:t xml:space="preserve">Odložená daňová pohľadávka ani odložený daňový záväzok sa neúčtuje pri: </w:t>
      </w:r>
    </w:p>
    <w:p w14:paraId="1ECBA664" w14:textId="77777777" w:rsidR="00C50E20" w:rsidRPr="00C50E20" w:rsidRDefault="00C50E20" w:rsidP="00C50E20">
      <w:pPr>
        <w:numPr>
          <w:ilvl w:val="0"/>
          <w:numId w:val="21"/>
        </w:numPr>
        <w:tabs>
          <w:tab w:val="clear" w:pos="340"/>
          <w:tab w:val="num" w:pos="766"/>
        </w:tabs>
        <w:ind w:left="766"/>
        <w:jc w:val="both"/>
        <w:rPr>
          <w:sz w:val="18"/>
          <w:szCs w:val="18"/>
        </w:rPr>
      </w:pPr>
      <w:r w:rsidRPr="00C50E20">
        <w:rPr>
          <w:sz w:val="18"/>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5BB16AF" w14:textId="77777777" w:rsidR="00C50E20" w:rsidRPr="00C50E20" w:rsidRDefault="00C50E20" w:rsidP="00C50E20">
      <w:pPr>
        <w:numPr>
          <w:ilvl w:val="0"/>
          <w:numId w:val="21"/>
        </w:numPr>
        <w:tabs>
          <w:tab w:val="clear" w:pos="340"/>
          <w:tab w:val="num" w:pos="766"/>
        </w:tabs>
        <w:ind w:left="766"/>
        <w:jc w:val="both"/>
        <w:rPr>
          <w:sz w:val="18"/>
          <w:szCs w:val="18"/>
        </w:rPr>
      </w:pPr>
      <w:r w:rsidRPr="00C50E20">
        <w:rPr>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7561EE92" w14:textId="77777777" w:rsidR="00C50E20" w:rsidRPr="00C50E20" w:rsidRDefault="00C50E20" w:rsidP="00C50E20">
      <w:pPr>
        <w:numPr>
          <w:ilvl w:val="0"/>
          <w:numId w:val="21"/>
        </w:numPr>
        <w:tabs>
          <w:tab w:val="clear" w:pos="340"/>
          <w:tab w:val="num" w:pos="766"/>
        </w:tabs>
        <w:ind w:left="766"/>
        <w:jc w:val="both"/>
        <w:rPr>
          <w:sz w:val="18"/>
          <w:szCs w:val="18"/>
        </w:rPr>
      </w:pPr>
      <w:r w:rsidRPr="00C50E20">
        <w:rPr>
          <w:sz w:val="18"/>
          <w:szCs w:val="18"/>
        </w:rPr>
        <w:t>dočasných rozdieloch pri prvotnom zaúčtovaní goodwillu alebo záporného goodwillu.</w:t>
      </w:r>
    </w:p>
    <w:p w14:paraId="490A3D51" w14:textId="77777777" w:rsidR="00C50E20" w:rsidRPr="00C50E20" w:rsidRDefault="00C50E20" w:rsidP="00C50E20">
      <w:pPr>
        <w:ind w:left="766"/>
        <w:jc w:val="both"/>
        <w:rPr>
          <w:sz w:val="18"/>
          <w:szCs w:val="18"/>
        </w:rPr>
      </w:pPr>
    </w:p>
    <w:p w14:paraId="63BE8894" w14:textId="20C5638C" w:rsidR="00DA1E3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xml:space="preserve">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4F88B4D8" w14:textId="77777777" w:rsidR="00C50E20" w:rsidRDefault="00C50E20" w:rsidP="00A31BBB">
      <w:pPr>
        <w:pStyle w:val="Zkladntext"/>
        <w:rPr>
          <w:szCs w:val="18"/>
        </w:rPr>
      </w:pP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4A8EAB25" w:rsidR="000D3FB1" w:rsidRDefault="000D3FB1" w:rsidP="004D3B4A">
      <w:pPr>
        <w:pStyle w:val="Zkladntext"/>
      </w:pPr>
    </w:p>
    <w:p w14:paraId="196C4742" w14:textId="77777777" w:rsidR="00C50E20" w:rsidRPr="00C50E20" w:rsidRDefault="00C50E20" w:rsidP="00C50E20">
      <w:pPr>
        <w:ind w:left="426"/>
        <w:jc w:val="both"/>
        <w:rPr>
          <w:sz w:val="18"/>
          <w:szCs w:val="18"/>
        </w:rPr>
      </w:pPr>
      <w:r w:rsidRPr="00C50E20">
        <w:rPr>
          <w:sz w:val="18"/>
        </w:rPr>
        <w:t xml:space="preserve">V súvahe sa odložená daňová pohľadávka a odložený daňový záväzok vykazujú samostatne. Ak sa vzťahujú na odloženú </w:t>
      </w:r>
      <w:r w:rsidRPr="00C50E20">
        <w:rPr>
          <w:sz w:val="18"/>
          <w:szCs w:val="18"/>
        </w:rPr>
        <w:t xml:space="preserve"> </w:t>
      </w:r>
      <w:r w:rsidRPr="00C50E20">
        <w:rPr>
          <w:sz w:val="18"/>
        </w:rP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Pr="00B50225" w:rsidRDefault="00F4619A" w:rsidP="005013EA">
      <w:pPr>
        <w:ind w:left="425"/>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3BE889E" w14:textId="77777777" w:rsidR="004D3B4A" w:rsidRDefault="004D3B4A" w:rsidP="005013EA">
      <w:pPr>
        <w:ind w:left="425"/>
        <w:jc w:val="both"/>
        <w:rPr>
          <w:sz w:val="18"/>
          <w:szCs w:val="18"/>
        </w:rPr>
      </w:pPr>
    </w:p>
    <w:p w14:paraId="63BE889F" w14:textId="77777777" w:rsidR="0082667F" w:rsidRDefault="0082667F" w:rsidP="005013EA">
      <w:pPr>
        <w:ind w:left="425"/>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5013EA">
      <w:pPr>
        <w:ind w:left="425"/>
        <w:jc w:val="both"/>
        <w:rPr>
          <w:sz w:val="18"/>
          <w:szCs w:val="18"/>
        </w:rPr>
      </w:pPr>
    </w:p>
    <w:p w14:paraId="63BE88A1" w14:textId="6743E0E5" w:rsidR="004D3B4A" w:rsidRPr="00B50225" w:rsidRDefault="00F4619A" w:rsidP="005013EA">
      <w:pPr>
        <w:ind w:left="425"/>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w:t>
      </w:r>
      <w:r w:rsidR="009F5499">
        <w:rPr>
          <w:sz w:val="18"/>
          <w:szCs w:val="18"/>
        </w:rPr>
        <w:t>s</w:t>
      </w:r>
      <w:r w:rsidRPr="00B50225">
        <w:rPr>
          <w:sz w:val="18"/>
          <w:szCs w:val="18"/>
        </w:rPr>
        <w:t>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5013EA">
      <w:pPr>
        <w:ind w:left="425"/>
        <w:jc w:val="both"/>
        <w:rPr>
          <w:sz w:val="18"/>
          <w:szCs w:val="18"/>
        </w:rPr>
      </w:pPr>
    </w:p>
    <w:p w14:paraId="63BE88A8" w14:textId="117DCB9E" w:rsidR="0055226C" w:rsidRDefault="00B100DF" w:rsidP="003B23C5">
      <w:pPr>
        <w:pStyle w:val="Zkladntext"/>
        <w:rPr>
          <w:color w:val="000000" w:themeColor="text1"/>
          <w:szCs w:val="18"/>
        </w:rPr>
      </w:pPr>
      <w:r w:rsidRPr="000A6EF6">
        <w:rPr>
          <w:color w:val="000000" w:themeColor="text1"/>
          <w:szCs w:val="18"/>
        </w:rPr>
        <w:t xml:space="preserve">Spoločnosti </w:t>
      </w:r>
      <w:r w:rsidR="00AF48F5" w:rsidRPr="000A6EF6">
        <w:rPr>
          <w:color w:val="000000" w:themeColor="text1"/>
          <w:szCs w:val="18"/>
        </w:rPr>
        <w:t xml:space="preserve">bola </w:t>
      </w:r>
      <w:r w:rsidRPr="000A6EF6">
        <w:rPr>
          <w:color w:val="000000" w:themeColor="text1"/>
          <w:szCs w:val="18"/>
        </w:rPr>
        <w:t>na základe zmluvy s Ministerstvom hospodárstva SR z</w:t>
      </w:r>
      <w:r w:rsidR="009409A3" w:rsidRPr="000A6EF6">
        <w:rPr>
          <w:color w:val="000000" w:themeColor="text1"/>
          <w:szCs w:val="18"/>
        </w:rPr>
        <w:t> 28.04.2014</w:t>
      </w:r>
      <w:r w:rsidR="00423130" w:rsidRPr="000A6EF6">
        <w:rPr>
          <w:color w:val="000000" w:themeColor="text1"/>
          <w:szCs w:val="18"/>
        </w:rPr>
        <w:t xml:space="preserve"> </w:t>
      </w:r>
      <w:r w:rsidRPr="000A6EF6">
        <w:rPr>
          <w:color w:val="000000" w:themeColor="text1"/>
          <w:szCs w:val="18"/>
        </w:rPr>
        <w:t xml:space="preserve"> poskytnutá dotácia vo výške </w:t>
      </w:r>
      <w:r w:rsidR="000A6EF6" w:rsidRPr="000A6EF6">
        <w:rPr>
          <w:color w:val="000000" w:themeColor="text1"/>
          <w:szCs w:val="18"/>
        </w:rPr>
        <w:t>1 402 851,64</w:t>
      </w:r>
      <w:r w:rsidR="00423130" w:rsidRPr="000A6EF6">
        <w:rPr>
          <w:color w:val="000000" w:themeColor="text1"/>
          <w:szCs w:val="18"/>
        </w:rPr>
        <w:t> </w:t>
      </w:r>
      <w:r w:rsidRPr="000A6EF6">
        <w:rPr>
          <w:color w:val="000000" w:themeColor="text1"/>
          <w:szCs w:val="18"/>
        </w:rPr>
        <w:t xml:space="preserve">EUR na </w:t>
      </w:r>
      <w:r w:rsidR="000A6EF6" w:rsidRPr="000A6EF6">
        <w:rPr>
          <w:color w:val="000000" w:themeColor="text1"/>
          <w:szCs w:val="18"/>
        </w:rPr>
        <w:t>zateplenie výrobnej haly</w:t>
      </w:r>
      <w:r w:rsidRPr="000A6EF6">
        <w:rPr>
          <w:color w:val="000000" w:themeColor="text1"/>
          <w:szCs w:val="18"/>
        </w:rPr>
        <w:t xml:space="preserve">. </w:t>
      </w:r>
      <w:r w:rsidR="00423130" w:rsidRPr="000A6EF6">
        <w:rPr>
          <w:color w:val="000000" w:themeColor="text1"/>
          <w:szCs w:val="18"/>
        </w:rPr>
        <w:t xml:space="preserve">Obstarávacia cena </w:t>
      </w:r>
      <w:r w:rsidR="000A6EF6" w:rsidRPr="000A6EF6">
        <w:rPr>
          <w:color w:val="000000" w:themeColor="text1"/>
          <w:szCs w:val="18"/>
        </w:rPr>
        <w:t>zateplenia bola 2 149 767,89</w:t>
      </w:r>
      <w:r w:rsidRPr="000A6EF6">
        <w:rPr>
          <w:color w:val="000000" w:themeColor="text1"/>
          <w:szCs w:val="18"/>
        </w:rPr>
        <w:t xml:space="preserve"> EUR</w:t>
      </w:r>
      <w:r w:rsidR="0082667F" w:rsidRPr="000A6EF6">
        <w:rPr>
          <w:color w:val="000000" w:themeColor="text1"/>
          <w:szCs w:val="18"/>
        </w:rPr>
        <w:t xml:space="preserve">. Dotácia sa rozpúšťa do výnosov z hospodárskej činnosti v časovej a vecnej súvislosti s odpismi </w:t>
      </w:r>
      <w:r w:rsidR="003B23C5">
        <w:rPr>
          <w:color w:val="000000" w:themeColor="text1"/>
          <w:szCs w:val="18"/>
        </w:rPr>
        <w:t>z technického zhodnotenia výrobnej haly.</w:t>
      </w:r>
    </w:p>
    <w:p w14:paraId="21F9330F" w14:textId="77777777" w:rsidR="003B23C5" w:rsidRPr="000A6EF6" w:rsidRDefault="003B23C5" w:rsidP="003B23C5">
      <w:pPr>
        <w:pStyle w:val="Zkladntext"/>
        <w:rPr>
          <w:color w:val="000000" w:themeColor="text1"/>
          <w:szCs w:val="18"/>
        </w:rPr>
      </w:pPr>
    </w:p>
    <w:p w14:paraId="63BE88A9" w14:textId="77777777" w:rsidR="004D3B4A" w:rsidRPr="000A6EF6" w:rsidRDefault="004D3B4A" w:rsidP="00F53D2F">
      <w:pPr>
        <w:pStyle w:val="Pismenka"/>
        <w:numPr>
          <w:ilvl w:val="0"/>
          <w:numId w:val="32"/>
        </w:numPr>
        <w:rPr>
          <w:color w:val="000000" w:themeColor="text1"/>
          <w:szCs w:val="18"/>
        </w:rPr>
      </w:pPr>
      <w:r w:rsidRPr="000A6EF6">
        <w:rPr>
          <w:color w:val="000000" w:themeColor="text1"/>
          <w:szCs w:val="18"/>
        </w:rPr>
        <w:t>Prenájom (lízing)</w:t>
      </w:r>
      <w:r w:rsidR="00AF48F5" w:rsidRPr="000A6EF6">
        <w:rPr>
          <w:color w:val="000000" w:themeColor="text1"/>
          <w:szCs w:val="18"/>
        </w:rPr>
        <w:t xml:space="preserve"> (</w:t>
      </w:r>
      <w:r w:rsidR="00412482" w:rsidRPr="000A6EF6">
        <w:rPr>
          <w:color w:val="000000" w:themeColor="text1"/>
          <w:szCs w:val="18"/>
        </w:rPr>
        <w:t xml:space="preserve">Spoločnosť ako </w:t>
      </w:r>
      <w:r w:rsidR="00AF48F5" w:rsidRPr="000A6EF6">
        <w:rPr>
          <w:color w:val="000000" w:themeColor="text1"/>
          <w:szCs w:val="18"/>
        </w:rPr>
        <w:t>nájomca)</w:t>
      </w:r>
    </w:p>
    <w:p w14:paraId="63BE88AA" w14:textId="0960279F" w:rsidR="00781875" w:rsidRDefault="00140343" w:rsidP="004D3B4A">
      <w:pPr>
        <w:pStyle w:val="Zkladntext"/>
        <w:rPr>
          <w:szCs w:val="18"/>
        </w:rPr>
      </w:pPr>
      <w:r w:rsidRPr="000A6EF6">
        <w:rPr>
          <w:b/>
          <w:color w:val="000000" w:themeColor="text1"/>
          <w:szCs w:val="18"/>
        </w:rPr>
        <w:t>Finančný prenájom.</w:t>
      </w:r>
      <w:r w:rsidRPr="000A6EF6">
        <w:rPr>
          <w:color w:val="000000" w:themeColor="text1"/>
          <w:szCs w:val="18"/>
        </w:rPr>
        <w:t xml:space="preserve"> </w:t>
      </w:r>
      <w:r w:rsidR="004D3B4A" w:rsidRPr="000A6EF6">
        <w:rPr>
          <w:color w:val="000000" w:themeColor="text1"/>
          <w:szCs w:val="18"/>
        </w:rPr>
        <w:t xml:space="preserve">Finančný prenájom </w:t>
      </w:r>
      <w:r w:rsidR="00A61FB3" w:rsidRPr="000A6EF6">
        <w:rPr>
          <w:color w:val="000000" w:themeColor="text1"/>
          <w:szCs w:val="18"/>
        </w:rPr>
        <w:t xml:space="preserve">je obstaranie dlhodobého hmotného majetku na základe nájomnej zmluvy </w:t>
      </w:r>
      <w:r w:rsidR="00A61FB3" w:rsidRPr="00B50225">
        <w:rPr>
          <w:szCs w:val="18"/>
        </w:rPr>
        <w:t>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Pr="000A6EF6" w:rsidRDefault="005D27E2" w:rsidP="004D3B4A">
      <w:pPr>
        <w:pStyle w:val="Zkladntext"/>
        <w:rPr>
          <w:color w:val="000000" w:themeColor="text1"/>
          <w:szCs w:val="18"/>
        </w:rPr>
      </w:pPr>
    </w:p>
    <w:p w14:paraId="63BE88AC" w14:textId="391D62B0"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33AE5965" w14:textId="3E0D0D2E" w:rsidR="00EB35F7"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p>
    <w:p w14:paraId="15BF6BDD" w14:textId="77777777" w:rsidR="0037093A" w:rsidRDefault="0037093A" w:rsidP="005D27E2">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1D69DC6C" w:rsidR="00A61FB3" w:rsidRDefault="00172D44" w:rsidP="004D3B4A">
      <w:pPr>
        <w:pStyle w:val="Zkladntext"/>
        <w:rPr>
          <w:szCs w:val="18"/>
        </w:rPr>
      </w:pPr>
      <w:r w:rsidRPr="00B50225">
        <w:rPr>
          <w:szCs w:val="18"/>
        </w:rPr>
        <w:t>Platba nájomného je alokovaná medzi splátku istiny a finančné náklady. Finančné náklady sa účtujú na ťarchu účtu 562 – Úroky.</w:t>
      </w:r>
    </w:p>
    <w:p w14:paraId="63BE88B6" w14:textId="2DD81A8B" w:rsidR="00782BB3" w:rsidRDefault="00782BB3" w:rsidP="00A31BBB">
      <w:pPr>
        <w:pStyle w:val="Zkladntext"/>
      </w:pPr>
    </w:p>
    <w:p w14:paraId="567F1FA9" w14:textId="77777777" w:rsidR="00C50E20" w:rsidRDefault="00C50E20" w:rsidP="00A31BBB">
      <w:pPr>
        <w:pStyle w:val="Zkladntext"/>
      </w:pPr>
    </w:p>
    <w:p w14:paraId="63BE88DD" w14:textId="77777777" w:rsidR="004D3B4A" w:rsidRPr="00891481" w:rsidRDefault="004D3B4A" w:rsidP="001210B4">
      <w:pPr>
        <w:pStyle w:val="Pismenka"/>
        <w:numPr>
          <w:ilvl w:val="0"/>
          <w:numId w:val="32"/>
        </w:numPr>
        <w:rPr>
          <w:szCs w:val="18"/>
        </w:rPr>
      </w:pPr>
      <w:r w:rsidRPr="00FD3474">
        <w:rPr>
          <w:szCs w:val="18"/>
        </w:rPr>
        <w:lastRenderedPageBreak/>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FA" w14:textId="77777777"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5013EA">
      <w:pPr>
        <w:pStyle w:val="Pismenka"/>
        <w:numPr>
          <w:ilvl w:val="0"/>
          <w:numId w:val="0"/>
        </w:numPr>
        <w:ind w:left="425"/>
      </w:pPr>
    </w:p>
    <w:p w14:paraId="63BE88FC" w14:textId="0887425E" w:rsidR="008D38F3" w:rsidRDefault="008D38F3" w:rsidP="005013EA">
      <w:pPr>
        <w:pStyle w:val="Pismenka"/>
        <w:numPr>
          <w:ilvl w:val="0"/>
          <w:numId w:val="0"/>
        </w:numPr>
        <w:ind w:left="425"/>
        <w:rPr>
          <w:b w:val="0"/>
        </w:rPr>
      </w:pPr>
      <w:r w:rsidRPr="00F53D2F">
        <w:rPr>
          <w:b w:val="0"/>
        </w:rPr>
        <w:t xml:space="preserve">Ku dňu, ku ktorému sa zostavuje účtovná závierka, sa už neprepočítavajú. </w:t>
      </w:r>
    </w:p>
    <w:p w14:paraId="4809D502" w14:textId="77777777" w:rsidR="00725278" w:rsidRPr="00092E6F" w:rsidRDefault="00725278" w:rsidP="005013EA">
      <w:pPr>
        <w:pStyle w:val="Pismenka"/>
        <w:numPr>
          <w:ilvl w:val="0"/>
          <w:numId w:val="0"/>
        </w:numPr>
        <w:ind w:left="425"/>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5" w14:textId="55E25F70" w:rsidR="00DF202B" w:rsidRPr="000A6EF6" w:rsidRDefault="008A1BA8" w:rsidP="000A6EF6">
      <w:pPr>
        <w:pStyle w:val="Pismenka"/>
        <w:numPr>
          <w:ilvl w:val="0"/>
          <w:numId w:val="0"/>
        </w:numPr>
        <w:ind w:left="425"/>
        <w:rPr>
          <w:b w:val="0"/>
          <w:color w:val="000000" w:themeColor="text1"/>
        </w:rPr>
      </w:pPr>
      <w:r w:rsidRPr="000A6EF6">
        <w:rPr>
          <w:b w:val="0"/>
          <w:color w:val="000000" w:themeColor="text1"/>
        </w:rPr>
        <w:t>Tržby z predaja výrobkov a tovaru sa vyka</w:t>
      </w:r>
      <w:r w:rsidR="008D38F3" w:rsidRPr="000A6EF6">
        <w:rPr>
          <w:b w:val="0"/>
          <w:color w:val="000000" w:themeColor="text1"/>
        </w:rPr>
        <w:t xml:space="preserve">zujú v deň splnenia dodávky podľa podmienok dohodnutých </w:t>
      </w:r>
      <w:r w:rsidR="000A6EF6" w:rsidRPr="000A6EF6">
        <w:rPr>
          <w:b w:val="0"/>
          <w:color w:val="000000" w:themeColor="text1"/>
        </w:rPr>
        <w:t xml:space="preserve">s obchodnými partnermi. </w:t>
      </w:r>
      <w:r w:rsidR="00DF202B" w:rsidRPr="000A6EF6">
        <w:rPr>
          <w:b w:val="0"/>
          <w:color w:val="000000" w:themeColor="text1"/>
        </w:rPr>
        <w:t>Tržby z predaja služieb sa vykazujú v účtovnom období, v ktorom boli služby poskytnuté.</w:t>
      </w:r>
    </w:p>
    <w:p w14:paraId="0B0058C7" w14:textId="77777777" w:rsidR="001E2891" w:rsidRPr="000A6EF6" w:rsidRDefault="001E2891" w:rsidP="005013EA">
      <w:pPr>
        <w:pStyle w:val="Pismenka"/>
        <w:numPr>
          <w:ilvl w:val="0"/>
          <w:numId w:val="0"/>
        </w:numPr>
        <w:ind w:left="425"/>
        <w:rPr>
          <w:b w:val="0"/>
          <w:color w:val="000000" w:themeColor="text1"/>
        </w:rPr>
      </w:pPr>
    </w:p>
    <w:p w14:paraId="63BE8906" w14:textId="213A9F30" w:rsidR="00DF202B" w:rsidRPr="000A6EF6" w:rsidRDefault="00DF202B" w:rsidP="005013EA">
      <w:pPr>
        <w:pStyle w:val="Pismenka"/>
        <w:numPr>
          <w:ilvl w:val="0"/>
          <w:numId w:val="0"/>
        </w:numPr>
        <w:ind w:left="425"/>
        <w:rPr>
          <w:b w:val="0"/>
          <w:color w:val="000000" w:themeColor="text1"/>
        </w:rPr>
      </w:pPr>
      <w:r w:rsidRPr="000A6EF6">
        <w:rPr>
          <w:b w:val="0"/>
          <w:color w:val="000000" w:themeColor="text1"/>
        </w:rPr>
        <w:t>Výnosové úroky sa účtujú rovnomerne v účtovných obdobiach, ktorých sa vecne a časovo týkajú</w:t>
      </w:r>
      <w:r w:rsidR="000A6EF6" w:rsidRPr="000A6EF6">
        <w:rPr>
          <w:b w:val="0"/>
          <w:color w:val="000000" w:themeColor="text1"/>
        </w:rPr>
        <w:t>.</w:t>
      </w:r>
    </w:p>
    <w:p w14:paraId="63BE8907" w14:textId="77777777" w:rsidR="00DF202B" w:rsidRPr="000A6EF6" w:rsidRDefault="00DF202B" w:rsidP="005013EA">
      <w:pPr>
        <w:pStyle w:val="Pismenka"/>
        <w:numPr>
          <w:ilvl w:val="0"/>
          <w:numId w:val="0"/>
        </w:numPr>
        <w:ind w:left="425"/>
        <w:rPr>
          <w:b w:val="0"/>
          <w:color w:val="000000" w:themeColor="text1"/>
        </w:rPr>
      </w:pPr>
    </w:p>
    <w:p w14:paraId="63BE890A" w14:textId="77777777" w:rsidR="0040522D" w:rsidRDefault="0040522D" w:rsidP="001210B4">
      <w:pPr>
        <w:pStyle w:val="Pismenka"/>
        <w:numPr>
          <w:ilvl w:val="0"/>
          <w:numId w:val="32"/>
        </w:numPr>
        <w:rPr>
          <w:szCs w:val="18"/>
        </w:rPr>
      </w:pPr>
      <w:bookmarkStart w:id="9" w:name="_Toc530739900"/>
      <w:r w:rsidRPr="00A31BBB">
        <w:rPr>
          <w:szCs w:val="18"/>
        </w:rPr>
        <w:t>Porovnateľné údaje</w:t>
      </w: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53799053" w:rsidR="00003DEF" w:rsidRDefault="00003DEF" w:rsidP="00A31BBB">
      <w:pPr>
        <w:pStyle w:val="Zkladntext"/>
        <w:rPr>
          <w:szCs w:val="18"/>
        </w:rPr>
      </w:pPr>
      <w:r w:rsidRPr="00BF511F">
        <w:rPr>
          <w:szCs w:val="18"/>
        </w:rPr>
        <w:t xml:space="preserve">Ak </w:t>
      </w:r>
      <w:r w:rsidR="00EA1AEC">
        <w:rPr>
          <w:szCs w:val="18"/>
        </w:rPr>
        <w:t>s</w:t>
      </w:r>
      <w:r w:rsidRPr="00BF511F">
        <w:rPr>
          <w:szCs w:val="18"/>
        </w:rPr>
        <w:t xml:space="preserve">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A2A4A1" w14:textId="6F92A494" w:rsidR="00EA1AEC" w:rsidRDefault="00EA1AEC" w:rsidP="00A31BBB">
      <w:pPr>
        <w:pStyle w:val="Zkladntext"/>
        <w:rPr>
          <w:szCs w:val="18"/>
        </w:rPr>
      </w:pPr>
    </w:p>
    <w:p w14:paraId="67C0B7C7" w14:textId="7A0305E7" w:rsidR="00EA1AEC" w:rsidRDefault="00EA1AEC" w:rsidP="00A31BBB">
      <w:pPr>
        <w:pStyle w:val="Zkladntext"/>
        <w:rPr>
          <w:szCs w:val="18"/>
        </w:rPr>
      </w:pPr>
      <w:r>
        <w:rPr>
          <w:szCs w:val="18"/>
        </w:rPr>
        <w:t>V roku 2018 spoločnosť neúčtovala o oprave  významných chýb minulých období.</w:t>
      </w:r>
    </w:p>
    <w:p w14:paraId="36456157" w14:textId="30A70BD8" w:rsidR="00B07DC6" w:rsidRDefault="00B07DC6" w:rsidP="00A31BBB">
      <w:pPr>
        <w:pStyle w:val="Zkladntext"/>
        <w:rPr>
          <w:szCs w:val="18"/>
        </w:rPr>
      </w:pPr>
    </w:p>
    <w:p w14:paraId="137E2986" w14:textId="09E7174B" w:rsidR="00C63423" w:rsidRDefault="00C63423" w:rsidP="00A31BBB">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10" w:name="_Toc530739901"/>
      <w:r w:rsidRPr="00FD3474">
        <w:rPr>
          <w:szCs w:val="18"/>
        </w:rPr>
        <w:t>Dlhodobý hmotný majetok</w:t>
      </w:r>
      <w:bookmarkEnd w:id="10"/>
    </w:p>
    <w:p w14:paraId="5E3A91DD" w14:textId="71006F53" w:rsidR="005A5993" w:rsidRPr="008C0838" w:rsidRDefault="004D3B4A" w:rsidP="005A5993">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4A54F9">
        <w:rPr>
          <w:szCs w:val="18"/>
        </w:rPr>
        <w:t>201</w:t>
      </w:r>
      <w:r w:rsidR="00EF2FEC">
        <w:rPr>
          <w:szCs w:val="18"/>
        </w:rPr>
        <w:t>8</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A54F9">
        <w:rPr>
          <w:szCs w:val="18"/>
        </w:rPr>
        <w:t>201</w:t>
      </w:r>
      <w:r w:rsidR="00EF2FEC">
        <w:rPr>
          <w:szCs w:val="18"/>
        </w:rPr>
        <w:t>8</w:t>
      </w:r>
      <w:r w:rsidRPr="00B50225">
        <w:rPr>
          <w:szCs w:val="18"/>
        </w:rPr>
        <w:t xml:space="preserve"> a za porovnateľné obdobie od 1. januára </w:t>
      </w:r>
      <w:r w:rsidR="004A54F9">
        <w:rPr>
          <w:szCs w:val="18"/>
        </w:rPr>
        <w:t>201</w:t>
      </w:r>
      <w:r w:rsidR="00EF2FEC">
        <w:rPr>
          <w:szCs w:val="18"/>
        </w:rPr>
        <w:t>7</w:t>
      </w:r>
      <w:r w:rsidRPr="00B50225">
        <w:rPr>
          <w:szCs w:val="18"/>
        </w:rPr>
        <w:t xml:space="preserve"> do 31. decembra </w:t>
      </w:r>
      <w:r w:rsidR="004A54F9">
        <w:rPr>
          <w:szCs w:val="18"/>
        </w:rPr>
        <w:t>201</w:t>
      </w:r>
      <w:r w:rsidR="00EF2FEC">
        <w:rPr>
          <w:szCs w:val="18"/>
        </w:rPr>
        <w:t>7</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8C3F06">
        <w:rPr>
          <w:szCs w:val="18"/>
        </w:rPr>
        <w:t xml:space="preserve">stranách </w:t>
      </w:r>
      <w:r w:rsidR="00955BAE">
        <w:rPr>
          <w:szCs w:val="18"/>
        </w:rPr>
        <w:t>2</w:t>
      </w:r>
      <w:r w:rsidR="00795804">
        <w:rPr>
          <w:szCs w:val="18"/>
        </w:rPr>
        <w:t>1</w:t>
      </w:r>
      <w:r w:rsidR="00955BAE">
        <w:rPr>
          <w:szCs w:val="18"/>
        </w:rPr>
        <w:t xml:space="preserve"> a 2</w:t>
      </w:r>
      <w:r w:rsidR="00795804">
        <w:rPr>
          <w:szCs w:val="18"/>
        </w:rPr>
        <w:t>2</w:t>
      </w:r>
      <w:r w:rsidR="00955BAE">
        <w:rPr>
          <w:szCs w:val="18"/>
        </w:rPr>
        <w:t>.</w:t>
      </w:r>
    </w:p>
    <w:p w14:paraId="63BE8928" w14:textId="77777777" w:rsidR="00D566E2" w:rsidRPr="00FC603B" w:rsidRDefault="00D566E2" w:rsidP="00D566E2">
      <w:pPr>
        <w:pStyle w:val="Zkladntext"/>
        <w:rPr>
          <w:i/>
          <w:szCs w:val="18"/>
          <w:u w:val="single"/>
        </w:rPr>
      </w:pPr>
    </w:p>
    <w:p w14:paraId="63BE8930" w14:textId="15D00912" w:rsidR="004D3B4A" w:rsidRPr="00B50225" w:rsidRDefault="004D3B4A" w:rsidP="00A31BBB">
      <w:pPr>
        <w:pStyle w:val="Zkladntext"/>
        <w:rPr>
          <w:szCs w:val="18"/>
        </w:rPr>
      </w:pPr>
      <w:bookmarkStart w:id="11" w:name="_Hlk8974414"/>
      <w:r w:rsidRPr="00FD3474">
        <w:rPr>
          <w:szCs w:val="18"/>
        </w:rPr>
        <w:t xml:space="preserve">Spoločnosť má v nájme </w:t>
      </w:r>
      <w:r w:rsidR="00F671E6">
        <w:rPr>
          <w:szCs w:val="18"/>
        </w:rPr>
        <w:t xml:space="preserve">formou finančného prenájmu </w:t>
      </w:r>
      <w:r w:rsidR="00D167A1">
        <w:rPr>
          <w:szCs w:val="18"/>
        </w:rPr>
        <w:t>10</w:t>
      </w:r>
      <w:r w:rsidRPr="00FD3474">
        <w:rPr>
          <w:szCs w:val="18"/>
        </w:rPr>
        <w:t xml:space="preserve"> </w:t>
      </w:r>
      <w:r w:rsidR="00141AF2">
        <w:rPr>
          <w:szCs w:val="18"/>
        </w:rPr>
        <w:t>strojov</w:t>
      </w:r>
      <w:r w:rsidRPr="00FD3474">
        <w:rPr>
          <w:szCs w:val="18"/>
        </w:rPr>
        <w:t xml:space="preserve"> v obstarávacej cene </w:t>
      </w:r>
      <w:r w:rsidR="005A5993">
        <w:rPr>
          <w:szCs w:val="18"/>
        </w:rPr>
        <w:t>853 844,10</w:t>
      </w:r>
      <w:r w:rsidRPr="00FD3474">
        <w:rPr>
          <w:szCs w:val="18"/>
        </w:rPr>
        <w:t xml:space="preserve"> EUR (zostatková cena k 31</w:t>
      </w:r>
      <w:r w:rsidR="00411EDB" w:rsidRPr="00FD3474">
        <w:rPr>
          <w:szCs w:val="18"/>
        </w:rPr>
        <w:t>.</w:t>
      </w:r>
      <w:r w:rsidR="00411EDB">
        <w:rPr>
          <w:szCs w:val="18"/>
        </w:rPr>
        <w:t> </w:t>
      </w:r>
      <w:r w:rsidRPr="00FD3474">
        <w:rPr>
          <w:szCs w:val="18"/>
        </w:rPr>
        <w:t xml:space="preserve">decembru </w:t>
      </w:r>
      <w:r w:rsidR="004A54F9">
        <w:rPr>
          <w:szCs w:val="18"/>
        </w:rPr>
        <w:t>201</w:t>
      </w:r>
      <w:r w:rsidR="005A5993">
        <w:rPr>
          <w:szCs w:val="18"/>
        </w:rPr>
        <w:t>8</w:t>
      </w:r>
      <w:r w:rsidRPr="00891481">
        <w:rPr>
          <w:szCs w:val="18"/>
        </w:rPr>
        <w:t xml:space="preserve">: </w:t>
      </w:r>
      <w:r w:rsidR="005A5993">
        <w:rPr>
          <w:szCs w:val="18"/>
        </w:rPr>
        <w:t>754 962,61</w:t>
      </w:r>
      <w:r w:rsidRPr="00B50225">
        <w:rPr>
          <w:szCs w:val="18"/>
        </w:rPr>
        <w:t xml:space="preserve"> EUR, ktoré vykazuje ako svoj majetok.</w:t>
      </w:r>
      <w:r w:rsidR="005A5993">
        <w:rPr>
          <w:szCs w:val="18"/>
        </w:rPr>
        <w:t xml:space="preserve"> V roku 2017 to boli 2 stroje v ostarávacej cene 47 540 Eur (zostatková cena k 31.12.2017: 43 760,32 Eur)</w:t>
      </w:r>
      <w:r w:rsidR="00F80889">
        <w:rPr>
          <w:szCs w:val="18"/>
        </w:rPr>
        <w:t xml:space="preserve"> Ďalšie informácie k finančnému prenájmu sú uvedené v časti </w:t>
      </w:r>
      <w:r w:rsidR="00841F55" w:rsidRPr="00BF4AE2">
        <w:rPr>
          <w:szCs w:val="18"/>
        </w:rPr>
        <w:t>F</w:t>
      </w:r>
      <w:r w:rsidR="00F80889" w:rsidRPr="00BF4AE2">
        <w:rPr>
          <w:szCs w:val="18"/>
        </w:rPr>
        <w:t>.</w:t>
      </w:r>
      <w:r w:rsidR="00BF4AE2" w:rsidRPr="00BF4AE2">
        <w:rPr>
          <w:szCs w:val="18"/>
        </w:rPr>
        <w:t>1.</w:t>
      </w:r>
    </w:p>
    <w:bookmarkEnd w:id="11"/>
    <w:p w14:paraId="63BE8931" w14:textId="5D7CB4FE" w:rsidR="004D3B4A" w:rsidRDefault="004D3B4A" w:rsidP="004D3B4A">
      <w:pPr>
        <w:pStyle w:val="Zkladntext"/>
        <w:rPr>
          <w:szCs w:val="18"/>
        </w:rPr>
      </w:pPr>
    </w:p>
    <w:p w14:paraId="143868DD" w14:textId="38A2F1F2" w:rsidR="00414BFB" w:rsidRDefault="00414BFB" w:rsidP="004D3B4A">
      <w:pPr>
        <w:pStyle w:val="Zkladntext"/>
        <w:rPr>
          <w:szCs w:val="18"/>
        </w:rPr>
      </w:pPr>
      <w:r>
        <w:rPr>
          <w:szCs w:val="18"/>
        </w:rPr>
        <w:t>Spoločnosť v roku 2018 eviduje záložné právo na pozemky, nehnuteľnosti a 35 strojov v hodnote 2 123 350 Eur ako zabezpeku za úvery poskytnuté Citibank Europe plc. a 1 stroj v hodnote 93 100 ako zábezpeku za úver, ktorý bol poskytnutý ČSOB bankou.</w:t>
      </w:r>
      <w:r w:rsidR="0062541E">
        <w:rPr>
          <w:szCs w:val="18"/>
        </w:rPr>
        <w:t xml:space="preserve"> (V roku 2017 bolo evidované len záložné právo v prospech Citibank Europe plc.)</w:t>
      </w:r>
    </w:p>
    <w:p w14:paraId="0E3AB07D" w14:textId="77777777" w:rsidR="00414BFB" w:rsidRPr="00FC603B" w:rsidRDefault="00414BFB" w:rsidP="004D3B4A">
      <w:pPr>
        <w:pStyle w:val="Zkladntext"/>
        <w:rPr>
          <w:szCs w:val="18"/>
        </w:rPr>
      </w:pPr>
    </w:p>
    <w:p w14:paraId="1CB8E8E8" w14:textId="4B761941" w:rsidR="00124A2D" w:rsidRDefault="00124A2D" w:rsidP="004D3B4A">
      <w:pPr>
        <w:pStyle w:val="Zkladntext"/>
        <w:rPr>
          <w:szCs w:val="18"/>
        </w:rPr>
      </w:pPr>
      <w:r w:rsidRPr="00FD3474">
        <w:rPr>
          <w:szCs w:val="18"/>
        </w:rPr>
        <w:t>Dlhodobý hmotný maj</w:t>
      </w:r>
      <w:r w:rsidRPr="00891481">
        <w:rPr>
          <w:szCs w:val="18"/>
        </w:rPr>
        <w:t>etok je poistený pre prípad škôd spôsobených krádežou a živelnou pohromou</w:t>
      </w:r>
      <w:r w:rsidR="00BE32AE">
        <w:rPr>
          <w:szCs w:val="18"/>
        </w:rPr>
        <w:t>.</w:t>
      </w:r>
      <w:r w:rsidRPr="00891481">
        <w:rPr>
          <w:szCs w:val="18"/>
        </w:rPr>
        <w:t xml:space="preserve"> </w:t>
      </w:r>
    </w:p>
    <w:p w14:paraId="63BE893B" w14:textId="77777777" w:rsidR="007A7B97" w:rsidRDefault="007A7B97"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E" w14:textId="361AF727" w:rsidR="007A7B97" w:rsidRDefault="007A7B97" w:rsidP="005013EA">
      <w:pPr>
        <w:pStyle w:val="Zkladntext"/>
        <w:ind w:left="425"/>
        <w:rPr>
          <w:szCs w:val="18"/>
        </w:rPr>
      </w:pPr>
      <w:bookmarkStart w:id="12" w:name="_Hlk10549296"/>
      <w:r w:rsidRPr="00FD3474">
        <w:rPr>
          <w:szCs w:val="18"/>
        </w:rPr>
        <w:t>Prehľad o pohybe dlhodobého nehmotného majet</w:t>
      </w:r>
      <w:r>
        <w:rPr>
          <w:szCs w:val="18"/>
        </w:rPr>
        <w:t>ku</w:t>
      </w:r>
      <w:r w:rsidRPr="00FD3474">
        <w:rPr>
          <w:szCs w:val="18"/>
        </w:rPr>
        <w:t xml:space="preserve"> od 1. januára </w:t>
      </w:r>
      <w:r w:rsidR="004A54F9">
        <w:rPr>
          <w:szCs w:val="18"/>
        </w:rPr>
        <w:t>201</w:t>
      </w:r>
      <w:r w:rsidR="00DA330B">
        <w:rPr>
          <w:szCs w:val="18"/>
        </w:rPr>
        <w:t>8</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4A54F9">
        <w:rPr>
          <w:szCs w:val="18"/>
        </w:rPr>
        <w:t>201</w:t>
      </w:r>
      <w:r w:rsidR="00DA330B">
        <w:rPr>
          <w:szCs w:val="18"/>
        </w:rPr>
        <w:t>8</w:t>
      </w:r>
      <w:r w:rsidRPr="00B50225">
        <w:rPr>
          <w:szCs w:val="18"/>
        </w:rPr>
        <w:t xml:space="preserve"> a za porovnateľné obdobie od 1. januára </w:t>
      </w:r>
      <w:r w:rsidR="004A54F9">
        <w:rPr>
          <w:szCs w:val="18"/>
        </w:rPr>
        <w:t>201</w:t>
      </w:r>
      <w:r w:rsidR="00DA330B">
        <w:rPr>
          <w:szCs w:val="18"/>
        </w:rPr>
        <w:t>7</w:t>
      </w:r>
      <w:r w:rsidRPr="00B50225">
        <w:rPr>
          <w:szCs w:val="18"/>
        </w:rPr>
        <w:t xml:space="preserve"> do 31. decembra </w:t>
      </w:r>
      <w:r w:rsidR="004A54F9">
        <w:rPr>
          <w:szCs w:val="18"/>
        </w:rPr>
        <w:t>201</w:t>
      </w:r>
      <w:r w:rsidR="00DA330B">
        <w:rPr>
          <w:szCs w:val="18"/>
        </w:rPr>
        <w:t>7</w:t>
      </w:r>
      <w:r w:rsidRPr="00B50225">
        <w:rPr>
          <w:szCs w:val="18"/>
        </w:rPr>
        <w:t xml:space="preserve"> je uvedený v tabuľkách na </w:t>
      </w:r>
      <w:r w:rsidRPr="008C3F06">
        <w:rPr>
          <w:szCs w:val="18"/>
        </w:rPr>
        <w:t xml:space="preserve">stranách </w:t>
      </w:r>
      <w:r w:rsidR="00795804">
        <w:rPr>
          <w:szCs w:val="18"/>
        </w:rPr>
        <w:t>21</w:t>
      </w:r>
      <w:r w:rsidR="002630AE">
        <w:rPr>
          <w:szCs w:val="18"/>
        </w:rPr>
        <w:t xml:space="preserve"> a 2</w:t>
      </w:r>
      <w:r w:rsidR="00795804">
        <w:rPr>
          <w:szCs w:val="18"/>
        </w:rPr>
        <w:t>2</w:t>
      </w:r>
      <w:r w:rsidRPr="008C3F06">
        <w:rPr>
          <w:szCs w:val="18"/>
        </w:rPr>
        <w:t>.</w:t>
      </w:r>
    </w:p>
    <w:bookmarkEnd w:id="12"/>
    <w:p w14:paraId="63BE893F" w14:textId="77777777" w:rsidR="003452C2" w:rsidRDefault="003452C2" w:rsidP="005013EA">
      <w:pPr>
        <w:pStyle w:val="Zkladntext"/>
        <w:ind w:left="425"/>
        <w:rPr>
          <w:szCs w:val="18"/>
        </w:rPr>
      </w:pPr>
    </w:p>
    <w:p w14:paraId="63BE8940" w14:textId="23AB0516" w:rsidR="003452C2" w:rsidRDefault="003452C2" w:rsidP="005013EA">
      <w:pPr>
        <w:pStyle w:val="Zkladntext"/>
        <w:ind w:left="425"/>
        <w:rPr>
          <w:szCs w:val="18"/>
        </w:rPr>
      </w:pPr>
      <w:r>
        <w:rPr>
          <w:szCs w:val="18"/>
        </w:rPr>
        <w:t xml:space="preserve">Spoločnosť neeviduje v roku </w:t>
      </w:r>
      <w:r w:rsidR="004A54F9">
        <w:rPr>
          <w:szCs w:val="18"/>
        </w:rPr>
        <w:t>201</w:t>
      </w:r>
      <w:r w:rsidR="00DA330B">
        <w:rPr>
          <w:szCs w:val="18"/>
        </w:rPr>
        <w:t>8</w:t>
      </w:r>
      <w:r>
        <w:rPr>
          <w:szCs w:val="18"/>
        </w:rPr>
        <w:t xml:space="preserve"> dlhodobý nehmotný majetok, na ktorý je zriadené záložné právo alebo s ktorým má obmedzené právo nakladať (v roku </w:t>
      </w:r>
      <w:r w:rsidR="004A54F9">
        <w:rPr>
          <w:szCs w:val="18"/>
        </w:rPr>
        <w:t>201</w:t>
      </w:r>
      <w:r w:rsidR="00DA330B">
        <w:rPr>
          <w:szCs w:val="18"/>
        </w:rPr>
        <w:t>7</w:t>
      </w:r>
      <w:r>
        <w:rPr>
          <w:szCs w:val="18"/>
        </w:rPr>
        <w:t>: žiadny).</w:t>
      </w:r>
    </w:p>
    <w:p w14:paraId="18B82FA3" w14:textId="0B2BDD90" w:rsidR="000C3011" w:rsidRDefault="000C3011" w:rsidP="00B07DC6">
      <w:pPr>
        <w:pStyle w:val="Zkladntext"/>
        <w:ind w:left="0"/>
        <w:rPr>
          <w:szCs w:val="18"/>
        </w:rPr>
      </w:pPr>
    </w:p>
    <w:p w14:paraId="2CDF870D" w14:textId="164CB7DF" w:rsidR="00795804" w:rsidRDefault="00795804" w:rsidP="00B07DC6">
      <w:pPr>
        <w:pStyle w:val="Zkladntext"/>
        <w:ind w:left="0"/>
        <w:rPr>
          <w:szCs w:val="18"/>
        </w:rPr>
      </w:pPr>
    </w:p>
    <w:p w14:paraId="183697B1" w14:textId="01662531" w:rsidR="00795804" w:rsidRDefault="00795804" w:rsidP="00B07DC6">
      <w:pPr>
        <w:pStyle w:val="Zkladntext"/>
        <w:ind w:left="0"/>
        <w:rPr>
          <w:szCs w:val="18"/>
        </w:rPr>
      </w:pPr>
    </w:p>
    <w:p w14:paraId="46AD6BA4" w14:textId="06075E2E" w:rsidR="00795804" w:rsidRDefault="00795804" w:rsidP="00B07DC6">
      <w:pPr>
        <w:pStyle w:val="Zkladntext"/>
        <w:ind w:left="0"/>
        <w:rPr>
          <w:szCs w:val="18"/>
        </w:rPr>
      </w:pPr>
    </w:p>
    <w:p w14:paraId="63B4C35B" w14:textId="28B76030" w:rsidR="00795804" w:rsidRDefault="00795804" w:rsidP="00B07DC6">
      <w:pPr>
        <w:pStyle w:val="Zkladntext"/>
        <w:ind w:left="0"/>
        <w:rPr>
          <w:szCs w:val="18"/>
        </w:rPr>
      </w:pPr>
    </w:p>
    <w:p w14:paraId="1DF1DB05" w14:textId="77777777" w:rsidR="00795804" w:rsidRDefault="00795804" w:rsidP="00B07DC6">
      <w:pPr>
        <w:pStyle w:val="Zkladntext"/>
        <w:ind w:left="0"/>
        <w:rPr>
          <w:szCs w:val="18"/>
        </w:rPr>
      </w:pPr>
    </w:p>
    <w:p w14:paraId="63BE8947" w14:textId="35798B46" w:rsidR="004D3B4A" w:rsidRDefault="004D3B4A" w:rsidP="009E0040">
      <w:pPr>
        <w:pStyle w:val="Nadpis2"/>
        <w:numPr>
          <w:ilvl w:val="0"/>
          <w:numId w:val="11"/>
        </w:numPr>
        <w:rPr>
          <w:szCs w:val="18"/>
        </w:rPr>
      </w:pPr>
      <w:r w:rsidRPr="00D07F5A">
        <w:rPr>
          <w:szCs w:val="18"/>
        </w:rPr>
        <w:lastRenderedPageBreak/>
        <w:t>Dlhodobý finančný majetok</w:t>
      </w:r>
    </w:p>
    <w:p w14:paraId="12E0CDA8" w14:textId="764E6EBC" w:rsidR="002630AE" w:rsidRPr="00795804" w:rsidRDefault="002630AE" w:rsidP="002630AE">
      <w:pPr>
        <w:rPr>
          <w:sz w:val="18"/>
          <w:szCs w:val="18"/>
        </w:rPr>
      </w:pPr>
      <w:r>
        <w:t xml:space="preserve">         </w:t>
      </w:r>
      <w:r w:rsidR="00795804">
        <w:t xml:space="preserve"> </w:t>
      </w:r>
      <w:r w:rsidRPr="00795804">
        <w:rPr>
          <w:sz w:val="18"/>
          <w:szCs w:val="18"/>
        </w:rPr>
        <w:t>Spoločnosť vlastní 100 % podiel v spoločnosti SB Inmart FP s. r. o., Duklianska 21, 085 01 Bardejov.</w:t>
      </w:r>
    </w:p>
    <w:p w14:paraId="31118F78" w14:textId="77777777" w:rsidR="00795804" w:rsidRPr="00795804" w:rsidRDefault="00795804" w:rsidP="002630AE">
      <w:pPr>
        <w:rPr>
          <w:sz w:val="18"/>
          <w:szCs w:val="18"/>
        </w:rPr>
      </w:pPr>
    </w:p>
    <w:p w14:paraId="4DB42ACB" w14:textId="77777777" w:rsidR="00795804" w:rsidRDefault="00795804" w:rsidP="00795804">
      <w:pPr>
        <w:pStyle w:val="Zkladntext"/>
        <w:rPr>
          <w:szCs w:val="18"/>
        </w:rPr>
      </w:pPr>
      <w:r>
        <w:rPr>
          <w:szCs w:val="18"/>
        </w:rPr>
        <w:t xml:space="preserve"> </w:t>
      </w:r>
      <w:r w:rsidRPr="00795804">
        <w:rPr>
          <w:szCs w:val="18"/>
        </w:rPr>
        <w:t>Výška vlastného imania k 31. decembru 2018 a výsledku hospodárenia za účtovné obdobie 2018 a za predchádzajúce</w:t>
      </w:r>
    </w:p>
    <w:p w14:paraId="098F58FB" w14:textId="45E7ECD8" w:rsidR="00795804" w:rsidRPr="00795804" w:rsidRDefault="00795804" w:rsidP="00795804">
      <w:pPr>
        <w:pStyle w:val="Zkladntext"/>
        <w:rPr>
          <w:szCs w:val="18"/>
        </w:rPr>
      </w:pPr>
      <w:r w:rsidRPr="00795804">
        <w:rPr>
          <w:szCs w:val="18"/>
        </w:rPr>
        <w:t xml:space="preserve"> účtovné obdobie účtovných jednotiek je uvedená v nasledujúcom prehľade:</w:t>
      </w:r>
    </w:p>
    <w:p w14:paraId="5B553FD1" w14:textId="77777777" w:rsidR="00795804" w:rsidRPr="00795804" w:rsidRDefault="00795804" w:rsidP="00795804">
      <w:pPr>
        <w:pStyle w:val="Zkladntext"/>
        <w:rPr>
          <w:sz w:val="20"/>
        </w:rPr>
      </w:pPr>
    </w:p>
    <w:p w14:paraId="07C0077C" w14:textId="77777777" w:rsidR="002630AE" w:rsidRPr="00795804" w:rsidRDefault="002630AE" w:rsidP="002630AE"/>
    <w:bookmarkStart w:id="13" w:name="_MON_1500357998"/>
    <w:bookmarkEnd w:id="13"/>
    <w:p w14:paraId="0383BE50" w14:textId="00103B67" w:rsidR="00795804" w:rsidRDefault="00795804" w:rsidP="00CE378F">
      <w:pPr>
        <w:pStyle w:val="Zkladntext"/>
        <w:ind w:left="502"/>
        <w:rPr>
          <w:szCs w:val="18"/>
        </w:rPr>
      </w:pPr>
      <w:r>
        <w:rPr>
          <w:szCs w:val="18"/>
        </w:rPr>
        <w:object w:dxaOrig="10381" w:dyaOrig="3614" w14:anchorId="42751CD8">
          <v:shape id="_x0000_i1027" type="#_x0000_t75" style="width:443.15pt;height:168.85pt" o:ole="">
            <v:imagedata r:id="rId16" o:title=""/>
          </v:shape>
          <o:OLEObject Type="Embed" ProgID="Excel.Sheet.12" ShapeID="_x0000_i1027" DrawAspect="Content" ObjectID="_1623240546" r:id="rId17"/>
        </w:object>
      </w:r>
    </w:p>
    <w:p w14:paraId="12D0E6A9" w14:textId="77777777" w:rsidR="005B2BAC" w:rsidRDefault="005B2BAC" w:rsidP="00795804">
      <w:pPr>
        <w:pStyle w:val="Zkladntext"/>
        <w:ind w:left="502"/>
        <w:rPr>
          <w:szCs w:val="18"/>
        </w:rPr>
      </w:pPr>
    </w:p>
    <w:p w14:paraId="18E4B8A2" w14:textId="3258C6D7" w:rsidR="00795804" w:rsidRDefault="00795804" w:rsidP="00795804">
      <w:pPr>
        <w:pStyle w:val="Zkladntext"/>
        <w:ind w:left="502"/>
        <w:rPr>
          <w:szCs w:val="18"/>
        </w:rPr>
      </w:pPr>
      <w:r w:rsidRPr="00FD3474">
        <w:rPr>
          <w:szCs w:val="18"/>
        </w:rPr>
        <w:t xml:space="preserve">Prehľad o pohybe dlhodobého </w:t>
      </w:r>
      <w:r>
        <w:rPr>
          <w:szCs w:val="18"/>
        </w:rPr>
        <w:t>finančnéh</w:t>
      </w:r>
      <w:r w:rsidRPr="00FD3474">
        <w:rPr>
          <w:szCs w:val="18"/>
        </w:rPr>
        <w:t>o majet</w:t>
      </w:r>
      <w:r>
        <w:rPr>
          <w:szCs w:val="18"/>
        </w:rPr>
        <w:t>ku</w:t>
      </w:r>
      <w:r w:rsidRPr="00FD3474">
        <w:rPr>
          <w:szCs w:val="18"/>
        </w:rPr>
        <w:t xml:space="preserve"> od 1. januára </w:t>
      </w:r>
      <w:r>
        <w:rPr>
          <w:szCs w:val="18"/>
        </w:rPr>
        <w:t>2018</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2018</w:t>
      </w:r>
      <w:r w:rsidRPr="00B50225">
        <w:rPr>
          <w:szCs w:val="18"/>
        </w:rPr>
        <w:t xml:space="preserve"> a za porovnateľné obdobie od 1. januára </w:t>
      </w:r>
      <w:r>
        <w:rPr>
          <w:szCs w:val="18"/>
        </w:rPr>
        <w:t>2017</w:t>
      </w:r>
      <w:r w:rsidRPr="00B50225">
        <w:rPr>
          <w:szCs w:val="18"/>
        </w:rPr>
        <w:t xml:space="preserve"> do 31. decembra </w:t>
      </w:r>
      <w:r>
        <w:rPr>
          <w:szCs w:val="18"/>
        </w:rPr>
        <w:t>2017</w:t>
      </w:r>
      <w:r w:rsidRPr="00B50225">
        <w:rPr>
          <w:szCs w:val="18"/>
        </w:rPr>
        <w:t xml:space="preserve"> je uvedený v tabuľkách na </w:t>
      </w:r>
      <w:r w:rsidRPr="008C3F06">
        <w:rPr>
          <w:szCs w:val="18"/>
        </w:rPr>
        <w:t xml:space="preserve">stranách </w:t>
      </w:r>
      <w:r>
        <w:rPr>
          <w:szCs w:val="18"/>
        </w:rPr>
        <w:t>21 a 22</w:t>
      </w:r>
      <w:r w:rsidRPr="008C3F06">
        <w:rPr>
          <w:szCs w:val="18"/>
        </w:rPr>
        <w:t>.</w:t>
      </w:r>
    </w:p>
    <w:p w14:paraId="198BF027" w14:textId="77777777" w:rsidR="00795804" w:rsidRDefault="00795804" w:rsidP="00795804">
      <w:pPr>
        <w:pStyle w:val="Zkladntext"/>
        <w:ind w:left="502"/>
        <w:rPr>
          <w:szCs w:val="18"/>
        </w:rPr>
      </w:pPr>
    </w:p>
    <w:p w14:paraId="2888BEB8" w14:textId="77777777" w:rsidR="00795804" w:rsidRDefault="00795804" w:rsidP="00795804">
      <w:pPr>
        <w:pStyle w:val="Zkladntext"/>
        <w:ind w:left="502"/>
        <w:rPr>
          <w:szCs w:val="18"/>
        </w:rPr>
      </w:pPr>
    </w:p>
    <w:p w14:paraId="4A8237CC" w14:textId="77777777" w:rsidR="00962A63" w:rsidRDefault="00962A63" w:rsidP="00553233">
      <w:pPr>
        <w:pStyle w:val="Zkladntext"/>
        <w:ind w:left="766"/>
        <w:rPr>
          <w:noProof/>
          <w:color w:val="0070C0"/>
          <w:szCs w:val="18"/>
        </w:rPr>
      </w:pPr>
    </w:p>
    <w:p w14:paraId="1FD3C265" w14:textId="63D01384" w:rsidR="00553233" w:rsidRDefault="00962A63" w:rsidP="00553233">
      <w:pPr>
        <w:pStyle w:val="Zkladntext"/>
        <w:ind w:left="766"/>
        <w:rPr>
          <w:color w:val="0070C0"/>
          <w:szCs w:val="18"/>
        </w:rPr>
      </w:pPr>
      <w:r>
        <w:rPr>
          <w:noProof/>
          <w:color w:val="0070C0"/>
          <w:szCs w:val="18"/>
        </w:rPr>
        <w:lastRenderedPageBreak/>
        <w:drawing>
          <wp:inline distT="0" distB="0" distL="0" distR="0" wp14:anchorId="5CF9F1B8" wp14:editId="7C747F8B">
            <wp:extent cx="7169753" cy="5425183"/>
            <wp:effectExtent l="0" t="4128" r="8573" b="8572"/>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rot="16200000">
                      <a:off x="0" y="0"/>
                      <a:ext cx="7195542" cy="5444697"/>
                    </a:xfrm>
                    <a:prstGeom prst="rect">
                      <a:avLst/>
                    </a:prstGeom>
                    <a:noFill/>
                  </pic:spPr>
                </pic:pic>
              </a:graphicData>
            </a:graphic>
          </wp:inline>
        </w:drawing>
      </w:r>
    </w:p>
    <w:p w14:paraId="6E811BF3" w14:textId="3B8FC31C" w:rsidR="000F6161" w:rsidRDefault="000F6161" w:rsidP="0028408E">
      <w:pPr>
        <w:pStyle w:val="Zkladntext"/>
        <w:ind w:left="766"/>
        <w:rPr>
          <w:color w:val="0070C0"/>
          <w:szCs w:val="18"/>
        </w:rPr>
      </w:pPr>
    </w:p>
    <w:p w14:paraId="07506125" w14:textId="48D4E20F" w:rsidR="000F6161" w:rsidRDefault="000F6161" w:rsidP="0028408E">
      <w:pPr>
        <w:pStyle w:val="Zkladntext"/>
        <w:ind w:left="766"/>
        <w:rPr>
          <w:color w:val="0070C0"/>
          <w:szCs w:val="18"/>
        </w:rPr>
      </w:pPr>
    </w:p>
    <w:p w14:paraId="1D7DF85C" w14:textId="04ADAE9A" w:rsidR="000F6161" w:rsidRDefault="000F6161" w:rsidP="0028408E">
      <w:pPr>
        <w:pStyle w:val="Zkladntext"/>
        <w:ind w:left="766"/>
        <w:rPr>
          <w:color w:val="0070C0"/>
          <w:szCs w:val="18"/>
        </w:rPr>
      </w:pPr>
    </w:p>
    <w:p w14:paraId="008E9EE1" w14:textId="77777777" w:rsidR="00955BAE" w:rsidRDefault="00955BAE" w:rsidP="0028408E">
      <w:pPr>
        <w:pStyle w:val="Zkladntext"/>
        <w:ind w:left="766"/>
        <w:rPr>
          <w:color w:val="0070C0"/>
          <w:szCs w:val="18"/>
        </w:rPr>
      </w:pPr>
    </w:p>
    <w:p w14:paraId="7A1B0C2B" w14:textId="77777777" w:rsidR="00955BAE" w:rsidRDefault="00955BAE" w:rsidP="0028408E">
      <w:pPr>
        <w:pStyle w:val="Zkladntext"/>
        <w:ind w:left="766"/>
        <w:rPr>
          <w:color w:val="0070C0"/>
          <w:szCs w:val="18"/>
        </w:rPr>
      </w:pPr>
    </w:p>
    <w:p w14:paraId="20235D81" w14:textId="77777777" w:rsidR="00955BAE" w:rsidRDefault="00955BAE" w:rsidP="0028408E">
      <w:pPr>
        <w:pStyle w:val="Zkladntext"/>
        <w:ind w:left="766"/>
        <w:rPr>
          <w:color w:val="0070C0"/>
          <w:szCs w:val="18"/>
        </w:rPr>
      </w:pPr>
    </w:p>
    <w:p w14:paraId="73033522" w14:textId="77777777" w:rsidR="00955BAE" w:rsidRDefault="00955BAE" w:rsidP="0028408E">
      <w:pPr>
        <w:pStyle w:val="Zkladntext"/>
        <w:ind w:left="766"/>
        <w:rPr>
          <w:color w:val="0070C0"/>
          <w:szCs w:val="18"/>
        </w:rPr>
      </w:pPr>
    </w:p>
    <w:p w14:paraId="576EA862" w14:textId="77777777" w:rsidR="00955BAE" w:rsidRDefault="00955BAE" w:rsidP="0028408E">
      <w:pPr>
        <w:pStyle w:val="Zkladntext"/>
        <w:ind w:left="766"/>
        <w:rPr>
          <w:color w:val="0070C0"/>
          <w:szCs w:val="18"/>
        </w:rPr>
      </w:pPr>
    </w:p>
    <w:p w14:paraId="031B3732" w14:textId="184D7835" w:rsidR="001B76A2" w:rsidRDefault="001B76A2" w:rsidP="0028408E">
      <w:pPr>
        <w:pStyle w:val="Zkladntext"/>
        <w:ind w:left="766"/>
        <w:rPr>
          <w:color w:val="0070C0"/>
          <w:szCs w:val="18"/>
        </w:rPr>
      </w:pPr>
      <w:r>
        <w:rPr>
          <w:noProof/>
        </w:rPr>
        <w:drawing>
          <wp:inline distT="0" distB="0" distL="0" distR="0" wp14:anchorId="647C4E48" wp14:editId="0DF381BC">
            <wp:extent cx="7135292" cy="5332256"/>
            <wp:effectExtent l="6032"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6200000">
                      <a:off x="0" y="0"/>
                      <a:ext cx="7155533" cy="5347382"/>
                    </a:xfrm>
                    <a:prstGeom prst="rect">
                      <a:avLst/>
                    </a:prstGeom>
                    <a:noFill/>
                    <a:ln>
                      <a:noFill/>
                    </a:ln>
                  </pic:spPr>
                </pic:pic>
              </a:graphicData>
            </a:graphic>
          </wp:inline>
        </w:drawing>
      </w:r>
    </w:p>
    <w:p w14:paraId="6F093B14" w14:textId="502C6673" w:rsidR="003424C4" w:rsidRDefault="003424C4" w:rsidP="0028408E">
      <w:pPr>
        <w:pStyle w:val="Zkladntext"/>
        <w:ind w:left="766"/>
        <w:rPr>
          <w:color w:val="0070C0"/>
          <w:szCs w:val="18"/>
        </w:rPr>
      </w:pPr>
    </w:p>
    <w:p w14:paraId="5263311A" w14:textId="425F9ECB" w:rsidR="003424C4" w:rsidRDefault="003424C4" w:rsidP="0028408E">
      <w:pPr>
        <w:pStyle w:val="Zkladntext"/>
        <w:ind w:left="766"/>
        <w:rPr>
          <w:color w:val="0070C0"/>
          <w:szCs w:val="18"/>
        </w:rPr>
      </w:pPr>
    </w:p>
    <w:p w14:paraId="695B9E3F" w14:textId="7AD2C22E" w:rsidR="003424C4" w:rsidRDefault="003424C4" w:rsidP="0028408E">
      <w:pPr>
        <w:pStyle w:val="Zkladntext"/>
        <w:ind w:left="766"/>
        <w:rPr>
          <w:color w:val="0070C0"/>
          <w:szCs w:val="18"/>
        </w:rPr>
      </w:pPr>
    </w:p>
    <w:p w14:paraId="0270631D" w14:textId="2C970184" w:rsidR="003424C4" w:rsidRDefault="003424C4" w:rsidP="0028408E">
      <w:pPr>
        <w:pStyle w:val="Zkladntext"/>
        <w:ind w:left="766"/>
        <w:rPr>
          <w:color w:val="0070C0"/>
          <w:szCs w:val="18"/>
        </w:rPr>
      </w:pPr>
    </w:p>
    <w:p w14:paraId="3821DE5A" w14:textId="77777777" w:rsidR="003424C4" w:rsidRDefault="003424C4" w:rsidP="0028408E">
      <w:pPr>
        <w:pStyle w:val="Zkladntext"/>
        <w:ind w:left="766"/>
        <w:rPr>
          <w:color w:val="0070C0"/>
          <w:szCs w:val="18"/>
        </w:rPr>
      </w:pPr>
    </w:p>
    <w:p w14:paraId="63BE8962" w14:textId="463FCAA2" w:rsidR="004D3B4A" w:rsidRPr="003B23C5" w:rsidRDefault="00EC5C0B" w:rsidP="003B23C5">
      <w:pPr>
        <w:pStyle w:val="Nadpis2"/>
        <w:numPr>
          <w:ilvl w:val="0"/>
          <w:numId w:val="19"/>
        </w:numPr>
        <w:rPr>
          <w:szCs w:val="18"/>
        </w:rPr>
      </w:pPr>
      <w:r w:rsidRPr="00B50225">
        <w:rPr>
          <w:szCs w:val="18"/>
        </w:rPr>
        <w:lastRenderedPageBreak/>
        <w:t>Zásoby</w:t>
      </w:r>
    </w:p>
    <w:p w14:paraId="289F036D" w14:textId="77777777" w:rsidR="00D50E83" w:rsidRDefault="00D50E83" w:rsidP="00D50E83">
      <w:pPr>
        <w:pStyle w:val="Zkladntext"/>
        <w:ind w:left="360"/>
        <w:rPr>
          <w:szCs w:val="18"/>
        </w:rPr>
      </w:pPr>
      <w:r>
        <w:rPr>
          <w:szCs w:val="18"/>
        </w:rPr>
        <w:t xml:space="preserve"> </w:t>
      </w:r>
      <w:r w:rsidRPr="008C0838">
        <w:rPr>
          <w:szCs w:val="18"/>
        </w:rPr>
        <w:t xml:space="preserve">Zníženie úžitkovej hodnoty zásob bolo zohľadnené vytvorením opravnej položky. Úžitková hodnota zásob sa znížila </w:t>
      </w:r>
    </w:p>
    <w:p w14:paraId="631F3D82" w14:textId="0A5FF3C0" w:rsidR="00D50E83" w:rsidRDefault="00D50E83" w:rsidP="00D50E83">
      <w:pPr>
        <w:pStyle w:val="Zkladntext"/>
        <w:ind w:left="360"/>
        <w:rPr>
          <w:szCs w:val="18"/>
        </w:rPr>
      </w:pPr>
      <w:r>
        <w:rPr>
          <w:szCs w:val="18"/>
        </w:rPr>
        <w:t xml:space="preserve"> </w:t>
      </w:r>
      <w:r w:rsidRPr="008C0838">
        <w:rPr>
          <w:szCs w:val="18"/>
        </w:rPr>
        <w:t xml:space="preserve">predovšetkým v </w:t>
      </w:r>
      <w:r w:rsidRPr="00B50225">
        <w:rPr>
          <w:szCs w:val="18"/>
        </w:rPr>
        <w:t>dôsledku zmeny výrobného sortimentu</w:t>
      </w:r>
      <w:r>
        <w:rPr>
          <w:szCs w:val="18"/>
        </w:rPr>
        <w:t>.</w:t>
      </w:r>
      <w:r w:rsidRPr="00B50225">
        <w:rPr>
          <w:szCs w:val="18"/>
        </w:rPr>
        <w:t xml:space="preserve"> </w:t>
      </w:r>
      <w:r>
        <w:rPr>
          <w:szCs w:val="18"/>
        </w:rPr>
        <w:t xml:space="preserve">V roku 2017 spoločnosť opravné položky k zásobám        </w:t>
      </w:r>
    </w:p>
    <w:p w14:paraId="1E16C180" w14:textId="58EEF5AC" w:rsidR="00D50E83" w:rsidRDefault="00D50E83" w:rsidP="00D50E83">
      <w:pPr>
        <w:pStyle w:val="Zkladntext"/>
        <w:ind w:left="360"/>
        <w:rPr>
          <w:szCs w:val="18"/>
        </w:rPr>
      </w:pPr>
      <w:r>
        <w:rPr>
          <w:szCs w:val="18"/>
        </w:rPr>
        <w:t xml:space="preserve"> nevykazovala.</w:t>
      </w:r>
    </w:p>
    <w:p w14:paraId="62539B7A" w14:textId="77777777" w:rsidR="00D50E83" w:rsidRDefault="00D50E83" w:rsidP="00D50E83">
      <w:pPr>
        <w:pStyle w:val="Zkladntext"/>
        <w:ind w:left="360"/>
        <w:rPr>
          <w:szCs w:val="18"/>
        </w:rPr>
      </w:pPr>
    </w:p>
    <w:p w14:paraId="63BE8963" w14:textId="77777777" w:rsidR="004D3B4A" w:rsidRDefault="00750629" w:rsidP="004D3B4A">
      <w:pPr>
        <w:pStyle w:val="Zkladn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Zkladntext"/>
        <w:rPr>
          <w:szCs w:val="18"/>
        </w:rPr>
      </w:pPr>
    </w:p>
    <w:bookmarkStart w:id="14" w:name="_MON_1500360978"/>
    <w:bookmarkEnd w:id="14"/>
    <w:p w14:paraId="63BE8965" w14:textId="2A8F65A2" w:rsidR="004D3B4A" w:rsidRPr="00891481" w:rsidRDefault="00B66D0B" w:rsidP="004D3B4A">
      <w:pPr>
        <w:pStyle w:val="Zkladntext"/>
        <w:rPr>
          <w:szCs w:val="18"/>
        </w:rPr>
      </w:pPr>
      <w:r>
        <w:rPr>
          <w:szCs w:val="18"/>
        </w:rPr>
        <w:object w:dxaOrig="8903" w:dyaOrig="2959" w14:anchorId="63BE8C1F">
          <v:shape id="_x0000_i1028" type="#_x0000_t75" style="width:439.6pt;height:151.6pt" o:ole="">
            <v:imagedata r:id="rId20" o:title=""/>
          </v:shape>
          <o:OLEObject Type="Embed" ProgID="Excel.Sheet.12" ShapeID="_x0000_i1028" DrawAspect="Content" ObjectID="_1623240547" r:id="rId21"/>
        </w:object>
      </w:r>
      <w:r w:rsidR="0034638A" w:rsidRPr="00B50225" w:rsidDel="0034638A">
        <w:rPr>
          <w:szCs w:val="18"/>
        </w:rPr>
        <w:t xml:space="preserve"> </w:t>
      </w:r>
    </w:p>
    <w:p w14:paraId="63BE8966" w14:textId="748AF316" w:rsidR="00086A82" w:rsidRDefault="00086A82" w:rsidP="004D3B4A">
      <w:pPr>
        <w:pStyle w:val="Zkladntext"/>
        <w:rPr>
          <w:szCs w:val="18"/>
        </w:rPr>
      </w:pPr>
    </w:p>
    <w:p w14:paraId="119C7E71" w14:textId="4D81BEB1" w:rsidR="00247259" w:rsidRDefault="00414BFB" w:rsidP="004D3B4A">
      <w:pPr>
        <w:pStyle w:val="Zkladntext"/>
        <w:rPr>
          <w:szCs w:val="18"/>
        </w:rPr>
      </w:pPr>
      <w:r>
        <w:rPr>
          <w:szCs w:val="18"/>
        </w:rPr>
        <w:t xml:space="preserve">Na všetky zásoby je zriadené záložné právo v prospech Citibank Europe plc. </w:t>
      </w:r>
    </w:p>
    <w:p w14:paraId="3C933529" w14:textId="766B3730" w:rsidR="00247259" w:rsidRDefault="00247259" w:rsidP="004D3B4A">
      <w:pPr>
        <w:pStyle w:val="Zkladntext"/>
        <w:rPr>
          <w:szCs w:val="18"/>
        </w:rPr>
      </w:pPr>
    </w:p>
    <w:p w14:paraId="0A312FB7" w14:textId="1C003BF3" w:rsidR="00247259" w:rsidRDefault="00247259" w:rsidP="004D3B4A">
      <w:pPr>
        <w:pStyle w:val="Zkladntext"/>
        <w:rPr>
          <w:szCs w:val="18"/>
        </w:rPr>
      </w:pPr>
    </w:p>
    <w:p w14:paraId="5008A328" w14:textId="7668131D" w:rsidR="00247259" w:rsidRDefault="00247259" w:rsidP="004D3B4A">
      <w:pPr>
        <w:pStyle w:val="Zkladntext"/>
        <w:rPr>
          <w:szCs w:val="18"/>
        </w:rPr>
      </w:pPr>
    </w:p>
    <w:p w14:paraId="11B23AB8" w14:textId="7D836FFE" w:rsidR="00247259" w:rsidRDefault="00247259" w:rsidP="004D3B4A">
      <w:pPr>
        <w:pStyle w:val="Zkladntext"/>
        <w:rPr>
          <w:szCs w:val="18"/>
        </w:rPr>
      </w:pPr>
    </w:p>
    <w:p w14:paraId="366C6A98" w14:textId="784224DA" w:rsidR="00247259" w:rsidRDefault="00247259" w:rsidP="004D3B4A">
      <w:pPr>
        <w:pStyle w:val="Zkladntext"/>
        <w:rPr>
          <w:szCs w:val="18"/>
        </w:rPr>
      </w:pPr>
    </w:p>
    <w:p w14:paraId="1C8CC505" w14:textId="5F6F142D" w:rsidR="00247259" w:rsidRDefault="00247259" w:rsidP="004D3B4A">
      <w:pPr>
        <w:pStyle w:val="Zkladntext"/>
        <w:rPr>
          <w:szCs w:val="18"/>
        </w:rPr>
      </w:pPr>
    </w:p>
    <w:p w14:paraId="4365E780" w14:textId="376EFB95" w:rsidR="00247259" w:rsidRDefault="00247259" w:rsidP="004D3B4A">
      <w:pPr>
        <w:pStyle w:val="Zkladntext"/>
        <w:rPr>
          <w:szCs w:val="18"/>
        </w:rPr>
      </w:pPr>
    </w:p>
    <w:p w14:paraId="37B6540D" w14:textId="68C35727" w:rsidR="00247259" w:rsidRDefault="00247259" w:rsidP="004D3B4A">
      <w:pPr>
        <w:pStyle w:val="Zkladntext"/>
        <w:rPr>
          <w:szCs w:val="18"/>
        </w:rPr>
      </w:pPr>
    </w:p>
    <w:p w14:paraId="28F36A9B" w14:textId="1D4D8451" w:rsidR="00247259" w:rsidRDefault="00247259" w:rsidP="004D3B4A">
      <w:pPr>
        <w:pStyle w:val="Zkladntext"/>
        <w:rPr>
          <w:szCs w:val="18"/>
        </w:rPr>
      </w:pPr>
    </w:p>
    <w:p w14:paraId="41D9E042" w14:textId="5E7D0CBB" w:rsidR="00247259" w:rsidRDefault="00247259" w:rsidP="004D3B4A">
      <w:pPr>
        <w:pStyle w:val="Zkladntext"/>
        <w:rPr>
          <w:szCs w:val="18"/>
        </w:rPr>
      </w:pPr>
    </w:p>
    <w:p w14:paraId="7E5E4A15" w14:textId="024CF3E8" w:rsidR="00247259" w:rsidRDefault="00247259" w:rsidP="004D3B4A">
      <w:pPr>
        <w:pStyle w:val="Zkladntext"/>
        <w:rPr>
          <w:szCs w:val="18"/>
        </w:rPr>
      </w:pPr>
    </w:p>
    <w:p w14:paraId="5D35AA86" w14:textId="6EDBCD11" w:rsidR="00247259" w:rsidRDefault="00247259" w:rsidP="004D3B4A">
      <w:pPr>
        <w:pStyle w:val="Zkladntext"/>
        <w:rPr>
          <w:szCs w:val="18"/>
        </w:rPr>
      </w:pPr>
    </w:p>
    <w:p w14:paraId="0156F5B9" w14:textId="001D6718" w:rsidR="00247259" w:rsidRDefault="00247259" w:rsidP="004D3B4A">
      <w:pPr>
        <w:pStyle w:val="Zkladntext"/>
        <w:rPr>
          <w:szCs w:val="18"/>
        </w:rPr>
      </w:pPr>
    </w:p>
    <w:p w14:paraId="0308AFA2" w14:textId="7F468365" w:rsidR="00247259" w:rsidRDefault="00247259" w:rsidP="004D3B4A">
      <w:pPr>
        <w:pStyle w:val="Zkladntext"/>
        <w:rPr>
          <w:szCs w:val="18"/>
        </w:rPr>
      </w:pPr>
    </w:p>
    <w:p w14:paraId="4F2BAE34" w14:textId="59C6EC1D" w:rsidR="00247259" w:rsidRDefault="00247259" w:rsidP="004D3B4A">
      <w:pPr>
        <w:pStyle w:val="Zkladntext"/>
        <w:rPr>
          <w:szCs w:val="18"/>
        </w:rPr>
      </w:pPr>
    </w:p>
    <w:p w14:paraId="3F5CEB9A" w14:textId="6AC74F54" w:rsidR="00247259" w:rsidRDefault="00247259" w:rsidP="004D3B4A">
      <w:pPr>
        <w:pStyle w:val="Zkladntext"/>
        <w:rPr>
          <w:szCs w:val="18"/>
        </w:rPr>
      </w:pPr>
    </w:p>
    <w:p w14:paraId="7B3B484A" w14:textId="2C514BF9" w:rsidR="00247259" w:rsidRDefault="00247259" w:rsidP="004D3B4A">
      <w:pPr>
        <w:pStyle w:val="Zkladntext"/>
        <w:rPr>
          <w:szCs w:val="18"/>
        </w:rPr>
      </w:pPr>
    </w:p>
    <w:p w14:paraId="45DC6A7F" w14:textId="33EE5837" w:rsidR="00247259" w:rsidRDefault="00247259" w:rsidP="004D3B4A">
      <w:pPr>
        <w:pStyle w:val="Zkladntext"/>
        <w:rPr>
          <w:szCs w:val="18"/>
        </w:rPr>
      </w:pPr>
    </w:p>
    <w:p w14:paraId="59BAF3CC" w14:textId="7427AD53" w:rsidR="00247259" w:rsidRDefault="00247259" w:rsidP="004D3B4A">
      <w:pPr>
        <w:pStyle w:val="Zkladntext"/>
        <w:rPr>
          <w:szCs w:val="18"/>
        </w:rPr>
      </w:pPr>
    </w:p>
    <w:p w14:paraId="31314FA6" w14:textId="4BC96EF1" w:rsidR="00247259" w:rsidRDefault="00247259" w:rsidP="004D3B4A">
      <w:pPr>
        <w:pStyle w:val="Zkladntext"/>
        <w:rPr>
          <w:szCs w:val="18"/>
        </w:rPr>
      </w:pPr>
    </w:p>
    <w:p w14:paraId="09B1F303" w14:textId="0AC47D4E" w:rsidR="00247259" w:rsidRDefault="00247259" w:rsidP="004D3B4A">
      <w:pPr>
        <w:pStyle w:val="Zkladntext"/>
        <w:rPr>
          <w:szCs w:val="18"/>
        </w:rPr>
      </w:pPr>
    </w:p>
    <w:p w14:paraId="2F07CA31" w14:textId="58E47DC2" w:rsidR="00247259" w:rsidRDefault="00247259" w:rsidP="004D3B4A">
      <w:pPr>
        <w:pStyle w:val="Zkladntext"/>
        <w:rPr>
          <w:szCs w:val="18"/>
        </w:rPr>
      </w:pPr>
    </w:p>
    <w:p w14:paraId="50B97203" w14:textId="7557C490" w:rsidR="00247259" w:rsidRDefault="00247259" w:rsidP="004D3B4A">
      <w:pPr>
        <w:pStyle w:val="Zkladntext"/>
        <w:rPr>
          <w:szCs w:val="18"/>
        </w:rPr>
      </w:pPr>
    </w:p>
    <w:p w14:paraId="431CC298" w14:textId="41622BD8" w:rsidR="00247259" w:rsidRDefault="00247259" w:rsidP="004D3B4A">
      <w:pPr>
        <w:pStyle w:val="Zkladntext"/>
        <w:rPr>
          <w:szCs w:val="18"/>
        </w:rPr>
      </w:pPr>
    </w:p>
    <w:p w14:paraId="6E38C326" w14:textId="12A3862A" w:rsidR="00247259" w:rsidRDefault="00247259" w:rsidP="004D3B4A">
      <w:pPr>
        <w:pStyle w:val="Zkladntext"/>
        <w:rPr>
          <w:szCs w:val="18"/>
        </w:rPr>
      </w:pPr>
    </w:p>
    <w:p w14:paraId="265EA864" w14:textId="186EC179" w:rsidR="00247259" w:rsidRDefault="00247259" w:rsidP="004D3B4A">
      <w:pPr>
        <w:pStyle w:val="Zkladntext"/>
        <w:rPr>
          <w:szCs w:val="18"/>
        </w:rPr>
      </w:pPr>
    </w:p>
    <w:p w14:paraId="6C00FAD3" w14:textId="7CA34F82" w:rsidR="00247259" w:rsidRDefault="00247259" w:rsidP="004D3B4A">
      <w:pPr>
        <w:pStyle w:val="Zkladntext"/>
        <w:rPr>
          <w:szCs w:val="18"/>
        </w:rPr>
      </w:pPr>
    </w:p>
    <w:p w14:paraId="202E2CEF" w14:textId="267E864C" w:rsidR="00247259" w:rsidRDefault="00247259" w:rsidP="004D3B4A">
      <w:pPr>
        <w:pStyle w:val="Zkladntext"/>
        <w:rPr>
          <w:szCs w:val="18"/>
        </w:rPr>
      </w:pPr>
    </w:p>
    <w:p w14:paraId="5EF2D14C" w14:textId="24543996" w:rsidR="00247259" w:rsidRDefault="00247259" w:rsidP="004D3B4A">
      <w:pPr>
        <w:pStyle w:val="Zkladntext"/>
        <w:rPr>
          <w:szCs w:val="18"/>
        </w:rPr>
      </w:pPr>
    </w:p>
    <w:p w14:paraId="4E31F553" w14:textId="6D9D5614" w:rsidR="00247259" w:rsidRDefault="00247259" w:rsidP="004D3B4A">
      <w:pPr>
        <w:pStyle w:val="Zkladntext"/>
        <w:rPr>
          <w:szCs w:val="18"/>
        </w:rPr>
      </w:pPr>
    </w:p>
    <w:p w14:paraId="47FC30CE" w14:textId="30E92C46" w:rsidR="00247259" w:rsidRDefault="00247259" w:rsidP="004D3B4A">
      <w:pPr>
        <w:pStyle w:val="Zkladntext"/>
        <w:rPr>
          <w:szCs w:val="18"/>
        </w:rPr>
      </w:pPr>
    </w:p>
    <w:p w14:paraId="7C54404F" w14:textId="47341075" w:rsidR="00247259" w:rsidRDefault="00247259" w:rsidP="004D3B4A">
      <w:pPr>
        <w:pStyle w:val="Zkladntext"/>
        <w:rPr>
          <w:szCs w:val="18"/>
        </w:rPr>
      </w:pPr>
    </w:p>
    <w:p w14:paraId="336838CA" w14:textId="40576085" w:rsidR="00247259" w:rsidRDefault="00247259" w:rsidP="004D3B4A">
      <w:pPr>
        <w:pStyle w:val="Zkladntext"/>
        <w:rPr>
          <w:szCs w:val="18"/>
        </w:rPr>
      </w:pPr>
    </w:p>
    <w:p w14:paraId="731E9E90" w14:textId="78B5E8C1" w:rsidR="00247259" w:rsidRDefault="00247259" w:rsidP="004D3B4A">
      <w:pPr>
        <w:pStyle w:val="Zkladntext"/>
        <w:rPr>
          <w:szCs w:val="18"/>
        </w:rPr>
      </w:pPr>
    </w:p>
    <w:p w14:paraId="75AF2A6C" w14:textId="5BFB6A3E" w:rsidR="00247259" w:rsidRDefault="00247259" w:rsidP="004D3B4A">
      <w:pPr>
        <w:pStyle w:val="Zkladntext"/>
        <w:rPr>
          <w:szCs w:val="18"/>
        </w:rPr>
      </w:pPr>
    </w:p>
    <w:p w14:paraId="5727B3D9" w14:textId="292B782E" w:rsidR="00247259" w:rsidRDefault="00247259" w:rsidP="004D3B4A">
      <w:pPr>
        <w:pStyle w:val="Zkladntext"/>
        <w:rPr>
          <w:szCs w:val="18"/>
        </w:rPr>
      </w:pPr>
    </w:p>
    <w:p w14:paraId="03AE4937" w14:textId="37DB4A65" w:rsidR="00247259" w:rsidRDefault="00247259" w:rsidP="004D3B4A">
      <w:pPr>
        <w:pStyle w:val="Zkladntext"/>
        <w:rPr>
          <w:szCs w:val="18"/>
        </w:rPr>
      </w:pPr>
    </w:p>
    <w:p w14:paraId="72C1C653" w14:textId="77777777" w:rsidR="00414BFB" w:rsidRDefault="00414BFB" w:rsidP="004D3B4A">
      <w:pPr>
        <w:pStyle w:val="Zkladntext"/>
        <w:rPr>
          <w:szCs w:val="18"/>
        </w:rPr>
      </w:pPr>
    </w:p>
    <w:p w14:paraId="0C5698C0" w14:textId="3A55F029" w:rsidR="007A23ED" w:rsidRDefault="007A23ED" w:rsidP="007A23ED">
      <w:pPr>
        <w:pStyle w:val="Zkladntext"/>
        <w:numPr>
          <w:ilvl w:val="0"/>
          <w:numId w:val="19"/>
        </w:numPr>
        <w:rPr>
          <w:b/>
          <w:szCs w:val="18"/>
        </w:rPr>
      </w:pPr>
      <w:r w:rsidRPr="007A23ED">
        <w:rPr>
          <w:b/>
          <w:szCs w:val="18"/>
        </w:rPr>
        <w:lastRenderedPageBreak/>
        <w:t>Pohľadávky</w:t>
      </w:r>
    </w:p>
    <w:p w14:paraId="076C79B6" w14:textId="00F6762F" w:rsidR="00D50E83" w:rsidRDefault="00D50E83" w:rsidP="00D50E83">
      <w:pPr>
        <w:pStyle w:val="Zkladntext"/>
        <w:rPr>
          <w:color w:val="000000" w:themeColor="text1"/>
          <w:szCs w:val="18"/>
        </w:rPr>
      </w:pPr>
      <w:r w:rsidRPr="00D50E83">
        <w:rPr>
          <w:color w:val="000000" w:themeColor="text1"/>
          <w:szCs w:val="18"/>
        </w:rPr>
        <w:t xml:space="preserve">Spoločnosť v roku 2018 vytvorila 100 % opravnú položku k obchodným a ostatným  pohľadávkam voči firme SB Inmart a. s., pretože je predpoklad, že uvedené pohľadávky nebudú uhradené. </w:t>
      </w:r>
    </w:p>
    <w:p w14:paraId="0A209CB4" w14:textId="20285EA4" w:rsidR="00B06E05" w:rsidRDefault="00B06E05" w:rsidP="00D50E83">
      <w:pPr>
        <w:pStyle w:val="Zkladntext"/>
        <w:rPr>
          <w:color w:val="000000" w:themeColor="text1"/>
          <w:szCs w:val="18"/>
        </w:rPr>
      </w:pPr>
    </w:p>
    <w:p w14:paraId="63BE897B" w14:textId="5B305FB7"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9D4D801" w14:textId="77777777" w:rsidR="00BE32AE" w:rsidRPr="00B50225" w:rsidRDefault="00BE32AE" w:rsidP="00CA441D">
      <w:pPr>
        <w:pStyle w:val="Zkladntext"/>
        <w:rPr>
          <w:szCs w:val="18"/>
        </w:rPr>
      </w:pPr>
    </w:p>
    <w:bookmarkStart w:id="15" w:name="_MON_1500362016"/>
    <w:bookmarkEnd w:id="15"/>
    <w:p w14:paraId="63BE897D" w14:textId="13BAEFB5" w:rsidR="00CA441D" w:rsidRPr="00A91281" w:rsidRDefault="00DE1FDE" w:rsidP="00CA441D">
      <w:pPr>
        <w:pStyle w:val="Zkladntext"/>
        <w:rPr>
          <w:szCs w:val="18"/>
        </w:rPr>
      </w:pPr>
      <w:r>
        <w:rPr>
          <w:szCs w:val="18"/>
        </w:rPr>
        <w:object w:dxaOrig="8778" w:dyaOrig="6915" w14:anchorId="63BE8C21">
          <v:shape id="_x0000_i1029" type="#_x0000_t75" style="width:446.2pt;height:352.4pt" o:ole="">
            <v:imagedata r:id="rId22" o:title=""/>
          </v:shape>
          <o:OLEObject Type="Embed" ProgID="Excel.Sheet.12" ShapeID="_x0000_i1029" DrawAspect="Content" ObjectID="_1623240548" r:id="rId23"/>
        </w:object>
      </w:r>
    </w:p>
    <w:p w14:paraId="63BE8982" w14:textId="364B7206"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6" w:name="_MON_1500362160"/>
    <w:bookmarkEnd w:id="16"/>
    <w:p w14:paraId="63BE8989" w14:textId="11775644" w:rsidR="00FA0B55" w:rsidRDefault="00C74460" w:rsidP="00056D38">
      <w:pPr>
        <w:pStyle w:val="Zkladntext"/>
        <w:rPr>
          <w:szCs w:val="18"/>
        </w:rPr>
      </w:pPr>
      <w:r>
        <w:rPr>
          <w:szCs w:val="18"/>
        </w:rPr>
        <w:object w:dxaOrig="8819" w:dyaOrig="1531" w14:anchorId="63BE8C22">
          <v:shape id="_x0000_i1030" type="#_x0000_t75" style="width:446.2pt;height:79.6pt" o:ole="">
            <v:imagedata r:id="rId24" o:title=""/>
          </v:shape>
          <o:OLEObject Type="Embed" ProgID="Excel.Sheet.12" ShapeID="_x0000_i1030" DrawAspect="Content" ObjectID="_1623240549" r:id="rId25"/>
        </w:object>
      </w:r>
    </w:p>
    <w:p w14:paraId="63BE898D" w14:textId="483A4F7B" w:rsidR="00FA0B55" w:rsidRDefault="00056D38" w:rsidP="00056D38">
      <w:pPr>
        <w:pStyle w:val="Zkladntext"/>
        <w:ind w:left="0"/>
      </w:pPr>
      <w:r>
        <w:rPr>
          <w:szCs w:val="18"/>
        </w:rPr>
        <w:t xml:space="preserve">         </w:t>
      </w:r>
      <w:r w:rsidR="00FA0B55">
        <w:t xml:space="preserve">Na pohľadávky </w:t>
      </w:r>
      <w:r>
        <w:t xml:space="preserve">z obchodného styku </w:t>
      </w:r>
      <w:r w:rsidR="00FA0B55">
        <w:t>bolo zriadené záložné právo</w:t>
      </w:r>
      <w:r w:rsidR="009A18AA">
        <w:t xml:space="preserve"> v prospech Citibank Europe plc.</w:t>
      </w:r>
    </w:p>
    <w:p w14:paraId="63BE898E" w14:textId="3E1D62D6" w:rsidR="00653F5B" w:rsidRDefault="00653F5B" w:rsidP="004E21C9">
      <w:pPr>
        <w:pStyle w:val="Zkladntext"/>
      </w:pPr>
    </w:p>
    <w:p w14:paraId="0865734D" w14:textId="3705165B" w:rsidR="00C63423" w:rsidRDefault="00C63423" w:rsidP="004E21C9">
      <w:pPr>
        <w:pStyle w:val="Zkladntext"/>
      </w:pPr>
    </w:p>
    <w:p w14:paraId="5937828A" w14:textId="4197CE09" w:rsidR="00C63423" w:rsidRDefault="00C63423" w:rsidP="004E21C9">
      <w:pPr>
        <w:pStyle w:val="Zkladntext"/>
      </w:pPr>
    </w:p>
    <w:p w14:paraId="77C80A4E" w14:textId="504046C6" w:rsidR="00C63423" w:rsidRDefault="00C63423" w:rsidP="004E21C9">
      <w:pPr>
        <w:pStyle w:val="Zkladntext"/>
      </w:pPr>
    </w:p>
    <w:p w14:paraId="4CE7FE42" w14:textId="7B120C21" w:rsidR="00C63423" w:rsidRDefault="00C63423" w:rsidP="004E21C9">
      <w:pPr>
        <w:pStyle w:val="Zkladntext"/>
      </w:pPr>
    </w:p>
    <w:p w14:paraId="63BE8994" w14:textId="77777777" w:rsidR="002177BC" w:rsidRPr="002F6999" w:rsidRDefault="002177BC" w:rsidP="005013EA">
      <w:pPr>
        <w:pStyle w:val="Nadpis2"/>
        <w:numPr>
          <w:ilvl w:val="0"/>
          <w:numId w:val="2"/>
        </w:numPr>
        <w:ind w:left="714" w:hanging="357"/>
        <w:rPr>
          <w:color w:val="000000" w:themeColor="text1"/>
          <w:szCs w:val="18"/>
        </w:rPr>
      </w:pPr>
      <w:r w:rsidRPr="002F6999">
        <w:rPr>
          <w:color w:val="000000" w:themeColor="text1"/>
          <w:szCs w:val="18"/>
        </w:rPr>
        <w:lastRenderedPageBreak/>
        <w:t>Odložená daňová pohľadávka</w:t>
      </w: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bookmarkStart w:id="17" w:name="_MON_1501060846"/>
    <w:bookmarkEnd w:id="17"/>
    <w:p w14:paraId="7B604C4E" w14:textId="6F08DA60" w:rsidR="00F81F44" w:rsidRDefault="00242B12" w:rsidP="00A111BE">
      <w:pPr>
        <w:pStyle w:val="Zkladntext"/>
        <w:rPr>
          <w:szCs w:val="18"/>
        </w:rPr>
      </w:pPr>
      <w:r>
        <w:rPr>
          <w:szCs w:val="18"/>
        </w:rPr>
        <w:object w:dxaOrig="8817" w:dyaOrig="3762" w14:anchorId="63BE8C23">
          <v:shape id="_x0000_i1031" type="#_x0000_t75" style="width:438.6pt;height:185.6pt" o:ole="">
            <v:imagedata r:id="rId26" o:title=""/>
          </v:shape>
          <o:OLEObject Type="Embed" ProgID="Excel.Sheet.12" ShapeID="_x0000_i1031" DrawAspect="Content" ObjectID="_1623240550" r:id="rId27"/>
        </w:object>
      </w: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8" w:name="_MON_1501061656"/>
    <w:bookmarkEnd w:id="18"/>
    <w:p w14:paraId="63BE89A1" w14:textId="71F08327" w:rsidR="00DC56A6" w:rsidRDefault="00791577" w:rsidP="00C63423">
      <w:pPr>
        <w:ind w:left="426"/>
        <w:jc w:val="both"/>
        <w:rPr>
          <w:szCs w:val="18"/>
        </w:rPr>
      </w:pPr>
      <w:r>
        <w:rPr>
          <w:szCs w:val="18"/>
        </w:rPr>
        <w:object w:dxaOrig="8684" w:dyaOrig="1994" w14:anchorId="63BE8C24">
          <v:shape id="_x0000_i1032" type="#_x0000_t75" style="width:444.15pt;height:101.4pt" o:ole="">
            <v:imagedata r:id="rId28" o:title=""/>
          </v:shape>
          <o:OLEObject Type="Embed" ProgID="Excel.Sheet.12" ShapeID="_x0000_i1032" DrawAspect="Content" ObjectID="_1623240551" r:id="rId29"/>
        </w:object>
      </w:r>
    </w:p>
    <w:p w14:paraId="63BE89C2" w14:textId="77777777" w:rsidR="00FE0F76" w:rsidRDefault="00FE0F76" w:rsidP="005013EA">
      <w:pPr>
        <w:pStyle w:val="Nadpis2"/>
        <w:numPr>
          <w:ilvl w:val="0"/>
          <w:numId w:val="2"/>
        </w:numPr>
        <w:ind w:left="714" w:hanging="357"/>
        <w:rPr>
          <w:szCs w:val="18"/>
        </w:rPr>
      </w:pPr>
      <w:bookmarkStart w:id="19" w:name="_MON_1500362338"/>
      <w:bookmarkStart w:id="20" w:name="_Hlk11155571"/>
      <w:bookmarkEnd w:id="19"/>
      <w:r w:rsidRPr="00DC56A6">
        <w:rPr>
          <w:szCs w:val="18"/>
        </w:rPr>
        <w:t>Finančné účty</w:t>
      </w:r>
    </w:p>
    <w:bookmarkEnd w:id="20"/>
    <w:p w14:paraId="63BE89C4" w14:textId="728757BB" w:rsidR="00FE0F76" w:rsidRDefault="00FE0F76" w:rsidP="005013EA">
      <w:pPr>
        <w:pStyle w:val="Zkladntext"/>
        <w:ind w:left="425"/>
        <w:rPr>
          <w:szCs w:val="18"/>
        </w:rPr>
      </w:pPr>
      <w:r w:rsidRPr="00056D38">
        <w:rPr>
          <w:szCs w:val="18"/>
        </w:rPr>
        <w:t>Ako finančné účty sú vykázané peniaze v pokladnici</w:t>
      </w:r>
      <w:r w:rsidR="00FC5C57" w:rsidRPr="00056D38">
        <w:rPr>
          <w:szCs w:val="18"/>
        </w:rPr>
        <w:t>, účty v bankách</w:t>
      </w:r>
      <w:r w:rsidRPr="00056D38">
        <w:rPr>
          <w:szCs w:val="18"/>
        </w:rPr>
        <w:t>. Účtami v bankách môže</w:t>
      </w:r>
      <w:r w:rsidR="00642F78" w:rsidRPr="00056D38">
        <w:rPr>
          <w:szCs w:val="18"/>
        </w:rPr>
        <w:t xml:space="preserve"> s</w:t>
      </w:r>
      <w:r w:rsidRPr="00056D38">
        <w:rPr>
          <w:szCs w:val="18"/>
        </w:rPr>
        <w:t>poločnosť voľne disponovať</w:t>
      </w:r>
      <w:r w:rsidR="00056D38">
        <w:rPr>
          <w:szCs w:val="18"/>
        </w:rPr>
        <w:t>.</w:t>
      </w:r>
    </w:p>
    <w:p w14:paraId="07C4E2CD" w14:textId="522F5025" w:rsidR="00D6500D" w:rsidRDefault="00D6500D" w:rsidP="00FE0F76">
      <w:pPr>
        <w:pStyle w:val="Zkladntext"/>
        <w:rPr>
          <w:szCs w:val="18"/>
        </w:rPr>
      </w:pPr>
    </w:p>
    <w:p w14:paraId="34DD6CF3" w14:textId="48518E7F" w:rsidR="00BF564F" w:rsidRDefault="00BF564F" w:rsidP="00BF564F">
      <w:pPr>
        <w:pStyle w:val="Nadpis2"/>
        <w:numPr>
          <w:ilvl w:val="0"/>
          <w:numId w:val="2"/>
        </w:numPr>
        <w:rPr>
          <w:szCs w:val="18"/>
        </w:rPr>
      </w:pPr>
      <w:r>
        <w:rPr>
          <w:szCs w:val="18"/>
        </w:rPr>
        <w:t>Časové rozlíšenie</w:t>
      </w:r>
    </w:p>
    <w:p w14:paraId="63BE89C9" w14:textId="69A55BF0" w:rsidR="00FE0F76" w:rsidRDefault="00FE0F76" w:rsidP="00FE0F76">
      <w:pPr>
        <w:pStyle w:val="Zkladntext"/>
        <w:rPr>
          <w:szCs w:val="18"/>
        </w:rPr>
      </w:pPr>
      <w:r w:rsidRPr="00B50225">
        <w:rPr>
          <w:szCs w:val="18"/>
        </w:rPr>
        <w:t>Ide o tieto položky:</w:t>
      </w:r>
    </w:p>
    <w:bookmarkStart w:id="21" w:name="_MON_1500367186"/>
    <w:bookmarkEnd w:id="21"/>
    <w:p w14:paraId="63BE89CA" w14:textId="5E1E6221" w:rsidR="0034638A" w:rsidRDefault="00216B1B" w:rsidP="004E21C9">
      <w:pPr>
        <w:pStyle w:val="Zkladntext"/>
        <w:rPr>
          <w:i/>
          <w:szCs w:val="18"/>
        </w:rPr>
      </w:pPr>
      <w:r>
        <w:rPr>
          <w:i/>
          <w:szCs w:val="18"/>
        </w:rPr>
        <w:object w:dxaOrig="8752" w:dyaOrig="2985" w14:anchorId="63BE8C27">
          <v:shape id="_x0000_i1033" type="#_x0000_t75" style="width:439.6pt;height:151.6pt" o:ole="">
            <v:imagedata r:id="rId30" o:title=""/>
          </v:shape>
          <o:OLEObject Type="Embed" ProgID="Excel.Sheet.12" ShapeID="_x0000_i1033" DrawAspect="Content" ObjectID="_1623240552" r:id="rId31"/>
        </w:object>
      </w:r>
    </w:p>
    <w:p w14:paraId="450EEDB3" w14:textId="68C1B84D" w:rsidR="009B5035" w:rsidRDefault="009B5035" w:rsidP="004E21C9">
      <w:pPr>
        <w:pStyle w:val="Zkladntext"/>
        <w:rPr>
          <w:szCs w:val="18"/>
        </w:rPr>
      </w:pPr>
    </w:p>
    <w:p w14:paraId="6AC85EBA" w14:textId="77777777" w:rsidR="009B5035" w:rsidRPr="00E5531E" w:rsidRDefault="009B5035" w:rsidP="004E21C9">
      <w:pPr>
        <w:pStyle w:val="Zkladntext"/>
        <w:rPr>
          <w:szCs w:val="18"/>
        </w:rPr>
      </w:pPr>
    </w:p>
    <w:p w14:paraId="63BE89CD" w14:textId="055C7B52" w:rsidR="00491AF0" w:rsidRPr="009B5035" w:rsidRDefault="0034638A" w:rsidP="00491AF0">
      <w:pPr>
        <w:pStyle w:val="Nadpis2"/>
        <w:numPr>
          <w:ilvl w:val="0"/>
          <w:numId w:val="2"/>
        </w:numPr>
        <w:ind w:left="714" w:hanging="357"/>
        <w:rPr>
          <w:szCs w:val="18"/>
        </w:rPr>
      </w:pPr>
      <w:r w:rsidRPr="00FC603B" w:rsidDel="0034638A">
        <w:rPr>
          <w:szCs w:val="18"/>
        </w:rPr>
        <w:t xml:space="preserve"> </w:t>
      </w:r>
      <w:bookmarkStart w:id="22" w:name="_Toc530739908"/>
      <w:r w:rsidR="00491AF0" w:rsidRPr="00B50225">
        <w:rPr>
          <w:szCs w:val="18"/>
        </w:rPr>
        <w:t>Vlastné imanie</w:t>
      </w:r>
    </w:p>
    <w:p w14:paraId="63BE89CE" w14:textId="691F3B74"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w:t>
      </w:r>
      <w:r w:rsidR="00004CFC">
        <w:rPr>
          <w:rFonts w:ascii="Times New Roman" w:hAnsi="Times New Roman" w:cs="Times New Roman"/>
          <w:color w:val="auto"/>
          <w:sz w:val="18"/>
          <w:szCs w:val="18"/>
          <w:lang w:val="sk-SK" w:eastAsia="en-US"/>
        </w:rPr>
        <w:t>sp</w:t>
      </w:r>
      <w:r w:rsidR="009F04A6">
        <w:rPr>
          <w:rFonts w:ascii="Times New Roman" w:hAnsi="Times New Roman" w:cs="Times New Roman"/>
          <w:color w:val="auto"/>
          <w:sz w:val="18"/>
          <w:szCs w:val="18"/>
          <w:lang w:val="sk-SK" w:eastAsia="en-US"/>
        </w:rPr>
        <w:t xml:space="preserve">oločnosti k 31. decembru </w:t>
      </w:r>
      <w:r w:rsidR="004A54F9">
        <w:rPr>
          <w:rFonts w:ascii="Times New Roman" w:hAnsi="Times New Roman" w:cs="Times New Roman"/>
          <w:color w:val="auto"/>
          <w:sz w:val="18"/>
          <w:szCs w:val="18"/>
          <w:lang w:val="sk-SK" w:eastAsia="en-US"/>
        </w:rPr>
        <w:t>201</w:t>
      </w:r>
      <w:r w:rsidR="00DA330B">
        <w:rPr>
          <w:rFonts w:ascii="Times New Roman" w:hAnsi="Times New Roman" w:cs="Times New Roman"/>
          <w:color w:val="auto"/>
          <w:sz w:val="18"/>
          <w:szCs w:val="18"/>
          <w:lang w:val="sk-SK" w:eastAsia="en-US"/>
        </w:rPr>
        <w:t>8</w:t>
      </w:r>
      <w:r w:rsidR="00E5531E" w:rsidRPr="00E5531E">
        <w:rPr>
          <w:rFonts w:ascii="Times New Roman" w:hAnsi="Times New Roman" w:cs="Times New Roman"/>
          <w:color w:val="auto"/>
          <w:sz w:val="18"/>
          <w:szCs w:val="18"/>
          <w:lang w:val="sk-SK" w:eastAsia="en-US"/>
        </w:rPr>
        <w:t xml:space="preserve"> je </w:t>
      </w:r>
      <w:r w:rsidR="00056D38">
        <w:rPr>
          <w:rFonts w:ascii="Times New Roman" w:hAnsi="Times New Roman" w:cs="Times New Roman"/>
          <w:color w:val="auto"/>
          <w:sz w:val="18"/>
          <w:szCs w:val="18"/>
          <w:lang w:val="sk-SK" w:eastAsia="en-US"/>
        </w:rPr>
        <w:t>4</w:t>
      </w:r>
      <w:r w:rsidR="00C50E20">
        <w:rPr>
          <w:rFonts w:ascii="Times New Roman" w:hAnsi="Times New Roman" w:cs="Times New Roman"/>
          <w:color w:val="auto"/>
          <w:sz w:val="18"/>
          <w:szCs w:val="18"/>
          <w:lang w:val="sk-SK" w:eastAsia="en-US"/>
        </w:rPr>
        <w:t> </w:t>
      </w:r>
      <w:r w:rsidR="00056D38">
        <w:rPr>
          <w:rFonts w:ascii="Times New Roman" w:hAnsi="Times New Roman" w:cs="Times New Roman"/>
          <w:color w:val="auto"/>
          <w:sz w:val="18"/>
          <w:szCs w:val="18"/>
          <w:lang w:val="sk-SK" w:eastAsia="en-US"/>
        </w:rPr>
        <w:t>779</w:t>
      </w:r>
      <w:r w:rsidR="00C50E20">
        <w:rPr>
          <w:rFonts w:ascii="Times New Roman" w:hAnsi="Times New Roman" w:cs="Times New Roman"/>
          <w:color w:val="auto"/>
          <w:sz w:val="18"/>
          <w:szCs w:val="18"/>
          <w:lang w:val="sk-SK" w:eastAsia="en-US"/>
        </w:rPr>
        <w:t xml:space="preserve"> </w:t>
      </w:r>
      <w:r w:rsidR="00056D38">
        <w:rPr>
          <w:rFonts w:ascii="Times New Roman" w:hAnsi="Times New Roman" w:cs="Times New Roman"/>
          <w:color w:val="auto"/>
          <w:sz w:val="18"/>
          <w:szCs w:val="18"/>
          <w:lang w:val="sk-SK" w:eastAsia="en-US"/>
        </w:rPr>
        <w:t xml:space="preserve">792,00 </w:t>
      </w:r>
      <w:r w:rsidR="009F04A6">
        <w:rPr>
          <w:rFonts w:ascii="Times New Roman" w:hAnsi="Times New Roman" w:cs="Times New Roman"/>
          <w:color w:val="auto"/>
          <w:sz w:val="18"/>
          <w:szCs w:val="18"/>
          <w:lang w:val="sk-SK" w:eastAsia="en-US"/>
        </w:rPr>
        <w:t>EUR (</w:t>
      </w:r>
      <w:r w:rsidR="009F04A6" w:rsidRPr="0006126C">
        <w:rPr>
          <w:rFonts w:ascii="Times New Roman" w:hAnsi="Times New Roman" w:cs="Times New Roman"/>
          <w:color w:val="auto"/>
          <w:sz w:val="18"/>
          <w:szCs w:val="18"/>
          <w:lang w:val="sk-SK" w:eastAsia="en-US"/>
        </w:rPr>
        <w:t>k 31.</w:t>
      </w:r>
      <w:r w:rsidR="00B01B3A" w:rsidRPr="0006126C">
        <w:rPr>
          <w:rFonts w:ascii="Times New Roman" w:hAnsi="Times New Roman" w:cs="Times New Roman"/>
          <w:color w:val="auto"/>
          <w:sz w:val="18"/>
          <w:szCs w:val="18"/>
          <w:lang w:val="sk-SK" w:eastAsia="en-US"/>
        </w:rPr>
        <w:t xml:space="preserve"> </w:t>
      </w:r>
      <w:r w:rsidR="009F04A6" w:rsidRPr="0006126C">
        <w:rPr>
          <w:rFonts w:ascii="Times New Roman" w:hAnsi="Times New Roman" w:cs="Times New Roman"/>
          <w:color w:val="auto"/>
          <w:sz w:val="18"/>
          <w:szCs w:val="18"/>
          <w:lang w:val="sk-SK" w:eastAsia="en-US"/>
        </w:rPr>
        <w:t>decembru </w:t>
      </w:r>
      <w:r w:rsidR="004A54F9" w:rsidRPr="0006126C">
        <w:rPr>
          <w:rFonts w:ascii="Times New Roman" w:hAnsi="Times New Roman" w:cs="Times New Roman"/>
          <w:color w:val="auto"/>
          <w:sz w:val="18"/>
          <w:szCs w:val="18"/>
          <w:lang w:val="sk-SK" w:eastAsia="en-US"/>
        </w:rPr>
        <w:t>201</w:t>
      </w:r>
      <w:r w:rsidR="00DA330B" w:rsidRPr="0006126C">
        <w:rPr>
          <w:rFonts w:ascii="Times New Roman" w:hAnsi="Times New Roman" w:cs="Times New Roman"/>
          <w:color w:val="auto"/>
          <w:sz w:val="18"/>
          <w:szCs w:val="18"/>
          <w:lang w:val="sk-SK" w:eastAsia="en-US"/>
        </w:rPr>
        <w:t>7</w:t>
      </w:r>
      <w:r w:rsidR="009F04A6" w:rsidRPr="0006126C">
        <w:rPr>
          <w:rFonts w:ascii="Times New Roman" w:hAnsi="Times New Roman" w:cs="Times New Roman"/>
          <w:color w:val="auto"/>
          <w:sz w:val="18"/>
          <w:szCs w:val="18"/>
          <w:lang w:val="sk-SK" w:eastAsia="en-US"/>
        </w:rPr>
        <w:t xml:space="preserve">: </w:t>
      </w:r>
      <w:r w:rsidR="00D747EA">
        <w:rPr>
          <w:rFonts w:ascii="Times New Roman" w:hAnsi="Times New Roman" w:cs="Times New Roman"/>
          <w:color w:val="auto"/>
          <w:sz w:val="18"/>
          <w:szCs w:val="18"/>
          <w:lang w:val="sk-SK" w:eastAsia="en-US"/>
        </w:rPr>
        <w:t>4 779 792,00</w:t>
      </w:r>
      <w:r w:rsidR="009F04A6" w:rsidRPr="0006126C">
        <w:rPr>
          <w:rFonts w:ascii="Times New Roman" w:hAnsi="Times New Roman" w:cs="Times New Roman"/>
          <w:color w:val="auto"/>
          <w:sz w:val="18"/>
          <w:szCs w:val="18"/>
          <w:lang w:val="sk-SK" w:eastAsia="en-US"/>
        </w:rPr>
        <w:t xml:space="preserve"> EUR). </w:t>
      </w:r>
      <w:r w:rsidR="00247259">
        <w:rPr>
          <w:rFonts w:ascii="Times New Roman" w:hAnsi="Times New Roman" w:cs="Times New Roman"/>
          <w:color w:val="auto"/>
          <w:sz w:val="18"/>
          <w:szCs w:val="18"/>
          <w:lang w:val="sk-SK" w:eastAsia="en-US"/>
        </w:rPr>
        <w:t>Ide o 14 400 kmeňových akcií v menovitej hodnote 331,93 Eur, ktorých</w:t>
      </w:r>
      <w:r w:rsidR="00414BFB">
        <w:rPr>
          <w:rFonts w:ascii="Times New Roman" w:hAnsi="Times New Roman" w:cs="Times New Roman"/>
          <w:color w:val="auto"/>
          <w:sz w:val="18"/>
          <w:szCs w:val="18"/>
          <w:lang w:val="sk-SK" w:eastAsia="en-US"/>
        </w:rPr>
        <w:t xml:space="preserve"> </w:t>
      </w:r>
      <w:r w:rsidR="00247259">
        <w:rPr>
          <w:rFonts w:ascii="Times New Roman" w:hAnsi="Times New Roman" w:cs="Times New Roman"/>
          <w:color w:val="auto"/>
          <w:sz w:val="18"/>
          <w:szCs w:val="18"/>
          <w:lang w:val="sk-SK" w:eastAsia="en-US"/>
        </w:rPr>
        <w:t xml:space="preserve"> majiteľom je spoločnosť CHARVÁT Group s. r. o. </w:t>
      </w:r>
    </w:p>
    <w:p w14:paraId="2409C5DF" w14:textId="10760383" w:rsidR="002703F8" w:rsidRPr="002703F8" w:rsidRDefault="002703F8" w:rsidP="002703F8">
      <w:pPr>
        <w:ind w:left="426"/>
        <w:jc w:val="both"/>
        <w:rPr>
          <w:sz w:val="18"/>
        </w:rPr>
      </w:pPr>
      <w:r w:rsidRPr="002703F8">
        <w:rPr>
          <w:sz w:val="18"/>
        </w:rPr>
        <w:t xml:space="preserve">Spoločnosť je podľa Obchodného zákonníka povinná tvoriť zákonný rezervný fond pri svojom vzniku vo výške minimálne 10 % základného imania. Každoročne ho dopĺňa o sumu vo výške minimálne </w:t>
      </w:r>
      <w:r>
        <w:rPr>
          <w:sz w:val="18"/>
        </w:rPr>
        <w:t>20</w:t>
      </w:r>
      <w:r w:rsidRPr="002703F8">
        <w:rPr>
          <w:sz w:val="18"/>
        </w:rPr>
        <w:t xml:space="preserve"> % z čistého zisku, maximálne do výšky 20 % základného imania</w:t>
      </w:r>
      <w:r>
        <w:rPr>
          <w:sz w:val="18"/>
        </w:rPr>
        <w:t>.</w:t>
      </w:r>
    </w:p>
    <w:p w14:paraId="25F8C1FF" w14:textId="77777777" w:rsidR="002703F8" w:rsidRPr="002703F8" w:rsidRDefault="002703F8" w:rsidP="002703F8">
      <w:pPr>
        <w:ind w:left="426"/>
        <w:jc w:val="both"/>
        <w:rPr>
          <w:sz w:val="18"/>
        </w:rPr>
      </w:pPr>
    </w:p>
    <w:p w14:paraId="63BE89D2" w14:textId="705A9D3E" w:rsidR="00E5531E" w:rsidRDefault="00E5531E" w:rsidP="00D747EA">
      <w:pPr>
        <w:autoSpaceDE w:val="0"/>
        <w:autoSpaceDN w:val="0"/>
        <w:adjustRightInd w:val="0"/>
        <w:ind w:left="425"/>
        <w:jc w:val="both"/>
        <w:rPr>
          <w:sz w:val="18"/>
          <w:szCs w:val="18"/>
        </w:rPr>
      </w:pPr>
      <w:r w:rsidRPr="0006126C">
        <w:rPr>
          <w:sz w:val="18"/>
          <w:szCs w:val="18"/>
        </w:rPr>
        <w:t xml:space="preserve">Základné imanie sa v priebehu účtovného obdobia roka </w:t>
      </w:r>
      <w:r w:rsidR="004A54F9" w:rsidRPr="0006126C">
        <w:rPr>
          <w:sz w:val="18"/>
          <w:szCs w:val="18"/>
        </w:rPr>
        <w:t>201</w:t>
      </w:r>
      <w:r w:rsidR="00DA330B" w:rsidRPr="0006126C">
        <w:rPr>
          <w:sz w:val="18"/>
          <w:szCs w:val="18"/>
        </w:rPr>
        <w:t>8</w:t>
      </w:r>
      <w:r w:rsidRPr="0006126C">
        <w:rPr>
          <w:sz w:val="18"/>
          <w:szCs w:val="18"/>
        </w:rPr>
        <w:t xml:space="preserve"> </w:t>
      </w:r>
      <w:r w:rsidR="00D747EA">
        <w:rPr>
          <w:sz w:val="18"/>
          <w:szCs w:val="18"/>
        </w:rPr>
        <w:t xml:space="preserve">v porovaní s rokom 2017 nezmenilo. </w:t>
      </w:r>
      <w:r w:rsidRPr="00FC603B">
        <w:rPr>
          <w:sz w:val="18"/>
          <w:szCs w:val="18"/>
        </w:rPr>
        <w:t>Základné imanie bolo splatené v plnom rozsahu.</w:t>
      </w:r>
    </w:p>
    <w:p w14:paraId="63BE89D3" w14:textId="77777777" w:rsidR="009F04A6" w:rsidRDefault="009F04A6" w:rsidP="005013EA">
      <w:pPr>
        <w:autoSpaceDE w:val="0"/>
        <w:autoSpaceDN w:val="0"/>
        <w:adjustRightInd w:val="0"/>
        <w:ind w:left="425"/>
        <w:jc w:val="both"/>
        <w:rPr>
          <w:sz w:val="18"/>
          <w:szCs w:val="18"/>
        </w:rPr>
      </w:pPr>
    </w:p>
    <w:p w14:paraId="63BE89DA" w14:textId="084532FF" w:rsidR="000B01A7" w:rsidRDefault="000B01A7" w:rsidP="00414BFB">
      <w:pPr>
        <w:pStyle w:val="Zkladntext"/>
        <w:rPr>
          <w:szCs w:val="18"/>
        </w:rPr>
      </w:pPr>
      <w:r>
        <w:rPr>
          <w:szCs w:val="18"/>
        </w:rPr>
        <w:t xml:space="preserve">Sumy, ktoré neboli účtované ako náklad alebo výnos, ale priamo na účty vlastného imania, </w:t>
      </w:r>
      <w:r w:rsidR="00D747EA">
        <w:rPr>
          <w:color w:val="0070C0"/>
          <w:szCs w:val="18"/>
        </w:rPr>
        <w:t xml:space="preserve"> </w:t>
      </w:r>
      <w:r>
        <w:rPr>
          <w:szCs w:val="18"/>
        </w:rPr>
        <w:t>sú uvedené v </w:t>
      </w:r>
      <w:r w:rsidRPr="00F546B3">
        <w:rPr>
          <w:szCs w:val="18"/>
        </w:rPr>
        <w:t xml:space="preserve">časti </w:t>
      </w:r>
      <w:r w:rsidR="00576094">
        <w:rPr>
          <w:szCs w:val="18"/>
        </w:rPr>
        <w:t>M</w:t>
      </w:r>
      <w:r w:rsidR="00F546B3" w:rsidRPr="0028408E">
        <w:rPr>
          <w:szCs w:val="18"/>
        </w:rPr>
        <w:t>.</w:t>
      </w:r>
      <w:r w:rsidRPr="00F546B3">
        <w:rPr>
          <w:szCs w:val="18"/>
        </w:rPr>
        <w:t xml:space="preserve"> Prehľad</w:t>
      </w:r>
      <w:r>
        <w:rPr>
          <w:szCs w:val="18"/>
        </w:rPr>
        <w:t xml:space="preserve"> o pohybe vlastného imania. </w:t>
      </w:r>
    </w:p>
    <w:p w14:paraId="63BE89DB" w14:textId="77777777" w:rsidR="007461A0" w:rsidRDefault="007461A0" w:rsidP="00F53D2F">
      <w:pPr>
        <w:pStyle w:val="Zkladntext"/>
        <w:ind w:left="0"/>
        <w:rPr>
          <w:szCs w:val="18"/>
        </w:rPr>
      </w:pPr>
    </w:p>
    <w:p w14:paraId="63BE89E3" w14:textId="743ADD76" w:rsidR="00ED599D" w:rsidRPr="00D747EA" w:rsidRDefault="00ED599D" w:rsidP="00D747EA">
      <w:pPr>
        <w:pStyle w:val="Zkladntext"/>
      </w:pPr>
      <w:r>
        <w:t>Účtovn</w:t>
      </w:r>
      <w:r w:rsidR="00044B8F">
        <w:t>á</w:t>
      </w:r>
      <w:r>
        <w:t xml:space="preserve"> </w:t>
      </w:r>
      <w:r w:rsidR="00D747EA">
        <w:t xml:space="preserve">strata </w:t>
      </w:r>
      <w:r>
        <w:t xml:space="preserve"> za rok </w:t>
      </w:r>
      <w:r w:rsidR="004A54F9">
        <w:t>201</w:t>
      </w:r>
      <w:r w:rsidR="00044B8F">
        <w:t>7</w:t>
      </w:r>
      <w:r>
        <w:t xml:space="preserve"> vo výške </w:t>
      </w:r>
      <w:r w:rsidR="00D747EA">
        <w:t>89 341,14</w:t>
      </w:r>
      <w:r>
        <w:t xml:space="preserve"> EUR bol</w:t>
      </w:r>
      <w:r w:rsidR="00D747EA">
        <w:t>a zúčtovaná na neuhradenú stratu minulých rokov.</w:t>
      </w:r>
    </w:p>
    <w:p w14:paraId="63BE89E4" w14:textId="77777777" w:rsidR="00251025" w:rsidRDefault="00251025" w:rsidP="009F04A6">
      <w:pPr>
        <w:pStyle w:val="Zkladntext"/>
        <w:rPr>
          <w:szCs w:val="18"/>
        </w:rPr>
      </w:pPr>
    </w:p>
    <w:p w14:paraId="63BE89E5" w14:textId="4E52EEEA" w:rsidR="00251025" w:rsidRDefault="00251025" w:rsidP="00251025">
      <w:pPr>
        <w:pStyle w:val="Zkladntext"/>
      </w:pPr>
      <w:r>
        <w:t xml:space="preserve">O rozdelení výsledku hospodárenia za účtovné obdobie </w:t>
      </w:r>
      <w:r w:rsidR="004A54F9">
        <w:t>201</w:t>
      </w:r>
      <w:r w:rsidR="00DA330B">
        <w:t>8</w:t>
      </w:r>
      <w:r>
        <w:t xml:space="preserve"> vo výške </w:t>
      </w:r>
      <w:r w:rsidR="00D747EA">
        <w:t>-</w:t>
      </w:r>
      <w:r w:rsidR="003D4EC7">
        <w:t xml:space="preserve">998 149,70 </w:t>
      </w:r>
      <w:r>
        <w:t xml:space="preserve"> EUR rozhodne valné zhromaždenie. Návrh štatutárneho orgánu valnému zhromaždeniu je takýto:</w:t>
      </w:r>
    </w:p>
    <w:p w14:paraId="63BE89E7" w14:textId="548B9F00" w:rsidR="00251025" w:rsidRDefault="00251025" w:rsidP="003D4EC7">
      <w:pPr>
        <w:pStyle w:val="Zkladntext"/>
        <w:numPr>
          <w:ilvl w:val="0"/>
          <w:numId w:val="10"/>
        </w:numPr>
      </w:pPr>
      <w:r>
        <w:t>prevod na ne</w:t>
      </w:r>
      <w:r w:rsidR="00D747EA">
        <w:t>uhradenú</w:t>
      </w:r>
      <w:r>
        <w:t xml:space="preserve"> </w:t>
      </w:r>
      <w:r w:rsidR="00D747EA">
        <w:t xml:space="preserve">stratu </w:t>
      </w:r>
      <w:r>
        <w:t xml:space="preserve"> minulých rokov </w:t>
      </w:r>
      <w:r w:rsidR="003D4EC7">
        <w:t>998 149,70</w:t>
      </w:r>
      <w:r>
        <w:t xml:space="preserve"> EUR.</w:t>
      </w:r>
    </w:p>
    <w:p w14:paraId="62E4F357" w14:textId="77777777" w:rsidR="00F407C9" w:rsidRPr="00B50225" w:rsidRDefault="00F407C9" w:rsidP="0051635F">
      <w:pPr>
        <w:pStyle w:val="Zkladntext"/>
        <w:rPr>
          <w:szCs w:val="18"/>
        </w:rPr>
      </w:pPr>
      <w:bookmarkStart w:id="23" w:name="OLE_LINK17"/>
      <w:bookmarkStart w:id="24" w:name="OLE_LINK18"/>
      <w:bookmarkEnd w:id="22"/>
    </w:p>
    <w:p w14:paraId="63BE8A00" w14:textId="19F4D02C" w:rsidR="00491AF0" w:rsidRPr="009B5035" w:rsidRDefault="000F4640" w:rsidP="009B5035">
      <w:pPr>
        <w:pStyle w:val="Nadpis2"/>
        <w:numPr>
          <w:ilvl w:val="0"/>
          <w:numId w:val="2"/>
        </w:numPr>
        <w:ind w:left="714" w:hanging="357"/>
        <w:rPr>
          <w:szCs w:val="18"/>
        </w:rPr>
      </w:pPr>
      <w:bookmarkStart w:id="25" w:name="_Toc530739909"/>
      <w:bookmarkEnd w:id="23"/>
      <w:bookmarkEnd w:id="24"/>
      <w:r w:rsidRPr="00EB5698">
        <w:rPr>
          <w:szCs w:val="18"/>
        </w:rPr>
        <w:t>Z</w:t>
      </w:r>
      <w:r w:rsidR="00491AF0" w:rsidRPr="00EB5698">
        <w:rPr>
          <w:szCs w:val="18"/>
        </w:rPr>
        <w:t>áväzky</w:t>
      </w:r>
      <w:bookmarkEnd w:id="25"/>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363F6814" w14:textId="6BB4A006" w:rsidR="009B5035" w:rsidRDefault="009B5035" w:rsidP="00491AF0">
      <w:pPr>
        <w:pStyle w:val="Zkladntext"/>
        <w:rPr>
          <w:szCs w:val="18"/>
        </w:rPr>
      </w:pPr>
    </w:p>
    <w:p w14:paraId="0B6C0377" w14:textId="77777777" w:rsidR="00236A61" w:rsidRDefault="00236A61" w:rsidP="00491AF0">
      <w:pPr>
        <w:pStyle w:val="Zkladntext"/>
        <w:rPr>
          <w:szCs w:val="18"/>
        </w:rPr>
      </w:pPr>
    </w:p>
    <w:bookmarkStart w:id="26" w:name="_MON_1500372539"/>
    <w:bookmarkEnd w:id="26"/>
    <w:p w14:paraId="63BE8A03" w14:textId="15406C25" w:rsidR="00CE5955" w:rsidRDefault="003A4A81" w:rsidP="00491AF0">
      <w:pPr>
        <w:pStyle w:val="Zkladntext"/>
        <w:rPr>
          <w:szCs w:val="18"/>
        </w:rPr>
      </w:pPr>
      <w:r>
        <w:rPr>
          <w:szCs w:val="18"/>
        </w:rPr>
        <w:object w:dxaOrig="8817" w:dyaOrig="1531" w14:anchorId="63BE8C2B">
          <v:shape id="_x0000_i1034" type="#_x0000_t75" style="width:438.6pt;height:79.6pt" o:ole="">
            <v:imagedata r:id="rId32" o:title=""/>
          </v:shape>
          <o:OLEObject Type="Embed" ProgID="Excel.Sheet.12" ShapeID="_x0000_i1034" DrawAspect="Content" ObjectID="_1623240553" r:id="rId33"/>
        </w:object>
      </w:r>
    </w:p>
    <w:p w14:paraId="63BE8A05" w14:textId="67DEA5D4" w:rsidR="00491AF0"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4A54F9">
        <w:rPr>
          <w:szCs w:val="18"/>
        </w:rPr>
        <w:t>201</w:t>
      </w:r>
      <w:r w:rsidR="00DA330B">
        <w:rPr>
          <w:szCs w:val="18"/>
        </w:rPr>
        <w:t>8</w:t>
      </w:r>
      <w:r w:rsidR="00F2096E" w:rsidRPr="00EB5698">
        <w:rPr>
          <w:szCs w:val="18"/>
        </w:rPr>
        <w:t xml:space="preserve"> </w:t>
      </w:r>
      <w:r w:rsidRPr="00EB5698">
        <w:rPr>
          <w:szCs w:val="18"/>
        </w:rPr>
        <w:t>je uvedená v nasledujúcom prehľade:</w:t>
      </w:r>
    </w:p>
    <w:bookmarkStart w:id="27" w:name="_MON_1500374269"/>
    <w:bookmarkEnd w:id="27"/>
    <w:p w14:paraId="63BE8A08" w14:textId="3A2E06FA" w:rsidR="00CE5955" w:rsidRPr="00891481" w:rsidRDefault="003D1627" w:rsidP="00491AF0">
      <w:pPr>
        <w:pStyle w:val="Zkladntext"/>
        <w:rPr>
          <w:szCs w:val="18"/>
        </w:rPr>
      </w:pPr>
      <w:r w:rsidRPr="00C254F5">
        <w:rPr>
          <w:szCs w:val="18"/>
        </w:rPr>
        <w:object w:dxaOrig="8258" w:dyaOrig="6543" w14:anchorId="63BE8C2C">
          <v:shape id="_x0000_i1035" type="#_x0000_t75" style="width:439.6pt;height:338.2pt" o:ole="">
            <v:imagedata r:id="rId34" o:title=""/>
          </v:shape>
          <o:OLEObject Type="Embed" ProgID="Excel.Sheet.12" ShapeID="_x0000_i1035" DrawAspect="Content" ObjectID="_1623240554" r:id="rId35"/>
        </w:object>
      </w:r>
    </w:p>
    <w:p w14:paraId="63BE8A0A" w14:textId="638CAA61"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4A54F9">
        <w:rPr>
          <w:szCs w:val="18"/>
        </w:rPr>
        <w:t>201</w:t>
      </w:r>
      <w:r w:rsidR="00DA330B">
        <w:rPr>
          <w:szCs w:val="18"/>
        </w:rPr>
        <w:t>7</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p w14:paraId="63BE8A0D" w14:textId="3C48B227" w:rsidR="00F2096E" w:rsidRDefault="00D614FC" w:rsidP="00491AF0">
      <w:pPr>
        <w:pStyle w:val="Zkladntext"/>
        <w:rPr>
          <w:szCs w:val="18"/>
        </w:rPr>
      </w:pPr>
      <w:r>
        <w:rPr>
          <w:noProof/>
          <w:szCs w:val="18"/>
        </w:rPr>
        <w:object w:dxaOrig="1440" w:dyaOrig="1440" w14:anchorId="6680E680">
          <v:shape id="_x0000_s1077" type="#_x0000_t75" style="position:absolute;left:0;text-align:left;margin-left:0;margin-top:0;width:422.4pt;height:349.45pt;z-index:251659264;mso-position-horizontal:left;mso-position-horizontal-relative:text;mso-position-vertical-relative:text">
            <v:imagedata r:id="rId36" o:title=""/>
            <w10:wrap type="square" side="right"/>
          </v:shape>
          <o:OLEObject Type="Embed" ProgID="Excel.Sheet.12" ShapeID="_x0000_s1077" DrawAspect="Content" ObjectID="_1623240595" r:id="rId37"/>
        </w:object>
      </w:r>
      <w:r w:rsidR="00F27906">
        <w:rPr>
          <w:szCs w:val="18"/>
        </w:rPr>
        <w:br w:type="textWrapping" w:clear="all"/>
      </w:r>
    </w:p>
    <w:p w14:paraId="4279E231" w14:textId="77777777" w:rsidR="000F2A75" w:rsidRDefault="000F2A75" w:rsidP="004F459D">
      <w:pPr>
        <w:pStyle w:val="Zkladntext"/>
        <w:rPr>
          <w:szCs w:val="18"/>
        </w:rPr>
      </w:pPr>
    </w:p>
    <w:p w14:paraId="705A29AE" w14:textId="41750A04" w:rsidR="003F2D6D" w:rsidRDefault="004F459D" w:rsidP="004F459D">
      <w:pPr>
        <w:pStyle w:val="Zkladntext"/>
        <w:ind w:left="0"/>
        <w:rPr>
          <w:color w:val="0070C0"/>
          <w:szCs w:val="18"/>
        </w:rPr>
      </w:pPr>
      <w:r>
        <w:rPr>
          <w:color w:val="0070C0"/>
          <w:szCs w:val="18"/>
        </w:rPr>
        <w:t xml:space="preserve">          </w:t>
      </w:r>
      <w:r w:rsidRPr="004F459D">
        <w:rPr>
          <w:szCs w:val="18"/>
        </w:rPr>
        <w:t>I</w:t>
      </w:r>
      <w:r w:rsidR="008856CD" w:rsidRPr="004F459D">
        <w:rPr>
          <w:szCs w:val="18"/>
        </w:rPr>
        <w:t xml:space="preserve">nformácie k záväzkom z finančného prenájmu sú uvedené v časti </w:t>
      </w:r>
      <w:r w:rsidR="00C02854" w:rsidRPr="00785485">
        <w:rPr>
          <w:szCs w:val="18"/>
        </w:rPr>
        <w:t>F</w:t>
      </w:r>
      <w:r w:rsidR="00A56FC4" w:rsidRPr="00785485">
        <w:rPr>
          <w:szCs w:val="18"/>
        </w:rPr>
        <w:t>.</w:t>
      </w:r>
      <w:r w:rsidR="00576094">
        <w:rPr>
          <w:szCs w:val="18"/>
        </w:rPr>
        <w:t>1</w:t>
      </w:r>
      <w:r w:rsidR="00A56FC4" w:rsidRPr="00785485">
        <w:rPr>
          <w:color w:val="0070C0"/>
          <w:szCs w:val="18"/>
        </w:rPr>
        <w:t>.</w:t>
      </w:r>
    </w:p>
    <w:p w14:paraId="420E1B70" w14:textId="77777777" w:rsidR="00584B8E" w:rsidRDefault="00584B8E" w:rsidP="004F459D">
      <w:pPr>
        <w:pStyle w:val="Zkladntext"/>
        <w:ind w:left="0"/>
        <w:rPr>
          <w:color w:val="0070C0"/>
          <w:szCs w:val="18"/>
        </w:rPr>
      </w:pPr>
    </w:p>
    <w:p w14:paraId="730A5346" w14:textId="6E29AABC" w:rsidR="00791577" w:rsidRDefault="00791577" w:rsidP="004F459D">
      <w:pPr>
        <w:pStyle w:val="Zkladntext"/>
        <w:ind w:left="0"/>
        <w:rPr>
          <w:color w:val="0070C0"/>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8" w:name="_Hlk11321601"/>
    <w:bookmarkStart w:id="29" w:name="_MON_1500376013"/>
    <w:bookmarkEnd w:id="29"/>
    <w:p w14:paraId="63BE8A22" w14:textId="73EF2FA8" w:rsidR="002B170C" w:rsidRDefault="00A5094E" w:rsidP="00B811D5">
      <w:pPr>
        <w:pStyle w:val="Zkladntext"/>
        <w:rPr>
          <w:szCs w:val="18"/>
        </w:rPr>
      </w:pPr>
      <w:r>
        <w:rPr>
          <w:szCs w:val="18"/>
        </w:rPr>
        <w:object w:dxaOrig="8802" w:dyaOrig="2026" w14:anchorId="63BE8C30">
          <v:shape id="_x0000_i1037" type="#_x0000_t75" style="width:439.6pt;height:101.4pt" o:ole="">
            <v:imagedata r:id="rId38" o:title=""/>
          </v:shape>
          <o:OLEObject Type="Embed" ProgID="Excel.Sheet.12" ShapeID="_x0000_i1037" DrawAspect="Content" ObjectID="_1623240555" r:id="rId39"/>
        </w:object>
      </w:r>
      <w:bookmarkEnd w:id="28"/>
    </w:p>
    <w:p w14:paraId="63BE8A23" w14:textId="639DE968" w:rsidR="002B170C" w:rsidRDefault="005D444F" w:rsidP="002B170C">
      <w:pPr>
        <w:pStyle w:val="Zkladntext"/>
        <w:rPr>
          <w:szCs w:val="18"/>
        </w:rPr>
      </w:pPr>
      <w:r>
        <w:rPr>
          <w:szCs w:val="18"/>
        </w:rPr>
        <w:t>Tvorbu a použitie sociálneho fondu v spoločnosti upravuje podniková kolektívna zmluva.</w:t>
      </w:r>
    </w:p>
    <w:p w14:paraId="07345B83" w14:textId="3E85767E" w:rsidR="005D444F" w:rsidRDefault="005D444F" w:rsidP="002B170C">
      <w:pPr>
        <w:pStyle w:val="Zkladntext"/>
        <w:rPr>
          <w:szCs w:val="18"/>
        </w:rPr>
      </w:pPr>
    </w:p>
    <w:p w14:paraId="211F8AEE" w14:textId="5221870E" w:rsidR="00E6628D" w:rsidRDefault="00E6628D" w:rsidP="002B170C">
      <w:pPr>
        <w:pStyle w:val="Zkladntext"/>
        <w:rPr>
          <w:szCs w:val="18"/>
        </w:rPr>
      </w:pPr>
    </w:p>
    <w:p w14:paraId="6B46FF92" w14:textId="1DC77BED" w:rsidR="00E6628D" w:rsidRDefault="00E6628D" w:rsidP="002B170C">
      <w:pPr>
        <w:pStyle w:val="Zkladntext"/>
        <w:rPr>
          <w:szCs w:val="18"/>
        </w:rPr>
      </w:pPr>
    </w:p>
    <w:p w14:paraId="08E9FE8E" w14:textId="13D73DB1" w:rsidR="00E6628D" w:rsidRDefault="00E6628D" w:rsidP="002B170C">
      <w:pPr>
        <w:pStyle w:val="Zkladntext"/>
        <w:rPr>
          <w:szCs w:val="18"/>
        </w:rPr>
      </w:pPr>
    </w:p>
    <w:p w14:paraId="5424F5E9" w14:textId="23B52E91" w:rsidR="00543B08" w:rsidRPr="009B5035" w:rsidRDefault="00543B08" w:rsidP="00543B08">
      <w:pPr>
        <w:pStyle w:val="Nadpis2"/>
        <w:numPr>
          <w:ilvl w:val="0"/>
          <w:numId w:val="2"/>
        </w:numPr>
        <w:rPr>
          <w:szCs w:val="18"/>
        </w:rPr>
      </w:pPr>
      <w:r w:rsidRPr="00B50225">
        <w:rPr>
          <w:szCs w:val="18"/>
        </w:rPr>
        <w:lastRenderedPageBreak/>
        <w:t>Odložený daňový záväzok</w:t>
      </w:r>
    </w:p>
    <w:p w14:paraId="28FAD6A5" w14:textId="77777777" w:rsidR="00543B08" w:rsidRDefault="00543B08" w:rsidP="00543B08">
      <w:pPr>
        <w:pStyle w:val="Zkladntext"/>
        <w:rPr>
          <w:szCs w:val="18"/>
        </w:rPr>
      </w:pPr>
      <w:r w:rsidRPr="00891481">
        <w:rPr>
          <w:szCs w:val="18"/>
        </w:rPr>
        <w:t xml:space="preserve">Výpočet odloženého </w:t>
      </w:r>
      <w:r w:rsidRPr="008C0838">
        <w:rPr>
          <w:szCs w:val="18"/>
        </w:rPr>
        <w:t>daňového záväzku je uvedený v nasledujúcom prehľade:</w:t>
      </w:r>
    </w:p>
    <w:p w14:paraId="3A093A1B" w14:textId="77777777" w:rsidR="00543B08" w:rsidRDefault="00543B08" w:rsidP="00543B08">
      <w:pPr>
        <w:pStyle w:val="Zkladntext"/>
        <w:rPr>
          <w:szCs w:val="18"/>
        </w:rPr>
      </w:pPr>
    </w:p>
    <w:bookmarkStart w:id="30" w:name="_MON_1621934601"/>
    <w:bookmarkEnd w:id="30"/>
    <w:p w14:paraId="0F06E033" w14:textId="3CE14E8A" w:rsidR="00543B08" w:rsidRPr="004417B1" w:rsidRDefault="00BA2251" w:rsidP="00543B08">
      <w:pPr>
        <w:pStyle w:val="Obyajntext"/>
        <w:ind w:left="426"/>
        <w:rPr>
          <w:lang w:val="en-US"/>
        </w:rPr>
      </w:pPr>
      <w:r>
        <w:rPr>
          <w:szCs w:val="18"/>
        </w:rPr>
        <w:object w:dxaOrig="8817" w:dyaOrig="2933" w14:anchorId="1414229C">
          <v:shape id="_x0000_i1038" type="#_x0000_t75" style="width:438.6pt;height:142.5pt" o:ole="">
            <v:imagedata r:id="rId40" o:title=""/>
          </v:shape>
          <o:OLEObject Type="Embed" ProgID="Excel.Sheet.12" ShapeID="_x0000_i1038" DrawAspect="Content" ObjectID="_1623240556" r:id="rId41"/>
        </w:object>
      </w:r>
      <w:r w:rsidR="00543B08" w:rsidRPr="00F81F44">
        <w:t xml:space="preserve"> </w:t>
      </w:r>
    </w:p>
    <w:p w14:paraId="45E02A45" w14:textId="43C2833D" w:rsidR="003D4EC7" w:rsidRDefault="003D4EC7" w:rsidP="002B170C">
      <w:pPr>
        <w:pStyle w:val="Zkladntext"/>
        <w:rPr>
          <w:szCs w:val="18"/>
        </w:rPr>
      </w:pPr>
    </w:p>
    <w:p w14:paraId="63BE8A28" w14:textId="20B56A5F" w:rsidR="002B170C" w:rsidRPr="00B50225" w:rsidRDefault="002B170C" w:rsidP="00543B08">
      <w:pPr>
        <w:pStyle w:val="Nadpis2"/>
        <w:numPr>
          <w:ilvl w:val="0"/>
          <w:numId w:val="2"/>
        </w:numPr>
        <w:rPr>
          <w:szCs w:val="18"/>
        </w:rPr>
      </w:pPr>
      <w:r w:rsidRPr="008C0838">
        <w:rPr>
          <w:szCs w:val="18"/>
        </w:rPr>
        <w:t>Bankové úvery</w:t>
      </w:r>
    </w:p>
    <w:p w14:paraId="63BE8A2A" w14:textId="61C1E587" w:rsidR="002B170C" w:rsidRDefault="00004CFC" w:rsidP="00004CFC">
      <w:pPr>
        <w:pStyle w:val="Zkladntext"/>
        <w:ind w:left="0"/>
        <w:rPr>
          <w:szCs w:val="18"/>
        </w:rPr>
      </w:pPr>
      <w:r>
        <w:rPr>
          <w:szCs w:val="18"/>
        </w:rPr>
        <w:t xml:space="preserve">        </w:t>
      </w:r>
      <w:r w:rsidR="002B170C" w:rsidRPr="0006126C">
        <w:rPr>
          <w:szCs w:val="18"/>
        </w:rPr>
        <w:t>Štruktúra bankových úverov je uvedená v nasledujúcom prehľade:</w:t>
      </w:r>
      <w:r w:rsidR="002B170C" w:rsidRPr="002B170C">
        <w:rPr>
          <w:szCs w:val="18"/>
        </w:rPr>
        <w:t xml:space="preserve"> </w:t>
      </w:r>
    </w:p>
    <w:p w14:paraId="63BE8A2B" w14:textId="77777777" w:rsidR="00540C98" w:rsidRDefault="00540C98" w:rsidP="002B170C">
      <w:pPr>
        <w:pStyle w:val="Zkladntext"/>
        <w:rPr>
          <w:szCs w:val="18"/>
        </w:rPr>
      </w:pPr>
    </w:p>
    <w:bookmarkStart w:id="31" w:name="_MON_1500376125"/>
    <w:bookmarkEnd w:id="31"/>
    <w:p w14:paraId="63BE8A2C" w14:textId="1529CD87" w:rsidR="00D65C61" w:rsidRDefault="009803D6" w:rsidP="002B170C">
      <w:pPr>
        <w:pStyle w:val="Zkladntext"/>
        <w:rPr>
          <w:szCs w:val="18"/>
        </w:rPr>
      </w:pPr>
      <w:r>
        <w:rPr>
          <w:szCs w:val="18"/>
        </w:rPr>
        <w:object w:dxaOrig="10040" w:dyaOrig="4452" w14:anchorId="63BE8C31">
          <v:shape id="_x0000_i1039" type="#_x0000_t75" style="width:453.8pt;height:201.8pt" o:ole="">
            <v:imagedata r:id="rId42" o:title=""/>
          </v:shape>
          <o:OLEObject Type="Embed" ProgID="Excel.Sheet.12" ShapeID="_x0000_i1039" DrawAspect="Content" ObjectID="_1623240557" r:id="rId43"/>
        </w:object>
      </w:r>
    </w:p>
    <w:p w14:paraId="63BE8A2D" w14:textId="77777777" w:rsidR="00D65C61" w:rsidRDefault="00D65C61" w:rsidP="002B170C">
      <w:pPr>
        <w:pStyle w:val="Zkladntext"/>
        <w:rPr>
          <w:szCs w:val="18"/>
        </w:rPr>
      </w:pPr>
    </w:p>
    <w:p w14:paraId="63BE8A2E" w14:textId="77777777"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63BE8A30" w14:textId="77777777" w:rsidR="00D65C61" w:rsidRPr="00D06026" w:rsidRDefault="00D65C61" w:rsidP="00B811D5">
      <w:pPr>
        <w:pStyle w:val="Zkladntext"/>
        <w:ind w:left="0"/>
        <w:rPr>
          <w:b/>
          <w:szCs w:val="18"/>
        </w:rPr>
      </w:pPr>
    </w:p>
    <w:bookmarkStart w:id="32" w:name="_MON_1500905883"/>
    <w:bookmarkEnd w:id="32"/>
    <w:p w14:paraId="63BE8A31" w14:textId="7D962BC1" w:rsidR="00540C98" w:rsidRPr="00B50225" w:rsidRDefault="004F4C8A" w:rsidP="002B170C">
      <w:pPr>
        <w:pStyle w:val="Zkladntext"/>
        <w:rPr>
          <w:szCs w:val="18"/>
        </w:rPr>
      </w:pPr>
      <w:r>
        <w:rPr>
          <w:szCs w:val="18"/>
        </w:rPr>
        <w:object w:dxaOrig="8884" w:dyaOrig="2026" w14:anchorId="63BE8C32">
          <v:shape id="_x0000_i1040" type="#_x0000_t75" style="width:446.2pt;height:101.4pt" o:ole="">
            <v:imagedata r:id="rId44" o:title=""/>
          </v:shape>
          <o:OLEObject Type="Embed" ProgID="Excel.Sheet.12" ShapeID="_x0000_i1040" DrawAspect="Content" ObjectID="_1623240558" r:id="rId45"/>
        </w:object>
      </w:r>
    </w:p>
    <w:p w14:paraId="63BE8A39" w14:textId="64A35FA6" w:rsidR="002B170C" w:rsidRPr="00CF723A" w:rsidRDefault="003E534E" w:rsidP="00CF723A">
      <w:pPr>
        <w:pStyle w:val="Zkladntext"/>
        <w:rPr>
          <w:szCs w:val="18"/>
        </w:rPr>
      </w:pPr>
      <w:bookmarkStart w:id="33" w:name="_Hlk9589269"/>
      <w:r>
        <w:rPr>
          <w:szCs w:val="18"/>
        </w:rPr>
        <w:t>Na zabezpečenie  dlhodobých  úverov zo Citibank bolo zriadené záložne právo na pozemky, nehnuteľnosti a 35 strojov v hodnote 2 123 350  Eur.  Okrem toho sú tieto úvery zabezpečené aj zmenkou. Dlhodobý úver z ČSOB je zabezpečený strojom v hodnote 93 100 Eur. Kontokorentný úver zo Citibank je zabezpečený záložným právom na pohľadávky a zásobami.</w:t>
      </w:r>
      <w:r w:rsidR="00CF723A">
        <w:rPr>
          <w:szCs w:val="18"/>
        </w:rPr>
        <w:t xml:space="preserve"> Kontokoretný úver z ČSOB je zabezpečený ručením na základe vyhlásenia ručiteľa CHARVÁT Group s. r. o.</w:t>
      </w:r>
    </w:p>
    <w:p w14:paraId="63BE8A3A" w14:textId="77777777" w:rsidR="004C0F07" w:rsidRDefault="004C0F07">
      <w:pPr>
        <w:spacing w:after="200" w:line="276" w:lineRule="auto"/>
        <w:rPr>
          <w:sz w:val="18"/>
          <w:szCs w:val="18"/>
        </w:rPr>
      </w:pPr>
      <w:r>
        <w:rPr>
          <w:szCs w:val="18"/>
        </w:rPr>
        <w:br w:type="page"/>
      </w:r>
    </w:p>
    <w:bookmarkEnd w:id="33"/>
    <w:p w14:paraId="63BE8A3B" w14:textId="77777777" w:rsidR="00142367" w:rsidRDefault="00142367" w:rsidP="00543B08">
      <w:pPr>
        <w:pStyle w:val="Nadpis2"/>
        <w:numPr>
          <w:ilvl w:val="0"/>
          <w:numId w:val="2"/>
        </w:numPr>
        <w:rPr>
          <w:szCs w:val="18"/>
        </w:rPr>
      </w:pPr>
      <w:r>
        <w:rPr>
          <w:szCs w:val="18"/>
        </w:rPr>
        <w:lastRenderedPageBreak/>
        <w:t>Pôžičky a návratné finančné výpomoci</w:t>
      </w:r>
    </w:p>
    <w:p w14:paraId="63BE8A3E" w14:textId="27D78C42" w:rsidR="00142367" w:rsidRDefault="004F459D" w:rsidP="0028408E">
      <w:pPr>
        <w:ind w:left="360"/>
      </w:pPr>
      <w:r>
        <w:rPr>
          <w:sz w:val="18"/>
          <w:szCs w:val="18"/>
        </w:rPr>
        <w:t>Prehľad pôžičiek a návratných finančných výpomoci je uvedený v nasledujúcom prehľade:</w:t>
      </w:r>
    </w:p>
    <w:bookmarkStart w:id="34" w:name="_MON_1501418455"/>
    <w:bookmarkEnd w:id="34"/>
    <w:p w14:paraId="63BE8A41" w14:textId="47360915" w:rsidR="00142367" w:rsidRDefault="00B811D5" w:rsidP="00CF723A">
      <w:pPr>
        <w:ind w:left="360"/>
        <w:rPr>
          <w:szCs w:val="18"/>
        </w:rPr>
      </w:pPr>
      <w:r>
        <w:rPr>
          <w:szCs w:val="18"/>
        </w:rPr>
        <w:object w:dxaOrig="10215" w:dyaOrig="4408" w14:anchorId="63BE8C33">
          <v:shape id="_x0000_i1041" type="#_x0000_t75" style="width:453.3pt;height:201.8pt" o:ole="">
            <v:imagedata r:id="rId46" o:title=""/>
          </v:shape>
          <o:OLEObject Type="Embed" ProgID="Excel.Sheet.12" ShapeID="_x0000_i1041" DrawAspect="Content" ObjectID="_1623240559" r:id="rId47"/>
        </w:object>
      </w:r>
    </w:p>
    <w:p w14:paraId="7F0737BA" w14:textId="77777777" w:rsidR="00B811D5" w:rsidRPr="00CF723A" w:rsidRDefault="00B811D5" w:rsidP="00CF723A">
      <w:pPr>
        <w:ind w:left="360"/>
      </w:pPr>
    </w:p>
    <w:p w14:paraId="63BE8A42" w14:textId="77777777" w:rsidR="00142367" w:rsidRPr="00B50225" w:rsidRDefault="00142367" w:rsidP="00142367">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63BE8A43" w14:textId="77777777" w:rsidR="00142367" w:rsidRDefault="00142367" w:rsidP="002B170C">
      <w:pPr>
        <w:pStyle w:val="Zkladntext"/>
        <w:rPr>
          <w:szCs w:val="18"/>
        </w:rPr>
      </w:pPr>
    </w:p>
    <w:bookmarkStart w:id="35" w:name="_MON_1501418949"/>
    <w:bookmarkEnd w:id="35"/>
    <w:p w14:paraId="63BE8A45" w14:textId="52F1D740" w:rsidR="00142367" w:rsidRDefault="00B32933" w:rsidP="00B811D5">
      <w:pPr>
        <w:pStyle w:val="Zkladntext"/>
        <w:rPr>
          <w:szCs w:val="18"/>
        </w:rPr>
      </w:pPr>
      <w:r>
        <w:rPr>
          <w:szCs w:val="18"/>
        </w:rPr>
        <w:object w:dxaOrig="9073" w:dyaOrig="2026" w14:anchorId="63BE8C34">
          <v:shape id="_x0000_i1042" type="#_x0000_t75" style="width:439.6pt;height:101.4pt" o:ole="">
            <v:imagedata r:id="rId48" o:title=""/>
          </v:shape>
          <o:OLEObject Type="Embed" ProgID="Excel.Sheet.12" ShapeID="_x0000_i1042" DrawAspect="Content" ObjectID="_1623240560" r:id="rId49"/>
        </w:object>
      </w:r>
    </w:p>
    <w:p w14:paraId="63BE8A46" w14:textId="1418634B" w:rsidR="00142367" w:rsidRDefault="00B32933" w:rsidP="002B170C">
      <w:pPr>
        <w:pStyle w:val="Zkladntext"/>
        <w:rPr>
          <w:szCs w:val="18"/>
        </w:rPr>
      </w:pPr>
      <w:r>
        <w:rPr>
          <w:szCs w:val="18"/>
        </w:rPr>
        <w:t xml:space="preserve">Zostatok pôžičky 001/2009 vo výške 23 271 Eur a zostatok pôžičky 125/2016 vo výške 68 927 Eur boli uhradené vo februári 2019. </w:t>
      </w:r>
      <w:r w:rsidR="00875294">
        <w:rPr>
          <w:szCs w:val="18"/>
        </w:rPr>
        <w:t>Pôžičky 40/2012 a 41/2012 spoločnosť neplánuje uhradiť a v následujúcom roku budú pravdepodobne predmetom súdneho sporu  a úvery 25/2017, 26/2017, 27/2017, 05/2018 a 29/2018 spoločnosť plánuje v budúcnosti kapitalizovať.</w:t>
      </w:r>
    </w:p>
    <w:p w14:paraId="06A5DFC9" w14:textId="77777777" w:rsidR="0078211D" w:rsidRDefault="0078211D" w:rsidP="002B170C">
      <w:pPr>
        <w:pStyle w:val="Zkladntext"/>
        <w:rPr>
          <w:szCs w:val="18"/>
        </w:rPr>
      </w:pPr>
    </w:p>
    <w:p w14:paraId="0378BAEF" w14:textId="77777777" w:rsidR="0078211D" w:rsidRPr="009B5035" w:rsidRDefault="0078211D" w:rsidP="00543B08">
      <w:pPr>
        <w:pStyle w:val="Nadpis2"/>
        <w:numPr>
          <w:ilvl w:val="0"/>
          <w:numId w:val="2"/>
        </w:numPr>
        <w:rPr>
          <w:szCs w:val="18"/>
        </w:rPr>
      </w:pPr>
      <w:r w:rsidRPr="00B50225">
        <w:rPr>
          <w:szCs w:val="18"/>
        </w:rPr>
        <w:t>Rezervy</w:t>
      </w:r>
    </w:p>
    <w:p w14:paraId="49A81075" w14:textId="77777777" w:rsidR="0078211D" w:rsidRPr="00B50225" w:rsidRDefault="0078211D" w:rsidP="0078211D">
      <w:pPr>
        <w:pStyle w:val="Zkladntext"/>
        <w:rPr>
          <w:szCs w:val="18"/>
        </w:rPr>
      </w:pPr>
      <w:r w:rsidRPr="00B50225">
        <w:rPr>
          <w:szCs w:val="18"/>
        </w:rPr>
        <w:t>Prehľad o rezervách za bežné účtovné obdobie je uvedený v nasledujúcom prehľade:</w:t>
      </w:r>
    </w:p>
    <w:p w14:paraId="4F8C23BB" w14:textId="77777777" w:rsidR="0078211D" w:rsidRPr="00891481" w:rsidRDefault="0078211D" w:rsidP="0078211D">
      <w:pPr>
        <w:pStyle w:val="Zkladntext"/>
        <w:jc w:val="left"/>
        <w:rPr>
          <w:szCs w:val="18"/>
        </w:rPr>
      </w:pPr>
    </w:p>
    <w:p w14:paraId="4E43A4DC" w14:textId="4C0E4821" w:rsidR="0078211D" w:rsidRDefault="003A7FD5" w:rsidP="0078211D">
      <w:pPr>
        <w:ind w:left="426"/>
        <w:rPr>
          <w:sz w:val="18"/>
          <w:szCs w:val="18"/>
        </w:rPr>
      </w:pPr>
      <w:r>
        <w:rPr>
          <w:sz w:val="18"/>
          <w:szCs w:val="18"/>
        </w:rPr>
        <w:object w:dxaOrig="8692" w:dyaOrig="3422" w14:anchorId="1CDA72F4">
          <v:shape id="_x0000_i1043" type="#_x0000_t75" style="width:446.2pt;height:176.45pt" o:ole="">
            <v:imagedata r:id="rId50" o:title=""/>
          </v:shape>
          <o:OLEObject Type="Embed" ProgID="Excel.Sheet.12" ShapeID="_x0000_i1043" DrawAspect="Content" ObjectID="_1623240561" r:id="rId51"/>
        </w:object>
      </w:r>
    </w:p>
    <w:p w14:paraId="0349C7B2" w14:textId="78C83A67" w:rsidR="009B5035" w:rsidRDefault="009B5035" w:rsidP="00491AF0">
      <w:pPr>
        <w:pStyle w:val="Zkladntext"/>
        <w:rPr>
          <w:szCs w:val="18"/>
        </w:rPr>
      </w:pPr>
    </w:p>
    <w:p w14:paraId="3475776E" w14:textId="19739419" w:rsidR="00543B08" w:rsidRDefault="00543B08" w:rsidP="00491AF0">
      <w:pPr>
        <w:pStyle w:val="Zkladntext"/>
        <w:rPr>
          <w:szCs w:val="18"/>
        </w:rPr>
      </w:pPr>
    </w:p>
    <w:p w14:paraId="02055475" w14:textId="77777777" w:rsidR="00543B08" w:rsidRDefault="00543B08" w:rsidP="00491AF0">
      <w:pPr>
        <w:pStyle w:val="Zkladntext"/>
        <w:rPr>
          <w:szCs w:val="18"/>
        </w:rPr>
      </w:pPr>
    </w:p>
    <w:p w14:paraId="63BE8A5C" w14:textId="4A0D2361" w:rsidR="002B170C" w:rsidRPr="009B5035" w:rsidRDefault="002B170C" w:rsidP="00543B08">
      <w:pPr>
        <w:pStyle w:val="Nadpis2"/>
        <w:numPr>
          <w:ilvl w:val="0"/>
          <w:numId w:val="2"/>
        </w:numPr>
        <w:rPr>
          <w:szCs w:val="18"/>
        </w:rPr>
      </w:pPr>
      <w:r w:rsidRPr="00891481">
        <w:rPr>
          <w:szCs w:val="18"/>
        </w:rPr>
        <w:t>Č</w:t>
      </w:r>
      <w:r w:rsidRPr="008C0838">
        <w:rPr>
          <w:szCs w:val="18"/>
        </w:rPr>
        <w:t>asové rozlíšenie</w:t>
      </w:r>
    </w:p>
    <w:p w14:paraId="63BE8A5D"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63BE8A5E" w14:textId="77777777" w:rsidR="002B170C" w:rsidRDefault="002B170C" w:rsidP="002B170C">
      <w:pPr>
        <w:pStyle w:val="Zkladntext"/>
        <w:rPr>
          <w:szCs w:val="18"/>
        </w:rPr>
      </w:pPr>
    </w:p>
    <w:bookmarkStart w:id="36" w:name="_MON_1500377064"/>
    <w:bookmarkEnd w:id="36"/>
    <w:p w14:paraId="63BE8A5F" w14:textId="6640C062" w:rsidR="0082667F" w:rsidRDefault="00CA63B8" w:rsidP="002B170C">
      <w:pPr>
        <w:pStyle w:val="Zkladntext"/>
        <w:rPr>
          <w:szCs w:val="18"/>
        </w:rPr>
      </w:pPr>
      <w:r w:rsidRPr="000D3FB1">
        <w:rPr>
          <w:szCs w:val="18"/>
        </w:rPr>
        <w:object w:dxaOrig="8531" w:dyaOrig="4497" w14:anchorId="63BE8C35">
          <v:shape id="_x0000_i1044" type="#_x0000_t75" style="width:439.6pt;height:234.25pt" o:ole="">
            <v:imagedata r:id="rId52" o:title=""/>
          </v:shape>
          <o:OLEObject Type="Embed" ProgID="Excel.Sheet.12" ShapeID="_x0000_i1044" DrawAspect="Content" ObjectID="_1623240562" r:id="rId53"/>
        </w:object>
      </w:r>
      <w:r w:rsidR="00DD50B8">
        <w:rPr>
          <w:szCs w:val="18"/>
        </w:rPr>
        <w:t xml:space="preserve">K dotáciám pozri </w:t>
      </w:r>
      <w:r w:rsidR="00DD50B8" w:rsidRPr="00B240D0">
        <w:rPr>
          <w:szCs w:val="18"/>
        </w:rPr>
        <w:t xml:space="preserve">bod </w:t>
      </w:r>
      <w:r w:rsidR="00C02854" w:rsidRPr="00CF723A">
        <w:rPr>
          <w:szCs w:val="18"/>
          <w:shd w:val="clear" w:color="auto" w:fill="FFFFFF" w:themeFill="background1"/>
        </w:rPr>
        <w:t>D</w:t>
      </w:r>
      <w:r w:rsidR="00DD50B8" w:rsidRPr="00CF723A">
        <w:rPr>
          <w:szCs w:val="18"/>
          <w:shd w:val="clear" w:color="auto" w:fill="FFFFFF" w:themeFill="background1"/>
        </w:rPr>
        <w:t>.</w:t>
      </w:r>
      <w:r w:rsidR="00CF723A" w:rsidRPr="00CF723A">
        <w:rPr>
          <w:szCs w:val="18"/>
          <w:shd w:val="clear" w:color="auto" w:fill="FFFFFF" w:themeFill="background1"/>
        </w:rPr>
        <w:t>15</w:t>
      </w:r>
      <w:r w:rsidR="00DD50B8" w:rsidRPr="00CF723A">
        <w:rPr>
          <w:szCs w:val="18"/>
        </w:rPr>
        <w:t>.</w:t>
      </w:r>
    </w:p>
    <w:p w14:paraId="5D0A0F79" w14:textId="46D02123" w:rsidR="00B811D5" w:rsidRDefault="00B811D5" w:rsidP="002B170C">
      <w:pPr>
        <w:pStyle w:val="Zkladntext"/>
        <w:rPr>
          <w:szCs w:val="18"/>
        </w:rPr>
      </w:pPr>
    </w:p>
    <w:p w14:paraId="3994261D" w14:textId="77777777" w:rsidR="00E6628D" w:rsidRDefault="00E6628D" w:rsidP="002B170C">
      <w:pPr>
        <w:pStyle w:val="Zkladntext"/>
        <w:rPr>
          <w:szCs w:val="18"/>
        </w:rPr>
      </w:pPr>
    </w:p>
    <w:p w14:paraId="3B060A01" w14:textId="77777777" w:rsidR="00B811D5" w:rsidRDefault="00B811D5" w:rsidP="002B170C">
      <w:pPr>
        <w:pStyle w:val="Zkladntext"/>
        <w:rPr>
          <w:szCs w:val="18"/>
        </w:rPr>
      </w:pPr>
    </w:p>
    <w:p w14:paraId="5F80FAE8" w14:textId="77777777" w:rsidR="00B811D5" w:rsidRPr="008C0838" w:rsidRDefault="00B811D5" w:rsidP="00B811D5">
      <w:pPr>
        <w:pStyle w:val="Nadpis1"/>
        <w:ind w:left="360"/>
        <w:rPr>
          <w:szCs w:val="18"/>
        </w:rPr>
      </w:pPr>
      <w:r w:rsidRPr="00891481">
        <w:rPr>
          <w:szCs w:val="18"/>
        </w:rPr>
        <w:t xml:space="preserve">Informácie </w:t>
      </w:r>
      <w:r>
        <w:rPr>
          <w:szCs w:val="18"/>
        </w:rPr>
        <w:t>o PRENÁJMOCH</w:t>
      </w:r>
    </w:p>
    <w:p w14:paraId="72266F38" w14:textId="77777777" w:rsidR="00B811D5" w:rsidRDefault="00B811D5" w:rsidP="00B811D5">
      <w:pPr>
        <w:pStyle w:val="Zkladntext"/>
        <w:rPr>
          <w:szCs w:val="18"/>
        </w:rPr>
      </w:pPr>
    </w:p>
    <w:p w14:paraId="6D9D81AC" w14:textId="77777777" w:rsidR="00B811D5" w:rsidRDefault="00B811D5" w:rsidP="00B811D5">
      <w:pPr>
        <w:pStyle w:val="Nadpis2"/>
        <w:numPr>
          <w:ilvl w:val="0"/>
          <w:numId w:val="25"/>
        </w:numPr>
        <w:rPr>
          <w:szCs w:val="18"/>
        </w:rPr>
      </w:pPr>
      <w:r>
        <w:rPr>
          <w:szCs w:val="18"/>
        </w:rPr>
        <w:t>Finančný prenájom (Spoločnosť ako nájomca)</w:t>
      </w:r>
    </w:p>
    <w:p w14:paraId="4E84A183" w14:textId="77777777" w:rsidR="00B811D5" w:rsidRPr="00B50225" w:rsidRDefault="00B811D5" w:rsidP="00B811D5">
      <w:pPr>
        <w:pStyle w:val="Zkladntext"/>
        <w:rPr>
          <w:szCs w:val="18"/>
        </w:rPr>
      </w:pPr>
      <w:r w:rsidRPr="00B50225">
        <w:rPr>
          <w:szCs w:val="18"/>
        </w:rPr>
        <w:t xml:space="preserve">Spoločnosť má záväzky z finančného prenájmu </w:t>
      </w:r>
      <w:r>
        <w:rPr>
          <w:szCs w:val="18"/>
        </w:rPr>
        <w:t>10</w:t>
      </w:r>
      <w:r w:rsidRPr="00B50225">
        <w:rPr>
          <w:szCs w:val="18"/>
        </w:rPr>
        <w:t xml:space="preserve"> </w:t>
      </w:r>
      <w:r>
        <w:rPr>
          <w:szCs w:val="18"/>
        </w:rPr>
        <w:t>strojov</w:t>
      </w:r>
      <w:r w:rsidRPr="00B50225">
        <w:rPr>
          <w:szCs w:val="18"/>
        </w:rPr>
        <w:t>. Výška budúcich platieb rozdelená na istinu a finančný náklad podľa doby splatnosti je uvedená v nasledujúcom prehľade:</w:t>
      </w:r>
    </w:p>
    <w:p w14:paraId="51350C82" w14:textId="77777777" w:rsidR="00B811D5" w:rsidRPr="00FC603B" w:rsidRDefault="00B811D5" w:rsidP="00B811D5">
      <w:pPr>
        <w:pStyle w:val="Zkladntext"/>
        <w:rPr>
          <w:i/>
          <w:szCs w:val="18"/>
          <w:u w:val="single"/>
        </w:rPr>
      </w:pPr>
    </w:p>
    <w:bookmarkStart w:id="37" w:name="_MON_1500377241"/>
    <w:bookmarkEnd w:id="37"/>
    <w:p w14:paraId="7B2DC2F8" w14:textId="77777777" w:rsidR="00B811D5" w:rsidRPr="00891481" w:rsidRDefault="00B811D5" w:rsidP="00B811D5">
      <w:pPr>
        <w:pStyle w:val="Zkladntext"/>
        <w:rPr>
          <w:szCs w:val="18"/>
        </w:rPr>
      </w:pPr>
      <w:r>
        <w:rPr>
          <w:szCs w:val="18"/>
        </w:rPr>
        <w:object w:dxaOrig="8975" w:dyaOrig="2201" w14:anchorId="29849CD2">
          <v:shape id="_x0000_i1045" type="#_x0000_t75" style="width:438.6pt;height:108pt" o:ole="">
            <v:imagedata r:id="rId54" o:title=""/>
          </v:shape>
          <o:OLEObject Type="Embed" ProgID="Excel.Sheet.12" ShapeID="_x0000_i1045" DrawAspect="Content" ObjectID="_1623240563" r:id="rId55"/>
        </w:object>
      </w:r>
    </w:p>
    <w:p w14:paraId="3DE92C2D" w14:textId="77777777" w:rsidR="00DD1388" w:rsidRDefault="00DD1388" w:rsidP="00B811D5">
      <w:pPr>
        <w:pStyle w:val="Nadpis2"/>
        <w:ind w:firstLine="425"/>
        <w:rPr>
          <w:b w:val="0"/>
          <w:szCs w:val="18"/>
        </w:rPr>
      </w:pPr>
    </w:p>
    <w:p w14:paraId="259DABF1" w14:textId="7409FAD8" w:rsidR="00B811D5" w:rsidRPr="0028408E" w:rsidRDefault="00B811D5" w:rsidP="00B811D5">
      <w:pPr>
        <w:pStyle w:val="Nadpis2"/>
        <w:ind w:firstLine="425"/>
        <w:rPr>
          <w:b w:val="0"/>
          <w:szCs w:val="18"/>
        </w:rPr>
      </w:pPr>
      <w:r w:rsidRPr="0028408E">
        <w:rPr>
          <w:b w:val="0"/>
          <w:szCs w:val="18"/>
        </w:rPr>
        <w:t xml:space="preserve">Informácie o finančnom prenájme sú uvedené aj v časti </w:t>
      </w:r>
      <w:r w:rsidRPr="00B811D5">
        <w:rPr>
          <w:b w:val="0"/>
          <w:szCs w:val="18"/>
        </w:rPr>
        <w:t>E.1</w:t>
      </w:r>
      <w:r w:rsidRPr="00B240D0">
        <w:rPr>
          <w:b w:val="0"/>
          <w:szCs w:val="18"/>
        </w:rPr>
        <w:t>.</w:t>
      </w:r>
    </w:p>
    <w:p w14:paraId="2CD9FC2B" w14:textId="77777777" w:rsidR="00B811D5" w:rsidRPr="00B50225" w:rsidRDefault="00B811D5" w:rsidP="00B811D5">
      <w:pPr>
        <w:pStyle w:val="Nadpis2"/>
        <w:ind w:left="425"/>
        <w:rPr>
          <w:b w:val="0"/>
          <w:szCs w:val="18"/>
        </w:rPr>
      </w:pPr>
      <w:bookmarkStart w:id="38" w:name="_Toc530739910"/>
    </w:p>
    <w:bookmarkEnd w:id="38"/>
    <w:p w14:paraId="63BE8A60" w14:textId="2185CA06" w:rsidR="00677AB7" w:rsidRDefault="00677AB7" w:rsidP="002B170C">
      <w:pPr>
        <w:pStyle w:val="Zkladntext"/>
        <w:rPr>
          <w:szCs w:val="18"/>
        </w:rPr>
      </w:pPr>
    </w:p>
    <w:p w14:paraId="24A40088" w14:textId="42B51C4D" w:rsidR="00543B08" w:rsidRDefault="00543B08" w:rsidP="002B170C">
      <w:pPr>
        <w:pStyle w:val="Zkladntext"/>
        <w:rPr>
          <w:szCs w:val="18"/>
        </w:rPr>
      </w:pPr>
    </w:p>
    <w:p w14:paraId="390B86F9" w14:textId="3F0492BD" w:rsidR="00543B08" w:rsidRDefault="00543B08" w:rsidP="002B170C">
      <w:pPr>
        <w:pStyle w:val="Zkladntext"/>
        <w:rPr>
          <w:szCs w:val="18"/>
        </w:rPr>
      </w:pPr>
    </w:p>
    <w:p w14:paraId="2D7E21F8" w14:textId="380A748B" w:rsidR="00543B08" w:rsidRDefault="00543B08" w:rsidP="002B170C">
      <w:pPr>
        <w:pStyle w:val="Zkladntext"/>
        <w:rPr>
          <w:szCs w:val="18"/>
        </w:rPr>
      </w:pPr>
    </w:p>
    <w:p w14:paraId="0425CA19" w14:textId="715510F9" w:rsidR="00543B08" w:rsidRDefault="00543B08" w:rsidP="002B170C">
      <w:pPr>
        <w:pStyle w:val="Zkladntext"/>
        <w:rPr>
          <w:szCs w:val="18"/>
        </w:rPr>
      </w:pPr>
    </w:p>
    <w:p w14:paraId="67791651" w14:textId="7B7D14CE" w:rsidR="00543B08" w:rsidRDefault="00543B08" w:rsidP="002B170C">
      <w:pPr>
        <w:pStyle w:val="Zkladntext"/>
        <w:rPr>
          <w:szCs w:val="18"/>
        </w:rPr>
      </w:pPr>
    </w:p>
    <w:p w14:paraId="08942EF5" w14:textId="7EA25ED0" w:rsidR="00543B08" w:rsidRDefault="00543B08" w:rsidP="002B170C">
      <w:pPr>
        <w:pStyle w:val="Zkladntext"/>
        <w:rPr>
          <w:szCs w:val="18"/>
        </w:rPr>
      </w:pPr>
    </w:p>
    <w:p w14:paraId="361C53F0" w14:textId="78CD0A75" w:rsidR="00543B08" w:rsidRDefault="00543B08" w:rsidP="002B170C">
      <w:pPr>
        <w:pStyle w:val="Zkladntext"/>
        <w:rPr>
          <w:szCs w:val="18"/>
        </w:rPr>
      </w:pPr>
    </w:p>
    <w:p w14:paraId="6D171127" w14:textId="381657A5" w:rsidR="00543B08" w:rsidRDefault="00543B08" w:rsidP="002B170C">
      <w:pPr>
        <w:pStyle w:val="Zkladntext"/>
        <w:rPr>
          <w:szCs w:val="18"/>
        </w:rPr>
      </w:pPr>
    </w:p>
    <w:p w14:paraId="4C2D28F0" w14:textId="0D32F5C5" w:rsidR="00543B08" w:rsidRDefault="00543B08" w:rsidP="002B170C">
      <w:pPr>
        <w:pStyle w:val="Zkladntext"/>
        <w:rPr>
          <w:szCs w:val="18"/>
        </w:rPr>
      </w:pPr>
    </w:p>
    <w:p w14:paraId="375D750E" w14:textId="77777777" w:rsidR="00653CB8" w:rsidRPr="00B50225" w:rsidRDefault="00653CB8" w:rsidP="00653CB8">
      <w:pPr>
        <w:pStyle w:val="Nadpis1"/>
        <w:tabs>
          <w:tab w:val="num" w:pos="360"/>
        </w:tabs>
        <w:spacing w:before="120"/>
        <w:ind w:left="360"/>
        <w:rPr>
          <w:szCs w:val="18"/>
        </w:rPr>
      </w:pPr>
      <w:bookmarkStart w:id="39" w:name="_Toc530739911"/>
      <w:r w:rsidRPr="00B50225">
        <w:rPr>
          <w:szCs w:val="18"/>
        </w:rPr>
        <w:lastRenderedPageBreak/>
        <w:t>Informácie o daniach z príjmov</w:t>
      </w:r>
    </w:p>
    <w:p w14:paraId="17607175" w14:textId="77777777" w:rsidR="00653CB8" w:rsidRPr="00B50225" w:rsidRDefault="00653CB8" w:rsidP="00653CB8">
      <w:pPr>
        <w:pStyle w:val="Zkladntext"/>
        <w:rPr>
          <w:szCs w:val="18"/>
        </w:rPr>
      </w:pPr>
    </w:p>
    <w:p w14:paraId="69ED4109" w14:textId="77777777" w:rsidR="00653CB8" w:rsidRDefault="00653CB8" w:rsidP="00653CB8">
      <w:pPr>
        <w:pStyle w:val="Zkladntext"/>
        <w:rPr>
          <w:szCs w:val="18"/>
        </w:rPr>
      </w:pPr>
      <w:r w:rsidRPr="00B50225">
        <w:rPr>
          <w:szCs w:val="18"/>
        </w:rPr>
        <w:t>Prevod od teoretickej dane z príjmov k vykázanej dani z príjmov je uvedený v nasledujúcom prehľade:</w:t>
      </w:r>
    </w:p>
    <w:p w14:paraId="4DE4E490" w14:textId="77777777" w:rsidR="00653CB8" w:rsidRDefault="00653CB8" w:rsidP="00653CB8">
      <w:pPr>
        <w:pStyle w:val="Zkladntext"/>
        <w:rPr>
          <w:szCs w:val="18"/>
        </w:rPr>
      </w:pPr>
    </w:p>
    <w:p w14:paraId="61215089" w14:textId="77777777" w:rsidR="00653CB8" w:rsidRPr="00B50225" w:rsidRDefault="00653CB8" w:rsidP="00653CB8">
      <w:pPr>
        <w:pStyle w:val="Zkladntext"/>
        <w:rPr>
          <w:szCs w:val="18"/>
        </w:rPr>
      </w:pPr>
    </w:p>
    <w:bookmarkStart w:id="40" w:name="_MON_1619857646"/>
    <w:bookmarkEnd w:id="40"/>
    <w:p w14:paraId="561B8B02" w14:textId="620B85D4" w:rsidR="00653CB8" w:rsidRDefault="002E0C0D" w:rsidP="00653CB8">
      <w:pPr>
        <w:pStyle w:val="Zkladntext"/>
        <w:ind w:left="708" w:hanging="282"/>
      </w:pPr>
      <w:r>
        <w:object w:dxaOrig="8879" w:dyaOrig="5210" w14:anchorId="7B78AF64">
          <v:shape id="_x0000_i1046" type="#_x0000_t75" style="width:446.7pt;height:259.6pt" o:ole="">
            <v:imagedata r:id="rId56" o:title=""/>
          </v:shape>
          <o:OLEObject Type="Embed" ProgID="Excel.Sheet.12" ShapeID="_x0000_i1046" DrawAspect="Content" ObjectID="_1623240564" r:id="rId57"/>
        </w:object>
      </w:r>
    </w:p>
    <w:p w14:paraId="79B0B380" w14:textId="73E6D6C0" w:rsidR="00653CB8" w:rsidRDefault="005D5FF9" w:rsidP="00653CB8">
      <w:pPr>
        <w:pStyle w:val="Zkladntext"/>
        <w:rPr>
          <w:szCs w:val="18"/>
        </w:rPr>
      </w:pPr>
      <w:r>
        <w:rPr>
          <w:szCs w:val="18"/>
        </w:rPr>
        <w:t xml:space="preserve">     V roku 2017 bola  v zmysle zákona o dani z príjmov  uhradená daňová licencia vo výške 2 880,-- Eur, ktorá bola odpočítaná z daňovej povinnosti r. 2018. Okrem toho bola v roku 2018 odpočítaná z daňovej povinnosti aj nezapočítaná časť daňovej licencie z roku 2015 vo výške 220,-- Eur t. j. spolu 3 100,-- Eur.</w:t>
      </w:r>
    </w:p>
    <w:p w14:paraId="0AE3254C" w14:textId="77777777" w:rsidR="00653CB8" w:rsidRDefault="00653CB8" w:rsidP="00653CB8">
      <w:pPr>
        <w:pStyle w:val="Zkladntext"/>
        <w:rPr>
          <w:szCs w:val="18"/>
        </w:rPr>
      </w:pPr>
    </w:p>
    <w:p w14:paraId="471A8862" w14:textId="77777777" w:rsidR="00653CB8" w:rsidRDefault="00653CB8" w:rsidP="00653CB8">
      <w:pPr>
        <w:pStyle w:val="Zkladntext"/>
        <w:rPr>
          <w:szCs w:val="18"/>
        </w:rPr>
      </w:pPr>
    </w:p>
    <w:p w14:paraId="5FEF0525" w14:textId="77777777" w:rsidR="00653CB8" w:rsidRDefault="00653CB8" w:rsidP="00653CB8">
      <w:pPr>
        <w:pStyle w:val="Zkladntext"/>
        <w:rPr>
          <w:szCs w:val="18"/>
        </w:rPr>
      </w:pPr>
    </w:p>
    <w:p w14:paraId="6FA54BB5" w14:textId="77777777" w:rsidR="00653CB8" w:rsidRDefault="00653CB8" w:rsidP="00653CB8">
      <w:pPr>
        <w:pStyle w:val="Zkladntext"/>
        <w:rPr>
          <w:szCs w:val="18"/>
        </w:rPr>
      </w:pPr>
    </w:p>
    <w:p w14:paraId="335654D8" w14:textId="77777777" w:rsidR="00653CB8" w:rsidRDefault="00653CB8" w:rsidP="00653CB8">
      <w:pPr>
        <w:pStyle w:val="Zkladntext"/>
        <w:rPr>
          <w:szCs w:val="18"/>
        </w:rPr>
      </w:pPr>
    </w:p>
    <w:p w14:paraId="1201A023" w14:textId="77777777" w:rsidR="00653CB8" w:rsidRDefault="00653CB8" w:rsidP="00653CB8">
      <w:pPr>
        <w:pStyle w:val="Zkladntext"/>
        <w:rPr>
          <w:szCs w:val="18"/>
        </w:rPr>
      </w:pPr>
    </w:p>
    <w:p w14:paraId="636924FF" w14:textId="422CC5DC" w:rsidR="00653CB8" w:rsidRDefault="00653CB8" w:rsidP="00653CB8">
      <w:pPr>
        <w:pStyle w:val="Zkladntext"/>
        <w:rPr>
          <w:szCs w:val="18"/>
        </w:rPr>
      </w:pPr>
    </w:p>
    <w:p w14:paraId="4AAF6861" w14:textId="2A44528B" w:rsidR="00E56201" w:rsidRDefault="00E56201" w:rsidP="00653CB8">
      <w:pPr>
        <w:pStyle w:val="Zkladntext"/>
        <w:rPr>
          <w:szCs w:val="18"/>
        </w:rPr>
      </w:pPr>
    </w:p>
    <w:p w14:paraId="1A1F67B4" w14:textId="41DA29A0" w:rsidR="005D5FF9" w:rsidRDefault="005D5FF9" w:rsidP="00653CB8">
      <w:pPr>
        <w:pStyle w:val="Zkladntext"/>
        <w:rPr>
          <w:szCs w:val="18"/>
        </w:rPr>
      </w:pPr>
    </w:p>
    <w:p w14:paraId="697BB2AB" w14:textId="49823844" w:rsidR="005D5FF9" w:rsidRDefault="005D5FF9" w:rsidP="00653CB8">
      <w:pPr>
        <w:pStyle w:val="Zkladntext"/>
        <w:rPr>
          <w:szCs w:val="18"/>
        </w:rPr>
      </w:pPr>
    </w:p>
    <w:p w14:paraId="23B562FE" w14:textId="00A37F65" w:rsidR="005D5FF9" w:rsidRDefault="005D5FF9" w:rsidP="00653CB8">
      <w:pPr>
        <w:pStyle w:val="Zkladntext"/>
        <w:rPr>
          <w:szCs w:val="18"/>
        </w:rPr>
      </w:pPr>
    </w:p>
    <w:p w14:paraId="1B5B065B" w14:textId="0E0FA189" w:rsidR="005D5FF9" w:rsidRDefault="005D5FF9" w:rsidP="00653CB8">
      <w:pPr>
        <w:pStyle w:val="Zkladntext"/>
        <w:rPr>
          <w:szCs w:val="18"/>
        </w:rPr>
      </w:pPr>
    </w:p>
    <w:p w14:paraId="08B4C6E6" w14:textId="77777777" w:rsidR="005D5FF9" w:rsidRDefault="005D5FF9" w:rsidP="00653CB8">
      <w:pPr>
        <w:pStyle w:val="Zkladntext"/>
        <w:rPr>
          <w:szCs w:val="18"/>
        </w:rPr>
      </w:pPr>
    </w:p>
    <w:p w14:paraId="53BD3303" w14:textId="77777777" w:rsidR="00653CB8" w:rsidRDefault="00653CB8" w:rsidP="00653CB8">
      <w:pPr>
        <w:pStyle w:val="Zkladntext"/>
        <w:rPr>
          <w:szCs w:val="18"/>
        </w:rPr>
      </w:pPr>
    </w:p>
    <w:p w14:paraId="008696F8" w14:textId="77777777" w:rsidR="005D5FF9" w:rsidRDefault="005D5FF9" w:rsidP="00653CB8">
      <w:pPr>
        <w:pStyle w:val="Zkladntext"/>
        <w:rPr>
          <w:szCs w:val="18"/>
        </w:rPr>
      </w:pPr>
    </w:p>
    <w:p w14:paraId="11348BC6" w14:textId="77777777" w:rsidR="005D5FF9" w:rsidRDefault="005D5FF9" w:rsidP="00653CB8">
      <w:pPr>
        <w:pStyle w:val="Zkladntext"/>
        <w:rPr>
          <w:szCs w:val="18"/>
        </w:rPr>
      </w:pPr>
    </w:p>
    <w:p w14:paraId="47F930BE" w14:textId="77777777" w:rsidR="005D5FF9" w:rsidRDefault="005D5FF9" w:rsidP="00653CB8">
      <w:pPr>
        <w:pStyle w:val="Zkladntext"/>
        <w:rPr>
          <w:szCs w:val="18"/>
        </w:rPr>
      </w:pPr>
    </w:p>
    <w:p w14:paraId="674260A5" w14:textId="77777777" w:rsidR="005D5FF9" w:rsidRDefault="005D5FF9" w:rsidP="00653CB8">
      <w:pPr>
        <w:pStyle w:val="Zkladntext"/>
        <w:rPr>
          <w:szCs w:val="18"/>
        </w:rPr>
      </w:pPr>
    </w:p>
    <w:p w14:paraId="41164084" w14:textId="77777777" w:rsidR="005D5FF9" w:rsidRDefault="005D5FF9" w:rsidP="00653CB8">
      <w:pPr>
        <w:pStyle w:val="Zkladntext"/>
        <w:rPr>
          <w:szCs w:val="18"/>
        </w:rPr>
      </w:pPr>
    </w:p>
    <w:p w14:paraId="15C678DE" w14:textId="77777777" w:rsidR="005D5FF9" w:rsidRDefault="005D5FF9" w:rsidP="00653CB8">
      <w:pPr>
        <w:pStyle w:val="Zkladntext"/>
        <w:rPr>
          <w:szCs w:val="18"/>
        </w:rPr>
      </w:pPr>
    </w:p>
    <w:p w14:paraId="7905FEFF" w14:textId="77777777" w:rsidR="005D5FF9" w:rsidRDefault="005D5FF9" w:rsidP="00653CB8">
      <w:pPr>
        <w:pStyle w:val="Zkladntext"/>
        <w:rPr>
          <w:szCs w:val="18"/>
        </w:rPr>
      </w:pPr>
    </w:p>
    <w:p w14:paraId="085434E5" w14:textId="77777777" w:rsidR="005D5FF9" w:rsidRDefault="005D5FF9" w:rsidP="00653CB8">
      <w:pPr>
        <w:pStyle w:val="Zkladntext"/>
        <w:rPr>
          <w:szCs w:val="18"/>
        </w:rPr>
      </w:pPr>
    </w:p>
    <w:p w14:paraId="760EBCE5" w14:textId="77777777" w:rsidR="005D5FF9" w:rsidRDefault="005D5FF9" w:rsidP="00653CB8">
      <w:pPr>
        <w:pStyle w:val="Zkladntext"/>
        <w:rPr>
          <w:szCs w:val="18"/>
        </w:rPr>
      </w:pPr>
    </w:p>
    <w:p w14:paraId="5531DA26" w14:textId="77777777" w:rsidR="005D5FF9" w:rsidRDefault="005D5FF9" w:rsidP="00653CB8">
      <w:pPr>
        <w:pStyle w:val="Zkladntext"/>
        <w:rPr>
          <w:szCs w:val="18"/>
        </w:rPr>
      </w:pPr>
    </w:p>
    <w:p w14:paraId="09B41374" w14:textId="77777777" w:rsidR="005D5FF9" w:rsidRDefault="005D5FF9" w:rsidP="00653CB8">
      <w:pPr>
        <w:pStyle w:val="Zkladntext"/>
        <w:rPr>
          <w:szCs w:val="18"/>
        </w:rPr>
      </w:pPr>
    </w:p>
    <w:p w14:paraId="29BC8985" w14:textId="77777777" w:rsidR="005D5FF9" w:rsidRDefault="005D5FF9" w:rsidP="00653CB8">
      <w:pPr>
        <w:pStyle w:val="Zkladntext"/>
        <w:rPr>
          <w:szCs w:val="18"/>
        </w:rPr>
      </w:pPr>
    </w:p>
    <w:p w14:paraId="7F1D5D1E" w14:textId="77777777" w:rsidR="005D5FF9" w:rsidRDefault="005D5FF9" w:rsidP="00653CB8">
      <w:pPr>
        <w:pStyle w:val="Zkladntext"/>
        <w:rPr>
          <w:szCs w:val="18"/>
        </w:rPr>
      </w:pPr>
    </w:p>
    <w:p w14:paraId="654AFE3A" w14:textId="77777777" w:rsidR="005D5FF9" w:rsidRDefault="005D5FF9" w:rsidP="00653CB8">
      <w:pPr>
        <w:pStyle w:val="Zkladntext"/>
        <w:rPr>
          <w:szCs w:val="18"/>
        </w:rPr>
      </w:pPr>
    </w:p>
    <w:p w14:paraId="115E2D56" w14:textId="77777777" w:rsidR="005D5FF9" w:rsidRDefault="005D5FF9" w:rsidP="00653CB8">
      <w:pPr>
        <w:pStyle w:val="Zkladntext"/>
        <w:rPr>
          <w:szCs w:val="18"/>
        </w:rPr>
      </w:pPr>
    </w:p>
    <w:bookmarkEnd w:id="39"/>
    <w:p w14:paraId="63BE8A9B" w14:textId="68A27BE9" w:rsidR="00E231BA" w:rsidRPr="003C6505" w:rsidRDefault="008F1783" w:rsidP="00E926B4">
      <w:pPr>
        <w:pStyle w:val="Nadpis1"/>
        <w:numPr>
          <w:ilvl w:val="0"/>
          <w:numId w:val="0"/>
        </w:numPr>
        <w:tabs>
          <w:tab w:val="num" w:pos="567"/>
        </w:tabs>
        <w:spacing w:before="120"/>
        <w:rPr>
          <w:szCs w:val="18"/>
        </w:rPr>
      </w:pPr>
      <w:r>
        <w:rPr>
          <w:szCs w:val="18"/>
        </w:rPr>
        <w:lastRenderedPageBreak/>
        <w:t>H</w:t>
      </w:r>
      <w:r w:rsidR="00E926B4">
        <w:rPr>
          <w:szCs w:val="18"/>
        </w:rPr>
        <w:t xml:space="preserve">. </w:t>
      </w:r>
      <w:r w:rsidR="00CB001A" w:rsidRPr="00ED45D2">
        <w:rPr>
          <w:szCs w:val="18"/>
        </w:rPr>
        <w:t>informácie o POLOŽKÁCH VÝKAZU ZISKOV A STR</w:t>
      </w:r>
      <w:r w:rsidR="00CB001A" w:rsidRPr="003A4094">
        <w:rPr>
          <w:szCs w:val="18"/>
        </w:rPr>
        <w:t>ÁT</w:t>
      </w:r>
    </w:p>
    <w:p w14:paraId="63BE8A9C" w14:textId="77777777" w:rsidR="00E231BA" w:rsidRPr="00B50225" w:rsidRDefault="00E231BA" w:rsidP="00E231BA">
      <w:pPr>
        <w:pStyle w:val="Nadpis2"/>
        <w:rPr>
          <w:szCs w:val="18"/>
        </w:rPr>
      </w:pPr>
      <w:bookmarkStart w:id="41" w:name="_Toc530739914"/>
    </w:p>
    <w:p w14:paraId="63BE8A9E" w14:textId="6A54616B" w:rsidR="00E231BA" w:rsidRPr="00CF723A" w:rsidRDefault="00E231BA" w:rsidP="00CF723A">
      <w:pPr>
        <w:pStyle w:val="Nadpis2"/>
        <w:numPr>
          <w:ilvl w:val="0"/>
          <w:numId w:val="12"/>
        </w:numPr>
        <w:rPr>
          <w:szCs w:val="18"/>
        </w:rPr>
      </w:pPr>
      <w:r w:rsidRPr="00B50225">
        <w:rPr>
          <w:szCs w:val="18"/>
        </w:rPr>
        <w:t>Tržby za vlastné výkony a tovar</w:t>
      </w:r>
      <w:bookmarkEnd w:id="41"/>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42" w:name="_MON_1500447348"/>
    <w:bookmarkEnd w:id="42"/>
    <w:p w14:paraId="63BE8AA1" w14:textId="4F0E8E79" w:rsidR="00E231BA" w:rsidRDefault="00584B8E" w:rsidP="00E231BA">
      <w:pPr>
        <w:pStyle w:val="Zkladntext"/>
        <w:rPr>
          <w:szCs w:val="18"/>
        </w:rPr>
      </w:pPr>
      <w:r w:rsidRPr="00302042">
        <w:rPr>
          <w:szCs w:val="18"/>
        </w:rPr>
        <w:object w:dxaOrig="8865" w:dyaOrig="6227" w14:anchorId="63BE8C3C">
          <v:shape id="_x0000_i1047" type="#_x0000_t75" style="width:439.6pt;height:308.8pt" o:ole="">
            <v:imagedata r:id="rId58" o:title=""/>
          </v:shape>
          <o:OLEObject Type="Embed" ProgID="Excel.Sheet.12" ShapeID="_x0000_i1047" DrawAspect="Content" ObjectID="_1623240565" r:id="rId59"/>
        </w:object>
      </w:r>
    </w:p>
    <w:p w14:paraId="52AA9700" w14:textId="77777777" w:rsidR="008C74F5" w:rsidRPr="00B50225" w:rsidRDefault="008C74F5" w:rsidP="00E231BA">
      <w:pPr>
        <w:pStyle w:val="Zkladntext"/>
        <w:rPr>
          <w:szCs w:val="18"/>
        </w:rPr>
      </w:pPr>
    </w:p>
    <w:p w14:paraId="63BE8AA3" w14:textId="6CA5ECE7" w:rsidR="00E231BA" w:rsidRPr="00CF723A" w:rsidRDefault="00E231BA" w:rsidP="00CF723A">
      <w:pPr>
        <w:pStyle w:val="Nadpis2"/>
        <w:numPr>
          <w:ilvl w:val="0"/>
          <w:numId w:val="12"/>
        </w:numPr>
        <w:rPr>
          <w:szCs w:val="18"/>
        </w:rPr>
      </w:pPr>
      <w:bookmarkStart w:id="43" w:name="_Toc530739915"/>
      <w:r w:rsidRPr="00B50225">
        <w:rPr>
          <w:szCs w:val="18"/>
        </w:rPr>
        <w:t>Zmena stavu zásob vlastnej výroby</w:t>
      </w:r>
      <w:bookmarkEnd w:id="43"/>
    </w:p>
    <w:p w14:paraId="63BE8AA4" w14:textId="269A55BA" w:rsidR="00E231BA" w:rsidRPr="00FC603B" w:rsidRDefault="00F4619A" w:rsidP="00E231BA">
      <w:pPr>
        <w:pStyle w:val="Zkladntext"/>
        <w:rPr>
          <w:szCs w:val="18"/>
        </w:rPr>
      </w:pPr>
      <w:r w:rsidRPr="00FC603B">
        <w:rPr>
          <w:szCs w:val="18"/>
        </w:rPr>
        <w:t xml:space="preserve">Zmena stavu zásob vlastnej výroby vykázaná vo výkaze ziskov a strát je </w:t>
      </w:r>
      <w:r w:rsidR="00492249">
        <w:rPr>
          <w:szCs w:val="18"/>
        </w:rPr>
        <w:t>zvýšenie</w:t>
      </w:r>
      <w:r w:rsidRPr="00FC603B">
        <w:rPr>
          <w:szCs w:val="18"/>
        </w:rPr>
        <w:t xml:space="preserve"> </w:t>
      </w:r>
      <w:r w:rsidR="00492249">
        <w:rPr>
          <w:szCs w:val="18"/>
        </w:rPr>
        <w:t>510 005,83</w:t>
      </w:r>
      <w:r w:rsidRPr="00FC603B">
        <w:rPr>
          <w:szCs w:val="18"/>
        </w:rPr>
        <w:t xml:space="preserve"> EUR (v roku </w:t>
      </w:r>
      <w:r w:rsidR="004A54F9">
        <w:rPr>
          <w:szCs w:val="18"/>
        </w:rPr>
        <w:t>201</w:t>
      </w:r>
      <w:r w:rsidR="00532900">
        <w:rPr>
          <w:szCs w:val="18"/>
        </w:rPr>
        <w:t>7</w:t>
      </w:r>
      <w:r w:rsidRPr="00FC603B">
        <w:rPr>
          <w:szCs w:val="18"/>
        </w:rPr>
        <w:t xml:space="preserve"> zvýšenie</w:t>
      </w:r>
      <w:r w:rsidR="00E231BA" w:rsidRPr="00FC603B">
        <w:rPr>
          <w:szCs w:val="18"/>
        </w:rPr>
        <w:t xml:space="preserve"> </w:t>
      </w:r>
      <w:r w:rsidR="00492249">
        <w:rPr>
          <w:szCs w:val="18"/>
        </w:rPr>
        <w:t>430 183,62</w:t>
      </w:r>
      <w:r w:rsidR="00E231BA" w:rsidRPr="00FC603B">
        <w:rPr>
          <w:szCs w:val="18"/>
        </w:rPr>
        <w:t xml:space="preserve"> EUR</w:t>
      </w:r>
      <w:r w:rsidR="00A9048F" w:rsidRPr="00FC603B">
        <w:rPr>
          <w:szCs w:val="18"/>
        </w:rPr>
        <w:t>)</w:t>
      </w:r>
      <w:r w:rsidR="00E231BA" w:rsidRPr="00FC603B">
        <w:rPr>
          <w:szCs w:val="18"/>
        </w:rPr>
        <w:t xml:space="preserve">. Vychádzajúc zo súvahových položiek predstavuje </w:t>
      </w:r>
      <w:r w:rsidR="00492249">
        <w:rPr>
          <w:szCs w:val="18"/>
        </w:rPr>
        <w:t>zvýšenie</w:t>
      </w:r>
      <w:r w:rsidR="00E231BA" w:rsidRPr="00FC603B">
        <w:rPr>
          <w:szCs w:val="18"/>
        </w:rPr>
        <w:t xml:space="preserve"> </w:t>
      </w:r>
      <w:r w:rsidR="00492249">
        <w:rPr>
          <w:szCs w:val="18"/>
        </w:rPr>
        <w:t>510 005,83</w:t>
      </w:r>
      <w:r w:rsidR="00E231BA" w:rsidRPr="00FC603B">
        <w:rPr>
          <w:szCs w:val="18"/>
        </w:rPr>
        <w:t xml:space="preserve"> EUR (</w:t>
      </w:r>
      <w:r w:rsidR="005B4970" w:rsidRPr="00FC603B">
        <w:rPr>
          <w:szCs w:val="18"/>
        </w:rPr>
        <w:t xml:space="preserve">v </w:t>
      </w:r>
      <w:r w:rsidR="00E231BA" w:rsidRPr="00FC603B">
        <w:rPr>
          <w:szCs w:val="18"/>
        </w:rPr>
        <w:t>r</w:t>
      </w:r>
      <w:r w:rsidR="005B4970" w:rsidRPr="00FC603B">
        <w:rPr>
          <w:szCs w:val="18"/>
        </w:rPr>
        <w:t>oku</w:t>
      </w:r>
      <w:r w:rsidR="00E231BA" w:rsidRPr="00FC603B">
        <w:rPr>
          <w:szCs w:val="18"/>
        </w:rPr>
        <w:t xml:space="preserve"> </w:t>
      </w:r>
      <w:r w:rsidR="004A54F9">
        <w:rPr>
          <w:szCs w:val="18"/>
        </w:rPr>
        <w:t>201</w:t>
      </w:r>
      <w:r w:rsidR="00532900">
        <w:rPr>
          <w:szCs w:val="18"/>
        </w:rPr>
        <w:t>7</w:t>
      </w:r>
      <w:r w:rsidR="00E231BA" w:rsidRPr="00FC603B">
        <w:rPr>
          <w:szCs w:val="18"/>
        </w:rPr>
        <w:t xml:space="preserve"> zvýšenie </w:t>
      </w:r>
      <w:r w:rsidR="00492249">
        <w:rPr>
          <w:szCs w:val="18"/>
        </w:rPr>
        <w:t xml:space="preserve">430 183,62 </w:t>
      </w:r>
      <w:r w:rsidR="00656AD7">
        <w:rPr>
          <w:szCs w:val="18"/>
        </w:rPr>
        <w:t> </w:t>
      </w:r>
      <w:r w:rsidR="00E231BA" w:rsidRPr="00FC603B">
        <w:rPr>
          <w:szCs w:val="18"/>
        </w:rPr>
        <w:t>EUR</w:t>
      </w:r>
      <w:r w:rsidR="00A9048F" w:rsidRPr="00FC603B">
        <w:rPr>
          <w:szCs w:val="18"/>
        </w:rPr>
        <w:t>)</w:t>
      </w:r>
      <w:r w:rsidR="00E231BA" w:rsidRPr="00FC603B">
        <w:rPr>
          <w:szCs w:val="18"/>
        </w:rPr>
        <w:t>, ako je to znázornené v nasledujúcom prehľade:</w:t>
      </w:r>
    </w:p>
    <w:p w14:paraId="63BE8AA5" w14:textId="77777777" w:rsidR="00E231BA" w:rsidRPr="00891481" w:rsidRDefault="00E231BA" w:rsidP="00E231BA">
      <w:pPr>
        <w:pStyle w:val="Zkladntext"/>
        <w:rPr>
          <w:szCs w:val="18"/>
        </w:rPr>
      </w:pPr>
    </w:p>
    <w:bookmarkStart w:id="44" w:name="_MON_1500378983"/>
    <w:bookmarkEnd w:id="44"/>
    <w:p w14:paraId="63BE8AA8" w14:textId="6FAE7AD5" w:rsidR="00642387" w:rsidRDefault="00492249" w:rsidP="00492249">
      <w:pPr>
        <w:pStyle w:val="Zkladntext"/>
        <w:rPr>
          <w:szCs w:val="18"/>
        </w:rPr>
      </w:pPr>
      <w:r>
        <w:rPr>
          <w:szCs w:val="18"/>
        </w:rPr>
        <w:object w:dxaOrig="8853" w:dyaOrig="2781" w14:anchorId="63BE8C3D">
          <v:shape id="_x0000_i1048" type="#_x0000_t75" style="width:446.2pt;height:136.4pt" o:ole="">
            <v:imagedata r:id="rId60" o:title=""/>
          </v:shape>
          <o:OLEObject Type="Embed" ProgID="Excel.Sheet.12" ShapeID="_x0000_i1048" DrawAspect="Content" ObjectID="_1623240566" r:id="rId61"/>
        </w:object>
      </w:r>
    </w:p>
    <w:p w14:paraId="13AB3D0F" w14:textId="756FC672" w:rsidR="00492249" w:rsidRDefault="00492249" w:rsidP="00492249">
      <w:pPr>
        <w:pStyle w:val="Zkladntext"/>
        <w:rPr>
          <w:szCs w:val="18"/>
        </w:rPr>
      </w:pPr>
    </w:p>
    <w:p w14:paraId="5C1CEF62" w14:textId="18E1FF44" w:rsidR="008C74F5" w:rsidRDefault="008C74F5" w:rsidP="00492249">
      <w:pPr>
        <w:pStyle w:val="Zkladntext"/>
        <w:rPr>
          <w:szCs w:val="18"/>
        </w:rPr>
      </w:pPr>
    </w:p>
    <w:p w14:paraId="310A9CE9" w14:textId="545AAA60" w:rsidR="008C74F5" w:rsidRDefault="008C74F5" w:rsidP="00492249">
      <w:pPr>
        <w:pStyle w:val="Zkladntext"/>
        <w:rPr>
          <w:szCs w:val="18"/>
        </w:rPr>
      </w:pPr>
    </w:p>
    <w:p w14:paraId="35470622" w14:textId="0E8B9C8E" w:rsidR="008C74F5" w:rsidRDefault="008C74F5" w:rsidP="00492249">
      <w:pPr>
        <w:pStyle w:val="Zkladntext"/>
        <w:rPr>
          <w:szCs w:val="18"/>
        </w:rPr>
      </w:pPr>
    </w:p>
    <w:p w14:paraId="1D01A903" w14:textId="77777777" w:rsidR="00CE378F" w:rsidRDefault="00CE378F" w:rsidP="00492249">
      <w:pPr>
        <w:pStyle w:val="Zkladntext"/>
        <w:rPr>
          <w:szCs w:val="18"/>
        </w:rPr>
      </w:pPr>
    </w:p>
    <w:p w14:paraId="1A593819" w14:textId="77777777" w:rsidR="008C74F5" w:rsidRPr="00B50225" w:rsidRDefault="008C74F5" w:rsidP="00492249">
      <w:pPr>
        <w:pStyle w:val="Zkladntext"/>
        <w:rPr>
          <w:szCs w:val="18"/>
        </w:rPr>
      </w:pPr>
    </w:p>
    <w:p w14:paraId="63BE8AAB" w14:textId="77777777" w:rsidR="00471702" w:rsidRDefault="00471702" w:rsidP="001210B4">
      <w:pPr>
        <w:pStyle w:val="Nadpis2"/>
        <w:numPr>
          <w:ilvl w:val="0"/>
          <w:numId w:val="12"/>
        </w:numPr>
        <w:rPr>
          <w:szCs w:val="18"/>
        </w:rPr>
      </w:pPr>
      <w:bookmarkStart w:id="45" w:name="_Toc530739916"/>
      <w:r>
        <w:rPr>
          <w:szCs w:val="18"/>
        </w:rPr>
        <w:lastRenderedPageBreak/>
        <w:t>Aktivácia</w:t>
      </w:r>
    </w:p>
    <w:p w14:paraId="63BE8AAD" w14:textId="77777777" w:rsidR="00471702" w:rsidRDefault="00471702" w:rsidP="005013EA">
      <w:pPr>
        <w:ind w:left="425"/>
        <w:rPr>
          <w:sz w:val="18"/>
          <w:szCs w:val="18"/>
        </w:rPr>
      </w:pPr>
      <w:r w:rsidRPr="00A31BBB">
        <w:rPr>
          <w:sz w:val="18"/>
          <w:szCs w:val="18"/>
        </w:rPr>
        <w:t>Prehľad o aktivácii:</w:t>
      </w:r>
    </w:p>
    <w:p w14:paraId="63BE8AAE" w14:textId="77777777" w:rsidR="00471702" w:rsidRDefault="001528FD" w:rsidP="00A31BBB">
      <w:pPr>
        <w:ind w:left="360"/>
        <w:rPr>
          <w:sz w:val="18"/>
          <w:szCs w:val="18"/>
        </w:rPr>
      </w:pPr>
      <w:r>
        <w:rPr>
          <w:sz w:val="18"/>
          <w:szCs w:val="18"/>
        </w:rPr>
        <w:t xml:space="preserve"> </w:t>
      </w:r>
    </w:p>
    <w:bookmarkStart w:id="46" w:name="_MON_1500379128"/>
    <w:bookmarkEnd w:id="46"/>
    <w:p w14:paraId="63BE8AAF" w14:textId="24B2FDC6" w:rsidR="001528FD" w:rsidRDefault="00576094" w:rsidP="00A31BBB">
      <w:pPr>
        <w:ind w:left="360"/>
        <w:rPr>
          <w:sz w:val="18"/>
          <w:szCs w:val="18"/>
        </w:rPr>
      </w:pPr>
      <w:r>
        <w:rPr>
          <w:sz w:val="18"/>
          <w:szCs w:val="18"/>
        </w:rPr>
        <w:object w:dxaOrig="8990" w:dyaOrig="1533" w14:anchorId="63BE8C3E">
          <v:shape id="_x0000_i1049" type="#_x0000_t75" style="width:446.7pt;height:79.6pt" o:ole="">
            <v:imagedata r:id="rId62" o:title=""/>
          </v:shape>
          <o:OLEObject Type="Embed" ProgID="Excel.Sheet.12" ShapeID="_x0000_i1049" DrawAspect="Content" ObjectID="_1623240567" r:id="rId63"/>
        </w:object>
      </w: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47" w:name="_MON_1500439444"/>
    <w:bookmarkEnd w:id="47"/>
    <w:p w14:paraId="63BE8AB2" w14:textId="726ADB5A" w:rsidR="00CB001A" w:rsidRPr="00891481" w:rsidRDefault="00C231B3" w:rsidP="00E61A04">
      <w:pPr>
        <w:pStyle w:val="Zkladntext"/>
        <w:rPr>
          <w:szCs w:val="18"/>
        </w:rPr>
      </w:pPr>
      <w:r>
        <w:rPr>
          <w:szCs w:val="18"/>
        </w:rPr>
        <w:object w:dxaOrig="8757" w:dyaOrig="2971" w14:anchorId="63BE8C3F">
          <v:shape id="_x0000_i1050" type="#_x0000_t75" style="width:446.7pt;height:151.6pt" o:ole="">
            <v:imagedata r:id="rId64" o:title=""/>
          </v:shape>
          <o:OLEObject Type="Embed" ProgID="Excel.Sheet.12" ShapeID="_x0000_i1050" DrawAspect="Content" ObjectID="_1623240568" r:id="rId65"/>
        </w:object>
      </w:r>
    </w:p>
    <w:p w14:paraId="63BE8AB3" w14:textId="78B162DA" w:rsidR="00CE31F4" w:rsidRDefault="00CE31F4" w:rsidP="00A31BBB"/>
    <w:p w14:paraId="482A34C3" w14:textId="77777777" w:rsidR="00AB78B3" w:rsidRDefault="00AB78B3" w:rsidP="00A31BBB"/>
    <w:p w14:paraId="63BE8AB4" w14:textId="77777777" w:rsidR="00471702" w:rsidRPr="00AE62D9" w:rsidRDefault="00471702" w:rsidP="00D06026">
      <w:pPr>
        <w:pStyle w:val="Nadpis2"/>
        <w:numPr>
          <w:ilvl w:val="0"/>
          <w:numId w:val="12"/>
        </w:numPr>
      </w:pPr>
      <w:r w:rsidRPr="00AE62D9">
        <w:rPr>
          <w:szCs w:val="18"/>
        </w:rPr>
        <w:t>Osobné náklady</w:t>
      </w:r>
    </w:p>
    <w:bookmarkEnd w:id="45"/>
    <w:bookmarkStart w:id="48" w:name="_MON_1500379734"/>
    <w:bookmarkEnd w:id="48"/>
    <w:p w14:paraId="63BE8AB5" w14:textId="6C7E531F" w:rsidR="00CB001A" w:rsidRDefault="00AB78B3" w:rsidP="00CB001A">
      <w:pPr>
        <w:pStyle w:val="Zkladntext"/>
        <w:rPr>
          <w:szCs w:val="18"/>
        </w:rPr>
      </w:pPr>
      <w:r>
        <w:rPr>
          <w:szCs w:val="18"/>
        </w:rPr>
        <w:object w:dxaOrig="9023" w:dyaOrig="1764" w14:anchorId="63BE8C40">
          <v:shape id="_x0000_i1051" type="#_x0000_t75" style="width:445.2pt;height:86.2pt" o:ole="">
            <v:imagedata r:id="rId66" o:title=""/>
          </v:shape>
          <o:OLEObject Type="Embed" ProgID="Excel.Sheet.12" ShapeID="_x0000_i1051" DrawAspect="Content" ObjectID="_1623240569" r:id="rId67"/>
        </w:object>
      </w:r>
    </w:p>
    <w:p w14:paraId="63BE8AB6" w14:textId="16370884" w:rsidR="00401849" w:rsidRDefault="00401849" w:rsidP="00CB001A">
      <w:pPr>
        <w:pStyle w:val="Zkladntext"/>
        <w:rPr>
          <w:szCs w:val="18"/>
        </w:rPr>
      </w:pPr>
    </w:p>
    <w:p w14:paraId="584E641A" w14:textId="77777777" w:rsidR="00AB78B3" w:rsidRPr="00891481" w:rsidRDefault="00AB78B3"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bookmarkStart w:id="49" w:name="_MON_1500893749"/>
    <w:bookmarkEnd w:id="49"/>
    <w:p w14:paraId="63BE8AB8" w14:textId="5BC03B57" w:rsidR="00401849" w:rsidRDefault="00AB78B3" w:rsidP="005C50FC">
      <w:pPr>
        <w:ind w:left="450"/>
        <w:rPr>
          <w:sz w:val="18"/>
          <w:szCs w:val="18"/>
        </w:rPr>
      </w:pPr>
      <w:r>
        <w:rPr>
          <w:szCs w:val="18"/>
        </w:rPr>
        <w:object w:dxaOrig="8740" w:dyaOrig="1735" w14:anchorId="63BE8C41">
          <v:shape id="_x0000_i1052" type="#_x0000_t75" style="width:439.6pt;height:86.2pt" o:ole="">
            <v:imagedata r:id="rId68" o:title=""/>
          </v:shape>
          <o:OLEObject Type="Embed" ProgID="Excel.Sheet.12" ShapeID="_x0000_i1052" DrawAspect="Content" ObjectID="_1623240570" r:id="rId69"/>
        </w:object>
      </w:r>
    </w:p>
    <w:p w14:paraId="63BE8ABC" w14:textId="59A90BAF" w:rsidR="00F05756" w:rsidRDefault="00F05756" w:rsidP="009E0040">
      <w:pPr>
        <w:rPr>
          <w:sz w:val="18"/>
          <w:szCs w:val="18"/>
        </w:rPr>
      </w:pPr>
    </w:p>
    <w:p w14:paraId="453215DC" w14:textId="0B9ED100" w:rsidR="008C74F5" w:rsidRDefault="008C74F5" w:rsidP="009E0040">
      <w:pPr>
        <w:rPr>
          <w:sz w:val="18"/>
          <w:szCs w:val="18"/>
        </w:rPr>
      </w:pPr>
    </w:p>
    <w:p w14:paraId="66C4B035" w14:textId="22A8DED6" w:rsidR="008C74F5" w:rsidRDefault="008C74F5" w:rsidP="009E0040">
      <w:pPr>
        <w:rPr>
          <w:sz w:val="18"/>
          <w:szCs w:val="18"/>
        </w:rPr>
      </w:pPr>
    </w:p>
    <w:p w14:paraId="43797BB4" w14:textId="268B7891" w:rsidR="008C74F5" w:rsidRDefault="008C74F5" w:rsidP="009E0040">
      <w:pPr>
        <w:rPr>
          <w:sz w:val="18"/>
          <w:szCs w:val="18"/>
        </w:rPr>
      </w:pPr>
    </w:p>
    <w:p w14:paraId="4F9D13CA" w14:textId="580D004D" w:rsidR="008C74F5" w:rsidRDefault="008C74F5" w:rsidP="009E0040">
      <w:pPr>
        <w:rPr>
          <w:sz w:val="18"/>
          <w:szCs w:val="18"/>
        </w:rPr>
      </w:pPr>
    </w:p>
    <w:p w14:paraId="05D17499" w14:textId="4F72D744" w:rsidR="008C74F5" w:rsidRDefault="008C74F5" w:rsidP="009E0040">
      <w:pPr>
        <w:rPr>
          <w:sz w:val="18"/>
          <w:szCs w:val="18"/>
        </w:rPr>
      </w:pPr>
    </w:p>
    <w:p w14:paraId="03B922B3" w14:textId="7074DC14" w:rsidR="008C74F5" w:rsidRDefault="008C74F5" w:rsidP="009E0040">
      <w:pPr>
        <w:rPr>
          <w:sz w:val="18"/>
          <w:szCs w:val="18"/>
        </w:rPr>
      </w:pPr>
    </w:p>
    <w:p w14:paraId="4E2BEE2A" w14:textId="065CA7B0" w:rsidR="008C74F5" w:rsidRDefault="008C74F5" w:rsidP="009E0040">
      <w:pPr>
        <w:rPr>
          <w:sz w:val="18"/>
          <w:szCs w:val="18"/>
        </w:rPr>
      </w:pPr>
    </w:p>
    <w:p w14:paraId="2B99CA07" w14:textId="45E84622" w:rsidR="008C74F5" w:rsidRDefault="008C74F5" w:rsidP="009E0040">
      <w:pPr>
        <w:rPr>
          <w:sz w:val="18"/>
          <w:szCs w:val="18"/>
        </w:rPr>
      </w:pPr>
    </w:p>
    <w:p w14:paraId="7AD76D26" w14:textId="3583531A" w:rsidR="008C74F5" w:rsidRDefault="008C74F5" w:rsidP="009E0040">
      <w:pPr>
        <w:rPr>
          <w:sz w:val="18"/>
          <w:szCs w:val="18"/>
        </w:rPr>
      </w:pPr>
    </w:p>
    <w:p w14:paraId="0A17CF82" w14:textId="46443AD0" w:rsidR="008C74F5" w:rsidRDefault="008C74F5" w:rsidP="009E0040">
      <w:pPr>
        <w:rPr>
          <w:sz w:val="18"/>
          <w:szCs w:val="18"/>
        </w:rPr>
      </w:pPr>
    </w:p>
    <w:p w14:paraId="429114C7" w14:textId="52D7009E" w:rsidR="00E56201" w:rsidRDefault="00E56201" w:rsidP="009E0040">
      <w:pPr>
        <w:rPr>
          <w:sz w:val="18"/>
          <w:szCs w:val="18"/>
        </w:rPr>
      </w:pPr>
    </w:p>
    <w:p w14:paraId="1D3F7D93" w14:textId="77777777" w:rsidR="00E56201" w:rsidRDefault="00E56201" w:rsidP="009E0040">
      <w:pPr>
        <w:rPr>
          <w:sz w:val="18"/>
          <w:szCs w:val="18"/>
        </w:rPr>
      </w:pPr>
    </w:p>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50" w:name="_MON_1500380710"/>
    <w:bookmarkEnd w:id="50"/>
    <w:p w14:paraId="63BE8ACA" w14:textId="789FAD26" w:rsidR="00471702" w:rsidRDefault="00C30EB4" w:rsidP="0028408E">
      <w:pPr>
        <w:pStyle w:val="Zkladntext"/>
        <w:rPr>
          <w:szCs w:val="18"/>
        </w:rPr>
      </w:pPr>
      <w:r>
        <w:rPr>
          <w:szCs w:val="18"/>
        </w:rPr>
        <w:object w:dxaOrig="8684" w:dyaOrig="2991" w14:anchorId="63BE8C43">
          <v:shape id="_x0000_i1053" type="#_x0000_t75" style="width:443.15pt;height:151.1pt" o:ole="">
            <v:imagedata r:id="rId70" o:title=""/>
          </v:shape>
          <o:OLEObject Type="Embed" ProgID="Excel.Sheet.12" ShapeID="_x0000_i1053" DrawAspect="Content" ObjectID="_1623240571" r:id="rId71"/>
        </w:object>
      </w:r>
    </w:p>
    <w:p w14:paraId="63BE8ACB" w14:textId="4E807782" w:rsidR="002C3448" w:rsidRDefault="002C3448">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51" w:name="_MON_1500380926"/>
    <w:bookmarkEnd w:id="51"/>
    <w:p w14:paraId="63BE8ACE" w14:textId="3B2F9C0A" w:rsidR="00CB001A" w:rsidRDefault="00424B8C" w:rsidP="00690E4C">
      <w:pPr>
        <w:pStyle w:val="Zkladntext"/>
        <w:rPr>
          <w:szCs w:val="18"/>
        </w:rPr>
      </w:pPr>
      <w:r>
        <w:rPr>
          <w:szCs w:val="18"/>
        </w:rPr>
        <w:object w:dxaOrig="9136" w:dyaOrig="2011" w14:anchorId="63BE8C44">
          <v:shape id="_x0000_i1054" type="#_x0000_t75" style="width:438.6pt;height:100.4pt" o:ole="">
            <v:imagedata r:id="rId72" o:title=""/>
          </v:shape>
          <o:OLEObject Type="Embed" ProgID="Excel.Sheet.12" ShapeID="_x0000_i1054" DrawAspect="Content" ObjectID="_1623240572" r:id="rId73"/>
        </w:object>
      </w:r>
    </w:p>
    <w:p w14:paraId="63BE8ACF" w14:textId="2C81EC39" w:rsidR="003935E0" w:rsidRDefault="003935E0" w:rsidP="00CB001A">
      <w:pPr>
        <w:pStyle w:val="Zkladntext"/>
        <w:ind w:left="720"/>
        <w:rPr>
          <w:szCs w:val="18"/>
        </w:rPr>
      </w:pPr>
    </w:p>
    <w:p w14:paraId="0F501037" w14:textId="77777777" w:rsidR="00424B8C" w:rsidRDefault="00424B8C"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52" w:name="_MON_1500999233"/>
    <w:bookmarkEnd w:id="52"/>
    <w:p w14:paraId="63BE8AD3" w14:textId="34EF5BBF" w:rsidR="003935E0" w:rsidRDefault="00424B8C" w:rsidP="00383EA5">
      <w:pPr>
        <w:ind w:left="426"/>
      </w:pPr>
      <w:r w:rsidRPr="009B57D6">
        <w:rPr>
          <w:szCs w:val="18"/>
          <w:lang w:val="de-DE"/>
        </w:rPr>
        <w:object w:dxaOrig="8819" w:dyaOrig="1997" w14:anchorId="63BE8C45">
          <v:shape id="_x0000_i1055" type="#_x0000_t75" style="width:439.6pt;height:101.4pt" o:ole="">
            <v:imagedata r:id="rId74" o:title=""/>
          </v:shape>
          <o:OLEObject Type="Embed" ProgID="Excel.Sheet.12" ShapeID="_x0000_i1055" DrawAspect="Content" ObjectID="_1623240573" r:id="rId75"/>
        </w:object>
      </w: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53" w:name="_MON_1500381210"/>
    <w:bookmarkEnd w:id="53"/>
    <w:p w14:paraId="63BE8AD6" w14:textId="60AC2098" w:rsidR="00CB001A" w:rsidRPr="00891481" w:rsidRDefault="000F5BAE" w:rsidP="002C3448">
      <w:pPr>
        <w:pStyle w:val="Zkladntext"/>
        <w:tabs>
          <w:tab w:val="left" w:pos="9072"/>
        </w:tabs>
        <w:rPr>
          <w:szCs w:val="18"/>
        </w:rPr>
      </w:pPr>
      <w:r>
        <w:rPr>
          <w:szCs w:val="18"/>
        </w:rPr>
        <w:object w:dxaOrig="9009" w:dyaOrig="2273" w14:anchorId="63BE8C46">
          <v:shape id="_x0000_i1056" type="#_x0000_t75" style="width:439.6pt;height:115.6pt" o:ole="">
            <v:imagedata r:id="rId76" o:title=""/>
          </v:shape>
          <o:OLEObject Type="Embed" ProgID="Excel.Sheet.12" ShapeID="_x0000_i1056" DrawAspect="Content" ObjectID="_1623240574" r:id="rId77"/>
        </w:object>
      </w:r>
    </w:p>
    <w:p w14:paraId="63BE8AD7" w14:textId="651963B7" w:rsidR="00AA0E17" w:rsidRDefault="00AA0E17" w:rsidP="00D06026">
      <w:pPr>
        <w:pStyle w:val="Zkladntext"/>
        <w:ind w:left="851" w:hanging="142"/>
      </w:pPr>
    </w:p>
    <w:p w14:paraId="1A133E39" w14:textId="77777777" w:rsidR="008C74F5" w:rsidRPr="00A31BBB" w:rsidRDefault="008C74F5" w:rsidP="00D06026">
      <w:pPr>
        <w:pStyle w:val="Zkladntext"/>
        <w:ind w:left="851" w:hanging="142"/>
      </w:pPr>
    </w:p>
    <w:p w14:paraId="63BE8AD9" w14:textId="1455D96B" w:rsidR="00AA0E17" w:rsidRPr="000F5BAE" w:rsidRDefault="00AA0E17" w:rsidP="00A31BBB">
      <w:pPr>
        <w:pStyle w:val="Nadpis2"/>
        <w:numPr>
          <w:ilvl w:val="0"/>
          <w:numId w:val="12"/>
        </w:numPr>
        <w:rPr>
          <w:szCs w:val="18"/>
        </w:rPr>
      </w:pPr>
      <w:r>
        <w:rPr>
          <w:szCs w:val="18"/>
        </w:rPr>
        <w:lastRenderedPageBreak/>
        <w:t>Náklady za audit a poradenstvo</w:t>
      </w:r>
    </w:p>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54" w:name="_MON_1500381852"/>
    <w:bookmarkEnd w:id="54"/>
    <w:p w14:paraId="5E545102" w14:textId="0EFE38BD" w:rsidR="00F514FA" w:rsidRDefault="00C74460" w:rsidP="000F5BAE">
      <w:pPr>
        <w:pStyle w:val="Zkladntext"/>
        <w:rPr>
          <w:szCs w:val="18"/>
        </w:rPr>
      </w:pPr>
      <w:r>
        <w:rPr>
          <w:szCs w:val="18"/>
        </w:rPr>
        <w:object w:dxaOrig="8757" w:dyaOrig="1983" w14:anchorId="63BE8C47">
          <v:shape id="_x0000_i1057" type="#_x0000_t75" style="width:446.7pt;height:101.4pt" o:ole="">
            <v:imagedata r:id="rId78" o:title=""/>
          </v:shape>
          <o:OLEObject Type="Embed" ProgID="Excel.Sheet.12" ShapeID="_x0000_i1057" DrawAspect="Content" ObjectID="_1623240575" r:id="rId79"/>
        </w:object>
      </w:r>
    </w:p>
    <w:p w14:paraId="1C5AB64C" w14:textId="63B4985C" w:rsidR="008F0C20" w:rsidRDefault="008F0C20" w:rsidP="000F5BAE">
      <w:pPr>
        <w:pStyle w:val="Zkladntext"/>
        <w:rPr>
          <w:szCs w:val="18"/>
        </w:rPr>
      </w:pPr>
    </w:p>
    <w:p w14:paraId="63BE8ADD" w14:textId="7BA93CDA" w:rsidR="005C50FC" w:rsidRPr="00417C1F" w:rsidRDefault="005C50FC" w:rsidP="00417C1F">
      <w:pPr>
        <w:pStyle w:val="Nadpis2"/>
        <w:numPr>
          <w:ilvl w:val="0"/>
          <w:numId w:val="12"/>
        </w:numPr>
        <w:rPr>
          <w:szCs w:val="18"/>
        </w:rPr>
      </w:pPr>
      <w:r w:rsidRPr="00891481">
        <w:rPr>
          <w:szCs w:val="18"/>
        </w:rPr>
        <w:t xml:space="preserve">Čistý obrat </w:t>
      </w: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5D54D794" w:rsidR="00E6628D" w:rsidRDefault="00AA0E17" w:rsidP="005C50FC">
      <w:pPr>
        <w:pStyle w:val="Zkladntext"/>
        <w:rPr>
          <w:szCs w:val="18"/>
        </w:rPr>
      </w:pPr>
      <w:r w:rsidRPr="00B50225" w:rsidDel="00AA0E17">
        <w:rPr>
          <w:szCs w:val="18"/>
        </w:rPr>
        <w:t xml:space="preserve"> </w:t>
      </w:r>
    </w:p>
    <w:p w14:paraId="50B40F18" w14:textId="77777777" w:rsidR="00E6628D" w:rsidRPr="00E6628D" w:rsidRDefault="00E6628D" w:rsidP="00E6628D"/>
    <w:p w14:paraId="607FD957" w14:textId="77777777" w:rsidR="00E6628D" w:rsidRPr="00E6628D" w:rsidRDefault="00E6628D" w:rsidP="00E6628D"/>
    <w:p w14:paraId="5D8DD3E4" w14:textId="77777777" w:rsidR="00E6628D" w:rsidRPr="00E6628D" w:rsidRDefault="00E6628D" w:rsidP="00E6628D"/>
    <w:p w14:paraId="0C95898E" w14:textId="77777777" w:rsidR="00E6628D" w:rsidRPr="00E6628D" w:rsidRDefault="00E6628D" w:rsidP="00E6628D"/>
    <w:p w14:paraId="000EB94D" w14:textId="77777777" w:rsidR="00E6628D" w:rsidRPr="00E6628D" w:rsidRDefault="00E6628D" w:rsidP="00E6628D"/>
    <w:p w14:paraId="7A331912" w14:textId="77777777" w:rsidR="00E6628D" w:rsidRPr="00E6628D" w:rsidRDefault="00E6628D" w:rsidP="00E6628D"/>
    <w:p w14:paraId="186F03AB" w14:textId="77777777" w:rsidR="00E6628D" w:rsidRPr="00E6628D" w:rsidRDefault="00E6628D" w:rsidP="00E6628D"/>
    <w:p w14:paraId="0A82D898" w14:textId="77777777" w:rsidR="00E6628D" w:rsidRPr="00E6628D" w:rsidRDefault="00E6628D" w:rsidP="00E6628D"/>
    <w:p w14:paraId="3C29B60C" w14:textId="77777777" w:rsidR="00E6628D" w:rsidRPr="00E6628D" w:rsidRDefault="00E6628D" w:rsidP="00E6628D"/>
    <w:p w14:paraId="6A90D395" w14:textId="77777777" w:rsidR="00E6628D" w:rsidRPr="00E6628D" w:rsidRDefault="00E6628D" w:rsidP="00E6628D"/>
    <w:p w14:paraId="363AA7B6" w14:textId="77777777" w:rsidR="00E6628D" w:rsidRPr="00E6628D" w:rsidRDefault="00E6628D" w:rsidP="00E6628D"/>
    <w:p w14:paraId="67C26A28" w14:textId="77777777" w:rsidR="00E6628D" w:rsidRPr="00E6628D" w:rsidRDefault="00E6628D" w:rsidP="00E6628D"/>
    <w:p w14:paraId="5620F233" w14:textId="77777777" w:rsidR="00E6628D" w:rsidRPr="00E6628D" w:rsidRDefault="00E6628D" w:rsidP="00E6628D"/>
    <w:p w14:paraId="7CF3CDE1" w14:textId="77777777" w:rsidR="00E6628D" w:rsidRPr="00E6628D" w:rsidRDefault="00E6628D" w:rsidP="00E6628D"/>
    <w:p w14:paraId="7383687A" w14:textId="77777777" w:rsidR="00E6628D" w:rsidRPr="00E6628D" w:rsidRDefault="00E6628D" w:rsidP="00E6628D"/>
    <w:p w14:paraId="63DB87C6" w14:textId="77777777" w:rsidR="00E6628D" w:rsidRPr="00E6628D" w:rsidRDefault="00E6628D" w:rsidP="00E6628D"/>
    <w:p w14:paraId="7DFDB4BE" w14:textId="77777777" w:rsidR="00E6628D" w:rsidRPr="00E6628D" w:rsidRDefault="00E6628D" w:rsidP="00E6628D"/>
    <w:p w14:paraId="2510A464" w14:textId="77777777" w:rsidR="00E6628D" w:rsidRPr="00E6628D" w:rsidRDefault="00E6628D" w:rsidP="00E6628D"/>
    <w:p w14:paraId="52AEC119" w14:textId="77777777" w:rsidR="00E6628D" w:rsidRPr="00E6628D" w:rsidRDefault="00E6628D" w:rsidP="00E6628D"/>
    <w:p w14:paraId="55F58AD8" w14:textId="77777777" w:rsidR="00E6628D" w:rsidRPr="00E6628D" w:rsidRDefault="00E6628D" w:rsidP="00E6628D"/>
    <w:p w14:paraId="6DA0A1ED" w14:textId="77777777" w:rsidR="00E6628D" w:rsidRPr="00E6628D" w:rsidRDefault="00E6628D" w:rsidP="00E6628D"/>
    <w:p w14:paraId="767CED9D" w14:textId="77777777" w:rsidR="00E6628D" w:rsidRPr="00E6628D" w:rsidRDefault="00E6628D" w:rsidP="00E6628D"/>
    <w:p w14:paraId="776BCD63" w14:textId="77777777" w:rsidR="00E6628D" w:rsidRPr="00E6628D" w:rsidRDefault="00E6628D" w:rsidP="00E6628D"/>
    <w:p w14:paraId="61C32405" w14:textId="77777777" w:rsidR="00E6628D" w:rsidRPr="00E6628D" w:rsidRDefault="00E6628D" w:rsidP="00E6628D"/>
    <w:p w14:paraId="273B2DCE" w14:textId="77777777" w:rsidR="00E6628D" w:rsidRPr="00E6628D" w:rsidRDefault="00E6628D" w:rsidP="00E6628D"/>
    <w:p w14:paraId="03566195" w14:textId="77777777" w:rsidR="00E6628D" w:rsidRPr="00E6628D" w:rsidRDefault="00E6628D" w:rsidP="00E6628D"/>
    <w:p w14:paraId="6CB5C738" w14:textId="77777777" w:rsidR="00E6628D" w:rsidRPr="00E6628D" w:rsidRDefault="00E6628D" w:rsidP="00E6628D"/>
    <w:p w14:paraId="26691F59" w14:textId="77777777" w:rsidR="00E6628D" w:rsidRPr="00E6628D" w:rsidRDefault="00E6628D" w:rsidP="00E6628D"/>
    <w:p w14:paraId="3BE113A2" w14:textId="77777777" w:rsidR="00E6628D" w:rsidRPr="00E6628D" w:rsidRDefault="00E6628D" w:rsidP="00E6628D"/>
    <w:p w14:paraId="1ADF2F45" w14:textId="44BAF2EF" w:rsidR="00E6628D" w:rsidRDefault="00E6628D" w:rsidP="00E6628D"/>
    <w:p w14:paraId="5D26E1E4" w14:textId="77777777" w:rsidR="00E6628D" w:rsidRPr="00E6628D" w:rsidRDefault="00E6628D" w:rsidP="00E6628D"/>
    <w:p w14:paraId="2CCFAAC9" w14:textId="77777777" w:rsidR="00E6628D" w:rsidRPr="00E6628D" w:rsidRDefault="00E6628D" w:rsidP="00E6628D"/>
    <w:p w14:paraId="5306A6CC" w14:textId="35D7ADBF" w:rsidR="00E6628D" w:rsidRDefault="00E6628D" w:rsidP="00E6628D"/>
    <w:p w14:paraId="2E31523A" w14:textId="352C4CBE" w:rsidR="005C50FC" w:rsidRPr="00E6628D" w:rsidRDefault="00E6628D" w:rsidP="00E6628D">
      <w:pPr>
        <w:tabs>
          <w:tab w:val="left" w:pos="3291"/>
        </w:tabs>
      </w:pPr>
      <w:r>
        <w:tab/>
      </w:r>
    </w:p>
    <w:p w14:paraId="3873715A" w14:textId="77777777" w:rsidR="0062541E" w:rsidRDefault="0062541E" w:rsidP="0051635F">
      <w:pPr>
        <w:pStyle w:val="Zkladntext"/>
        <w:rPr>
          <w:szCs w:val="18"/>
        </w:rPr>
      </w:pPr>
    </w:p>
    <w:p w14:paraId="37CF58B8" w14:textId="77777777" w:rsidR="0062541E" w:rsidRDefault="0062541E" w:rsidP="0051635F">
      <w:pPr>
        <w:pStyle w:val="Zkladntext"/>
        <w:rPr>
          <w:szCs w:val="18"/>
        </w:rPr>
      </w:pPr>
    </w:p>
    <w:p w14:paraId="05D9284E" w14:textId="77777777" w:rsidR="0062541E" w:rsidRDefault="0062541E" w:rsidP="0051635F">
      <w:pPr>
        <w:pStyle w:val="Zkladntext"/>
        <w:rPr>
          <w:szCs w:val="18"/>
        </w:rPr>
      </w:pPr>
    </w:p>
    <w:p w14:paraId="50EDFCD3" w14:textId="77777777" w:rsidR="0062541E" w:rsidRDefault="0062541E" w:rsidP="0051635F">
      <w:pPr>
        <w:pStyle w:val="Zkladntext"/>
        <w:rPr>
          <w:szCs w:val="18"/>
        </w:rPr>
      </w:pPr>
    </w:p>
    <w:p w14:paraId="565A234E" w14:textId="77777777" w:rsidR="0062541E" w:rsidRDefault="0062541E" w:rsidP="0051635F">
      <w:pPr>
        <w:pStyle w:val="Zkladntext"/>
        <w:rPr>
          <w:szCs w:val="18"/>
        </w:rPr>
      </w:pPr>
    </w:p>
    <w:p w14:paraId="1040C88E" w14:textId="77777777" w:rsidR="0062541E" w:rsidRDefault="0062541E" w:rsidP="0051635F">
      <w:pPr>
        <w:pStyle w:val="Zkladntext"/>
        <w:rPr>
          <w:szCs w:val="18"/>
        </w:rPr>
      </w:pPr>
    </w:p>
    <w:p w14:paraId="4E6E02A9" w14:textId="77777777" w:rsidR="0062541E" w:rsidRDefault="0062541E" w:rsidP="0051635F">
      <w:pPr>
        <w:pStyle w:val="Zkladntext"/>
        <w:rPr>
          <w:szCs w:val="18"/>
        </w:rPr>
      </w:pPr>
    </w:p>
    <w:bookmarkStart w:id="55" w:name="_MON_1500382872"/>
    <w:bookmarkEnd w:id="55"/>
    <w:p w14:paraId="63BE8AE0" w14:textId="1F33571A" w:rsidR="00F34308" w:rsidRDefault="000618A4" w:rsidP="0051635F">
      <w:pPr>
        <w:pStyle w:val="Zkladntext"/>
        <w:rPr>
          <w:szCs w:val="18"/>
        </w:rPr>
      </w:pPr>
      <w:r w:rsidRPr="00C83AA2">
        <w:rPr>
          <w:szCs w:val="18"/>
        </w:rPr>
        <w:object w:dxaOrig="8236" w:dyaOrig="11911" w14:anchorId="63BE8C48">
          <v:shape id="_x0000_i1058" type="#_x0000_t75" style="width:410.7pt;height:596.8pt" o:ole="">
            <v:imagedata r:id="rId80" o:title=""/>
          </v:shape>
          <o:OLEObject Type="Embed" ProgID="Excel.Sheet.12" ShapeID="_x0000_i1058" DrawAspect="Content" ObjectID="_1623240576" r:id="rId81"/>
        </w:object>
      </w:r>
    </w:p>
    <w:p w14:paraId="63BE8AE4" w14:textId="1E72AA09" w:rsidR="0000290B" w:rsidRPr="004D7A23" w:rsidRDefault="00F4619A" w:rsidP="004D7A23">
      <w:pPr>
        <w:pStyle w:val="Nadpis1"/>
        <w:numPr>
          <w:ilvl w:val="0"/>
          <w:numId w:val="92"/>
        </w:numPr>
        <w:tabs>
          <w:tab w:val="num" w:pos="2062"/>
        </w:tabs>
        <w:spacing w:before="240" w:after="60"/>
        <w:rPr>
          <w:szCs w:val="18"/>
        </w:rPr>
      </w:pPr>
      <w:r w:rsidRPr="004D7A23">
        <w:rPr>
          <w:szCs w:val="18"/>
        </w:rPr>
        <w:lastRenderedPageBreak/>
        <w:t>Informácie o iných aktívach a iných pasívach</w:t>
      </w:r>
    </w:p>
    <w:p w14:paraId="63BE8AE5" w14:textId="77777777" w:rsidR="00AA0E17" w:rsidRDefault="00AA0E17" w:rsidP="00A31BBB"/>
    <w:p w14:paraId="63BE8AF6" w14:textId="77777777" w:rsidR="0000290B" w:rsidRPr="00B50225" w:rsidRDefault="00AA0E17" w:rsidP="001210B4">
      <w:pPr>
        <w:pStyle w:val="Nadpis2"/>
        <w:numPr>
          <w:ilvl w:val="0"/>
          <w:numId w:val="26"/>
        </w:numPr>
        <w:rPr>
          <w:szCs w:val="18"/>
        </w:rPr>
      </w:pPr>
      <w:r>
        <w:rPr>
          <w:szCs w:val="18"/>
        </w:rPr>
        <w:t>Podmienené záväzky</w:t>
      </w:r>
    </w:p>
    <w:p w14:paraId="304C4557" w14:textId="12C078A1" w:rsidR="002F7735" w:rsidRDefault="0000290B" w:rsidP="0000290B">
      <w:pPr>
        <w:pStyle w:val="Zkladntext"/>
        <w:rPr>
          <w:szCs w:val="18"/>
        </w:rPr>
      </w:pPr>
      <w:r w:rsidRPr="00B50225">
        <w:rPr>
          <w:szCs w:val="18"/>
        </w:rPr>
        <w:t xml:space="preserve">Spoločnosť </w:t>
      </w:r>
      <w:r w:rsidR="002F7735">
        <w:rPr>
          <w:szCs w:val="18"/>
        </w:rPr>
        <w:t>neposkytla iným subjektom žiadne záruky za bankové úvery a pôžičky.</w:t>
      </w:r>
    </w:p>
    <w:p w14:paraId="6E88973E" w14:textId="77777777" w:rsidR="002F7735" w:rsidRDefault="0000290B" w:rsidP="002F7735">
      <w:pPr>
        <w:pStyle w:val="Zkladntext"/>
        <w:rPr>
          <w:szCs w:val="18"/>
        </w:rPr>
      </w:pPr>
      <w:r w:rsidRPr="00B50225">
        <w:rPr>
          <w:szCs w:val="18"/>
        </w:rPr>
        <w:t xml:space="preserve"> </w:t>
      </w:r>
    </w:p>
    <w:p w14:paraId="63BE8B01" w14:textId="7CE08117" w:rsidR="0000290B" w:rsidRDefault="0000290B" w:rsidP="002F7735">
      <w:pPr>
        <w:pStyle w:val="Zkladntext"/>
        <w:rPr>
          <w:szCs w:val="18"/>
        </w:rPr>
      </w:pPr>
      <w:r w:rsidRPr="00B50225">
        <w:rPr>
          <w:szCs w:val="18"/>
        </w:rPr>
        <w:t xml:space="preserve">Spoločnosť </w:t>
      </w:r>
      <w:r w:rsidR="002F7735">
        <w:rPr>
          <w:szCs w:val="18"/>
        </w:rPr>
        <w:t>v súčasnosti nevedie žiadne súdne spory.</w:t>
      </w:r>
    </w:p>
    <w:p w14:paraId="4BC54FEF" w14:textId="77777777" w:rsidR="002F7735" w:rsidRPr="00B50225" w:rsidRDefault="002F7735" w:rsidP="002F7735">
      <w:pPr>
        <w:pStyle w:val="Zkladntext"/>
        <w:rPr>
          <w:szCs w:val="18"/>
        </w:rPr>
      </w:pPr>
    </w:p>
    <w:p w14:paraId="63BE8B02" w14:textId="37C08A84"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F514FA">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3" w14:textId="77777777" w:rsidR="00F73EF1" w:rsidRDefault="00F73EF1" w:rsidP="00E23359">
      <w:pPr>
        <w:pStyle w:val="Zkladntext"/>
        <w:rPr>
          <w:szCs w:val="18"/>
        </w:rPr>
      </w:pPr>
    </w:p>
    <w:p w14:paraId="63BE8B0E" w14:textId="0D5A2EF3" w:rsidR="00F73EF1" w:rsidRDefault="00F73EF1" w:rsidP="001A1FAF">
      <w:pPr>
        <w:pStyle w:val="Zkladntext"/>
        <w:ind w:left="0"/>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0BA582C1" w14:textId="150653F8" w:rsidR="00D91EF4" w:rsidRDefault="00D91EF4" w:rsidP="00D15319">
      <w:pPr>
        <w:pStyle w:val="Zkladntext"/>
        <w:rPr>
          <w:szCs w:val="18"/>
        </w:rPr>
      </w:pPr>
      <w:r>
        <w:rPr>
          <w:szCs w:val="18"/>
        </w:rPr>
        <w:t>Po 31. decembri 201</w:t>
      </w:r>
      <w:r w:rsidR="006241F9">
        <w:rPr>
          <w:szCs w:val="18"/>
        </w:rPr>
        <w:t>8</w:t>
      </w:r>
      <w:r>
        <w:rPr>
          <w:szCs w:val="18"/>
        </w:rPr>
        <w:t xml:space="preserve"> do dňa zostavenia účtovnej závierky nenastali také udalosti, ktoré by si vyžadovali uvedenie v účtovnej závierke k 31. decembru 201</w:t>
      </w:r>
      <w:r w:rsidR="006241F9">
        <w:rPr>
          <w:szCs w:val="18"/>
        </w:rPr>
        <w:t>8</w:t>
      </w:r>
      <w:r>
        <w:rPr>
          <w:szCs w:val="18"/>
        </w:rPr>
        <w:t>.</w:t>
      </w:r>
    </w:p>
    <w:p w14:paraId="4C3AAAEA" w14:textId="77777777" w:rsidR="00D91EF4" w:rsidRDefault="00D91EF4" w:rsidP="00D15319">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548E292E" w:rsidR="0022251C" w:rsidRDefault="0022251C" w:rsidP="00D06026">
      <w:pPr>
        <w:pStyle w:val="Zkladntext"/>
        <w:rPr>
          <w:szCs w:val="18"/>
        </w:rPr>
      </w:pPr>
      <w:r w:rsidRPr="00D06026">
        <w:rPr>
          <w:szCs w:val="18"/>
        </w:rPr>
        <w:t xml:space="preserve">Spriaznenými osobami </w:t>
      </w:r>
      <w:r w:rsidR="00B35AA8">
        <w:rPr>
          <w:szCs w:val="18"/>
        </w:rPr>
        <w:t>s</w:t>
      </w:r>
      <w:r w:rsidRPr="00D06026">
        <w:rPr>
          <w:szCs w:val="18"/>
        </w:rPr>
        <w:t>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B35AA8">
        <w:rPr>
          <w:szCs w:val="18"/>
        </w:rPr>
        <w:t>Charvát Group s. r. o. Zbraslavice.</w:t>
      </w:r>
    </w:p>
    <w:p w14:paraId="63BE8B43" w14:textId="77777777" w:rsidR="00217F63" w:rsidRDefault="00217F63" w:rsidP="00D06026">
      <w:pPr>
        <w:pStyle w:val="Zkladntext"/>
        <w:rPr>
          <w:szCs w:val="18"/>
        </w:rPr>
      </w:pPr>
    </w:p>
    <w:p w14:paraId="63BE8B44"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56" w:name="_MON_1500441045"/>
    <w:bookmarkEnd w:id="56"/>
    <w:p w14:paraId="63BE8B49" w14:textId="1B80AC66" w:rsidR="00455E94" w:rsidRDefault="00CE5D1E" w:rsidP="00D15319">
      <w:pPr>
        <w:ind w:left="426"/>
        <w:jc w:val="both"/>
        <w:rPr>
          <w:b/>
          <w:sz w:val="18"/>
          <w:szCs w:val="18"/>
        </w:rPr>
      </w:pPr>
      <w:r>
        <w:rPr>
          <w:b/>
          <w:sz w:val="18"/>
          <w:szCs w:val="18"/>
        </w:rPr>
        <w:object w:dxaOrig="8850" w:dyaOrig="1778" w14:anchorId="63BE8C49">
          <v:shape id="_x0000_i1059" type="#_x0000_t75" style="width:447.7pt;height:93.8pt" o:ole="">
            <v:imagedata r:id="rId82" o:title=""/>
          </v:shape>
          <o:OLEObject Type="Embed" ProgID="Excel.Sheet.12" ShapeID="_x0000_i1059" DrawAspect="Content" ObjectID="_1623240577" r:id="rId83"/>
        </w:object>
      </w:r>
    </w:p>
    <w:bookmarkStart w:id="57" w:name="_MON_1500441177"/>
    <w:bookmarkEnd w:id="57"/>
    <w:p w14:paraId="63BE8B4A" w14:textId="74F24983" w:rsidR="00217F63" w:rsidRDefault="00CE5D1E" w:rsidP="0094159B">
      <w:pPr>
        <w:pStyle w:val="Zkladntext"/>
        <w:rPr>
          <w:b/>
          <w:szCs w:val="18"/>
        </w:rPr>
      </w:pPr>
      <w:r>
        <w:rPr>
          <w:b/>
          <w:szCs w:val="18"/>
        </w:rPr>
        <w:object w:dxaOrig="9086" w:dyaOrig="2273" w14:anchorId="63BE8C4A">
          <v:shape id="_x0000_i1060" type="#_x0000_t75" style="width:439.6pt;height:115.6pt" o:ole="">
            <v:imagedata r:id="rId84" o:title=""/>
          </v:shape>
          <o:OLEObject Type="Embed" ProgID="Excel.Sheet.12" ShapeID="_x0000_i1060" DrawAspect="Content" ObjectID="_1623240578" r:id="rId85"/>
        </w:object>
      </w:r>
    </w:p>
    <w:p w14:paraId="63BE8B4D" w14:textId="2BDD7D8C" w:rsidR="00890589" w:rsidRDefault="00067A4E" w:rsidP="00D06026">
      <w:pPr>
        <w:ind w:left="567" w:hanging="141"/>
        <w:jc w:val="both"/>
        <w:rPr>
          <w:sz w:val="18"/>
          <w:szCs w:val="18"/>
        </w:rPr>
      </w:pPr>
      <w:r>
        <w:rPr>
          <w:sz w:val="18"/>
          <w:szCs w:val="18"/>
        </w:rPr>
        <w:t>Pohľadávky</w:t>
      </w:r>
      <w:r w:rsidR="00890589" w:rsidRPr="00D06026">
        <w:rPr>
          <w:sz w:val="18"/>
          <w:szCs w:val="18"/>
        </w:rPr>
        <w:t xml:space="preserve"> a záväzky z transakcií s materskou </w:t>
      </w:r>
      <w:r w:rsidR="00A11FFB">
        <w:rPr>
          <w:sz w:val="18"/>
          <w:szCs w:val="18"/>
        </w:rPr>
        <w:t>účtovnou jednotkou</w:t>
      </w:r>
      <w:r w:rsidR="00890589"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bookmarkStart w:id="58" w:name="_MON_1500441227"/>
    <w:bookmarkEnd w:id="58"/>
    <w:p w14:paraId="63BE8B50" w14:textId="33A9CAAA" w:rsidR="00D15319" w:rsidRDefault="00067A4E" w:rsidP="0094159B">
      <w:pPr>
        <w:pStyle w:val="Zkladntext"/>
        <w:rPr>
          <w:b/>
          <w:szCs w:val="18"/>
        </w:rPr>
      </w:pPr>
      <w:r>
        <w:rPr>
          <w:b/>
          <w:szCs w:val="18"/>
        </w:rPr>
        <w:object w:dxaOrig="8833" w:dyaOrig="1023" w14:anchorId="63BE8C4C">
          <v:shape id="_x0000_i1061" type="#_x0000_t75" style="width:438.6pt;height:50.2pt" o:ole="">
            <v:imagedata r:id="rId86" o:title=""/>
          </v:shape>
          <o:OLEObject Type="Embed" ProgID="Excel.Sheet.12" ShapeID="_x0000_i1061" DrawAspect="Content" ObjectID="_1623240579" r:id="rId87"/>
        </w:object>
      </w:r>
    </w:p>
    <w:p w14:paraId="7F049BB7" w14:textId="6ED6AFEB" w:rsidR="00B57C6C" w:rsidRDefault="00B57C6C" w:rsidP="0094159B">
      <w:pPr>
        <w:pStyle w:val="Zkladntext"/>
        <w:rPr>
          <w:b/>
          <w:i/>
          <w:szCs w:val="18"/>
          <w:u w:val="single"/>
        </w:rPr>
      </w:pPr>
    </w:p>
    <w:p w14:paraId="3D27AEB3" w14:textId="77777777" w:rsidR="00B57C6C" w:rsidRDefault="00B57C6C" w:rsidP="0094159B">
      <w:pPr>
        <w:pStyle w:val="Zkladntext"/>
        <w:rPr>
          <w:b/>
          <w:i/>
          <w:szCs w:val="18"/>
          <w:u w:val="single"/>
        </w:rPr>
      </w:pPr>
    </w:p>
    <w:bookmarkStart w:id="59" w:name="_MON_1500441242"/>
    <w:bookmarkEnd w:id="59"/>
    <w:p w14:paraId="63BE8B51" w14:textId="4205DB98" w:rsidR="00D15319" w:rsidRDefault="003D7511" w:rsidP="0094159B">
      <w:pPr>
        <w:pStyle w:val="Zkladntext"/>
        <w:rPr>
          <w:b/>
          <w:szCs w:val="18"/>
        </w:rPr>
      </w:pPr>
      <w:r>
        <w:rPr>
          <w:b/>
          <w:szCs w:val="18"/>
        </w:rPr>
        <w:object w:dxaOrig="8771" w:dyaOrig="1517" w14:anchorId="63BE8C4D">
          <v:shape id="_x0000_i1062" type="#_x0000_t75" style="width:438.6pt;height:79.6pt" o:ole="">
            <v:imagedata r:id="rId88" o:title=""/>
          </v:shape>
          <o:OLEObject Type="Embed" ProgID="Excel.Sheet.12" ShapeID="_x0000_i1062" DrawAspect="Content" ObjectID="_1623240580" r:id="rId89"/>
        </w:object>
      </w:r>
    </w:p>
    <w:p w14:paraId="63BE8B53" w14:textId="79AA242E" w:rsidR="009533C6" w:rsidRDefault="009533C6" w:rsidP="0094159B">
      <w:pPr>
        <w:pStyle w:val="Zkladntext"/>
        <w:rPr>
          <w:b/>
          <w:szCs w:val="18"/>
        </w:rPr>
      </w:pPr>
    </w:p>
    <w:p w14:paraId="0F3B0282" w14:textId="77777777" w:rsidR="00CE378F" w:rsidRDefault="00CE378F" w:rsidP="0094159B">
      <w:pPr>
        <w:pStyle w:val="Zkladntext"/>
        <w:rPr>
          <w:b/>
          <w:szCs w:val="18"/>
        </w:rPr>
      </w:pPr>
    </w:p>
    <w:p w14:paraId="63BE8B54" w14:textId="77777777" w:rsidR="0094159B" w:rsidRDefault="0094159B" w:rsidP="0094159B">
      <w:pPr>
        <w:pStyle w:val="Zkladntext"/>
        <w:rPr>
          <w:b/>
          <w:szCs w:val="18"/>
        </w:rPr>
      </w:pPr>
      <w:r>
        <w:rPr>
          <w:b/>
          <w:szCs w:val="18"/>
        </w:rPr>
        <w:t>Transakcie s</w:t>
      </w:r>
      <w:r w:rsidR="00217F63">
        <w:rPr>
          <w:b/>
          <w:szCs w:val="18"/>
        </w:rPr>
        <w:t> </w:t>
      </w:r>
      <w:r>
        <w:rPr>
          <w:b/>
          <w:szCs w:val="18"/>
        </w:rPr>
        <w:t>dcérskym</w:t>
      </w:r>
      <w:r w:rsidR="00217F63">
        <w:rPr>
          <w:b/>
          <w:szCs w:val="18"/>
        </w:rPr>
        <w:t xml:space="preserve">i </w:t>
      </w:r>
      <w:r w:rsidR="00A11FFB">
        <w:rPr>
          <w:b/>
          <w:szCs w:val="18"/>
        </w:rPr>
        <w:t>účtovnými jednotkami</w:t>
      </w:r>
    </w:p>
    <w:p w14:paraId="63BE8B55" w14:textId="77777777" w:rsidR="00217F63" w:rsidRDefault="00217F63" w:rsidP="0094159B">
      <w:pPr>
        <w:pStyle w:val="Zkladntext"/>
        <w:rPr>
          <w:b/>
          <w:szCs w:val="18"/>
        </w:rPr>
      </w:pPr>
    </w:p>
    <w:p w14:paraId="63BE8B56" w14:textId="7777777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Pr>
          <w:sz w:val="18"/>
          <w:szCs w:val="18"/>
        </w:rPr>
        <w:t xml:space="preserve"> dcérskymi </w:t>
      </w:r>
      <w:r w:rsidR="00A11FFB">
        <w:rPr>
          <w:sz w:val="18"/>
          <w:szCs w:val="18"/>
        </w:rPr>
        <w:t>účtovnými jednotkami:</w:t>
      </w:r>
    </w:p>
    <w:p w14:paraId="63BE8B58" w14:textId="77777777" w:rsidR="0094159B" w:rsidRDefault="0094159B" w:rsidP="0094159B">
      <w:pPr>
        <w:pStyle w:val="Zkladntext"/>
        <w:rPr>
          <w:b/>
          <w:szCs w:val="18"/>
        </w:rPr>
      </w:pPr>
    </w:p>
    <w:bookmarkStart w:id="60" w:name="_MON_1500441329"/>
    <w:bookmarkEnd w:id="60"/>
    <w:p w14:paraId="63BE8B59" w14:textId="4C972F3E" w:rsidR="0094159B" w:rsidRDefault="00B57C6C" w:rsidP="0094159B">
      <w:pPr>
        <w:ind w:left="426"/>
        <w:jc w:val="both"/>
        <w:rPr>
          <w:b/>
          <w:sz w:val="18"/>
          <w:szCs w:val="18"/>
        </w:rPr>
      </w:pPr>
      <w:r>
        <w:rPr>
          <w:b/>
          <w:sz w:val="18"/>
          <w:szCs w:val="18"/>
        </w:rPr>
        <w:object w:dxaOrig="8752" w:dyaOrig="1270" w14:anchorId="63BE8C4E">
          <v:shape id="_x0000_i1063" type="#_x0000_t75" style="width:439.6pt;height:64.4pt" o:ole="">
            <v:imagedata r:id="rId90" o:title=""/>
          </v:shape>
          <o:OLEObject Type="Embed" ProgID="Excel.Sheet.12" ShapeID="_x0000_i1063" DrawAspect="Content" ObjectID="_1623240581" r:id="rId91"/>
        </w:object>
      </w:r>
    </w:p>
    <w:p w14:paraId="7649362C" w14:textId="71B01A29" w:rsidR="00B25D5C" w:rsidRDefault="00B25D5C" w:rsidP="0094159B">
      <w:pPr>
        <w:ind w:left="426"/>
        <w:jc w:val="both"/>
        <w:rPr>
          <w:b/>
          <w:sz w:val="18"/>
          <w:szCs w:val="18"/>
        </w:rPr>
      </w:pPr>
    </w:p>
    <w:p w14:paraId="0BE8918E" w14:textId="77777777" w:rsidR="00B25D5C" w:rsidRDefault="00B25D5C" w:rsidP="0094159B">
      <w:pPr>
        <w:ind w:left="426"/>
        <w:jc w:val="both"/>
        <w:rPr>
          <w:b/>
          <w:sz w:val="18"/>
          <w:szCs w:val="18"/>
        </w:rPr>
      </w:pPr>
    </w:p>
    <w:bookmarkStart w:id="61" w:name="_MON_1500895171"/>
    <w:bookmarkEnd w:id="61"/>
    <w:p w14:paraId="63BE8B5B" w14:textId="5D47F374" w:rsidR="00217F63" w:rsidRDefault="00B57C6C" w:rsidP="0094159B">
      <w:pPr>
        <w:pStyle w:val="Zkladntext"/>
        <w:rPr>
          <w:b/>
          <w:szCs w:val="18"/>
        </w:rPr>
      </w:pPr>
      <w:r>
        <w:rPr>
          <w:b/>
          <w:szCs w:val="18"/>
        </w:rPr>
        <w:object w:dxaOrig="8786" w:dyaOrig="1778" w14:anchorId="63BE8C4F">
          <v:shape id="_x0000_i1064" type="#_x0000_t75" style="width:439.6pt;height:86.2pt" o:ole="">
            <v:imagedata r:id="rId92" o:title=""/>
          </v:shape>
          <o:OLEObject Type="Embed" ProgID="Excel.Sheet.12" ShapeID="_x0000_i1064" DrawAspect="Content" ObjectID="_1623240582" r:id="rId93"/>
        </w:object>
      </w:r>
    </w:p>
    <w:p w14:paraId="63BE8B60" w14:textId="5FB55229" w:rsidR="00890589" w:rsidRPr="00461DE1" w:rsidRDefault="00067A4E" w:rsidP="00890589">
      <w:pPr>
        <w:ind w:left="567" w:hanging="141"/>
        <w:jc w:val="both"/>
        <w:rPr>
          <w:sz w:val="18"/>
          <w:szCs w:val="18"/>
        </w:rPr>
      </w:pPr>
      <w:r>
        <w:rPr>
          <w:sz w:val="18"/>
          <w:szCs w:val="18"/>
        </w:rPr>
        <w:t>Pohľadávky</w:t>
      </w:r>
      <w:r w:rsidR="00890589" w:rsidRPr="00461DE1">
        <w:rPr>
          <w:sz w:val="18"/>
          <w:szCs w:val="18"/>
        </w:rPr>
        <w:t xml:space="preserve"> a záväzky z tra</w:t>
      </w:r>
      <w:r w:rsidR="00890589">
        <w:rPr>
          <w:sz w:val="18"/>
          <w:szCs w:val="18"/>
        </w:rPr>
        <w:t xml:space="preserve">nsakcií s dcérskymi </w:t>
      </w:r>
      <w:r w:rsidR="00A11FFB">
        <w:rPr>
          <w:sz w:val="18"/>
          <w:szCs w:val="18"/>
        </w:rPr>
        <w:t xml:space="preserve">účtovnými jednotkami </w:t>
      </w:r>
      <w:r w:rsidR="00890589" w:rsidRPr="00461DE1">
        <w:rPr>
          <w:sz w:val="18"/>
          <w:szCs w:val="18"/>
        </w:rPr>
        <w:t xml:space="preserve">sú uvedené v nasledujúcom prehľade: </w:t>
      </w:r>
    </w:p>
    <w:p w14:paraId="63BE8B61" w14:textId="6A443257" w:rsidR="00217F63" w:rsidRDefault="00217F63" w:rsidP="0094159B">
      <w:pPr>
        <w:pStyle w:val="Zkladntext"/>
        <w:rPr>
          <w:b/>
          <w:szCs w:val="18"/>
        </w:rPr>
      </w:pPr>
    </w:p>
    <w:p w14:paraId="554C16F6" w14:textId="77777777" w:rsidR="00F12E8A" w:rsidRDefault="00F12E8A" w:rsidP="0094159B">
      <w:pPr>
        <w:pStyle w:val="Zkladntext"/>
        <w:rPr>
          <w:b/>
          <w:szCs w:val="18"/>
        </w:rPr>
      </w:pPr>
    </w:p>
    <w:bookmarkStart w:id="62" w:name="_MON_1500895243"/>
    <w:bookmarkEnd w:id="62"/>
    <w:p w14:paraId="63BE8B62" w14:textId="6831C466" w:rsidR="0094159B" w:rsidRDefault="00F12E8A" w:rsidP="000D6061">
      <w:pPr>
        <w:pStyle w:val="Zkladntext"/>
        <w:tabs>
          <w:tab w:val="left" w:pos="6804"/>
        </w:tabs>
        <w:rPr>
          <w:b/>
          <w:i/>
          <w:szCs w:val="18"/>
          <w:u w:val="single"/>
        </w:rPr>
      </w:pPr>
      <w:r>
        <w:rPr>
          <w:b/>
          <w:szCs w:val="18"/>
        </w:rPr>
        <w:object w:dxaOrig="8723" w:dyaOrig="1284" w14:anchorId="63BE8C51">
          <v:shape id="_x0000_i1065" type="#_x0000_t75" style="width:439.6pt;height:64.4pt" o:ole="">
            <v:imagedata r:id="rId94" o:title=""/>
          </v:shape>
          <o:OLEObject Type="Embed" ProgID="Excel.Sheet.12" ShapeID="_x0000_i1065" DrawAspect="Content" ObjectID="_1623240583" r:id="rId95"/>
        </w:object>
      </w:r>
    </w:p>
    <w:p w14:paraId="63BE8B63" w14:textId="77777777" w:rsidR="003262E6" w:rsidRDefault="003262E6" w:rsidP="0094159B">
      <w:pPr>
        <w:pStyle w:val="Zkladntext"/>
        <w:rPr>
          <w:b/>
          <w:szCs w:val="18"/>
        </w:rPr>
      </w:pPr>
    </w:p>
    <w:bookmarkStart w:id="63" w:name="_MON_1500895256"/>
    <w:bookmarkEnd w:id="63"/>
    <w:p w14:paraId="63BE8B64" w14:textId="04905BED" w:rsidR="0094159B" w:rsidRDefault="00B57C6C" w:rsidP="0094159B">
      <w:pPr>
        <w:pStyle w:val="Zkladntext"/>
        <w:rPr>
          <w:b/>
          <w:szCs w:val="18"/>
        </w:rPr>
      </w:pPr>
      <w:r>
        <w:rPr>
          <w:b/>
          <w:szCs w:val="18"/>
        </w:rPr>
        <w:object w:dxaOrig="8817" w:dyaOrig="1531" w14:anchorId="63BE8C52">
          <v:shape id="_x0000_i1066" type="#_x0000_t75" style="width:438.6pt;height:79.6pt" o:ole="">
            <v:imagedata r:id="rId96" o:title=""/>
          </v:shape>
          <o:OLEObject Type="Embed" ProgID="Excel.Sheet.12" ShapeID="_x0000_i1066" DrawAspect="Content" ObjectID="_1623240584" r:id="rId97"/>
        </w:object>
      </w:r>
    </w:p>
    <w:p w14:paraId="63BE8B65" w14:textId="77777777" w:rsidR="00DA364B" w:rsidRDefault="00DA364B" w:rsidP="0094159B">
      <w:pPr>
        <w:pStyle w:val="Zkladntext"/>
        <w:rPr>
          <w:b/>
          <w:szCs w:val="18"/>
        </w:rPr>
      </w:pPr>
    </w:p>
    <w:p w14:paraId="63BE8B78" w14:textId="16E4DB40" w:rsidR="00D62103" w:rsidRDefault="0026780B" w:rsidP="00E15CBA">
      <w:pPr>
        <w:pStyle w:val="Zkladntext"/>
        <w:rPr>
          <w:b/>
          <w:szCs w:val="18"/>
        </w:rPr>
      </w:pPr>
      <w:r>
        <w:rPr>
          <w:b/>
          <w:szCs w:val="18"/>
        </w:rPr>
        <w:br w:type="page"/>
      </w:r>
      <w:r w:rsidR="00E15CBA">
        <w:rPr>
          <w:b/>
          <w:szCs w:val="18"/>
        </w:rPr>
        <w:lastRenderedPageBreak/>
        <w:t xml:space="preserve"> </w:t>
      </w:r>
    </w:p>
    <w:p w14:paraId="63BE8B8A" w14:textId="77777777" w:rsidR="00DE48D3" w:rsidRDefault="00DE48D3" w:rsidP="00DE48D3">
      <w:pPr>
        <w:pStyle w:val="Zkladntext"/>
        <w:rPr>
          <w:b/>
          <w:szCs w:val="18"/>
        </w:rPr>
      </w:pPr>
      <w:r>
        <w:rPr>
          <w:b/>
          <w:szCs w:val="18"/>
        </w:rPr>
        <w:t>Transakcie s ostatnými spriaznenými osobami</w:t>
      </w:r>
    </w:p>
    <w:p w14:paraId="63BE8B8B" w14:textId="77777777" w:rsidR="00DE48D3" w:rsidRDefault="00DE48D3" w:rsidP="00DE48D3">
      <w:pPr>
        <w:pStyle w:val="Zkladntext"/>
        <w:rPr>
          <w:b/>
          <w:szCs w:val="18"/>
        </w:rPr>
      </w:pPr>
    </w:p>
    <w:p w14:paraId="63BE8B8C" w14:textId="54210613" w:rsidR="00DE48D3" w:rsidRPr="00B57C6C" w:rsidRDefault="00DE48D3" w:rsidP="009E0040">
      <w:pPr>
        <w:ind w:left="567" w:hanging="141"/>
        <w:jc w:val="both"/>
        <w:rPr>
          <w:color w:val="000000" w:themeColor="text1"/>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ostatnými spriaznenými osobami </w:t>
      </w:r>
      <w:r w:rsidRPr="00B57C6C">
        <w:rPr>
          <w:color w:val="000000" w:themeColor="text1"/>
          <w:sz w:val="18"/>
          <w:szCs w:val="18"/>
        </w:rPr>
        <w:t>(sestersk</w:t>
      </w:r>
      <w:r w:rsidR="00F12E8A">
        <w:rPr>
          <w:color w:val="000000" w:themeColor="text1"/>
          <w:sz w:val="18"/>
          <w:szCs w:val="18"/>
        </w:rPr>
        <w:t>ými</w:t>
      </w:r>
      <w:r w:rsidRPr="00B57C6C">
        <w:rPr>
          <w:color w:val="000000" w:themeColor="text1"/>
          <w:sz w:val="18"/>
          <w:szCs w:val="18"/>
        </w:rPr>
        <w:t xml:space="preserve"> </w:t>
      </w:r>
      <w:r w:rsidR="00DA364B" w:rsidRPr="00B57C6C">
        <w:rPr>
          <w:color w:val="000000" w:themeColor="text1"/>
          <w:sz w:val="18"/>
          <w:szCs w:val="18"/>
        </w:rPr>
        <w:t>účtovn</w:t>
      </w:r>
      <w:r w:rsidR="00F12E8A">
        <w:rPr>
          <w:color w:val="000000" w:themeColor="text1"/>
          <w:sz w:val="18"/>
          <w:szCs w:val="18"/>
        </w:rPr>
        <w:t>ými</w:t>
      </w:r>
      <w:r w:rsidR="00DA364B" w:rsidRPr="00B57C6C">
        <w:rPr>
          <w:color w:val="000000" w:themeColor="text1"/>
          <w:sz w:val="18"/>
          <w:szCs w:val="18"/>
        </w:rPr>
        <w:t xml:space="preserve"> jednotk</w:t>
      </w:r>
      <w:r w:rsidR="00F12E8A">
        <w:rPr>
          <w:color w:val="000000" w:themeColor="text1"/>
          <w:sz w:val="18"/>
          <w:szCs w:val="18"/>
        </w:rPr>
        <w:t>ami</w:t>
      </w:r>
      <w:r w:rsidRPr="00B57C6C">
        <w:rPr>
          <w:color w:val="000000" w:themeColor="text1"/>
          <w:sz w:val="18"/>
          <w:szCs w:val="18"/>
        </w:rPr>
        <w:t>):</w:t>
      </w:r>
    </w:p>
    <w:p w14:paraId="63BE8B8D" w14:textId="77777777" w:rsidR="00DE48D3" w:rsidRPr="00B57C6C" w:rsidRDefault="00DE48D3" w:rsidP="00DE48D3">
      <w:pPr>
        <w:ind w:left="567" w:hanging="141"/>
        <w:jc w:val="both"/>
        <w:rPr>
          <w:color w:val="000000" w:themeColor="text1"/>
          <w:sz w:val="18"/>
          <w:szCs w:val="18"/>
        </w:rPr>
      </w:pPr>
    </w:p>
    <w:bookmarkStart w:id="64" w:name="_Hlk9934033"/>
    <w:bookmarkStart w:id="65" w:name="_MON_1501409919"/>
    <w:bookmarkEnd w:id="65"/>
    <w:p w14:paraId="6E23E5DC" w14:textId="649E0FB8" w:rsidR="000617BE" w:rsidRDefault="009A456D" w:rsidP="00127702">
      <w:pPr>
        <w:tabs>
          <w:tab w:val="left" w:pos="6804"/>
        </w:tabs>
        <w:ind w:left="426"/>
      </w:pPr>
      <w:r>
        <w:object w:dxaOrig="8675" w:dyaOrig="1531" w14:anchorId="63BE8C5B">
          <v:shape id="_x0000_i1067" type="#_x0000_t75" style="width:439.6pt;height:79.6pt" o:ole="">
            <v:imagedata r:id="rId98" o:title=""/>
          </v:shape>
          <o:OLEObject Type="Embed" ProgID="Excel.Sheet.12" ShapeID="_x0000_i1067" DrawAspect="Content" ObjectID="_1623240585" r:id="rId99"/>
        </w:object>
      </w:r>
      <w:bookmarkEnd w:id="64"/>
    </w:p>
    <w:p w14:paraId="63BE8B93" w14:textId="678AE93A" w:rsidR="00CE727C" w:rsidRDefault="00CE727C" w:rsidP="009E0040">
      <w:pPr>
        <w:ind w:left="426"/>
        <w:jc w:val="both"/>
        <w:rPr>
          <w:sz w:val="18"/>
          <w:szCs w:val="18"/>
        </w:rPr>
      </w:pPr>
    </w:p>
    <w:bookmarkStart w:id="66" w:name="_MON_1620547003"/>
    <w:bookmarkEnd w:id="66"/>
    <w:p w14:paraId="572242CA" w14:textId="75062127" w:rsidR="009A456D" w:rsidRDefault="00CE5D1E" w:rsidP="009E0040">
      <w:pPr>
        <w:ind w:left="426"/>
        <w:jc w:val="both"/>
        <w:rPr>
          <w:sz w:val="18"/>
          <w:szCs w:val="18"/>
        </w:rPr>
      </w:pPr>
      <w:r>
        <w:object w:dxaOrig="8675" w:dyaOrig="1531" w14:anchorId="2353F19C">
          <v:shape id="_x0000_i1068" type="#_x0000_t75" style="width:439.6pt;height:79.6pt" o:ole="">
            <v:imagedata r:id="rId100" o:title=""/>
          </v:shape>
          <o:OLEObject Type="Embed" ProgID="Excel.Sheet.12" ShapeID="_x0000_i1068" DrawAspect="Content" ObjectID="_1623240586" r:id="rId101"/>
        </w:object>
      </w:r>
    </w:p>
    <w:p w14:paraId="56326C43" w14:textId="77777777" w:rsidR="009A456D" w:rsidRDefault="009A456D" w:rsidP="009E0040">
      <w:pPr>
        <w:ind w:left="426"/>
        <w:jc w:val="both"/>
        <w:rPr>
          <w:sz w:val="18"/>
          <w:szCs w:val="18"/>
        </w:rPr>
      </w:pPr>
    </w:p>
    <w:p w14:paraId="63BE8B94" w14:textId="192D5477" w:rsidR="00694BA8" w:rsidRDefault="00F12E8A" w:rsidP="009E0040">
      <w:pPr>
        <w:ind w:left="426"/>
        <w:jc w:val="both"/>
        <w:rPr>
          <w:sz w:val="18"/>
          <w:szCs w:val="18"/>
        </w:rPr>
      </w:pPr>
      <w:r>
        <w:rPr>
          <w:sz w:val="18"/>
          <w:szCs w:val="18"/>
        </w:rPr>
        <w:t>Pohľadávky</w:t>
      </w:r>
      <w:r w:rsidR="00694BA8" w:rsidRPr="00B85818">
        <w:rPr>
          <w:sz w:val="18"/>
          <w:szCs w:val="18"/>
        </w:rPr>
        <w:t xml:space="preserve"> a záväzky z transakcií s ostatnými spriaznenými osobami </w:t>
      </w:r>
      <w:r w:rsidR="00694BA8" w:rsidRPr="00B57C6C">
        <w:rPr>
          <w:color w:val="000000" w:themeColor="text1"/>
          <w:sz w:val="18"/>
          <w:szCs w:val="18"/>
        </w:rPr>
        <w:t>(sestersk</w:t>
      </w:r>
      <w:r>
        <w:rPr>
          <w:color w:val="000000" w:themeColor="text1"/>
          <w:sz w:val="18"/>
          <w:szCs w:val="18"/>
        </w:rPr>
        <w:t>ými</w:t>
      </w:r>
      <w:r w:rsidR="00694BA8" w:rsidRPr="00B57C6C">
        <w:rPr>
          <w:color w:val="000000" w:themeColor="text1"/>
          <w:sz w:val="18"/>
          <w:szCs w:val="18"/>
        </w:rPr>
        <w:t xml:space="preserve"> </w:t>
      </w:r>
      <w:r w:rsidR="00DA364B" w:rsidRPr="00B57C6C">
        <w:rPr>
          <w:color w:val="000000" w:themeColor="text1"/>
          <w:sz w:val="18"/>
          <w:szCs w:val="18"/>
        </w:rPr>
        <w:t>účtovn</w:t>
      </w:r>
      <w:r>
        <w:rPr>
          <w:color w:val="000000" w:themeColor="text1"/>
          <w:sz w:val="18"/>
          <w:szCs w:val="18"/>
        </w:rPr>
        <w:t>ými</w:t>
      </w:r>
      <w:r w:rsidR="00DA364B" w:rsidRPr="00B57C6C">
        <w:rPr>
          <w:color w:val="000000" w:themeColor="text1"/>
          <w:sz w:val="18"/>
          <w:szCs w:val="18"/>
        </w:rPr>
        <w:t xml:space="preserve"> jednotk</w:t>
      </w:r>
      <w:r>
        <w:rPr>
          <w:color w:val="000000" w:themeColor="text1"/>
          <w:sz w:val="18"/>
          <w:szCs w:val="18"/>
        </w:rPr>
        <w:t>ami</w:t>
      </w:r>
      <w:r w:rsidR="00694BA8" w:rsidRPr="00B85818">
        <w:rPr>
          <w:sz w:val="18"/>
          <w:szCs w:val="18"/>
        </w:rPr>
        <w:t>)</w:t>
      </w:r>
      <w:r w:rsidR="00F408DD">
        <w:rPr>
          <w:sz w:val="18"/>
          <w:szCs w:val="18"/>
        </w:rPr>
        <w:t xml:space="preserve"> </w:t>
      </w:r>
      <w:r w:rsidR="00694BA8" w:rsidRPr="00B85818">
        <w:rPr>
          <w:sz w:val="18"/>
          <w:szCs w:val="18"/>
        </w:rPr>
        <w:t xml:space="preserve">sú uvedené v nasledujúcom prehľade: </w:t>
      </w:r>
    </w:p>
    <w:p w14:paraId="63BE8B95" w14:textId="77777777" w:rsidR="00B85818" w:rsidRDefault="00B85818" w:rsidP="00694BA8">
      <w:pPr>
        <w:ind w:left="567" w:hanging="141"/>
        <w:jc w:val="both"/>
        <w:rPr>
          <w:sz w:val="18"/>
          <w:szCs w:val="18"/>
        </w:rPr>
      </w:pPr>
    </w:p>
    <w:bookmarkStart w:id="67" w:name="_MON_1501415786"/>
    <w:bookmarkEnd w:id="67"/>
    <w:p w14:paraId="63BE8B96" w14:textId="326188E5" w:rsidR="00B85818" w:rsidRDefault="009A456D" w:rsidP="00694BA8">
      <w:pPr>
        <w:ind w:left="567" w:hanging="141"/>
        <w:jc w:val="both"/>
        <w:rPr>
          <w:b/>
          <w:szCs w:val="18"/>
        </w:rPr>
      </w:pPr>
      <w:r>
        <w:rPr>
          <w:b/>
          <w:szCs w:val="18"/>
        </w:rPr>
        <w:object w:dxaOrig="8786" w:dyaOrig="1531" w14:anchorId="63BE8C5C">
          <v:shape id="_x0000_i1069" type="#_x0000_t75" style="width:439.6pt;height:79.6pt" o:ole="">
            <v:imagedata r:id="rId102" o:title=""/>
          </v:shape>
          <o:OLEObject Type="Embed" ProgID="Excel.Sheet.12" ShapeID="_x0000_i1069" DrawAspect="Content" ObjectID="_1623240587" r:id="rId103"/>
        </w:object>
      </w:r>
    </w:p>
    <w:p w14:paraId="63BE8B99" w14:textId="4BEBB2E6" w:rsidR="00B85818" w:rsidRDefault="00B85818" w:rsidP="00B85818">
      <w:pPr>
        <w:pStyle w:val="Zkladntext"/>
        <w:rPr>
          <w:szCs w:val="18"/>
        </w:rPr>
      </w:pPr>
      <w:r>
        <w:rPr>
          <w:szCs w:val="18"/>
        </w:rPr>
        <w:t>K pohľadávkam</w:t>
      </w:r>
      <w:r w:rsidRPr="00D06026">
        <w:rPr>
          <w:szCs w:val="18"/>
        </w:rPr>
        <w:t xml:space="preserve"> z obchodného styku vo</w:t>
      </w:r>
      <w:r w:rsidR="00174A8F">
        <w:rPr>
          <w:szCs w:val="18"/>
        </w:rPr>
        <w:t xml:space="preserve"> výške </w:t>
      </w:r>
      <w:r w:rsidR="009A456D">
        <w:rPr>
          <w:szCs w:val="18"/>
        </w:rPr>
        <w:t>494 240,25</w:t>
      </w:r>
      <w:r>
        <w:rPr>
          <w:szCs w:val="18"/>
        </w:rPr>
        <w:t xml:space="preserve"> EUR</w:t>
      </w:r>
      <w:r w:rsidR="009A456D">
        <w:rPr>
          <w:szCs w:val="18"/>
        </w:rPr>
        <w:t xml:space="preserve"> a k ostatným pohľadávkam vo výške 1 428 627</w:t>
      </w:r>
      <w:r w:rsidR="00B4201E">
        <w:rPr>
          <w:szCs w:val="18"/>
        </w:rPr>
        <w:t>,</w:t>
      </w:r>
      <w:r w:rsidR="009A456D">
        <w:rPr>
          <w:szCs w:val="18"/>
        </w:rPr>
        <w:t>90 Eur</w:t>
      </w:r>
      <w:r w:rsidR="00B4201E">
        <w:rPr>
          <w:szCs w:val="18"/>
        </w:rPr>
        <w:t xml:space="preserve"> ktoré sú po lehote splatnosti, </w:t>
      </w:r>
      <w:r>
        <w:rPr>
          <w:szCs w:val="18"/>
        </w:rPr>
        <w:t xml:space="preserve">boli v roku </w:t>
      </w:r>
      <w:r w:rsidR="004A54F9">
        <w:rPr>
          <w:szCs w:val="18"/>
        </w:rPr>
        <w:t>201</w:t>
      </w:r>
      <w:r w:rsidR="00DE38A4">
        <w:rPr>
          <w:szCs w:val="18"/>
        </w:rPr>
        <w:t>8</w:t>
      </w:r>
      <w:r>
        <w:rPr>
          <w:szCs w:val="18"/>
        </w:rPr>
        <w:t xml:space="preserve"> </w:t>
      </w:r>
      <w:r w:rsidR="00B4201E">
        <w:rPr>
          <w:szCs w:val="18"/>
        </w:rPr>
        <w:t>tvorené opravné položky, pretože je riziko</w:t>
      </w:r>
      <w:r>
        <w:rPr>
          <w:szCs w:val="18"/>
        </w:rPr>
        <w:t xml:space="preserve">, že pohľadávky nebudú zaplatené. </w:t>
      </w:r>
    </w:p>
    <w:p w14:paraId="63BE8B9A" w14:textId="77777777" w:rsidR="00B85818" w:rsidRDefault="00B85818" w:rsidP="00B85818">
      <w:pPr>
        <w:pStyle w:val="Zkladntext"/>
        <w:ind w:left="0"/>
        <w:rPr>
          <w:szCs w:val="18"/>
        </w:rPr>
      </w:pPr>
    </w:p>
    <w:p w14:paraId="63BE8B9C" w14:textId="77777777" w:rsidR="00B85818" w:rsidRDefault="00B85818" w:rsidP="00B85818">
      <w:pPr>
        <w:pStyle w:val="Zkladntext"/>
        <w:rPr>
          <w:szCs w:val="18"/>
        </w:rPr>
      </w:pPr>
      <w:r w:rsidRPr="00D06026">
        <w:rPr>
          <w:szCs w:val="18"/>
        </w:rPr>
        <w:t>Vývoj opravnej položky k pohľadávkam z obchodného styku je nasledovný:</w:t>
      </w:r>
    </w:p>
    <w:p w14:paraId="63BE8B9D" w14:textId="77777777" w:rsidR="00B85818" w:rsidRDefault="00B85818" w:rsidP="00694BA8">
      <w:pPr>
        <w:ind w:left="567" w:hanging="141"/>
        <w:jc w:val="both"/>
        <w:rPr>
          <w:b/>
          <w:szCs w:val="18"/>
        </w:rPr>
      </w:pPr>
    </w:p>
    <w:bookmarkStart w:id="68" w:name="_MON_1501415846"/>
    <w:bookmarkEnd w:id="68"/>
    <w:p w14:paraId="63BE8BA1" w14:textId="7A39C6FD" w:rsidR="00D62103" w:rsidRDefault="009A456D">
      <w:pPr>
        <w:ind w:left="567" w:hanging="141"/>
        <w:jc w:val="both"/>
        <w:rPr>
          <w:b/>
          <w:szCs w:val="18"/>
        </w:rPr>
      </w:pPr>
      <w:r>
        <w:rPr>
          <w:szCs w:val="18"/>
        </w:rPr>
        <w:object w:dxaOrig="8757" w:dyaOrig="2273" w14:anchorId="63BE8C5D">
          <v:shape id="_x0000_i1070" type="#_x0000_t75" style="width:439.6pt;height:122.2pt" o:ole="">
            <v:imagedata r:id="rId104" o:title=""/>
          </v:shape>
          <o:OLEObject Type="Embed" ProgID="Excel.Sheet.12" ShapeID="_x0000_i1070" DrawAspect="Content" ObjectID="_1623240588" r:id="rId105"/>
        </w:object>
      </w:r>
    </w:p>
    <w:bookmarkStart w:id="69" w:name="_MON_1501410201"/>
    <w:bookmarkEnd w:id="69"/>
    <w:p w14:paraId="63BE8BA2" w14:textId="36464E78" w:rsidR="00694BA8" w:rsidRDefault="003D7511" w:rsidP="0094159B">
      <w:pPr>
        <w:pStyle w:val="Zkladntext"/>
        <w:rPr>
          <w:b/>
          <w:i/>
          <w:szCs w:val="18"/>
          <w:u w:val="single"/>
        </w:rPr>
      </w:pPr>
      <w:r>
        <w:rPr>
          <w:b/>
          <w:szCs w:val="18"/>
        </w:rPr>
        <w:object w:dxaOrig="8910" w:dyaOrig="1517" w14:anchorId="63BE8C5E">
          <v:shape id="_x0000_i1071" type="#_x0000_t75" style="width:446.2pt;height:79.6pt" o:ole="">
            <v:imagedata r:id="rId106" o:title=""/>
          </v:shape>
          <o:OLEObject Type="Embed" ProgID="Excel.Sheet.12" ShapeID="_x0000_i1071" DrawAspect="Content" ObjectID="_1623240589" r:id="rId107"/>
        </w:object>
      </w:r>
    </w:p>
    <w:p w14:paraId="63BE8BA3" w14:textId="5D9249E9" w:rsidR="00694BA8" w:rsidRDefault="00694BA8" w:rsidP="0094159B">
      <w:pPr>
        <w:pStyle w:val="Zkladntext"/>
        <w:rPr>
          <w:b/>
          <w:i/>
          <w:szCs w:val="18"/>
          <w:u w:val="single"/>
        </w:rPr>
      </w:pPr>
    </w:p>
    <w:p w14:paraId="502A492F" w14:textId="01466C3D" w:rsidR="00067A4E" w:rsidRDefault="00067A4E" w:rsidP="0094159B">
      <w:pPr>
        <w:pStyle w:val="Zkladntext"/>
        <w:rPr>
          <w:b/>
          <w:i/>
          <w:szCs w:val="18"/>
          <w:u w:val="single"/>
        </w:rPr>
      </w:pPr>
    </w:p>
    <w:p w14:paraId="05B323AD" w14:textId="446C4A36" w:rsidR="00067A4E" w:rsidRDefault="00067A4E" w:rsidP="0094159B">
      <w:pPr>
        <w:pStyle w:val="Zkladntext"/>
        <w:rPr>
          <w:b/>
          <w:i/>
          <w:szCs w:val="18"/>
          <w:u w:val="single"/>
        </w:rPr>
      </w:pPr>
    </w:p>
    <w:p w14:paraId="0967DEF5" w14:textId="423D1EFF" w:rsidR="00067A4E" w:rsidRDefault="00067A4E" w:rsidP="0094159B">
      <w:pPr>
        <w:pStyle w:val="Zkladntext"/>
        <w:rPr>
          <w:b/>
          <w:i/>
          <w:szCs w:val="18"/>
          <w:u w:val="single"/>
        </w:rPr>
      </w:pPr>
    </w:p>
    <w:p w14:paraId="63BE8BA4" w14:textId="77777777" w:rsidR="0094159B" w:rsidRPr="00F12E8A" w:rsidRDefault="0094159B" w:rsidP="0094159B">
      <w:pPr>
        <w:pStyle w:val="Zkladntext"/>
        <w:rPr>
          <w:b/>
          <w:color w:val="000000" w:themeColor="text1"/>
          <w:szCs w:val="18"/>
        </w:rPr>
      </w:pPr>
      <w:r w:rsidRPr="00F12E8A">
        <w:rPr>
          <w:b/>
          <w:color w:val="000000" w:themeColor="text1"/>
          <w:szCs w:val="18"/>
        </w:rPr>
        <w:lastRenderedPageBreak/>
        <w:t>Transakcie s</w:t>
      </w:r>
      <w:r w:rsidR="00EF5B56" w:rsidRPr="00F12E8A">
        <w:rPr>
          <w:b/>
          <w:color w:val="000000" w:themeColor="text1"/>
          <w:szCs w:val="18"/>
        </w:rPr>
        <w:t> </w:t>
      </w:r>
      <w:r w:rsidRPr="00F12E8A">
        <w:rPr>
          <w:b/>
          <w:color w:val="000000" w:themeColor="text1"/>
          <w:szCs w:val="18"/>
        </w:rPr>
        <w:t>kľúčovým</w:t>
      </w:r>
      <w:r w:rsidR="00EF5B56" w:rsidRPr="00F12E8A">
        <w:rPr>
          <w:b/>
          <w:color w:val="000000" w:themeColor="text1"/>
          <w:szCs w:val="18"/>
        </w:rPr>
        <w:t xml:space="preserve"> manažmentom </w:t>
      </w:r>
    </w:p>
    <w:p w14:paraId="63BE8BA5" w14:textId="77777777" w:rsidR="0022251C" w:rsidRPr="00435F82" w:rsidRDefault="0022251C" w:rsidP="0094159B">
      <w:pPr>
        <w:pStyle w:val="Zkladntext"/>
        <w:rPr>
          <w:b/>
          <w:color w:val="FF0000"/>
          <w:szCs w:val="18"/>
        </w:rPr>
      </w:pPr>
    </w:p>
    <w:p w14:paraId="63BE8BA6" w14:textId="19D4F43E" w:rsidR="009D0C3F" w:rsidRPr="00F12E8A" w:rsidRDefault="00303F29" w:rsidP="002101C8">
      <w:pPr>
        <w:pStyle w:val="Zkladntext"/>
        <w:rPr>
          <w:color w:val="000000" w:themeColor="text1"/>
          <w:szCs w:val="18"/>
        </w:rPr>
      </w:pPr>
      <w:r w:rsidRPr="00F12E8A">
        <w:rPr>
          <w:color w:val="000000" w:themeColor="text1"/>
          <w:szCs w:val="18"/>
        </w:rPr>
        <w:t>Kľúčovým</w:t>
      </w:r>
      <w:r w:rsidR="00EF5B56" w:rsidRPr="00F12E8A">
        <w:rPr>
          <w:color w:val="000000" w:themeColor="text1"/>
          <w:szCs w:val="18"/>
        </w:rPr>
        <w:t xml:space="preserve"> </w:t>
      </w:r>
      <w:r w:rsidRPr="00F12E8A">
        <w:rPr>
          <w:color w:val="000000" w:themeColor="text1"/>
          <w:szCs w:val="18"/>
        </w:rPr>
        <w:t>manažment</w:t>
      </w:r>
      <w:r w:rsidR="00EF5B56" w:rsidRPr="00F12E8A">
        <w:rPr>
          <w:color w:val="000000" w:themeColor="text1"/>
          <w:szCs w:val="18"/>
        </w:rPr>
        <w:t>om</w:t>
      </w:r>
      <w:r w:rsidR="0022251C" w:rsidRPr="00F12E8A">
        <w:rPr>
          <w:color w:val="000000" w:themeColor="text1"/>
          <w:szCs w:val="18"/>
        </w:rPr>
        <w:t xml:space="preserve"> sú </w:t>
      </w:r>
      <w:r w:rsidR="00EF5B56" w:rsidRPr="00F12E8A">
        <w:rPr>
          <w:color w:val="000000" w:themeColor="text1"/>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F12E8A">
        <w:rPr>
          <w:color w:val="000000" w:themeColor="text1"/>
          <w:szCs w:val="18"/>
        </w:rPr>
        <w:t xml:space="preserve">Priemerný počet </w:t>
      </w:r>
      <w:r w:rsidR="00F408DD" w:rsidRPr="00F12E8A">
        <w:rPr>
          <w:color w:val="000000" w:themeColor="text1"/>
          <w:szCs w:val="18"/>
        </w:rPr>
        <w:t>osôb kľúčového manažmentu</w:t>
      </w:r>
      <w:r w:rsidR="0022251C" w:rsidRPr="00F12E8A">
        <w:rPr>
          <w:color w:val="000000" w:themeColor="text1"/>
          <w:szCs w:val="18"/>
        </w:rPr>
        <w:t xml:space="preserve"> v rok</w:t>
      </w:r>
      <w:r w:rsidR="003900F0" w:rsidRPr="00F12E8A">
        <w:rPr>
          <w:color w:val="000000" w:themeColor="text1"/>
          <w:szCs w:val="18"/>
        </w:rPr>
        <w:t>u</w:t>
      </w:r>
      <w:r w:rsidR="0022251C" w:rsidRPr="00F12E8A">
        <w:rPr>
          <w:color w:val="000000" w:themeColor="text1"/>
          <w:szCs w:val="18"/>
        </w:rPr>
        <w:t xml:space="preserve"> </w:t>
      </w:r>
      <w:r w:rsidR="004A54F9" w:rsidRPr="00F12E8A">
        <w:rPr>
          <w:color w:val="000000" w:themeColor="text1"/>
          <w:szCs w:val="18"/>
        </w:rPr>
        <w:t>201</w:t>
      </w:r>
      <w:r w:rsidR="00E87357" w:rsidRPr="00F12E8A">
        <w:rPr>
          <w:color w:val="000000" w:themeColor="text1"/>
          <w:szCs w:val="18"/>
        </w:rPr>
        <w:t>8</w:t>
      </w:r>
      <w:r w:rsidR="0022251C" w:rsidRPr="00F12E8A">
        <w:rPr>
          <w:color w:val="000000" w:themeColor="text1"/>
          <w:szCs w:val="18"/>
        </w:rPr>
        <w:t xml:space="preserve"> bol </w:t>
      </w:r>
      <w:r w:rsidR="00F12E8A">
        <w:rPr>
          <w:color w:val="000000" w:themeColor="text1"/>
          <w:szCs w:val="18"/>
        </w:rPr>
        <w:t>6</w:t>
      </w:r>
      <w:r w:rsidR="00890589" w:rsidRPr="00F12E8A">
        <w:rPr>
          <w:color w:val="000000" w:themeColor="text1"/>
          <w:szCs w:val="18"/>
        </w:rPr>
        <w:t xml:space="preserve"> a v roku </w:t>
      </w:r>
      <w:r w:rsidR="004A54F9" w:rsidRPr="00F12E8A">
        <w:rPr>
          <w:color w:val="000000" w:themeColor="text1"/>
          <w:szCs w:val="18"/>
        </w:rPr>
        <w:t>201</w:t>
      </w:r>
      <w:r w:rsidR="00E87357" w:rsidRPr="00F12E8A">
        <w:rPr>
          <w:color w:val="000000" w:themeColor="text1"/>
          <w:szCs w:val="18"/>
        </w:rPr>
        <w:t>7</w:t>
      </w:r>
      <w:r w:rsidR="002909BD" w:rsidRPr="00F12E8A">
        <w:rPr>
          <w:color w:val="000000" w:themeColor="text1"/>
          <w:szCs w:val="18"/>
        </w:rPr>
        <w:t xml:space="preserve"> bol</w:t>
      </w:r>
      <w:r w:rsidR="00890589" w:rsidRPr="00F12E8A">
        <w:rPr>
          <w:color w:val="000000" w:themeColor="text1"/>
          <w:szCs w:val="18"/>
        </w:rPr>
        <w:t xml:space="preserve"> </w:t>
      </w:r>
      <w:r w:rsidR="00F12E8A">
        <w:rPr>
          <w:color w:val="000000" w:themeColor="text1"/>
          <w:szCs w:val="18"/>
        </w:rPr>
        <w:t>7</w:t>
      </w:r>
      <w:r w:rsidR="002909BD" w:rsidRPr="00F12E8A">
        <w:rPr>
          <w:color w:val="000000" w:themeColor="text1"/>
          <w:szCs w:val="18"/>
        </w:rPr>
        <w:t xml:space="preserve">. </w:t>
      </w:r>
    </w:p>
    <w:p w14:paraId="63BE8BA7" w14:textId="77777777" w:rsidR="009D0C3F" w:rsidRPr="00F12E8A" w:rsidRDefault="009D0C3F" w:rsidP="002101C8">
      <w:pPr>
        <w:pStyle w:val="Zkladntext"/>
        <w:rPr>
          <w:color w:val="000000" w:themeColor="text1"/>
          <w:szCs w:val="18"/>
        </w:rPr>
      </w:pPr>
    </w:p>
    <w:p w14:paraId="63BE8BAB" w14:textId="77777777" w:rsidR="0022251C" w:rsidRPr="00F12E8A" w:rsidRDefault="0022251C" w:rsidP="002101C8">
      <w:pPr>
        <w:pStyle w:val="Zkladntext"/>
        <w:rPr>
          <w:color w:val="000000" w:themeColor="text1"/>
          <w:szCs w:val="18"/>
        </w:rPr>
      </w:pPr>
      <w:r w:rsidRPr="00F12E8A">
        <w:rPr>
          <w:color w:val="000000" w:themeColor="text1"/>
          <w:szCs w:val="18"/>
        </w:rPr>
        <w:t>Odmeny vyplatené alebo zá</w:t>
      </w:r>
      <w:r w:rsidR="00303F29" w:rsidRPr="00F12E8A">
        <w:rPr>
          <w:color w:val="000000" w:themeColor="text1"/>
          <w:szCs w:val="18"/>
        </w:rPr>
        <w:t xml:space="preserve">väzky voči osobám </w:t>
      </w:r>
      <w:r w:rsidR="00F408DD" w:rsidRPr="00F12E8A">
        <w:rPr>
          <w:color w:val="000000" w:themeColor="text1"/>
          <w:szCs w:val="18"/>
        </w:rPr>
        <w:t xml:space="preserve">kľúčového </w:t>
      </w:r>
      <w:r w:rsidR="00303F29" w:rsidRPr="00F12E8A">
        <w:rPr>
          <w:color w:val="000000" w:themeColor="text1"/>
          <w:szCs w:val="18"/>
        </w:rPr>
        <w:t xml:space="preserve">manažmentu </w:t>
      </w:r>
      <w:r w:rsidRPr="00F12E8A">
        <w:rPr>
          <w:color w:val="000000" w:themeColor="text1"/>
          <w:szCs w:val="18"/>
        </w:rPr>
        <w:t>(ktoré sa vykazujú v rámci osobných nákladov vo výkaze ziskov a strát) sú nasledovné</w:t>
      </w:r>
      <w:r w:rsidR="007F4CC3" w:rsidRPr="00F12E8A">
        <w:rPr>
          <w:color w:val="000000" w:themeColor="text1"/>
          <w:szCs w:val="18"/>
        </w:rPr>
        <w:t>:</w:t>
      </w:r>
    </w:p>
    <w:bookmarkStart w:id="70" w:name="_MON_1500440756"/>
    <w:bookmarkEnd w:id="70"/>
    <w:p w14:paraId="63BE8BAC" w14:textId="0716FED0" w:rsidR="00512D17" w:rsidRPr="00435F82" w:rsidRDefault="00FE12A5" w:rsidP="0094159B">
      <w:pPr>
        <w:pStyle w:val="Zkladntext"/>
        <w:ind w:left="567" w:hanging="141"/>
        <w:rPr>
          <w:color w:val="FF0000"/>
          <w:szCs w:val="18"/>
        </w:rPr>
      </w:pPr>
      <w:r w:rsidRPr="00435F82">
        <w:rPr>
          <w:color w:val="FF0000"/>
          <w:szCs w:val="18"/>
        </w:rPr>
        <w:object w:dxaOrig="8879" w:dyaOrig="1531" w14:anchorId="63BE8C5F">
          <v:shape id="_x0000_i1072" type="#_x0000_t75" style="width:438.6pt;height:79.6pt" o:ole="">
            <v:imagedata r:id="rId108" o:title=""/>
          </v:shape>
          <o:OLEObject Type="Embed" ProgID="Excel.Sheet.12" ShapeID="_x0000_i1072" DrawAspect="Content" ObjectID="_1623240590" r:id="rId109"/>
        </w:object>
      </w:r>
    </w:p>
    <w:p w14:paraId="63BE8BAE" w14:textId="77777777" w:rsidR="0022251C" w:rsidRPr="00F12E8A" w:rsidRDefault="00303F29" w:rsidP="00D06026">
      <w:pPr>
        <w:pStyle w:val="Zkladntext"/>
        <w:rPr>
          <w:color w:val="000000" w:themeColor="text1"/>
          <w:szCs w:val="18"/>
        </w:rPr>
      </w:pPr>
      <w:r w:rsidRPr="00F12E8A">
        <w:rPr>
          <w:color w:val="000000" w:themeColor="text1"/>
          <w:szCs w:val="18"/>
        </w:rPr>
        <w:t>Kľúčov</w:t>
      </w:r>
      <w:r w:rsidR="007F4CC3" w:rsidRPr="00F12E8A">
        <w:rPr>
          <w:color w:val="000000" w:themeColor="text1"/>
          <w:szCs w:val="18"/>
        </w:rPr>
        <w:t xml:space="preserve">ému </w:t>
      </w:r>
      <w:r w:rsidRPr="00F12E8A">
        <w:rPr>
          <w:color w:val="000000" w:themeColor="text1"/>
          <w:szCs w:val="18"/>
        </w:rPr>
        <w:t>manažmentu</w:t>
      </w:r>
      <w:r w:rsidR="0022251C" w:rsidRPr="00F12E8A">
        <w:rPr>
          <w:color w:val="000000" w:themeColor="text1"/>
          <w:szCs w:val="18"/>
        </w:rPr>
        <w:t xml:space="preserve"> neboli poskytnuté žiadne iné významné platby alebo výhody.</w:t>
      </w:r>
    </w:p>
    <w:p w14:paraId="63BE8BAF" w14:textId="489F6359" w:rsidR="007F4CC3" w:rsidRDefault="007F4CC3" w:rsidP="00D06026">
      <w:pPr>
        <w:pStyle w:val="Zkladntext"/>
        <w:rPr>
          <w:color w:val="000000" w:themeColor="text1"/>
          <w:szCs w:val="18"/>
        </w:rPr>
      </w:pPr>
    </w:p>
    <w:p w14:paraId="25B33077" w14:textId="77777777" w:rsidR="00F12E8A" w:rsidRPr="00F12E8A" w:rsidRDefault="00F12E8A" w:rsidP="00D06026">
      <w:pPr>
        <w:pStyle w:val="Zkladntext"/>
        <w:rPr>
          <w:color w:val="000000" w:themeColor="text1"/>
          <w:szCs w:val="18"/>
        </w:rPr>
      </w:pPr>
    </w:p>
    <w:p w14:paraId="63BE8BBD" w14:textId="77777777" w:rsidR="0000290B" w:rsidRDefault="0000290B" w:rsidP="0000290B">
      <w:pPr>
        <w:pStyle w:val="Nadpis1"/>
        <w:tabs>
          <w:tab w:val="num" w:pos="360"/>
        </w:tabs>
        <w:spacing w:before="120" w:after="60"/>
        <w:ind w:left="360"/>
        <w:rPr>
          <w:szCs w:val="18"/>
        </w:rPr>
      </w:pPr>
      <w:bookmarkStart w:id="71" w:name="_Toc530739923"/>
      <w:r w:rsidRPr="00B50225">
        <w:rPr>
          <w:szCs w:val="18"/>
        </w:rPr>
        <w:t>Informácie o príjmoch a výhodách členov štatutárnych orgánov, dozorných orgánov</w:t>
      </w:r>
      <w:bookmarkEnd w:id="71"/>
      <w:r w:rsidRPr="00B50225">
        <w:rPr>
          <w:szCs w:val="18"/>
        </w:rPr>
        <w:t xml:space="preserve"> a iných orgánov účtovnej jednotky</w:t>
      </w:r>
    </w:p>
    <w:p w14:paraId="63BE8BBE" w14:textId="77777777" w:rsidR="00824A7E" w:rsidRDefault="00824A7E" w:rsidP="00824A7E"/>
    <w:p w14:paraId="63BE8BBF" w14:textId="29612DE7" w:rsidR="0000290B" w:rsidRDefault="00D85970" w:rsidP="0000290B">
      <w:pPr>
        <w:pStyle w:val="Zkladntext"/>
        <w:rPr>
          <w:szCs w:val="18"/>
        </w:rPr>
      </w:pPr>
      <w:r w:rsidRPr="00B50225">
        <w:rPr>
          <w:szCs w:val="18"/>
        </w:rPr>
        <w:t xml:space="preserve">Odmeny </w:t>
      </w:r>
      <w:r w:rsidR="0000290B" w:rsidRPr="00B50225">
        <w:rPr>
          <w:szCs w:val="18"/>
        </w:rPr>
        <w:t xml:space="preserve"> členov štatutárnych </w:t>
      </w:r>
      <w:r w:rsidR="00435F82">
        <w:rPr>
          <w:szCs w:val="18"/>
        </w:rPr>
        <w:t xml:space="preserve">a dozorných </w:t>
      </w:r>
      <w:r w:rsidR="0000290B" w:rsidRPr="00B50225">
        <w:rPr>
          <w:szCs w:val="18"/>
        </w:rPr>
        <w:t xml:space="preserve">orgánov </w:t>
      </w:r>
      <w:r w:rsidR="00435F82">
        <w:rPr>
          <w:szCs w:val="18"/>
        </w:rPr>
        <w:t>s</w:t>
      </w:r>
      <w:r w:rsidR="0000290B" w:rsidRPr="00B50225">
        <w:rPr>
          <w:szCs w:val="18"/>
        </w:rPr>
        <w:t xml:space="preserve">poločnosti </w:t>
      </w:r>
      <w:r w:rsidRPr="00B50225">
        <w:rPr>
          <w:szCs w:val="18"/>
        </w:rPr>
        <w:t xml:space="preserve">z dôvodu výkonu </w:t>
      </w:r>
      <w:r w:rsidR="00D572A9" w:rsidRPr="00B50225">
        <w:rPr>
          <w:szCs w:val="18"/>
        </w:rPr>
        <w:t>ich funkcie</w:t>
      </w:r>
      <w:r w:rsidR="0000290B" w:rsidRPr="00B50225">
        <w:rPr>
          <w:szCs w:val="18"/>
        </w:rPr>
        <w:t xml:space="preserve"> pre </w:t>
      </w:r>
      <w:r w:rsidR="00435F82">
        <w:rPr>
          <w:szCs w:val="18"/>
        </w:rPr>
        <w:t>s</w:t>
      </w:r>
      <w:r w:rsidR="0000290B" w:rsidRPr="00B50225">
        <w:rPr>
          <w:szCs w:val="18"/>
        </w:rPr>
        <w:t>poločnosť v sledovanom účtovnom období boli vo výške  </w:t>
      </w:r>
      <w:r w:rsidR="00435F82">
        <w:rPr>
          <w:szCs w:val="18"/>
        </w:rPr>
        <w:t xml:space="preserve">24 580 </w:t>
      </w:r>
      <w:r w:rsidR="0000290B" w:rsidRPr="00B50225">
        <w:rPr>
          <w:szCs w:val="18"/>
        </w:rPr>
        <w:t xml:space="preserve">EUR (v roku </w:t>
      </w:r>
      <w:r w:rsidR="004A54F9">
        <w:rPr>
          <w:szCs w:val="18"/>
        </w:rPr>
        <w:t>201</w:t>
      </w:r>
      <w:r w:rsidR="00E87357">
        <w:rPr>
          <w:szCs w:val="18"/>
        </w:rPr>
        <w:t>7</w:t>
      </w:r>
      <w:r w:rsidR="0000290B" w:rsidRPr="00B50225">
        <w:rPr>
          <w:szCs w:val="18"/>
        </w:rPr>
        <w:t>:</w:t>
      </w:r>
      <w:r w:rsidR="00435F82">
        <w:rPr>
          <w:szCs w:val="18"/>
        </w:rPr>
        <w:t xml:space="preserve"> 45 230,78</w:t>
      </w:r>
      <w:r w:rsidR="0000290B" w:rsidRPr="00B50225">
        <w:rPr>
          <w:szCs w:val="18"/>
        </w:rPr>
        <w:t xml:space="preserve">  EUR)</w:t>
      </w:r>
      <w:r w:rsidR="00435F82">
        <w:rPr>
          <w:szCs w:val="18"/>
        </w:rPr>
        <w:t>.</w:t>
      </w:r>
    </w:p>
    <w:p w14:paraId="63BE8BC0" w14:textId="77777777" w:rsidR="007F4CC3" w:rsidRDefault="007F4CC3" w:rsidP="0000290B">
      <w:pPr>
        <w:pStyle w:val="Zkladntext"/>
        <w:rPr>
          <w:szCs w:val="18"/>
        </w:rPr>
      </w:pPr>
    </w:p>
    <w:p w14:paraId="653C1A7F" w14:textId="65DBEA33" w:rsidR="00832EE6" w:rsidRDefault="008A4A75" w:rsidP="00435F82">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4A54F9">
        <w:rPr>
          <w:szCs w:val="18"/>
        </w:rPr>
        <w:t>201</w:t>
      </w:r>
      <w:r w:rsidR="00E87357">
        <w:rPr>
          <w:szCs w:val="18"/>
        </w:rPr>
        <w:t>8</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4A54F9">
        <w:rPr>
          <w:szCs w:val="18"/>
        </w:rPr>
        <w:t>201</w:t>
      </w:r>
      <w:r w:rsidR="00E87357">
        <w:rPr>
          <w:szCs w:val="18"/>
        </w:rPr>
        <w:t>7</w:t>
      </w:r>
      <w:r w:rsidRPr="00B50225">
        <w:rPr>
          <w:szCs w:val="18"/>
        </w:rPr>
        <w:t>: žiadne).</w:t>
      </w:r>
    </w:p>
    <w:p w14:paraId="40B4907A" w14:textId="6A176C03" w:rsidR="00CE378F" w:rsidRDefault="00CE378F" w:rsidP="00435F82">
      <w:pPr>
        <w:pStyle w:val="Zkladntext"/>
        <w:rPr>
          <w:szCs w:val="18"/>
        </w:rPr>
      </w:pPr>
    </w:p>
    <w:p w14:paraId="1F97AB2C" w14:textId="77777777" w:rsidR="00CE378F" w:rsidRDefault="00CE378F" w:rsidP="00435F82">
      <w:pPr>
        <w:pStyle w:val="Zkladntext"/>
        <w:rPr>
          <w:szCs w:val="18"/>
        </w:rPr>
      </w:pPr>
    </w:p>
    <w:p w14:paraId="4DD17385" w14:textId="161297B1" w:rsidR="00832EE6" w:rsidRDefault="00832EE6" w:rsidP="00832EE6">
      <w:pPr>
        <w:pStyle w:val="Zkladntext"/>
        <w:ind w:left="0"/>
        <w:rPr>
          <w:szCs w:val="18"/>
        </w:rPr>
      </w:pPr>
    </w:p>
    <w:p w14:paraId="62521A9F" w14:textId="77777777" w:rsidR="000617BE" w:rsidRDefault="000617BE" w:rsidP="00832EE6">
      <w:pPr>
        <w:pStyle w:val="Zkladntext"/>
        <w:ind w:left="0"/>
        <w:rPr>
          <w:szCs w:val="18"/>
        </w:rPr>
      </w:pPr>
    </w:p>
    <w:p w14:paraId="5D813221" w14:textId="25F9CFD5" w:rsidR="00832EE6" w:rsidRDefault="00832EE6" w:rsidP="00832EE6">
      <w:pPr>
        <w:pStyle w:val="Zkladntext"/>
        <w:ind w:left="0"/>
        <w:rPr>
          <w:szCs w:val="18"/>
        </w:rPr>
      </w:pPr>
    </w:p>
    <w:p w14:paraId="7BA6E572" w14:textId="6E58C9D5" w:rsidR="00F12E8A" w:rsidRDefault="00F12E8A" w:rsidP="00832EE6">
      <w:pPr>
        <w:pStyle w:val="Zkladntext"/>
        <w:ind w:left="0"/>
        <w:rPr>
          <w:szCs w:val="18"/>
        </w:rPr>
      </w:pPr>
    </w:p>
    <w:p w14:paraId="5F43F36D" w14:textId="78DEA81A" w:rsidR="00F12E8A" w:rsidRDefault="00F12E8A" w:rsidP="00832EE6">
      <w:pPr>
        <w:pStyle w:val="Zkladntext"/>
        <w:ind w:left="0"/>
        <w:rPr>
          <w:szCs w:val="18"/>
        </w:rPr>
      </w:pPr>
    </w:p>
    <w:p w14:paraId="10E3F392" w14:textId="453623A4" w:rsidR="00F12E8A" w:rsidRDefault="00F12E8A" w:rsidP="00832EE6">
      <w:pPr>
        <w:pStyle w:val="Zkladntext"/>
        <w:ind w:left="0"/>
        <w:rPr>
          <w:szCs w:val="18"/>
        </w:rPr>
      </w:pPr>
    </w:p>
    <w:p w14:paraId="490233DA" w14:textId="1F45138A" w:rsidR="00F12E8A" w:rsidRDefault="00F12E8A" w:rsidP="00832EE6">
      <w:pPr>
        <w:pStyle w:val="Zkladntext"/>
        <w:ind w:left="0"/>
        <w:rPr>
          <w:szCs w:val="18"/>
        </w:rPr>
      </w:pPr>
    </w:p>
    <w:p w14:paraId="380B44F0" w14:textId="46182CB6" w:rsidR="00F12E8A" w:rsidRDefault="00F12E8A" w:rsidP="00832EE6">
      <w:pPr>
        <w:pStyle w:val="Zkladntext"/>
        <w:ind w:left="0"/>
        <w:rPr>
          <w:szCs w:val="18"/>
        </w:rPr>
      </w:pPr>
    </w:p>
    <w:p w14:paraId="287820FA" w14:textId="5A452CF8" w:rsidR="00F12E8A" w:rsidRDefault="00F12E8A" w:rsidP="00832EE6">
      <w:pPr>
        <w:pStyle w:val="Zkladntext"/>
        <w:ind w:left="0"/>
        <w:rPr>
          <w:szCs w:val="18"/>
        </w:rPr>
      </w:pPr>
    </w:p>
    <w:p w14:paraId="2ADB1271" w14:textId="1905555B" w:rsidR="00F12E8A" w:rsidRDefault="00F12E8A" w:rsidP="00832EE6">
      <w:pPr>
        <w:pStyle w:val="Zkladntext"/>
        <w:ind w:left="0"/>
        <w:rPr>
          <w:szCs w:val="18"/>
        </w:rPr>
      </w:pPr>
    </w:p>
    <w:p w14:paraId="7CA835F5" w14:textId="1D84A4E4" w:rsidR="00F12E8A" w:rsidRDefault="00F12E8A" w:rsidP="00832EE6">
      <w:pPr>
        <w:pStyle w:val="Zkladntext"/>
        <w:ind w:left="0"/>
        <w:rPr>
          <w:szCs w:val="18"/>
        </w:rPr>
      </w:pPr>
    </w:p>
    <w:p w14:paraId="04B683B1" w14:textId="527D162A" w:rsidR="00F12E8A" w:rsidRDefault="00F12E8A" w:rsidP="00832EE6">
      <w:pPr>
        <w:pStyle w:val="Zkladntext"/>
        <w:ind w:left="0"/>
        <w:rPr>
          <w:szCs w:val="18"/>
        </w:rPr>
      </w:pPr>
    </w:p>
    <w:p w14:paraId="23C82FFD" w14:textId="356255F7" w:rsidR="00F12E8A" w:rsidRDefault="00F12E8A" w:rsidP="00832EE6">
      <w:pPr>
        <w:pStyle w:val="Zkladntext"/>
        <w:ind w:left="0"/>
        <w:rPr>
          <w:szCs w:val="18"/>
        </w:rPr>
      </w:pPr>
    </w:p>
    <w:p w14:paraId="1888B894" w14:textId="0837F43C" w:rsidR="00F12E8A" w:rsidRDefault="00F12E8A" w:rsidP="00832EE6">
      <w:pPr>
        <w:pStyle w:val="Zkladntext"/>
        <w:ind w:left="0"/>
        <w:rPr>
          <w:szCs w:val="18"/>
        </w:rPr>
      </w:pPr>
    </w:p>
    <w:p w14:paraId="65A1545F" w14:textId="4610D39C" w:rsidR="00F12E8A" w:rsidRDefault="00F12E8A" w:rsidP="00832EE6">
      <w:pPr>
        <w:pStyle w:val="Zkladntext"/>
        <w:ind w:left="0"/>
        <w:rPr>
          <w:szCs w:val="18"/>
        </w:rPr>
      </w:pPr>
    </w:p>
    <w:p w14:paraId="0E92DE4B" w14:textId="54618270" w:rsidR="00F12E8A" w:rsidRDefault="00F12E8A" w:rsidP="00832EE6">
      <w:pPr>
        <w:pStyle w:val="Zkladntext"/>
        <w:ind w:left="0"/>
        <w:rPr>
          <w:szCs w:val="18"/>
        </w:rPr>
      </w:pPr>
    </w:p>
    <w:p w14:paraId="3BD5F2C8" w14:textId="688757BA" w:rsidR="00F12E8A" w:rsidRDefault="00F12E8A" w:rsidP="00832EE6">
      <w:pPr>
        <w:pStyle w:val="Zkladntext"/>
        <w:ind w:left="0"/>
        <w:rPr>
          <w:szCs w:val="18"/>
        </w:rPr>
      </w:pPr>
    </w:p>
    <w:p w14:paraId="2B3D7587" w14:textId="7B823899" w:rsidR="00F12E8A" w:rsidRDefault="00F12E8A" w:rsidP="00832EE6">
      <w:pPr>
        <w:pStyle w:val="Zkladntext"/>
        <w:ind w:left="0"/>
        <w:rPr>
          <w:szCs w:val="18"/>
        </w:rPr>
      </w:pPr>
    </w:p>
    <w:p w14:paraId="4DC24F60" w14:textId="2697245F" w:rsidR="00F12E8A" w:rsidRDefault="00F12E8A" w:rsidP="00832EE6">
      <w:pPr>
        <w:pStyle w:val="Zkladntext"/>
        <w:ind w:left="0"/>
        <w:rPr>
          <w:szCs w:val="18"/>
        </w:rPr>
      </w:pPr>
    </w:p>
    <w:p w14:paraId="0F5B264F" w14:textId="4A207469" w:rsidR="00F12E8A" w:rsidRDefault="00F12E8A" w:rsidP="00832EE6">
      <w:pPr>
        <w:pStyle w:val="Zkladntext"/>
        <w:ind w:left="0"/>
        <w:rPr>
          <w:szCs w:val="18"/>
        </w:rPr>
      </w:pPr>
    </w:p>
    <w:p w14:paraId="5A1EAA3F" w14:textId="002DF2F2" w:rsidR="00F12E8A" w:rsidRDefault="00F12E8A" w:rsidP="00832EE6">
      <w:pPr>
        <w:pStyle w:val="Zkladntext"/>
        <w:ind w:left="0"/>
        <w:rPr>
          <w:szCs w:val="18"/>
        </w:rPr>
      </w:pPr>
    </w:p>
    <w:p w14:paraId="7DCDDDF1" w14:textId="1D35EA0A" w:rsidR="00F12E8A" w:rsidRDefault="00F12E8A" w:rsidP="00832EE6">
      <w:pPr>
        <w:pStyle w:val="Zkladntext"/>
        <w:ind w:left="0"/>
        <w:rPr>
          <w:szCs w:val="18"/>
        </w:rPr>
      </w:pPr>
    </w:p>
    <w:p w14:paraId="38604BBD" w14:textId="13A6C263" w:rsidR="00F12E8A" w:rsidRDefault="00F12E8A" w:rsidP="00832EE6">
      <w:pPr>
        <w:pStyle w:val="Zkladntext"/>
        <w:ind w:left="0"/>
        <w:rPr>
          <w:szCs w:val="18"/>
        </w:rPr>
      </w:pPr>
    </w:p>
    <w:p w14:paraId="7F7BFFFE" w14:textId="40B62B7B" w:rsidR="00F12E8A" w:rsidRDefault="00F12E8A" w:rsidP="00832EE6">
      <w:pPr>
        <w:pStyle w:val="Zkladntext"/>
        <w:ind w:left="0"/>
        <w:rPr>
          <w:szCs w:val="18"/>
        </w:rPr>
      </w:pPr>
    </w:p>
    <w:p w14:paraId="27AEE221" w14:textId="6F73E2B1" w:rsidR="00F12E8A" w:rsidRDefault="00F12E8A" w:rsidP="00832EE6">
      <w:pPr>
        <w:pStyle w:val="Zkladntext"/>
        <w:ind w:left="0"/>
        <w:rPr>
          <w:szCs w:val="18"/>
        </w:rPr>
      </w:pPr>
    </w:p>
    <w:p w14:paraId="4BCC8A79" w14:textId="29867466" w:rsidR="00F12E8A" w:rsidRDefault="00F12E8A" w:rsidP="00832EE6">
      <w:pPr>
        <w:pStyle w:val="Zkladntext"/>
        <w:ind w:left="0"/>
        <w:rPr>
          <w:szCs w:val="18"/>
        </w:rPr>
      </w:pPr>
    </w:p>
    <w:p w14:paraId="262C443C" w14:textId="221766E0" w:rsidR="00F12E8A" w:rsidRDefault="00F12E8A" w:rsidP="00832EE6">
      <w:pPr>
        <w:pStyle w:val="Zkladntext"/>
        <w:ind w:left="0"/>
        <w:rPr>
          <w:szCs w:val="18"/>
        </w:rPr>
      </w:pPr>
    </w:p>
    <w:p w14:paraId="76D2750D" w14:textId="1C4A7E3B" w:rsidR="00F12E8A" w:rsidRDefault="00F12E8A" w:rsidP="00832EE6">
      <w:pPr>
        <w:pStyle w:val="Zkladntext"/>
        <w:ind w:left="0"/>
        <w:rPr>
          <w:szCs w:val="18"/>
        </w:rPr>
      </w:pPr>
    </w:p>
    <w:p w14:paraId="70D96A75" w14:textId="52568D2A" w:rsidR="00F12E8A" w:rsidRDefault="00F12E8A" w:rsidP="00832EE6">
      <w:pPr>
        <w:pStyle w:val="Zkladntext"/>
        <w:ind w:left="0"/>
        <w:rPr>
          <w:szCs w:val="18"/>
        </w:rPr>
      </w:pPr>
    </w:p>
    <w:p w14:paraId="5D7266A3" w14:textId="35835134" w:rsidR="00F12E8A" w:rsidRDefault="00F12E8A" w:rsidP="00832EE6">
      <w:pPr>
        <w:pStyle w:val="Zkladntext"/>
        <w:ind w:left="0"/>
        <w:rPr>
          <w:szCs w:val="18"/>
        </w:rPr>
      </w:pPr>
    </w:p>
    <w:p w14:paraId="63BE8BEB" w14:textId="77777777" w:rsidR="00860149" w:rsidRDefault="00860149" w:rsidP="00860149">
      <w:pPr>
        <w:pStyle w:val="Nadpis1"/>
        <w:tabs>
          <w:tab w:val="num" w:pos="360"/>
        </w:tabs>
        <w:spacing w:before="120" w:after="60"/>
        <w:ind w:left="360"/>
        <w:rPr>
          <w:szCs w:val="18"/>
        </w:rPr>
      </w:pPr>
      <w:bookmarkStart w:id="72" w:name="_Toc530739926"/>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73" w:name="_MON_1500383189"/>
    <w:bookmarkEnd w:id="73"/>
    <w:p w14:paraId="63BE8BEF" w14:textId="36DD5F48" w:rsidR="00860149" w:rsidRDefault="002E0C0D" w:rsidP="00860149">
      <w:pPr>
        <w:pStyle w:val="Zkladntext"/>
      </w:pPr>
      <w:r>
        <w:object w:dxaOrig="8757" w:dyaOrig="7726" w14:anchorId="63BE8C60">
          <v:shape id="_x0000_i1073" type="#_x0000_t75" style="width:439.6pt;height:388.4pt" o:ole="">
            <v:imagedata r:id="rId110" o:title=""/>
          </v:shape>
          <o:OLEObject Type="Embed" ProgID="Excel.Sheet.12" ShapeID="_x0000_i1073" DrawAspect="Content" ObjectID="_1623240591" r:id="rId111"/>
        </w:object>
      </w:r>
    </w:p>
    <w:p w14:paraId="63BE8BF0" w14:textId="77777777" w:rsidR="00860149" w:rsidRDefault="00860149" w:rsidP="00860149">
      <w:pPr>
        <w:pStyle w:val="Zkladntext"/>
      </w:pPr>
    </w:p>
    <w:p w14:paraId="63BE8BFA" w14:textId="77777777" w:rsidR="009533C6" w:rsidRDefault="009533C6" w:rsidP="00435F82">
      <w:pPr>
        <w:pStyle w:val="Zkladntext"/>
        <w:ind w:left="0"/>
      </w:pPr>
    </w:p>
    <w:p w14:paraId="63BE8BFB" w14:textId="61EC5677" w:rsidR="009533C6" w:rsidRDefault="009533C6" w:rsidP="00860149">
      <w:pPr>
        <w:pStyle w:val="Zkladntext"/>
      </w:pPr>
    </w:p>
    <w:p w14:paraId="42BDEDE5" w14:textId="0B5C3BCB" w:rsidR="003D5AD1" w:rsidRDefault="003D5AD1" w:rsidP="00860149">
      <w:pPr>
        <w:pStyle w:val="Zkladntext"/>
      </w:pPr>
    </w:p>
    <w:p w14:paraId="6C6E86CD" w14:textId="67365F2E" w:rsidR="003D5AD1" w:rsidRDefault="003D5AD1" w:rsidP="00860149">
      <w:pPr>
        <w:pStyle w:val="Zkladntext"/>
      </w:pPr>
    </w:p>
    <w:p w14:paraId="2BEE5987" w14:textId="71ED6682" w:rsidR="003D5AD1" w:rsidRDefault="003D5AD1" w:rsidP="00860149">
      <w:pPr>
        <w:pStyle w:val="Zkladntext"/>
      </w:pPr>
    </w:p>
    <w:p w14:paraId="3B827A98" w14:textId="77777777" w:rsidR="003D5AD1" w:rsidRDefault="003D5AD1" w:rsidP="00860149">
      <w:pPr>
        <w:pStyle w:val="Zkladntext"/>
      </w:pPr>
    </w:p>
    <w:p w14:paraId="63BE8C01" w14:textId="02D41DE2" w:rsidR="009533C6" w:rsidRDefault="009533C6" w:rsidP="009E0040">
      <w:pPr>
        <w:pStyle w:val="Zkladntext"/>
        <w:ind w:left="0"/>
      </w:pPr>
    </w:p>
    <w:p w14:paraId="1E8B0B98" w14:textId="57488B4E" w:rsidR="000617BE" w:rsidRDefault="000617BE" w:rsidP="009E0040">
      <w:pPr>
        <w:pStyle w:val="Zkladntext"/>
        <w:ind w:left="0"/>
      </w:pPr>
    </w:p>
    <w:p w14:paraId="15150BF3" w14:textId="6378303C" w:rsidR="000617BE" w:rsidRDefault="000617BE" w:rsidP="009E0040">
      <w:pPr>
        <w:pStyle w:val="Zkladntext"/>
        <w:ind w:left="0"/>
      </w:pPr>
    </w:p>
    <w:p w14:paraId="14DF482A" w14:textId="54E028FB" w:rsidR="000617BE" w:rsidRDefault="000617BE" w:rsidP="009E0040">
      <w:pPr>
        <w:pStyle w:val="Zkladntext"/>
        <w:ind w:left="0"/>
      </w:pPr>
    </w:p>
    <w:p w14:paraId="36910817" w14:textId="74F02B33" w:rsidR="000617BE" w:rsidRDefault="000617BE" w:rsidP="009E0040">
      <w:pPr>
        <w:pStyle w:val="Zkladntext"/>
        <w:ind w:left="0"/>
      </w:pPr>
    </w:p>
    <w:p w14:paraId="3CB6435B" w14:textId="3742CF67" w:rsidR="000617BE" w:rsidRDefault="000617BE" w:rsidP="009E0040">
      <w:pPr>
        <w:pStyle w:val="Zkladntext"/>
        <w:ind w:left="0"/>
      </w:pPr>
    </w:p>
    <w:p w14:paraId="191B77FD" w14:textId="4DD6E905" w:rsidR="000617BE" w:rsidRDefault="000617BE" w:rsidP="009E0040">
      <w:pPr>
        <w:pStyle w:val="Zkladntext"/>
        <w:ind w:left="0"/>
      </w:pPr>
    </w:p>
    <w:p w14:paraId="48B642ED" w14:textId="13325D56" w:rsidR="000617BE" w:rsidRDefault="000617BE" w:rsidP="009E0040">
      <w:pPr>
        <w:pStyle w:val="Zkladntext"/>
        <w:ind w:left="0"/>
      </w:pPr>
    </w:p>
    <w:p w14:paraId="0E335A8D" w14:textId="63259070" w:rsidR="000617BE" w:rsidRDefault="000617BE" w:rsidP="009E0040">
      <w:pPr>
        <w:pStyle w:val="Zkladntext"/>
        <w:ind w:left="0"/>
      </w:pPr>
    </w:p>
    <w:p w14:paraId="332301E3" w14:textId="610C3C34" w:rsidR="000617BE" w:rsidRDefault="000617BE" w:rsidP="009E0040">
      <w:pPr>
        <w:pStyle w:val="Zkladntext"/>
        <w:ind w:left="0"/>
      </w:pPr>
    </w:p>
    <w:p w14:paraId="2D6E6F75" w14:textId="00B6A9CF" w:rsidR="000617BE" w:rsidRDefault="000617BE" w:rsidP="009E0040">
      <w:pPr>
        <w:pStyle w:val="Zkladntext"/>
        <w:ind w:left="0"/>
      </w:pPr>
    </w:p>
    <w:p w14:paraId="7A9D168E" w14:textId="777733CE" w:rsidR="000617BE" w:rsidRDefault="000617BE" w:rsidP="009E0040">
      <w:pPr>
        <w:pStyle w:val="Zkladntext"/>
        <w:ind w:left="0"/>
      </w:pPr>
    </w:p>
    <w:p w14:paraId="330B52B5" w14:textId="5470C0BF" w:rsidR="000617BE" w:rsidRDefault="000617BE" w:rsidP="009E0040">
      <w:pPr>
        <w:pStyle w:val="Zkladntext"/>
        <w:ind w:left="0"/>
      </w:pPr>
    </w:p>
    <w:p w14:paraId="63BE8C02" w14:textId="77777777" w:rsidR="00860149" w:rsidRDefault="00860149" w:rsidP="00860149">
      <w:pPr>
        <w:pStyle w:val="Zkladntext"/>
      </w:pPr>
      <w:r>
        <w:lastRenderedPageBreak/>
        <w:t>Prehľad o pohybe vlastného imania za predchádzajúce účtovné obdobie je uvedený v nasledujúcej tabuľke:</w:t>
      </w:r>
    </w:p>
    <w:p w14:paraId="63BE8C03" w14:textId="77777777" w:rsidR="00200C9C" w:rsidRDefault="00200C9C" w:rsidP="00860149">
      <w:pPr>
        <w:pStyle w:val="Zkladntext"/>
      </w:pPr>
    </w:p>
    <w:bookmarkStart w:id="74" w:name="_MON_1500383447"/>
    <w:bookmarkEnd w:id="74"/>
    <w:p w14:paraId="63BE8C04" w14:textId="7374356F" w:rsidR="00860149" w:rsidRDefault="00742CC1" w:rsidP="00860149">
      <w:pPr>
        <w:pStyle w:val="Zkladntext"/>
      </w:pPr>
      <w:r>
        <w:object w:dxaOrig="8740" w:dyaOrig="7945" w14:anchorId="63BE8C61">
          <v:shape id="_x0000_i1074" type="#_x0000_t75" style="width:439.6pt;height:396pt" o:ole="">
            <v:imagedata r:id="rId112" o:title=""/>
          </v:shape>
          <o:OLEObject Type="Embed" ProgID="Excel.Sheet.12" ShapeID="_x0000_i1074" DrawAspect="Content" ObjectID="_1623240592" r:id="rId113"/>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07CBB3E3" w:rsidR="00D566E2" w:rsidRPr="00522DB4" w:rsidRDefault="003E0FA2">
      <w:pPr>
        <w:pStyle w:val="Nadpis1"/>
        <w:tabs>
          <w:tab w:val="num" w:pos="360"/>
        </w:tabs>
        <w:spacing w:before="120" w:after="60"/>
        <w:ind w:left="360"/>
        <w:rPr>
          <w:szCs w:val="18"/>
        </w:rPr>
      </w:pPr>
      <w:r w:rsidRPr="00522DB4">
        <w:rPr>
          <w:szCs w:val="18"/>
        </w:rPr>
        <w:lastRenderedPageBreak/>
        <w:t xml:space="preserve">Prehľad peňažných tokov k 31. decembru </w:t>
      </w:r>
      <w:bookmarkEnd w:id="72"/>
      <w:r w:rsidR="004A54F9" w:rsidRPr="00522DB4">
        <w:rPr>
          <w:szCs w:val="18"/>
        </w:rPr>
        <w:t>201</w:t>
      </w:r>
      <w:r w:rsidR="00E87357" w:rsidRPr="00522DB4">
        <w:rPr>
          <w:szCs w:val="18"/>
        </w:rPr>
        <w:t>8</w:t>
      </w:r>
    </w:p>
    <w:p w14:paraId="63BE8C09" w14:textId="77777777" w:rsidR="00B25695" w:rsidRPr="00522DB4" w:rsidRDefault="00B25695" w:rsidP="009E0040"/>
    <w:bookmarkStart w:id="75" w:name="_MON_1405950641"/>
    <w:bookmarkEnd w:id="75"/>
    <w:p w14:paraId="34785639" w14:textId="0AAE8B76" w:rsidR="007A3456" w:rsidRPr="00435F82" w:rsidRDefault="0002440C" w:rsidP="009E0040">
      <w:pPr>
        <w:rPr>
          <w:color w:val="FF0000"/>
        </w:rPr>
      </w:pPr>
      <w:r w:rsidRPr="00435F82">
        <w:rPr>
          <w:color w:val="FF0000"/>
          <w:szCs w:val="18"/>
        </w:rPr>
        <w:object w:dxaOrig="8812" w:dyaOrig="8226" w14:anchorId="0790A420">
          <v:shape id="_x0000_i1081" type="#_x0000_t75" style="width:446.2pt;height:443.15pt" o:ole="" o:preferrelative="f">
            <v:imagedata r:id="rId114" o:title=""/>
            <o:lock v:ext="edit" aspectratio="f"/>
          </v:shape>
          <o:OLEObject Type="Embed" ProgID="Excel.Sheet.12" ShapeID="_x0000_i1081" DrawAspect="Content" ObjectID="_1623240593" r:id="rId115"/>
        </w:object>
      </w:r>
      <w:bookmarkStart w:id="76" w:name="_GoBack"/>
      <w:bookmarkEnd w:id="76"/>
    </w:p>
    <w:p w14:paraId="63BE8C0C" w14:textId="2E07E69A" w:rsidR="0058479C" w:rsidRPr="00522DB4" w:rsidRDefault="00301C73" w:rsidP="0051635F">
      <w:pPr>
        <w:pStyle w:val="Zkladntext"/>
        <w:rPr>
          <w:szCs w:val="18"/>
        </w:rPr>
      </w:pPr>
      <w:r w:rsidRPr="00435F82">
        <w:rPr>
          <w:b/>
          <w:color w:val="FF0000"/>
          <w:szCs w:val="18"/>
          <w:highlight w:val="yellow"/>
          <w:lang w:val="en-US"/>
        </w:rPr>
        <w:br w:type="page"/>
      </w:r>
      <w:r w:rsidR="0058479C" w:rsidRPr="00522DB4">
        <w:rPr>
          <w:b/>
          <w:szCs w:val="18"/>
        </w:rPr>
        <w:lastRenderedPageBreak/>
        <w:t>Peňažné toky z prevádzky</w:t>
      </w:r>
    </w:p>
    <w:bookmarkStart w:id="77" w:name="_MON_1405950650"/>
    <w:bookmarkEnd w:id="77"/>
    <w:p w14:paraId="63BE8C0D" w14:textId="76ADB977" w:rsidR="000A6FBA" w:rsidRPr="00435F82" w:rsidRDefault="00893212" w:rsidP="0051635F">
      <w:pPr>
        <w:pStyle w:val="Zkladntext"/>
        <w:ind w:right="-1"/>
        <w:rPr>
          <w:color w:val="FF0000"/>
          <w:szCs w:val="18"/>
          <w:lang w:val="de-DE"/>
        </w:rPr>
      </w:pPr>
      <w:r w:rsidRPr="00435F82">
        <w:rPr>
          <w:color w:val="FF0000"/>
          <w:szCs w:val="18"/>
        </w:rPr>
        <w:object w:dxaOrig="8284" w:dyaOrig="7146" w14:anchorId="63BE8C63">
          <v:shape id="_x0000_i1076" type="#_x0000_t75" style="width:6in;height:396pt" o:ole="" o:preferrelative="f">
            <v:imagedata r:id="rId116" o:title=""/>
            <o:lock v:ext="edit" aspectratio="f"/>
          </v:shape>
          <o:OLEObject Type="Embed" ProgID="Excel.Sheet.12" ShapeID="_x0000_i1076" DrawAspect="Content" ObjectID="_1623240594" r:id="rId117"/>
        </w:object>
      </w:r>
    </w:p>
    <w:p w14:paraId="3056E70F" w14:textId="77777777" w:rsidR="00D34018" w:rsidRPr="00D34018" w:rsidRDefault="00D34018" w:rsidP="00D34018">
      <w:pPr>
        <w:ind w:left="426"/>
        <w:jc w:val="both"/>
        <w:rPr>
          <w:b/>
          <w:sz w:val="18"/>
          <w:szCs w:val="18"/>
        </w:rPr>
      </w:pPr>
      <w:r w:rsidRPr="00D34018">
        <w:rPr>
          <w:b/>
          <w:sz w:val="18"/>
          <w:szCs w:val="18"/>
        </w:rPr>
        <w:t>Peňažné prostriedky</w:t>
      </w:r>
    </w:p>
    <w:p w14:paraId="10EB0890" w14:textId="77777777" w:rsidR="00D34018" w:rsidRPr="00D34018" w:rsidRDefault="00D34018" w:rsidP="00D34018">
      <w:pPr>
        <w:ind w:left="426"/>
        <w:jc w:val="both"/>
        <w:rPr>
          <w:b/>
          <w:sz w:val="18"/>
          <w:szCs w:val="18"/>
        </w:rPr>
      </w:pPr>
    </w:p>
    <w:p w14:paraId="23B4352F" w14:textId="77777777" w:rsidR="00D34018" w:rsidRPr="00D34018" w:rsidRDefault="00D34018" w:rsidP="00D34018">
      <w:pPr>
        <w:ind w:left="426"/>
        <w:jc w:val="both"/>
        <w:rPr>
          <w:sz w:val="18"/>
          <w:szCs w:val="18"/>
        </w:rPr>
      </w:pPr>
      <w:r w:rsidRPr="00D34018">
        <w:rPr>
          <w:sz w:val="18"/>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536920BE" w14:textId="77777777" w:rsidR="00D34018" w:rsidRPr="00D34018" w:rsidRDefault="00D34018" w:rsidP="00D34018">
      <w:pPr>
        <w:ind w:left="426"/>
        <w:jc w:val="both"/>
        <w:rPr>
          <w:sz w:val="18"/>
          <w:szCs w:val="18"/>
        </w:rPr>
      </w:pPr>
    </w:p>
    <w:p w14:paraId="0319FC9B" w14:textId="77777777" w:rsidR="00D34018" w:rsidRPr="00D34018" w:rsidRDefault="00D34018" w:rsidP="00D34018">
      <w:pPr>
        <w:ind w:left="426"/>
        <w:jc w:val="both"/>
        <w:rPr>
          <w:b/>
          <w:sz w:val="18"/>
          <w:szCs w:val="18"/>
        </w:rPr>
      </w:pPr>
      <w:r w:rsidRPr="00D34018">
        <w:rPr>
          <w:b/>
          <w:sz w:val="18"/>
          <w:szCs w:val="18"/>
        </w:rPr>
        <w:t>Peňažné ekvivalenty</w:t>
      </w:r>
    </w:p>
    <w:p w14:paraId="16FC8926" w14:textId="77777777" w:rsidR="00D34018" w:rsidRPr="00D34018" w:rsidRDefault="00D34018" w:rsidP="00D34018">
      <w:pPr>
        <w:ind w:left="426"/>
        <w:jc w:val="both"/>
        <w:rPr>
          <w:sz w:val="18"/>
          <w:szCs w:val="18"/>
        </w:rPr>
      </w:pPr>
    </w:p>
    <w:p w14:paraId="71262B2E" w14:textId="77777777" w:rsidR="00D34018" w:rsidRPr="00D34018" w:rsidRDefault="00D34018" w:rsidP="00D34018">
      <w:pPr>
        <w:ind w:left="426"/>
        <w:jc w:val="both"/>
        <w:rPr>
          <w:sz w:val="18"/>
          <w:szCs w:val="18"/>
        </w:rPr>
      </w:pPr>
      <w:r w:rsidRPr="00D34018">
        <w:rPr>
          <w:sz w:val="18"/>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0537347" w14:textId="77777777" w:rsidR="00D34018" w:rsidRPr="00D34018" w:rsidRDefault="00D34018" w:rsidP="00D34018">
      <w:pPr>
        <w:ind w:left="426"/>
        <w:jc w:val="both"/>
        <w:rPr>
          <w:sz w:val="18"/>
          <w:szCs w:val="18"/>
        </w:rPr>
      </w:pPr>
    </w:p>
    <w:p w14:paraId="63BE8C0E" w14:textId="77777777" w:rsidR="0051635F" w:rsidRPr="00435F82" w:rsidRDefault="0051635F" w:rsidP="0051635F">
      <w:pPr>
        <w:pStyle w:val="Zkladntext"/>
        <w:rPr>
          <w:b/>
          <w:color w:val="FF0000"/>
          <w:szCs w:val="18"/>
        </w:rPr>
      </w:pPr>
    </w:p>
    <w:sectPr w:rsidR="0051635F" w:rsidRPr="00435F82" w:rsidSect="00377405">
      <w:headerReference w:type="default" r:id="rId118"/>
      <w:footerReference w:type="default" r:id="rId119"/>
      <w:headerReference w:type="first" r:id="rId120"/>
      <w:footerReference w:type="first" r:id="rId121"/>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D69826" w14:textId="77777777" w:rsidR="00D614FC" w:rsidRDefault="00D614FC" w:rsidP="00E95128">
      <w:r>
        <w:separator/>
      </w:r>
    </w:p>
  </w:endnote>
  <w:endnote w:type="continuationSeparator" w:id="0">
    <w:p w14:paraId="7F955E79" w14:textId="77777777" w:rsidR="00D614FC" w:rsidRDefault="00D614F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10603020202030204"/>
    <w:charset w:val="00"/>
    <w:family w:val="swiss"/>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8007537"/>
      <w:docPartObj>
        <w:docPartGallery w:val="Page Numbers (Bottom of Page)"/>
        <w:docPartUnique/>
      </w:docPartObj>
    </w:sdtPr>
    <w:sdtEndPr/>
    <w:sdtContent>
      <w:p w14:paraId="11193AF6" w14:textId="6CC72C64" w:rsidR="00795804" w:rsidRDefault="00795804">
        <w:pPr>
          <w:pStyle w:val="Pta"/>
          <w:jc w:val="center"/>
        </w:pPr>
        <w:r>
          <w:fldChar w:fldCharType="begin"/>
        </w:r>
        <w:r>
          <w:instrText>PAGE   \* MERGEFORMAT</w:instrText>
        </w:r>
        <w:r>
          <w:fldChar w:fldCharType="separate"/>
        </w:r>
        <w:r>
          <w:t>2</w:t>
        </w:r>
        <w:r>
          <w:fldChar w:fldCharType="end"/>
        </w:r>
      </w:p>
    </w:sdtContent>
  </w:sdt>
  <w:p w14:paraId="502F63C1" w14:textId="77777777" w:rsidR="00795804" w:rsidRDefault="0079580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D7" w14:textId="77777777" w:rsidR="00795804" w:rsidRDefault="0079580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795804" w:rsidRDefault="00795804" w:rsidP="00F70C00">
    <w:pPr>
      <w:pStyle w:val="Pta"/>
      <w:tabs>
        <w:tab w:val="clear" w:pos="9072"/>
        <w:tab w:val="right" w:pos="9214"/>
      </w:tabs>
      <w:rPr>
        <w:sz w:val="16"/>
        <w:szCs w:val="16"/>
      </w:rPr>
    </w:pPr>
  </w:p>
  <w:p w14:paraId="63BE8CD9" w14:textId="77777777" w:rsidR="00795804" w:rsidRPr="00F70C00" w:rsidRDefault="0079580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F3D844" w14:textId="77777777" w:rsidR="00D614FC" w:rsidRDefault="00D614FC" w:rsidP="00E95128">
      <w:r>
        <w:separator/>
      </w:r>
    </w:p>
  </w:footnote>
  <w:footnote w:type="continuationSeparator" w:id="0">
    <w:p w14:paraId="1CCCA3FE" w14:textId="77777777" w:rsidR="00D614FC" w:rsidRDefault="00D614F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23497B" w14:textId="7F8791A0" w:rsidR="00795804" w:rsidRDefault="00795804" w:rsidP="00650498">
    <w:pPr>
      <w:pStyle w:val="Hlavika"/>
      <w:tabs>
        <w:tab w:val="clear" w:pos="4536"/>
        <w:tab w:val="clear" w:pos="9072"/>
        <w:tab w:val="center" w:pos="3969"/>
        <w:tab w:val="left" w:pos="7920"/>
        <w:tab w:val="right" w:pos="9213"/>
      </w:tabs>
      <w:rPr>
        <w:sz w:val="18"/>
        <w:szCs w:val="18"/>
      </w:rPr>
    </w:pPr>
    <w:r>
      <w:rPr>
        <w:sz w:val="18"/>
        <w:szCs w:val="18"/>
      </w:rPr>
      <w:t xml:space="preserve">     </w:t>
    </w:r>
    <w:r>
      <w:rPr>
        <w:noProof/>
      </w:rPr>
      <w:drawing>
        <wp:inline distT="0" distB="0" distL="0" distR="0" wp14:anchorId="46C057AE" wp14:editId="15C3E2EE">
          <wp:extent cx="1743075" cy="464820"/>
          <wp:effectExtent l="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77043" cy="473878"/>
                  </a:xfrm>
                  <a:prstGeom prst="rect">
                    <a:avLst/>
                  </a:prstGeom>
                  <a:noFill/>
                  <a:ln>
                    <a:noFill/>
                  </a:ln>
                </pic:spPr>
              </pic:pic>
            </a:graphicData>
          </a:graphic>
        </wp:inline>
      </w:drawing>
    </w:r>
    <w:r>
      <w:rPr>
        <w:sz w:val="18"/>
        <w:szCs w:val="18"/>
      </w:rPr>
      <w:t xml:space="preserve">  </w:t>
    </w:r>
    <w:r w:rsidRPr="00395BD7">
      <w:rPr>
        <w:b/>
        <w:sz w:val="18"/>
        <w:szCs w:val="18"/>
      </w:rPr>
      <w:t>CHARVÁT STROJÁRNE a. s</w:t>
    </w:r>
    <w:r>
      <w:rPr>
        <w:sz w:val="18"/>
        <w:szCs w:val="18"/>
      </w:rPr>
      <w:t>.                                                      Účtovná závierka</w:t>
    </w:r>
  </w:p>
  <w:p w14:paraId="779AD941" w14:textId="77777777" w:rsidR="00795804" w:rsidRDefault="00795804" w:rsidP="00650498">
    <w:pPr>
      <w:pStyle w:val="Hlavika"/>
      <w:tabs>
        <w:tab w:val="clear" w:pos="4536"/>
        <w:tab w:val="clear" w:pos="9072"/>
        <w:tab w:val="center" w:pos="3969"/>
        <w:tab w:val="left" w:pos="7920"/>
        <w:tab w:val="right" w:pos="9213"/>
      </w:tabs>
      <w:rPr>
        <w:sz w:val="18"/>
        <w:szCs w:val="18"/>
      </w:rPr>
    </w:pPr>
    <w:r>
      <w:rPr>
        <w:sz w:val="18"/>
        <w:szCs w:val="18"/>
      </w:rPr>
      <w:t xml:space="preserve">                                                                                                                                                                           k 31. decembru 2018</w:t>
    </w:r>
  </w:p>
  <w:p w14:paraId="63BE8CA7" w14:textId="0E1FDE2B" w:rsidR="00795804" w:rsidRDefault="00795804" w:rsidP="00650498">
    <w:pPr>
      <w:pStyle w:val="Hlavika"/>
      <w:tabs>
        <w:tab w:val="clear" w:pos="4536"/>
        <w:tab w:val="clear" w:pos="9072"/>
        <w:tab w:val="center" w:pos="3969"/>
        <w:tab w:val="left" w:pos="7920"/>
        <w:tab w:val="right" w:pos="9213"/>
      </w:tabs>
      <w:rPr>
        <w:sz w:val="18"/>
        <w:szCs w:val="18"/>
      </w:rPr>
    </w:pPr>
    <w:r>
      <w:rPr>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95804" w:rsidRPr="00C14925" w14:paraId="63BE8CB4" w14:textId="77777777" w:rsidTr="00EA1A51">
      <w:trPr>
        <w:trHeight w:hRule="exact" w:val="278"/>
      </w:trPr>
      <w:tc>
        <w:tcPr>
          <w:tcW w:w="2062" w:type="dxa"/>
          <w:tcBorders>
            <w:top w:val="nil"/>
            <w:left w:val="nil"/>
            <w:bottom w:val="nil"/>
            <w:right w:val="nil"/>
          </w:tcBorders>
          <w:vAlign w:val="center"/>
        </w:tcPr>
        <w:p w14:paraId="63BE8CA8" w14:textId="156B6B37" w:rsidR="00795804" w:rsidRPr="00C14925" w:rsidRDefault="00795804" w:rsidP="001B3829">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14:paraId="63BE8CA9" w14:textId="77777777" w:rsidR="00795804" w:rsidRPr="00C14925" w:rsidRDefault="0079580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795804" w:rsidRPr="00833D0C" w:rsidRDefault="0079580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795804" w:rsidRPr="00833D0C" w:rsidRDefault="0079580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3245AF7B"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15487EAA"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63BAA69E"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58E3C6CB"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17F4E6F0"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617D204E"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184D2BD3"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352DFCCD"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63BE8CB5" w14:textId="77777777" w:rsidR="00795804" w:rsidRPr="00833D0C" w:rsidRDefault="0079580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95804" w:rsidRPr="00C14925" w14:paraId="63BE8CC2" w14:textId="77777777" w:rsidTr="008C19C4">
      <w:trPr>
        <w:trHeight w:val="127"/>
      </w:trPr>
      <w:tc>
        <w:tcPr>
          <w:tcW w:w="2012" w:type="dxa"/>
          <w:tcBorders>
            <w:top w:val="nil"/>
            <w:left w:val="nil"/>
            <w:bottom w:val="nil"/>
            <w:right w:val="nil"/>
          </w:tcBorders>
          <w:vAlign w:val="center"/>
          <w:hideMark/>
        </w:tcPr>
        <w:p w14:paraId="63BE8CB6" w14:textId="335A384A" w:rsidR="00795804" w:rsidRPr="00C14925" w:rsidRDefault="00795804" w:rsidP="00577CA8">
          <w:pPr>
            <w:pStyle w:val="Hlavika"/>
            <w:tabs>
              <w:tab w:val="clear" w:pos="4536"/>
              <w:tab w:val="center" w:pos="4253"/>
              <w:tab w:val="right" w:pos="9213"/>
            </w:tabs>
            <w:spacing w:line="276" w:lineRule="auto"/>
            <w:ind w:left="-569" w:firstLine="284"/>
            <w:rPr>
              <w:sz w:val="18"/>
              <w:szCs w:val="18"/>
            </w:rPr>
          </w:pPr>
          <w:r>
            <w:rPr>
              <w:sz w:val="18"/>
              <w:szCs w:val="18"/>
            </w:rPr>
            <w:t>PoPoznámky Úč PODV 3-01</w:t>
          </w:r>
        </w:p>
      </w:tc>
      <w:tc>
        <w:tcPr>
          <w:tcW w:w="4162" w:type="dxa"/>
          <w:tcBorders>
            <w:top w:val="nil"/>
            <w:left w:val="nil"/>
            <w:bottom w:val="nil"/>
            <w:right w:val="single" w:sz="4" w:space="0" w:color="auto"/>
          </w:tcBorders>
          <w:vAlign w:val="center"/>
          <w:hideMark/>
        </w:tcPr>
        <w:p w14:paraId="63BE8CB7" w14:textId="77777777" w:rsidR="00795804" w:rsidRPr="00C14925" w:rsidRDefault="0079580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5A4C2764"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51EAADDB"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689A0884"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238C8B54"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167DFAF2"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7412F014"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7DBFE15F"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42E4D15D" w:rsidR="00795804" w:rsidRPr="00833D0C" w:rsidRDefault="0079580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77777777" w:rsidR="00795804" w:rsidRPr="00833D0C" w:rsidRDefault="00795804"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77777777" w:rsidR="00795804" w:rsidRPr="00833D0C" w:rsidRDefault="00795804"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63BE8CC4" w14:textId="77777777" w:rsidR="00795804" w:rsidRPr="00E95128" w:rsidRDefault="00795804" w:rsidP="00AF7B9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C5" w14:textId="77777777" w:rsidR="00795804" w:rsidRDefault="00795804" w:rsidP="008A2D79">
    <w:pPr>
      <w:pStyle w:val="Hlavika"/>
      <w:tabs>
        <w:tab w:val="center" w:pos="4820"/>
        <w:tab w:val="right" w:pos="9214"/>
      </w:tabs>
      <w:jc w:val="right"/>
      <w:rPr>
        <w:sz w:val="18"/>
      </w:rPr>
    </w:pPr>
  </w:p>
  <w:p w14:paraId="63BE8CC6" w14:textId="77777777" w:rsidR="00795804" w:rsidRPr="00E95128" w:rsidRDefault="0079580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795804" w:rsidRDefault="0079580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795804" w:rsidRPr="00E95128" w:rsidRDefault="0079580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795804" w14:paraId="63BE8CD5" w14:textId="77777777" w:rsidTr="00D34B3E">
      <w:trPr>
        <w:trHeight w:val="299"/>
      </w:trPr>
      <w:tc>
        <w:tcPr>
          <w:tcW w:w="2251" w:type="dxa"/>
          <w:vAlign w:val="center"/>
        </w:tcPr>
        <w:p w14:paraId="63BE8CC9" w14:textId="77777777" w:rsidR="00795804" w:rsidRDefault="00795804"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795804" w:rsidRDefault="00795804"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795804" w:rsidRDefault="00795804" w:rsidP="00D34B3E">
          <w:pPr>
            <w:pStyle w:val="Hlavika"/>
            <w:tabs>
              <w:tab w:val="clear" w:pos="4536"/>
              <w:tab w:val="center" w:pos="4253"/>
              <w:tab w:val="right" w:pos="9214"/>
            </w:tabs>
            <w:jc w:val="center"/>
            <w:rPr>
              <w:sz w:val="22"/>
            </w:rPr>
          </w:pPr>
        </w:p>
      </w:tc>
      <w:tc>
        <w:tcPr>
          <w:tcW w:w="283" w:type="dxa"/>
          <w:vAlign w:val="center"/>
        </w:tcPr>
        <w:p w14:paraId="63BE8CCC" w14:textId="77777777" w:rsidR="00795804" w:rsidRDefault="00795804" w:rsidP="00D34B3E">
          <w:pPr>
            <w:pStyle w:val="Hlavika"/>
            <w:tabs>
              <w:tab w:val="clear" w:pos="4536"/>
              <w:tab w:val="center" w:pos="4253"/>
              <w:tab w:val="right" w:pos="9214"/>
            </w:tabs>
            <w:jc w:val="center"/>
            <w:rPr>
              <w:sz w:val="22"/>
            </w:rPr>
          </w:pPr>
        </w:p>
      </w:tc>
      <w:tc>
        <w:tcPr>
          <w:tcW w:w="284" w:type="dxa"/>
          <w:vAlign w:val="center"/>
        </w:tcPr>
        <w:p w14:paraId="63BE8CCD" w14:textId="77777777" w:rsidR="00795804" w:rsidRDefault="00795804" w:rsidP="00D34B3E">
          <w:pPr>
            <w:pStyle w:val="Hlavika"/>
            <w:tabs>
              <w:tab w:val="clear" w:pos="4536"/>
              <w:tab w:val="center" w:pos="4253"/>
              <w:tab w:val="right" w:pos="9214"/>
            </w:tabs>
            <w:jc w:val="center"/>
            <w:rPr>
              <w:sz w:val="22"/>
            </w:rPr>
          </w:pPr>
        </w:p>
      </w:tc>
      <w:tc>
        <w:tcPr>
          <w:tcW w:w="283" w:type="dxa"/>
          <w:vAlign w:val="center"/>
        </w:tcPr>
        <w:p w14:paraId="63BE8CCE" w14:textId="77777777" w:rsidR="00795804" w:rsidRDefault="00795804" w:rsidP="00D34B3E">
          <w:pPr>
            <w:pStyle w:val="Hlavika"/>
            <w:tabs>
              <w:tab w:val="clear" w:pos="4536"/>
              <w:tab w:val="center" w:pos="4253"/>
              <w:tab w:val="right" w:pos="9214"/>
            </w:tabs>
            <w:jc w:val="center"/>
            <w:rPr>
              <w:sz w:val="22"/>
            </w:rPr>
          </w:pPr>
        </w:p>
      </w:tc>
      <w:tc>
        <w:tcPr>
          <w:tcW w:w="284" w:type="dxa"/>
          <w:vAlign w:val="center"/>
        </w:tcPr>
        <w:p w14:paraId="63BE8CCF" w14:textId="77777777" w:rsidR="00795804" w:rsidRDefault="00795804" w:rsidP="00D34B3E">
          <w:pPr>
            <w:pStyle w:val="Hlavika"/>
            <w:tabs>
              <w:tab w:val="clear" w:pos="4536"/>
              <w:tab w:val="center" w:pos="4253"/>
              <w:tab w:val="right" w:pos="9214"/>
            </w:tabs>
            <w:jc w:val="center"/>
            <w:rPr>
              <w:sz w:val="22"/>
            </w:rPr>
          </w:pPr>
        </w:p>
      </w:tc>
      <w:tc>
        <w:tcPr>
          <w:tcW w:w="283" w:type="dxa"/>
          <w:vAlign w:val="center"/>
        </w:tcPr>
        <w:p w14:paraId="63BE8CD0" w14:textId="77777777" w:rsidR="00795804" w:rsidRDefault="00795804" w:rsidP="00D34B3E">
          <w:pPr>
            <w:pStyle w:val="Hlavika"/>
            <w:tabs>
              <w:tab w:val="clear" w:pos="4536"/>
              <w:tab w:val="center" w:pos="4253"/>
              <w:tab w:val="right" w:pos="9214"/>
            </w:tabs>
            <w:jc w:val="center"/>
            <w:rPr>
              <w:sz w:val="22"/>
            </w:rPr>
          </w:pPr>
        </w:p>
      </w:tc>
      <w:tc>
        <w:tcPr>
          <w:tcW w:w="284" w:type="dxa"/>
          <w:vAlign w:val="center"/>
        </w:tcPr>
        <w:p w14:paraId="63BE8CD1" w14:textId="77777777" w:rsidR="00795804" w:rsidRDefault="00795804" w:rsidP="00D34B3E">
          <w:pPr>
            <w:pStyle w:val="Hlavika"/>
            <w:tabs>
              <w:tab w:val="clear" w:pos="4536"/>
              <w:tab w:val="center" w:pos="4253"/>
              <w:tab w:val="right" w:pos="9214"/>
            </w:tabs>
            <w:jc w:val="center"/>
            <w:rPr>
              <w:sz w:val="22"/>
            </w:rPr>
          </w:pPr>
        </w:p>
      </w:tc>
      <w:tc>
        <w:tcPr>
          <w:tcW w:w="283" w:type="dxa"/>
          <w:vAlign w:val="center"/>
        </w:tcPr>
        <w:p w14:paraId="63BE8CD2" w14:textId="77777777" w:rsidR="00795804" w:rsidRDefault="00795804" w:rsidP="00D34B3E">
          <w:pPr>
            <w:pStyle w:val="Hlavika"/>
            <w:tabs>
              <w:tab w:val="clear" w:pos="4536"/>
              <w:tab w:val="center" w:pos="4253"/>
              <w:tab w:val="right" w:pos="9214"/>
            </w:tabs>
            <w:jc w:val="center"/>
            <w:rPr>
              <w:sz w:val="22"/>
            </w:rPr>
          </w:pPr>
        </w:p>
      </w:tc>
      <w:tc>
        <w:tcPr>
          <w:tcW w:w="284" w:type="dxa"/>
          <w:vAlign w:val="center"/>
        </w:tcPr>
        <w:p w14:paraId="63BE8CD3" w14:textId="77777777" w:rsidR="00795804" w:rsidRDefault="00795804" w:rsidP="00D34B3E">
          <w:pPr>
            <w:pStyle w:val="Hlavika"/>
            <w:tabs>
              <w:tab w:val="clear" w:pos="4536"/>
              <w:tab w:val="center" w:pos="4253"/>
              <w:tab w:val="right" w:pos="9214"/>
            </w:tabs>
            <w:jc w:val="center"/>
            <w:rPr>
              <w:sz w:val="22"/>
            </w:rPr>
          </w:pPr>
        </w:p>
      </w:tc>
      <w:tc>
        <w:tcPr>
          <w:tcW w:w="283" w:type="dxa"/>
          <w:vAlign w:val="center"/>
        </w:tcPr>
        <w:p w14:paraId="63BE8CD4" w14:textId="77777777" w:rsidR="00795804" w:rsidRDefault="00795804" w:rsidP="00D34B3E">
          <w:pPr>
            <w:pStyle w:val="Hlavika"/>
            <w:tabs>
              <w:tab w:val="clear" w:pos="4536"/>
              <w:tab w:val="center" w:pos="4253"/>
              <w:tab w:val="right" w:pos="9214"/>
            </w:tabs>
            <w:jc w:val="center"/>
            <w:rPr>
              <w:sz w:val="22"/>
            </w:rPr>
          </w:pPr>
        </w:p>
      </w:tc>
    </w:tr>
  </w:tbl>
  <w:p w14:paraId="63BE8CD6" w14:textId="77777777" w:rsidR="00795804" w:rsidRPr="00E95128" w:rsidRDefault="0079580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2"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15:restartNumberingAfterBreak="0">
    <w:nsid w:val="36BE61C3"/>
    <w:multiLevelType w:val="singleLevel"/>
    <w:tmpl w:val="041B000F"/>
    <w:lvl w:ilvl="0">
      <w:start w:val="1"/>
      <w:numFmt w:val="decimal"/>
      <w:lvlText w:val="%1."/>
      <w:lvlJc w:val="left"/>
      <w:pPr>
        <w:ind w:left="786" w:hanging="360"/>
      </w:pPr>
      <w:rPr>
        <w:rFonts w:hint="default"/>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0"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9"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67" w15:restartNumberingAfterBreak="0">
    <w:nsid w:val="75E4704C"/>
    <w:multiLevelType w:val="singleLevel"/>
    <w:tmpl w:val="041B000F"/>
    <w:lvl w:ilvl="0">
      <w:start w:val="1"/>
      <w:numFmt w:val="decimal"/>
      <w:lvlText w:val="%1."/>
      <w:lvlJc w:val="left"/>
      <w:pPr>
        <w:ind w:left="786" w:hanging="360"/>
      </w:pPr>
      <w:rPr>
        <w:rFonts w:hint="default"/>
      </w:rPr>
    </w:lvl>
  </w:abstractNum>
  <w:abstractNum w:abstractNumId="6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1" w15:restartNumberingAfterBreak="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6"/>
  </w:num>
  <w:num w:numId="2">
    <w:abstractNumId w:val="39"/>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69"/>
  </w:num>
  <w:num w:numId="6">
    <w:abstractNumId w:val="4"/>
  </w:num>
  <w:num w:numId="7">
    <w:abstractNumId w:val="49"/>
  </w:num>
  <w:num w:numId="8">
    <w:abstractNumId w:val="22"/>
  </w:num>
  <w:num w:numId="9">
    <w:abstractNumId w:val="21"/>
  </w:num>
  <w:num w:numId="10">
    <w:abstractNumId w:val="70"/>
  </w:num>
  <w:num w:numId="11">
    <w:abstractNumId w:val="39"/>
    <w:lvlOverride w:ilvl="0">
      <w:startOverride w:val="1"/>
    </w:lvlOverride>
  </w:num>
  <w:num w:numId="12">
    <w:abstractNumId w:val="39"/>
    <w:lvlOverride w:ilvl="0">
      <w:startOverride w:val="1"/>
    </w:lvlOverride>
  </w:num>
  <w:num w:numId="13">
    <w:abstractNumId w:val="12"/>
  </w:num>
  <w:num w:numId="14">
    <w:abstractNumId w:val="8"/>
  </w:num>
  <w:num w:numId="15">
    <w:abstractNumId w:val="26"/>
  </w:num>
  <w:num w:numId="16">
    <w:abstractNumId w:val="14"/>
  </w:num>
  <w:num w:numId="17">
    <w:abstractNumId w:val="7"/>
  </w:num>
  <w:num w:numId="18">
    <w:abstractNumId w:val="18"/>
  </w:num>
  <w:num w:numId="19">
    <w:abstractNumId w:val="39"/>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60"/>
  </w:num>
  <w:num w:numId="23">
    <w:abstractNumId w:val="71"/>
  </w:num>
  <w:num w:numId="24">
    <w:abstractNumId w:val="13"/>
  </w:num>
  <w:num w:numId="25">
    <w:abstractNumId w:val="43"/>
  </w:num>
  <w:num w:numId="26">
    <w:abstractNumId w:val="47"/>
  </w:num>
  <w:num w:numId="27">
    <w:abstractNumId w:val="48"/>
  </w:num>
  <w:num w:numId="28">
    <w:abstractNumId w:val="30"/>
  </w:num>
  <w:num w:numId="29">
    <w:abstractNumId w:val="29"/>
  </w:num>
  <w:num w:numId="30">
    <w:abstractNumId w:val="57"/>
  </w:num>
  <w:num w:numId="31">
    <w:abstractNumId w:val="33"/>
  </w:num>
  <w:num w:numId="32">
    <w:abstractNumId w:val="65"/>
  </w:num>
  <w:num w:numId="33">
    <w:abstractNumId w:val="23"/>
  </w:num>
  <w:num w:numId="34">
    <w:abstractNumId w:val="54"/>
  </w:num>
  <w:num w:numId="35">
    <w:abstractNumId w:val="25"/>
  </w:num>
  <w:num w:numId="36">
    <w:abstractNumId w:val="17"/>
  </w:num>
  <w:num w:numId="37">
    <w:abstractNumId w:val="56"/>
  </w:num>
  <w:num w:numId="38">
    <w:abstractNumId w:val="2"/>
  </w:num>
  <w:num w:numId="39">
    <w:abstractNumId w:val="32"/>
  </w:num>
  <w:num w:numId="40">
    <w:abstractNumId w:val="35"/>
  </w:num>
  <w:num w:numId="41">
    <w:abstractNumId w:val="15"/>
  </w:num>
  <w:num w:numId="42">
    <w:abstractNumId w:val="16"/>
  </w:num>
  <w:num w:numId="43">
    <w:abstractNumId w:val="68"/>
  </w:num>
  <w:num w:numId="44">
    <w:abstractNumId w:val="24"/>
  </w:num>
  <w:num w:numId="45">
    <w:abstractNumId w:val="37"/>
  </w:num>
  <w:num w:numId="46">
    <w:abstractNumId w:val="58"/>
  </w:num>
  <w:num w:numId="47">
    <w:abstractNumId w:val="11"/>
  </w:num>
  <w:num w:numId="48">
    <w:abstractNumId w:val="69"/>
  </w:num>
  <w:num w:numId="49">
    <w:abstractNumId w:val="69"/>
  </w:num>
  <w:num w:numId="50">
    <w:abstractNumId w:val="1"/>
  </w:num>
  <w:num w:numId="51">
    <w:abstractNumId w:val="61"/>
  </w:num>
  <w:num w:numId="52">
    <w:abstractNumId w:val="3"/>
  </w:num>
  <w:num w:numId="53">
    <w:abstractNumId w:val="63"/>
  </w:num>
  <w:num w:numId="54">
    <w:abstractNumId w:val="45"/>
  </w:num>
  <w:num w:numId="55">
    <w:abstractNumId w:val="53"/>
  </w:num>
  <w:num w:numId="56">
    <w:abstractNumId w:val="36"/>
  </w:num>
  <w:num w:numId="57">
    <w:abstractNumId w:val="52"/>
  </w:num>
  <w:num w:numId="58">
    <w:abstractNumId w:val="42"/>
  </w:num>
  <w:num w:numId="59">
    <w:abstractNumId w:val="19"/>
  </w:num>
  <w:num w:numId="60">
    <w:abstractNumId w:val="28"/>
  </w:num>
  <w:num w:numId="61">
    <w:abstractNumId w:val="34"/>
  </w:num>
  <w:num w:numId="62">
    <w:abstractNumId w:val="51"/>
  </w:num>
  <w:num w:numId="63">
    <w:abstractNumId w:val="69"/>
  </w:num>
  <w:num w:numId="64">
    <w:abstractNumId w:val="69"/>
  </w:num>
  <w:num w:numId="65">
    <w:abstractNumId w:val="64"/>
  </w:num>
  <w:num w:numId="66">
    <w:abstractNumId w:val="50"/>
  </w:num>
  <w:num w:numId="67">
    <w:abstractNumId w:val="6"/>
  </w:num>
  <w:num w:numId="68">
    <w:abstractNumId w:val="44"/>
  </w:num>
  <w:num w:numId="69">
    <w:abstractNumId w:val="62"/>
  </w:num>
  <w:num w:numId="70">
    <w:abstractNumId w:val="66"/>
  </w:num>
  <w:num w:numId="71">
    <w:abstractNumId w:val="9"/>
  </w:num>
  <w:num w:numId="72">
    <w:abstractNumId w:val="20"/>
  </w:num>
  <w:num w:numId="73">
    <w:abstractNumId w:val="5"/>
  </w:num>
  <w:num w:numId="74">
    <w:abstractNumId w:val="69"/>
  </w:num>
  <w:num w:numId="75">
    <w:abstractNumId w:val="38"/>
  </w:num>
  <w:num w:numId="76">
    <w:abstractNumId w:val="66"/>
  </w:num>
  <w:num w:numId="77">
    <w:abstractNumId w:val="66"/>
  </w:num>
  <w:num w:numId="78">
    <w:abstractNumId w:val="66"/>
    <w:lvlOverride w:ilvl="0">
      <w:startOverride w:val="9"/>
    </w:lvlOverride>
  </w:num>
  <w:num w:numId="79">
    <w:abstractNumId w:val="69"/>
  </w:num>
  <w:num w:numId="80">
    <w:abstractNumId w:val="69"/>
  </w:num>
  <w:num w:numId="81">
    <w:abstractNumId w:val="69"/>
  </w:num>
  <w:num w:numId="82">
    <w:abstractNumId w:val="69"/>
  </w:num>
  <w:num w:numId="83">
    <w:abstractNumId w:val="69"/>
  </w:num>
  <w:num w:numId="84">
    <w:abstractNumId w:val="55"/>
  </w:num>
  <w:num w:numId="85">
    <w:abstractNumId w:val="10"/>
  </w:num>
  <w:num w:numId="86">
    <w:abstractNumId w:val="46"/>
  </w:num>
  <w:num w:numId="87">
    <w:abstractNumId w:val="31"/>
  </w:num>
  <w:num w:numId="88">
    <w:abstractNumId w:val="69"/>
  </w:num>
  <w:num w:numId="89">
    <w:abstractNumId w:val="69"/>
  </w:num>
  <w:num w:numId="90">
    <w:abstractNumId w:val="59"/>
  </w:num>
  <w:num w:numId="91">
    <w:abstractNumId w:val="69"/>
  </w:num>
  <w:num w:numId="92">
    <w:abstractNumId w:val="66"/>
    <w:lvlOverride w:ilvl="0">
      <w:startOverride w:val="9"/>
    </w:lvlOverride>
  </w:num>
  <w:num w:numId="93">
    <w:abstractNumId w:val="67"/>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CFC"/>
    <w:rsid w:val="00004F99"/>
    <w:rsid w:val="00005618"/>
    <w:rsid w:val="00006E86"/>
    <w:rsid w:val="00006F02"/>
    <w:rsid w:val="000106B7"/>
    <w:rsid w:val="000106BA"/>
    <w:rsid w:val="00010822"/>
    <w:rsid w:val="00010C2A"/>
    <w:rsid w:val="00011460"/>
    <w:rsid w:val="00013BDF"/>
    <w:rsid w:val="000166DC"/>
    <w:rsid w:val="000172DD"/>
    <w:rsid w:val="00017791"/>
    <w:rsid w:val="000178A5"/>
    <w:rsid w:val="000203C6"/>
    <w:rsid w:val="00021C95"/>
    <w:rsid w:val="000225A5"/>
    <w:rsid w:val="0002440C"/>
    <w:rsid w:val="00025561"/>
    <w:rsid w:val="00026F83"/>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4B8F"/>
    <w:rsid w:val="00045A17"/>
    <w:rsid w:val="000465C6"/>
    <w:rsid w:val="000470EC"/>
    <w:rsid w:val="00047F10"/>
    <w:rsid w:val="00047F14"/>
    <w:rsid w:val="0005109A"/>
    <w:rsid w:val="0005179B"/>
    <w:rsid w:val="000517AC"/>
    <w:rsid w:val="00052495"/>
    <w:rsid w:val="00052B4D"/>
    <w:rsid w:val="00054859"/>
    <w:rsid w:val="000548CA"/>
    <w:rsid w:val="00055202"/>
    <w:rsid w:val="000567CC"/>
    <w:rsid w:val="00056D38"/>
    <w:rsid w:val="0006126C"/>
    <w:rsid w:val="000615CB"/>
    <w:rsid w:val="0006170F"/>
    <w:rsid w:val="000617BE"/>
    <w:rsid w:val="000618A4"/>
    <w:rsid w:val="00062334"/>
    <w:rsid w:val="000626E8"/>
    <w:rsid w:val="00062DCD"/>
    <w:rsid w:val="000655FE"/>
    <w:rsid w:val="000658BA"/>
    <w:rsid w:val="000667CF"/>
    <w:rsid w:val="00067A4E"/>
    <w:rsid w:val="00067E22"/>
    <w:rsid w:val="0007097A"/>
    <w:rsid w:val="00073853"/>
    <w:rsid w:val="000738DF"/>
    <w:rsid w:val="000739AC"/>
    <w:rsid w:val="000750C5"/>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C39"/>
    <w:rsid w:val="00092E6F"/>
    <w:rsid w:val="00093CC4"/>
    <w:rsid w:val="00093E41"/>
    <w:rsid w:val="0009489C"/>
    <w:rsid w:val="00095A95"/>
    <w:rsid w:val="00095C11"/>
    <w:rsid w:val="0009657F"/>
    <w:rsid w:val="000965D0"/>
    <w:rsid w:val="00096715"/>
    <w:rsid w:val="000A13A1"/>
    <w:rsid w:val="000A1BBA"/>
    <w:rsid w:val="000A1DAE"/>
    <w:rsid w:val="000A2204"/>
    <w:rsid w:val="000A246E"/>
    <w:rsid w:val="000A25E0"/>
    <w:rsid w:val="000A28B6"/>
    <w:rsid w:val="000A39A1"/>
    <w:rsid w:val="000A3BBB"/>
    <w:rsid w:val="000A3FE4"/>
    <w:rsid w:val="000A4ACF"/>
    <w:rsid w:val="000A5AA5"/>
    <w:rsid w:val="000A6EF6"/>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011"/>
    <w:rsid w:val="000C3422"/>
    <w:rsid w:val="000C68B3"/>
    <w:rsid w:val="000C7A1D"/>
    <w:rsid w:val="000D07FE"/>
    <w:rsid w:val="000D0E62"/>
    <w:rsid w:val="000D1324"/>
    <w:rsid w:val="000D1BD5"/>
    <w:rsid w:val="000D22FF"/>
    <w:rsid w:val="000D25B8"/>
    <w:rsid w:val="000D3FB1"/>
    <w:rsid w:val="000D479C"/>
    <w:rsid w:val="000D4824"/>
    <w:rsid w:val="000D560B"/>
    <w:rsid w:val="000D5BEE"/>
    <w:rsid w:val="000D6061"/>
    <w:rsid w:val="000D76F9"/>
    <w:rsid w:val="000D7E4B"/>
    <w:rsid w:val="000E07D2"/>
    <w:rsid w:val="000E08F9"/>
    <w:rsid w:val="000E27EA"/>
    <w:rsid w:val="000E2958"/>
    <w:rsid w:val="000E2A37"/>
    <w:rsid w:val="000E2C42"/>
    <w:rsid w:val="000E4B8D"/>
    <w:rsid w:val="000E4D12"/>
    <w:rsid w:val="000E56F8"/>
    <w:rsid w:val="000E59C2"/>
    <w:rsid w:val="000E6FA7"/>
    <w:rsid w:val="000E7284"/>
    <w:rsid w:val="000E77A3"/>
    <w:rsid w:val="000F038C"/>
    <w:rsid w:val="000F0431"/>
    <w:rsid w:val="000F0A6B"/>
    <w:rsid w:val="000F0FA7"/>
    <w:rsid w:val="000F1306"/>
    <w:rsid w:val="000F1CF9"/>
    <w:rsid w:val="000F24BC"/>
    <w:rsid w:val="000F2533"/>
    <w:rsid w:val="000F27A2"/>
    <w:rsid w:val="000F2A75"/>
    <w:rsid w:val="000F40C4"/>
    <w:rsid w:val="000F4640"/>
    <w:rsid w:val="000F5666"/>
    <w:rsid w:val="000F5BAE"/>
    <w:rsid w:val="000F6161"/>
    <w:rsid w:val="000F66C2"/>
    <w:rsid w:val="00100466"/>
    <w:rsid w:val="00102C1A"/>
    <w:rsid w:val="00103563"/>
    <w:rsid w:val="00103B71"/>
    <w:rsid w:val="00103E4E"/>
    <w:rsid w:val="00104E7E"/>
    <w:rsid w:val="00107FAD"/>
    <w:rsid w:val="00110B29"/>
    <w:rsid w:val="0011133F"/>
    <w:rsid w:val="00111DFD"/>
    <w:rsid w:val="00113259"/>
    <w:rsid w:val="00113508"/>
    <w:rsid w:val="001139DB"/>
    <w:rsid w:val="0011485D"/>
    <w:rsid w:val="00116DD8"/>
    <w:rsid w:val="00116F7A"/>
    <w:rsid w:val="001176F5"/>
    <w:rsid w:val="00117C0F"/>
    <w:rsid w:val="00120034"/>
    <w:rsid w:val="00120F3A"/>
    <w:rsid w:val="001210B4"/>
    <w:rsid w:val="0012205A"/>
    <w:rsid w:val="00122E14"/>
    <w:rsid w:val="00122FD4"/>
    <w:rsid w:val="00123685"/>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1AF2"/>
    <w:rsid w:val="00142367"/>
    <w:rsid w:val="00142529"/>
    <w:rsid w:val="00142DDE"/>
    <w:rsid w:val="001438AC"/>
    <w:rsid w:val="0014486E"/>
    <w:rsid w:val="001456BC"/>
    <w:rsid w:val="00146904"/>
    <w:rsid w:val="00146C70"/>
    <w:rsid w:val="00147FB3"/>
    <w:rsid w:val="0015039D"/>
    <w:rsid w:val="00150628"/>
    <w:rsid w:val="00150D3F"/>
    <w:rsid w:val="00151067"/>
    <w:rsid w:val="0015114A"/>
    <w:rsid w:val="001528FD"/>
    <w:rsid w:val="00152DFF"/>
    <w:rsid w:val="00153603"/>
    <w:rsid w:val="00153CCD"/>
    <w:rsid w:val="00153E22"/>
    <w:rsid w:val="001540BC"/>
    <w:rsid w:val="001543F2"/>
    <w:rsid w:val="00154694"/>
    <w:rsid w:val="00155499"/>
    <w:rsid w:val="00156231"/>
    <w:rsid w:val="0015673B"/>
    <w:rsid w:val="0015674B"/>
    <w:rsid w:val="00156830"/>
    <w:rsid w:val="00156885"/>
    <w:rsid w:val="001570D9"/>
    <w:rsid w:val="001578E7"/>
    <w:rsid w:val="00160AAA"/>
    <w:rsid w:val="001612EC"/>
    <w:rsid w:val="001619F6"/>
    <w:rsid w:val="00162383"/>
    <w:rsid w:val="00163B7A"/>
    <w:rsid w:val="00166FA8"/>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1F75"/>
    <w:rsid w:val="001824D2"/>
    <w:rsid w:val="001844A9"/>
    <w:rsid w:val="00184E52"/>
    <w:rsid w:val="001871CD"/>
    <w:rsid w:val="0018792B"/>
    <w:rsid w:val="00187B00"/>
    <w:rsid w:val="00190DBB"/>
    <w:rsid w:val="00191563"/>
    <w:rsid w:val="00193EE6"/>
    <w:rsid w:val="00194A39"/>
    <w:rsid w:val="00195D6F"/>
    <w:rsid w:val="001A072E"/>
    <w:rsid w:val="001A14AF"/>
    <w:rsid w:val="001A1C39"/>
    <w:rsid w:val="001A1FAF"/>
    <w:rsid w:val="001A4977"/>
    <w:rsid w:val="001A566C"/>
    <w:rsid w:val="001A5F91"/>
    <w:rsid w:val="001A5F9F"/>
    <w:rsid w:val="001A67EF"/>
    <w:rsid w:val="001A69AC"/>
    <w:rsid w:val="001A6CC5"/>
    <w:rsid w:val="001A7CD7"/>
    <w:rsid w:val="001A7D3F"/>
    <w:rsid w:val="001A7FDC"/>
    <w:rsid w:val="001B28AF"/>
    <w:rsid w:val="001B3087"/>
    <w:rsid w:val="001B3829"/>
    <w:rsid w:val="001B4232"/>
    <w:rsid w:val="001B5156"/>
    <w:rsid w:val="001B5855"/>
    <w:rsid w:val="001B5C2C"/>
    <w:rsid w:val="001B76A2"/>
    <w:rsid w:val="001C0A6A"/>
    <w:rsid w:val="001C2141"/>
    <w:rsid w:val="001C39EE"/>
    <w:rsid w:val="001C6938"/>
    <w:rsid w:val="001D06D5"/>
    <w:rsid w:val="001D06F0"/>
    <w:rsid w:val="001D0C7D"/>
    <w:rsid w:val="001D181E"/>
    <w:rsid w:val="001D3160"/>
    <w:rsid w:val="001D3DCB"/>
    <w:rsid w:val="001D4E8A"/>
    <w:rsid w:val="001D507C"/>
    <w:rsid w:val="001D5398"/>
    <w:rsid w:val="001D5F78"/>
    <w:rsid w:val="001D5FA3"/>
    <w:rsid w:val="001D7572"/>
    <w:rsid w:val="001E03E6"/>
    <w:rsid w:val="001E1815"/>
    <w:rsid w:val="001E27A6"/>
    <w:rsid w:val="001E2891"/>
    <w:rsid w:val="001E3EC9"/>
    <w:rsid w:val="001E4423"/>
    <w:rsid w:val="001E4714"/>
    <w:rsid w:val="001E4DDA"/>
    <w:rsid w:val="001E6A82"/>
    <w:rsid w:val="001E7DAF"/>
    <w:rsid w:val="001F338B"/>
    <w:rsid w:val="001F340D"/>
    <w:rsid w:val="001F4E5F"/>
    <w:rsid w:val="001F6331"/>
    <w:rsid w:val="00200829"/>
    <w:rsid w:val="002009AC"/>
    <w:rsid w:val="00200C9C"/>
    <w:rsid w:val="00203C71"/>
    <w:rsid w:val="002045AF"/>
    <w:rsid w:val="00204925"/>
    <w:rsid w:val="00205E14"/>
    <w:rsid w:val="0020722A"/>
    <w:rsid w:val="002074F0"/>
    <w:rsid w:val="002101C8"/>
    <w:rsid w:val="002112DA"/>
    <w:rsid w:val="0021293B"/>
    <w:rsid w:val="002130D8"/>
    <w:rsid w:val="00214198"/>
    <w:rsid w:val="00214924"/>
    <w:rsid w:val="0021533B"/>
    <w:rsid w:val="00216B1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6A61"/>
    <w:rsid w:val="00237825"/>
    <w:rsid w:val="00237BB4"/>
    <w:rsid w:val="002414BC"/>
    <w:rsid w:val="002415F0"/>
    <w:rsid w:val="00241634"/>
    <w:rsid w:val="002418D5"/>
    <w:rsid w:val="00241AD1"/>
    <w:rsid w:val="00241F81"/>
    <w:rsid w:val="00242453"/>
    <w:rsid w:val="00242B12"/>
    <w:rsid w:val="00242D1D"/>
    <w:rsid w:val="00243B5A"/>
    <w:rsid w:val="00245107"/>
    <w:rsid w:val="0024584A"/>
    <w:rsid w:val="00245B3F"/>
    <w:rsid w:val="00246542"/>
    <w:rsid w:val="00246DE3"/>
    <w:rsid w:val="00247259"/>
    <w:rsid w:val="002476A7"/>
    <w:rsid w:val="00247803"/>
    <w:rsid w:val="0025042B"/>
    <w:rsid w:val="002505EC"/>
    <w:rsid w:val="00251025"/>
    <w:rsid w:val="002513D6"/>
    <w:rsid w:val="00251772"/>
    <w:rsid w:val="00251BF2"/>
    <w:rsid w:val="00254418"/>
    <w:rsid w:val="0025662A"/>
    <w:rsid w:val="00260C4C"/>
    <w:rsid w:val="00260D58"/>
    <w:rsid w:val="00262CD4"/>
    <w:rsid w:val="00262E33"/>
    <w:rsid w:val="002630AE"/>
    <w:rsid w:val="002648FE"/>
    <w:rsid w:val="00265153"/>
    <w:rsid w:val="00265B4F"/>
    <w:rsid w:val="00266203"/>
    <w:rsid w:val="0026780B"/>
    <w:rsid w:val="002679A0"/>
    <w:rsid w:val="002703F8"/>
    <w:rsid w:val="00271316"/>
    <w:rsid w:val="002724ED"/>
    <w:rsid w:val="0027298D"/>
    <w:rsid w:val="00274C00"/>
    <w:rsid w:val="002761B2"/>
    <w:rsid w:val="00280A3A"/>
    <w:rsid w:val="00280D5B"/>
    <w:rsid w:val="00281235"/>
    <w:rsid w:val="00283139"/>
    <w:rsid w:val="0028408E"/>
    <w:rsid w:val="002861DB"/>
    <w:rsid w:val="002868CF"/>
    <w:rsid w:val="00286A3D"/>
    <w:rsid w:val="00286D2A"/>
    <w:rsid w:val="00287150"/>
    <w:rsid w:val="002909BD"/>
    <w:rsid w:val="00290A84"/>
    <w:rsid w:val="00290F83"/>
    <w:rsid w:val="00292079"/>
    <w:rsid w:val="002920A2"/>
    <w:rsid w:val="002939C6"/>
    <w:rsid w:val="002946AB"/>
    <w:rsid w:val="00294BAE"/>
    <w:rsid w:val="00295001"/>
    <w:rsid w:val="002977CC"/>
    <w:rsid w:val="002A264B"/>
    <w:rsid w:val="002A28B7"/>
    <w:rsid w:val="002A338E"/>
    <w:rsid w:val="002A3458"/>
    <w:rsid w:val="002A34E1"/>
    <w:rsid w:val="002A350A"/>
    <w:rsid w:val="002A3D00"/>
    <w:rsid w:val="002A597C"/>
    <w:rsid w:val="002A69CA"/>
    <w:rsid w:val="002A7B1C"/>
    <w:rsid w:val="002A7CDF"/>
    <w:rsid w:val="002B057C"/>
    <w:rsid w:val="002B170C"/>
    <w:rsid w:val="002B295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053B"/>
    <w:rsid w:val="002D1B57"/>
    <w:rsid w:val="002D4AEE"/>
    <w:rsid w:val="002D535C"/>
    <w:rsid w:val="002D5A7F"/>
    <w:rsid w:val="002D69FB"/>
    <w:rsid w:val="002D79A9"/>
    <w:rsid w:val="002D7F2C"/>
    <w:rsid w:val="002E0C0D"/>
    <w:rsid w:val="002E0DE7"/>
    <w:rsid w:val="002E0E7B"/>
    <w:rsid w:val="002E1079"/>
    <w:rsid w:val="002E226B"/>
    <w:rsid w:val="002E2E64"/>
    <w:rsid w:val="002E31E7"/>
    <w:rsid w:val="002E35FC"/>
    <w:rsid w:val="002E56D3"/>
    <w:rsid w:val="002E5C64"/>
    <w:rsid w:val="002E5DAA"/>
    <w:rsid w:val="002E64D5"/>
    <w:rsid w:val="002F033C"/>
    <w:rsid w:val="002F05C7"/>
    <w:rsid w:val="002F2C69"/>
    <w:rsid w:val="002F2E62"/>
    <w:rsid w:val="002F3429"/>
    <w:rsid w:val="002F3C09"/>
    <w:rsid w:val="002F5513"/>
    <w:rsid w:val="002F626C"/>
    <w:rsid w:val="002F6999"/>
    <w:rsid w:val="002F770F"/>
    <w:rsid w:val="002F7735"/>
    <w:rsid w:val="002F7A72"/>
    <w:rsid w:val="00300FD6"/>
    <w:rsid w:val="00301031"/>
    <w:rsid w:val="00301C73"/>
    <w:rsid w:val="00302042"/>
    <w:rsid w:val="00302B7A"/>
    <w:rsid w:val="00303F29"/>
    <w:rsid w:val="0030497C"/>
    <w:rsid w:val="00305352"/>
    <w:rsid w:val="0030592D"/>
    <w:rsid w:val="00307540"/>
    <w:rsid w:val="00310907"/>
    <w:rsid w:val="0031104D"/>
    <w:rsid w:val="00311A07"/>
    <w:rsid w:val="003147AA"/>
    <w:rsid w:val="0032138D"/>
    <w:rsid w:val="003226A5"/>
    <w:rsid w:val="00324AF8"/>
    <w:rsid w:val="003262E6"/>
    <w:rsid w:val="00327C80"/>
    <w:rsid w:val="00330CB9"/>
    <w:rsid w:val="00331FD6"/>
    <w:rsid w:val="00332108"/>
    <w:rsid w:val="00332136"/>
    <w:rsid w:val="003323AD"/>
    <w:rsid w:val="003326E7"/>
    <w:rsid w:val="00334301"/>
    <w:rsid w:val="00335C04"/>
    <w:rsid w:val="00340CB1"/>
    <w:rsid w:val="0034119B"/>
    <w:rsid w:val="0034232E"/>
    <w:rsid w:val="003424C4"/>
    <w:rsid w:val="00342E08"/>
    <w:rsid w:val="003434C5"/>
    <w:rsid w:val="003452C2"/>
    <w:rsid w:val="00345D2D"/>
    <w:rsid w:val="0034638A"/>
    <w:rsid w:val="003463DE"/>
    <w:rsid w:val="00347D6B"/>
    <w:rsid w:val="003500E4"/>
    <w:rsid w:val="00352453"/>
    <w:rsid w:val="00353C69"/>
    <w:rsid w:val="00354B2F"/>
    <w:rsid w:val="00355F4D"/>
    <w:rsid w:val="00361248"/>
    <w:rsid w:val="00361281"/>
    <w:rsid w:val="00361C3F"/>
    <w:rsid w:val="00362135"/>
    <w:rsid w:val="003630F6"/>
    <w:rsid w:val="003642CE"/>
    <w:rsid w:val="00364A89"/>
    <w:rsid w:val="0036502B"/>
    <w:rsid w:val="003654E8"/>
    <w:rsid w:val="00367411"/>
    <w:rsid w:val="00367A6E"/>
    <w:rsid w:val="0037093A"/>
    <w:rsid w:val="00370F56"/>
    <w:rsid w:val="00372E8B"/>
    <w:rsid w:val="00373215"/>
    <w:rsid w:val="00374CFA"/>
    <w:rsid w:val="00375AB4"/>
    <w:rsid w:val="00375CD4"/>
    <w:rsid w:val="003771C9"/>
    <w:rsid w:val="00377405"/>
    <w:rsid w:val="003805B6"/>
    <w:rsid w:val="00381C98"/>
    <w:rsid w:val="00381D7F"/>
    <w:rsid w:val="00383EA5"/>
    <w:rsid w:val="003846B1"/>
    <w:rsid w:val="00384B3F"/>
    <w:rsid w:val="00386997"/>
    <w:rsid w:val="00387A23"/>
    <w:rsid w:val="003900F0"/>
    <w:rsid w:val="0039013D"/>
    <w:rsid w:val="00390480"/>
    <w:rsid w:val="0039097A"/>
    <w:rsid w:val="003911FC"/>
    <w:rsid w:val="00392FA3"/>
    <w:rsid w:val="003935E0"/>
    <w:rsid w:val="0039453B"/>
    <w:rsid w:val="00394DC4"/>
    <w:rsid w:val="00395BD7"/>
    <w:rsid w:val="0039706A"/>
    <w:rsid w:val="00397727"/>
    <w:rsid w:val="00397EC0"/>
    <w:rsid w:val="00397F54"/>
    <w:rsid w:val="003A0C66"/>
    <w:rsid w:val="003A0F96"/>
    <w:rsid w:val="003A1071"/>
    <w:rsid w:val="003A1936"/>
    <w:rsid w:val="003A1A88"/>
    <w:rsid w:val="003A2AE6"/>
    <w:rsid w:val="003A4094"/>
    <w:rsid w:val="003A4862"/>
    <w:rsid w:val="003A4A81"/>
    <w:rsid w:val="003A5476"/>
    <w:rsid w:val="003A6371"/>
    <w:rsid w:val="003A6AE8"/>
    <w:rsid w:val="003A7FD5"/>
    <w:rsid w:val="003B03F8"/>
    <w:rsid w:val="003B1FF2"/>
    <w:rsid w:val="003B23C5"/>
    <w:rsid w:val="003B2A5D"/>
    <w:rsid w:val="003B5333"/>
    <w:rsid w:val="003B591C"/>
    <w:rsid w:val="003B5EA2"/>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627"/>
    <w:rsid w:val="003D18B3"/>
    <w:rsid w:val="003D2067"/>
    <w:rsid w:val="003D4EC7"/>
    <w:rsid w:val="003D5127"/>
    <w:rsid w:val="003D5AD1"/>
    <w:rsid w:val="003D65AA"/>
    <w:rsid w:val="003D7511"/>
    <w:rsid w:val="003D7756"/>
    <w:rsid w:val="003E00AD"/>
    <w:rsid w:val="003E0FA2"/>
    <w:rsid w:val="003E149A"/>
    <w:rsid w:val="003E1D5F"/>
    <w:rsid w:val="003E25DD"/>
    <w:rsid w:val="003E3C45"/>
    <w:rsid w:val="003E4261"/>
    <w:rsid w:val="003E534E"/>
    <w:rsid w:val="003E5412"/>
    <w:rsid w:val="003E7CCC"/>
    <w:rsid w:val="003F0494"/>
    <w:rsid w:val="003F06F9"/>
    <w:rsid w:val="003F28D5"/>
    <w:rsid w:val="003F2D6D"/>
    <w:rsid w:val="003F3EFB"/>
    <w:rsid w:val="003F4C92"/>
    <w:rsid w:val="003F788D"/>
    <w:rsid w:val="003F7ACC"/>
    <w:rsid w:val="003F7ADD"/>
    <w:rsid w:val="004007CA"/>
    <w:rsid w:val="00401849"/>
    <w:rsid w:val="00401912"/>
    <w:rsid w:val="00401C8C"/>
    <w:rsid w:val="00401F9E"/>
    <w:rsid w:val="004027CF"/>
    <w:rsid w:val="00402937"/>
    <w:rsid w:val="00403FF5"/>
    <w:rsid w:val="00404763"/>
    <w:rsid w:val="0040522D"/>
    <w:rsid w:val="0040614D"/>
    <w:rsid w:val="0040680F"/>
    <w:rsid w:val="00407243"/>
    <w:rsid w:val="00407557"/>
    <w:rsid w:val="004079DB"/>
    <w:rsid w:val="00407EE5"/>
    <w:rsid w:val="004107C2"/>
    <w:rsid w:val="004108AD"/>
    <w:rsid w:val="00411D88"/>
    <w:rsid w:val="00411EDB"/>
    <w:rsid w:val="00412482"/>
    <w:rsid w:val="004145EE"/>
    <w:rsid w:val="00414BFB"/>
    <w:rsid w:val="00416A0F"/>
    <w:rsid w:val="00417C1F"/>
    <w:rsid w:val="00420D87"/>
    <w:rsid w:val="00422195"/>
    <w:rsid w:val="00423130"/>
    <w:rsid w:val="00423AFA"/>
    <w:rsid w:val="00424B8C"/>
    <w:rsid w:val="00424C34"/>
    <w:rsid w:val="00425519"/>
    <w:rsid w:val="004262D7"/>
    <w:rsid w:val="00426669"/>
    <w:rsid w:val="00430148"/>
    <w:rsid w:val="004313A2"/>
    <w:rsid w:val="004317F0"/>
    <w:rsid w:val="00432AE6"/>
    <w:rsid w:val="004330B3"/>
    <w:rsid w:val="0043488E"/>
    <w:rsid w:val="00434E61"/>
    <w:rsid w:val="00435485"/>
    <w:rsid w:val="00435C31"/>
    <w:rsid w:val="00435F82"/>
    <w:rsid w:val="0043618D"/>
    <w:rsid w:val="00436388"/>
    <w:rsid w:val="004401E3"/>
    <w:rsid w:val="004409F5"/>
    <w:rsid w:val="00440E78"/>
    <w:rsid w:val="004417B1"/>
    <w:rsid w:val="00442157"/>
    <w:rsid w:val="004430B4"/>
    <w:rsid w:val="00444033"/>
    <w:rsid w:val="00444BC6"/>
    <w:rsid w:val="0044554A"/>
    <w:rsid w:val="00446423"/>
    <w:rsid w:val="0044642A"/>
    <w:rsid w:val="004465CA"/>
    <w:rsid w:val="0044737A"/>
    <w:rsid w:val="00450117"/>
    <w:rsid w:val="0045047E"/>
    <w:rsid w:val="004508CD"/>
    <w:rsid w:val="00450EE8"/>
    <w:rsid w:val="00452357"/>
    <w:rsid w:val="00452AB7"/>
    <w:rsid w:val="00452C96"/>
    <w:rsid w:val="004530F3"/>
    <w:rsid w:val="00453B09"/>
    <w:rsid w:val="0045465E"/>
    <w:rsid w:val="00454E4F"/>
    <w:rsid w:val="0045536D"/>
    <w:rsid w:val="00455E94"/>
    <w:rsid w:val="00456775"/>
    <w:rsid w:val="00457013"/>
    <w:rsid w:val="0046024D"/>
    <w:rsid w:val="00460337"/>
    <w:rsid w:val="00460A08"/>
    <w:rsid w:val="0046138C"/>
    <w:rsid w:val="00461D2D"/>
    <w:rsid w:val="00462D57"/>
    <w:rsid w:val="00463164"/>
    <w:rsid w:val="00464ED2"/>
    <w:rsid w:val="00464F45"/>
    <w:rsid w:val="00465F01"/>
    <w:rsid w:val="004669E9"/>
    <w:rsid w:val="00470EE2"/>
    <w:rsid w:val="00471702"/>
    <w:rsid w:val="00471807"/>
    <w:rsid w:val="00472548"/>
    <w:rsid w:val="00472F8F"/>
    <w:rsid w:val="00474171"/>
    <w:rsid w:val="004749A3"/>
    <w:rsid w:val="004760A1"/>
    <w:rsid w:val="00481F68"/>
    <w:rsid w:val="0048346B"/>
    <w:rsid w:val="004838B9"/>
    <w:rsid w:val="00483A16"/>
    <w:rsid w:val="00485C1F"/>
    <w:rsid w:val="00486070"/>
    <w:rsid w:val="004878B6"/>
    <w:rsid w:val="00490BCB"/>
    <w:rsid w:val="00490ED4"/>
    <w:rsid w:val="0049140D"/>
    <w:rsid w:val="00491AF0"/>
    <w:rsid w:val="00491C69"/>
    <w:rsid w:val="00492249"/>
    <w:rsid w:val="004931D2"/>
    <w:rsid w:val="00493F12"/>
    <w:rsid w:val="00494B7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BBB"/>
    <w:rsid w:val="004B0F19"/>
    <w:rsid w:val="004B0FDF"/>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A23"/>
    <w:rsid w:val="004D7B01"/>
    <w:rsid w:val="004E0168"/>
    <w:rsid w:val="004E0BAA"/>
    <w:rsid w:val="004E0C8C"/>
    <w:rsid w:val="004E182C"/>
    <w:rsid w:val="004E21C9"/>
    <w:rsid w:val="004E3A41"/>
    <w:rsid w:val="004E48D3"/>
    <w:rsid w:val="004E61B7"/>
    <w:rsid w:val="004E7FC9"/>
    <w:rsid w:val="004F1F45"/>
    <w:rsid w:val="004F3DD3"/>
    <w:rsid w:val="004F459D"/>
    <w:rsid w:val="004F4A80"/>
    <w:rsid w:val="004F4C8A"/>
    <w:rsid w:val="004F5D96"/>
    <w:rsid w:val="004F78BE"/>
    <w:rsid w:val="004F7A8F"/>
    <w:rsid w:val="00500104"/>
    <w:rsid w:val="00500B7D"/>
    <w:rsid w:val="005013EA"/>
    <w:rsid w:val="00501418"/>
    <w:rsid w:val="00503C90"/>
    <w:rsid w:val="00504487"/>
    <w:rsid w:val="005048F4"/>
    <w:rsid w:val="00504CD2"/>
    <w:rsid w:val="0050550D"/>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22DB4"/>
    <w:rsid w:val="00525E03"/>
    <w:rsid w:val="00530F38"/>
    <w:rsid w:val="00531BE4"/>
    <w:rsid w:val="00532900"/>
    <w:rsid w:val="00534258"/>
    <w:rsid w:val="00534BFA"/>
    <w:rsid w:val="00535663"/>
    <w:rsid w:val="0053581F"/>
    <w:rsid w:val="00537FDE"/>
    <w:rsid w:val="0054025F"/>
    <w:rsid w:val="00540718"/>
    <w:rsid w:val="00540852"/>
    <w:rsid w:val="00540C98"/>
    <w:rsid w:val="00541789"/>
    <w:rsid w:val="00542006"/>
    <w:rsid w:val="005422A4"/>
    <w:rsid w:val="005422B4"/>
    <w:rsid w:val="005423FD"/>
    <w:rsid w:val="0054259E"/>
    <w:rsid w:val="00543B08"/>
    <w:rsid w:val="00543F06"/>
    <w:rsid w:val="005450B9"/>
    <w:rsid w:val="00545B77"/>
    <w:rsid w:val="00546BD3"/>
    <w:rsid w:val="0054786F"/>
    <w:rsid w:val="0055226C"/>
    <w:rsid w:val="00553233"/>
    <w:rsid w:val="0055329C"/>
    <w:rsid w:val="00553566"/>
    <w:rsid w:val="00553AFB"/>
    <w:rsid w:val="00554218"/>
    <w:rsid w:val="0055700B"/>
    <w:rsid w:val="00560173"/>
    <w:rsid w:val="00564B72"/>
    <w:rsid w:val="00565ABC"/>
    <w:rsid w:val="00566389"/>
    <w:rsid w:val="00567765"/>
    <w:rsid w:val="00567BDE"/>
    <w:rsid w:val="005708F9"/>
    <w:rsid w:val="00570A3B"/>
    <w:rsid w:val="0057149D"/>
    <w:rsid w:val="00571627"/>
    <w:rsid w:val="00572CB8"/>
    <w:rsid w:val="0057382A"/>
    <w:rsid w:val="00574527"/>
    <w:rsid w:val="0057480F"/>
    <w:rsid w:val="0057594E"/>
    <w:rsid w:val="00576094"/>
    <w:rsid w:val="00576BB8"/>
    <w:rsid w:val="0057747A"/>
    <w:rsid w:val="00577CA8"/>
    <w:rsid w:val="00581515"/>
    <w:rsid w:val="005825D7"/>
    <w:rsid w:val="005826E3"/>
    <w:rsid w:val="0058479C"/>
    <w:rsid w:val="00584B8E"/>
    <w:rsid w:val="005852DC"/>
    <w:rsid w:val="0058657D"/>
    <w:rsid w:val="00590177"/>
    <w:rsid w:val="005918F5"/>
    <w:rsid w:val="00592616"/>
    <w:rsid w:val="00592B74"/>
    <w:rsid w:val="00594529"/>
    <w:rsid w:val="00595B76"/>
    <w:rsid w:val="00595C22"/>
    <w:rsid w:val="00596FF7"/>
    <w:rsid w:val="005979C3"/>
    <w:rsid w:val="005A0CAB"/>
    <w:rsid w:val="005A2556"/>
    <w:rsid w:val="005A25EA"/>
    <w:rsid w:val="005A38F9"/>
    <w:rsid w:val="005A4351"/>
    <w:rsid w:val="005A5552"/>
    <w:rsid w:val="005A5993"/>
    <w:rsid w:val="005A76F0"/>
    <w:rsid w:val="005A7FDD"/>
    <w:rsid w:val="005B1C79"/>
    <w:rsid w:val="005B1F3D"/>
    <w:rsid w:val="005B2BAC"/>
    <w:rsid w:val="005B316E"/>
    <w:rsid w:val="005B40F8"/>
    <w:rsid w:val="005B41C1"/>
    <w:rsid w:val="005B4970"/>
    <w:rsid w:val="005B508D"/>
    <w:rsid w:val="005B5538"/>
    <w:rsid w:val="005B70DE"/>
    <w:rsid w:val="005C00A5"/>
    <w:rsid w:val="005C0A25"/>
    <w:rsid w:val="005C0D00"/>
    <w:rsid w:val="005C50FC"/>
    <w:rsid w:val="005C6657"/>
    <w:rsid w:val="005C6F1D"/>
    <w:rsid w:val="005C7637"/>
    <w:rsid w:val="005D0C04"/>
    <w:rsid w:val="005D1CC0"/>
    <w:rsid w:val="005D25E4"/>
    <w:rsid w:val="005D26A6"/>
    <w:rsid w:val="005D27E2"/>
    <w:rsid w:val="005D2A89"/>
    <w:rsid w:val="005D330E"/>
    <w:rsid w:val="005D444F"/>
    <w:rsid w:val="005D474F"/>
    <w:rsid w:val="005D4842"/>
    <w:rsid w:val="005D554F"/>
    <w:rsid w:val="005D5FF9"/>
    <w:rsid w:val="005D614C"/>
    <w:rsid w:val="005E020D"/>
    <w:rsid w:val="005E042A"/>
    <w:rsid w:val="005E07C9"/>
    <w:rsid w:val="005E09B4"/>
    <w:rsid w:val="005E0DD6"/>
    <w:rsid w:val="005E0DF4"/>
    <w:rsid w:val="005E29ED"/>
    <w:rsid w:val="005E35DD"/>
    <w:rsid w:val="005E3ACC"/>
    <w:rsid w:val="005E4178"/>
    <w:rsid w:val="005E44F5"/>
    <w:rsid w:val="005E696B"/>
    <w:rsid w:val="005E6DC3"/>
    <w:rsid w:val="005E75DA"/>
    <w:rsid w:val="005E7AC3"/>
    <w:rsid w:val="005F0BED"/>
    <w:rsid w:val="005F2BC8"/>
    <w:rsid w:val="005F2FDA"/>
    <w:rsid w:val="005F3320"/>
    <w:rsid w:val="005F53ED"/>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177F5"/>
    <w:rsid w:val="00621780"/>
    <w:rsid w:val="006241F9"/>
    <w:rsid w:val="0062541E"/>
    <w:rsid w:val="006254B7"/>
    <w:rsid w:val="00625557"/>
    <w:rsid w:val="006261D1"/>
    <w:rsid w:val="00627B6C"/>
    <w:rsid w:val="00630386"/>
    <w:rsid w:val="006303CB"/>
    <w:rsid w:val="0063278E"/>
    <w:rsid w:val="00632FB0"/>
    <w:rsid w:val="006331FA"/>
    <w:rsid w:val="0063330C"/>
    <w:rsid w:val="006337C5"/>
    <w:rsid w:val="006339DC"/>
    <w:rsid w:val="00634730"/>
    <w:rsid w:val="0063550B"/>
    <w:rsid w:val="00637396"/>
    <w:rsid w:val="00637D68"/>
    <w:rsid w:val="00641278"/>
    <w:rsid w:val="00641554"/>
    <w:rsid w:val="006422BD"/>
    <w:rsid w:val="00642387"/>
    <w:rsid w:val="00642F78"/>
    <w:rsid w:val="006441BC"/>
    <w:rsid w:val="00644449"/>
    <w:rsid w:val="006451DD"/>
    <w:rsid w:val="0064520D"/>
    <w:rsid w:val="006470D0"/>
    <w:rsid w:val="00647862"/>
    <w:rsid w:val="00650498"/>
    <w:rsid w:val="0065070C"/>
    <w:rsid w:val="006510AA"/>
    <w:rsid w:val="00651689"/>
    <w:rsid w:val="00651C5D"/>
    <w:rsid w:val="00653CB8"/>
    <w:rsid w:val="00653F5B"/>
    <w:rsid w:val="00654981"/>
    <w:rsid w:val="00656AD7"/>
    <w:rsid w:val="006575EA"/>
    <w:rsid w:val="00661303"/>
    <w:rsid w:val="0066152D"/>
    <w:rsid w:val="00662C25"/>
    <w:rsid w:val="0066327E"/>
    <w:rsid w:val="0066346C"/>
    <w:rsid w:val="00663D17"/>
    <w:rsid w:val="00663DFD"/>
    <w:rsid w:val="00664515"/>
    <w:rsid w:val="0066618F"/>
    <w:rsid w:val="00670AF4"/>
    <w:rsid w:val="00670ECB"/>
    <w:rsid w:val="00671BB4"/>
    <w:rsid w:val="00672B70"/>
    <w:rsid w:val="00672D39"/>
    <w:rsid w:val="00674FDB"/>
    <w:rsid w:val="006750FE"/>
    <w:rsid w:val="00676CB7"/>
    <w:rsid w:val="00676D74"/>
    <w:rsid w:val="00677AB7"/>
    <w:rsid w:val="00681E3B"/>
    <w:rsid w:val="0068449F"/>
    <w:rsid w:val="0068537D"/>
    <w:rsid w:val="00685C47"/>
    <w:rsid w:val="006878D4"/>
    <w:rsid w:val="006901D0"/>
    <w:rsid w:val="00690E4C"/>
    <w:rsid w:val="006941BA"/>
    <w:rsid w:val="00694931"/>
    <w:rsid w:val="00694BA8"/>
    <w:rsid w:val="006957CC"/>
    <w:rsid w:val="00696C90"/>
    <w:rsid w:val="00696CC9"/>
    <w:rsid w:val="00697F7C"/>
    <w:rsid w:val="006A124A"/>
    <w:rsid w:val="006A169D"/>
    <w:rsid w:val="006A29BB"/>
    <w:rsid w:val="006A3819"/>
    <w:rsid w:val="006A3C75"/>
    <w:rsid w:val="006A6EB4"/>
    <w:rsid w:val="006A737C"/>
    <w:rsid w:val="006B0BC4"/>
    <w:rsid w:val="006B126B"/>
    <w:rsid w:val="006B2ACC"/>
    <w:rsid w:val="006B2D3C"/>
    <w:rsid w:val="006B2E72"/>
    <w:rsid w:val="006B3E4A"/>
    <w:rsid w:val="006B3E8C"/>
    <w:rsid w:val="006B43FA"/>
    <w:rsid w:val="006B60AE"/>
    <w:rsid w:val="006B6B12"/>
    <w:rsid w:val="006B74EA"/>
    <w:rsid w:val="006C0296"/>
    <w:rsid w:val="006C0323"/>
    <w:rsid w:val="006C0F4D"/>
    <w:rsid w:val="006C27AA"/>
    <w:rsid w:val="006C3ECC"/>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F0"/>
    <w:rsid w:val="006F53C7"/>
    <w:rsid w:val="006F5D26"/>
    <w:rsid w:val="006F693B"/>
    <w:rsid w:val="006F7B65"/>
    <w:rsid w:val="0070104B"/>
    <w:rsid w:val="007019A7"/>
    <w:rsid w:val="00701F03"/>
    <w:rsid w:val="00702D5E"/>
    <w:rsid w:val="00703344"/>
    <w:rsid w:val="00703D6F"/>
    <w:rsid w:val="00703E75"/>
    <w:rsid w:val="00704D77"/>
    <w:rsid w:val="00705108"/>
    <w:rsid w:val="00706EEB"/>
    <w:rsid w:val="00707BD3"/>
    <w:rsid w:val="007118E1"/>
    <w:rsid w:val="00711CE0"/>
    <w:rsid w:val="00711E03"/>
    <w:rsid w:val="00714597"/>
    <w:rsid w:val="0071599A"/>
    <w:rsid w:val="00717626"/>
    <w:rsid w:val="0071779C"/>
    <w:rsid w:val="007224BE"/>
    <w:rsid w:val="007234E1"/>
    <w:rsid w:val="007239B4"/>
    <w:rsid w:val="00725278"/>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2CC1"/>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523"/>
    <w:rsid w:val="00757748"/>
    <w:rsid w:val="00757A32"/>
    <w:rsid w:val="00760750"/>
    <w:rsid w:val="0076129D"/>
    <w:rsid w:val="007616D8"/>
    <w:rsid w:val="00761D76"/>
    <w:rsid w:val="00761E3B"/>
    <w:rsid w:val="00762D9A"/>
    <w:rsid w:val="00763B21"/>
    <w:rsid w:val="007647F1"/>
    <w:rsid w:val="007658EA"/>
    <w:rsid w:val="0077399F"/>
    <w:rsid w:val="00775C20"/>
    <w:rsid w:val="00775D22"/>
    <w:rsid w:val="00775FE7"/>
    <w:rsid w:val="007760BC"/>
    <w:rsid w:val="00777324"/>
    <w:rsid w:val="00781875"/>
    <w:rsid w:val="0078211D"/>
    <w:rsid w:val="00782B97"/>
    <w:rsid w:val="00782BB3"/>
    <w:rsid w:val="0078386C"/>
    <w:rsid w:val="00783CA6"/>
    <w:rsid w:val="00783EFD"/>
    <w:rsid w:val="00785485"/>
    <w:rsid w:val="007859A6"/>
    <w:rsid w:val="0078754C"/>
    <w:rsid w:val="007902B7"/>
    <w:rsid w:val="007903B8"/>
    <w:rsid w:val="00790CD0"/>
    <w:rsid w:val="00790D5D"/>
    <w:rsid w:val="00791577"/>
    <w:rsid w:val="0079191F"/>
    <w:rsid w:val="00793DB8"/>
    <w:rsid w:val="00793FFB"/>
    <w:rsid w:val="00795804"/>
    <w:rsid w:val="00797006"/>
    <w:rsid w:val="00797FDF"/>
    <w:rsid w:val="007A005F"/>
    <w:rsid w:val="007A1651"/>
    <w:rsid w:val="007A1781"/>
    <w:rsid w:val="007A1E20"/>
    <w:rsid w:val="007A2053"/>
    <w:rsid w:val="007A23ED"/>
    <w:rsid w:val="007A2998"/>
    <w:rsid w:val="007A2E51"/>
    <w:rsid w:val="007A3456"/>
    <w:rsid w:val="007A491D"/>
    <w:rsid w:val="007A69A8"/>
    <w:rsid w:val="007A6CB9"/>
    <w:rsid w:val="007A7B97"/>
    <w:rsid w:val="007A7F84"/>
    <w:rsid w:val="007B0E90"/>
    <w:rsid w:val="007B1BB0"/>
    <w:rsid w:val="007B2031"/>
    <w:rsid w:val="007B2E7A"/>
    <w:rsid w:val="007B314C"/>
    <w:rsid w:val="007B3A69"/>
    <w:rsid w:val="007B4A8C"/>
    <w:rsid w:val="007B54E7"/>
    <w:rsid w:val="007B709B"/>
    <w:rsid w:val="007C00E6"/>
    <w:rsid w:val="007C065D"/>
    <w:rsid w:val="007C3B50"/>
    <w:rsid w:val="007C6233"/>
    <w:rsid w:val="007C6A37"/>
    <w:rsid w:val="007D3E38"/>
    <w:rsid w:val="007D4590"/>
    <w:rsid w:val="007D597F"/>
    <w:rsid w:val="007D6449"/>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E776D"/>
    <w:rsid w:val="007F0C3F"/>
    <w:rsid w:val="007F232A"/>
    <w:rsid w:val="007F4330"/>
    <w:rsid w:val="007F4606"/>
    <w:rsid w:val="007F4631"/>
    <w:rsid w:val="007F47BA"/>
    <w:rsid w:val="007F4CC3"/>
    <w:rsid w:val="007F54A7"/>
    <w:rsid w:val="007F6CF4"/>
    <w:rsid w:val="007F7470"/>
    <w:rsid w:val="007F7C2E"/>
    <w:rsid w:val="00800535"/>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72D"/>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5B60"/>
    <w:rsid w:val="008261CF"/>
    <w:rsid w:val="0082667F"/>
    <w:rsid w:val="0082704D"/>
    <w:rsid w:val="00830C02"/>
    <w:rsid w:val="0083201C"/>
    <w:rsid w:val="008323FB"/>
    <w:rsid w:val="00832EE6"/>
    <w:rsid w:val="0083362D"/>
    <w:rsid w:val="0083467A"/>
    <w:rsid w:val="00835222"/>
    <w:rsid w:val="008355A6"/>
    <w:rsid w:val="008360DA"/>
    <w:rsid w:val="008361ED"/>
    <w:rsid w:val="00836CCE"/>
    <w:rsid w:val="00837B46"/>
    <w:rsid w:val="00841F55"/>
    <w:rsid w:val="008422F4"/>
    <w:rsid w:val="0084335E"/>
    <w:rsid w:val="00843BCF"/>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20D1"/>
    <w:rsid w:val="00873CDE"/>
    <w:rsid w:val="00874443"/>
    <w:rsid w:val="0087477C"/>
    <w:rsid w:val="00875294"/>
    <w:rsid w:val="00875528"/>
    <w:rsid w:val="00875D5D"/>
    <w:rsid w:val="00875DA7"/>
    <w:rsid w:val="0087799B"/>
    <w:rsid w:val="008809FB"/>
    <w:rsid w:val="008812D1"/>
    <w:rsid w:val="008821BF"/>
    <w:rsid w:val="008837EF"/>
    <w:rsid w:val="00884150"/>
    <w:rsid w:val="00884AD7"/>
    <w:rsid w:val="00885560"/>
    <w:rsid w:val="008856CD"/>
    <w:rsid w:val="0088588A"/>
    <w:rsid w:val="0088729A"/>
    <w:rsid w:val="00887301"/>
    <w:rsid w:val="00887683"/>
    <w:rsid w:val="00887C84"/>
    <w:rsid w:val="00890589"/>
    <w:rsid w:val="00890D03"/>
    <w:rsid w:val="00891481"/>
    <w:rsid w:val="008925D9"/>
    <w:rsid w:val="00893212"/>
    <w:rsid w:val="00893223"/>
    <w:rsid w:val="008933B7"/>
    <w:rsid w:val="00893756"/>
    <w:rsid w:val="0089652C"/>
    <w:rsid w:val="00896A20"/>
    <w:rsid w:val="00896DD3"/>
    <w:rsid w:val="008974EE"/>
    <w:rsid w:val="00897E47"/>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D28"/>
    <w:rsid w:val="008A724F"/>
    <w:rsid w:val="008B0250"/>
    <w:rsid w:val="008B1245"/>
    <w:rsid w:val="008B1B50"/>
    <w:rsid w:val="008B206F"/>
    <w:rsid w:val="008B31AE"/>
    <w:rsid w:val="008B439F"/>
    <w:rsid w:val="008B54F1"/>
    <w:rsid w:val="008B5909"/>
    <w:rsid w:val="008B5973"/>
    <w:rsid w:val="008B6694"/>
    <w:rsid w:val="008B78D2"/>
    <w:rsid w:val="008B79CE"/>
    <w:rsid w:val="008C047F"/>
    <w:rsid w:val="008C0838"/>
    <w:rsid w:val="008C19C4"/>
    <w:rsid w:val="008C1BD7"/>
    <w:rsid w:val="008C1FAF"/>
    <w:rsid w:val="008C2ED0"/>
    <w:rsid w:val="008C370A"/>
    <w:rsid w:val="008C3824"/>
    <w:rsid w:val="008C3F06"/>
    <w:rsid w:val="008C4E7A"/>
    <w:rsid w:val="008C6806"/>
    <w:rsid w:val="008C6E8B"/>
    <w:rsid w:val="008C74F5"/>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75"/>
    <w:rsid w:val="008E5FFA"/>
    <w:rsid w:val="008E68A4"/>
    <w:rsid w:val="008E7463"/>
    <w:rsid w:val="008F0030"/>
    <w:rsid w:val="008F084F"/>
    <w:rsid w:val="008F0C20"/>
    <w:rsid w:val="008F1783"/>
    <w:rsid w:val="008F25F7"/>
    <w:rsid w:val="008F49A3"/>
    <w:rsid w:val="008F5559"/>
    <w:rsid w:val="008F580A"/>
    <w:rsid w:val="008F64D2"/>
    <w:rsid w:val="008F7E04"/>
    <w:rsid w:val="00900696"/>
    <w:rsid w:val="0090078A"/>
    <w:rsid w:val="009009A0"/>
    <w:rsid w:val="0090140E"/>
    <w:rsid w:val="0090192B"/>
    <w:rsid w:val="009068AD"/>
    <w:rsid w:val="0091081D"/>
    <w:rsid w:val="0091242A"/>
    <w:rsid w:val="00912B87"/>
    <w:rsid w:val="0091347D"/>
    <w:rsid w:val="0091359F"/>
    <w:rsid w:val="00913B04"/>
    <w:rsid w:val="009145D4"/>
    <w:rsid w:val="009148C8"/>
    <w:rsid w:val="0091492E"/>
    <w:rsid w:val="00915C15"/>
    <w:rsid w:val="00916A1E"/>
    <w:rsid w:val="00920774"/>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36D9E"/>
    <w:rsid w:val="009409A3"/>
    <w:rsid w:val="00940D06"/>
    <w:rsid w:val="0094159B"/>
    <w:rsid w:val="00942E47"/>
    <w:rsid w:val="0094321F"/>
    <w:rsid w:val="00943517"/>
    <w:rsid w:val="009441EB"/>
    <w:rsid w:val="00944984"/>
    <w:rsid w:val="009458E0"/>
    <w:rsid w:val="0094680E"/>
    <w:rsid w:val="00946BD5"/>
    <w:rsid w:val="009478BA"/>
    <w:rsid w:val="0095003F"/>
    <w:rsid w:val="00951A64"/>
    <w:rsid w:val="00952104"/>
    <w:rsid w:val="009533C6"/>
    <w:rsid w:val="00953A9B"/>
    <w:rsid w:val="00953F9F"/>
    <w:rsid w:val="00954399"/>
    <w:rsid w:val="00954D13"/>
    <w:rsid w:val="00955776"/>
    <w:rsid w:val="00955BAE"/>
    <w:rsid w:val="009561D8"/>
    <w:rsid w:val="00960872"/>
    <w:rsid w:val="00962A63"/>
    <w:rsid w:val="00962CA1"/>
    <w:rsid w:val="00966BB7"/>
    <w:rsid w:val="00970198"/>
    <w:rsid w:val="00972988"/>
    <w:rsid w:val="00973324"/>
    <w:rsid w:val="009738C3"/>
    <w:rsid w:val="009743BF"/>
    <w:rsid w:val="009748D7"/>
    <w:rsid w:val="00976EEA"/>
    <w:rsid w:val="00977B3B"/>
    <w:rsid w:val="00980279"/>
    <w:rsid w:val="009803D6"/>
    <w:rsid w:val="0098136C"/>
    <w:rsid w:val="00981A10"/>
    <w:rsid w:val="009838C2"/>
    <w:rsid w:val="0098468E"/>
    <w:rsid w:val="00984771"/>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AA"/>
    <w:rsid w:val="009A1CEB"/>
    <w:rsid w:val="009A22F8"/>
    <w:rsid w:val="009A399A"/>
    <w:rsid w:val="009A456D"/>
    <w:rsid w:val="009A57FC"/>
    <w:rsid w:val="009A7168"/>
    <w:rsid w:val="009B0E03"/>
    <w:rsid w:val="009B1E3A"/>
    <w:rsid w:val="009B2404"/>
    <w:rsid w:val="009B2573"/>
    <w:rsid w:val="009B265F"/>
    <w:rsid w:val="009B2884"/>
    <w:rsid w:val="009B2BE5"/>
    <w:rsid w:val="009B2D72"/>
    <w:rsid w:val="009B31A1"/>
    <w:rsid w:val="009B46BC"/>
    <w:rsid w:val="009B5035"/>
    <w:rsid w:val="009B56FC"/>
    <w:rsid w:val="009B57D6"/>
    <w:rsid w:val="009B5977"/>
    <w:rsid w:val="009B60B7"/>
    <w:rsid w:val="009B7215"/>
    <w:rsid w:val="009B7785"/>
    <w:rsid w:val="009C08A7"/>
    <w:rsid w:val="009C1F30"/>
    <w:rsid w:val="009C2FAD"/>
    <w:rsid w:val="009C7699"/>
    <w:rsid w:val="009C78FC"/>
    <w:rsid w:val="009D02E9"/>
    <w:rsid w:val="009D0700"/>
    <w:rsid w:val="009D0879"/>
    <w:rsid w:val="009D0C3F"/>
    <w:rsid w:val="009D24CD"/>
    <w:rsid w:val="009D2E9D"/>
    <w:rsid w:val="009D2ECF"/>
    <w:rsid w:val="009D56B6"/>
    <w:rsid w:val="009D56BB"/>
    <w:rsid w:val="009D6BCF"/>
    <w:rsid w:val="009D7003"/>
    <w:rsid w:val="009D7120"/>
    <w:rsid w:val="009D7F50"/>
    <w:rsid w:val="009E002F"/>
    <w:rsid w:val="009E0040"/>
    <w:rsid w:val="009E1555"/>
    <w:rsid w:val="009E16EA"/>
    <w:rsid w:val="009E34D7"/>
    <w:rsid w:val="009E5E66"/>
    <w:rsid w:val="009E6876"/>
    <w:rsid w:val="009E6D88"/>
    <w:rsid w:val="009E736D"/>
    <w:rsid w:val="009E7683"/>
    <w:rsid w:val="009E7B13"/>
    <w:rsid w:val="009E7CC2"/>
    <w:rsid w:val="009F04A6"/>
    <w:rsid w:val="009F0F7E"/>
    <w:rsid w:val="009F12DB"/>
    <w:rsid w:val="009F14F2"/>
    <w:rsid w:val="009F2D9A"/>
    <w:rsid w:val="009F3759"/>
    <w:rsid w:val="009F47AC"/>
    <w:rsid w:val="009F5499"/>
    <w:rsid w:val="009F614A"/>
    <w:rsid w:val="009F6927"/>
    <w:rsid w:val="009F7D8D"/>
    <w:rsid w:val="00A001BC"/>
    <w:rsid w:val="00A0137D"/>
    <w:rsid w:val="00A01BE4"/>
    <w:rsid w:val="00A02942"/>
    <w:rsid w:val="00A029AC"/>
    <w:rsid w:val="00A02F71"/>
    <w:rsid w:val="00A03823"/>
    <w:rsid w:val="00A0389B"/>
    <w:rsid w:val="00A04D47"/>
    <w:rsid w:val="00A05FBA"/>
    <w:rsid w:val="00A06C29"/>
    <w:rsid w:val="00A07873"/>
    <w:rsid w:val="00A111BE"/>
    <w:rsid w:val="00A11FFB"/>
    <w:rsid w:val="00A13E99"/>
    <w:rsid w:val="00A2012A"/>
    <w:rsid w:val="00A20891"/>
    <w:rsid w:val="00A209D2"/>
    <w:rsid w:val="00A20D49"/>
    <w:rsid w:val="00A20DD0"/>
    <w:rsid w:val="00A214FA"/>
    <w:rsid w:val="00A21AE7"/>
    <w:rsid w:val="00A21B29"/>
    <w:rsid w:val="00A2269B"/>
    <w:rsid w:val="00A22D6C"/>
    <w:rsid w:val="00A23D4E"/>
    <w:rsid w:val="00A25722"/>
    <w:rsid w:val="00A26359"/>
    <w:rsid w:val="00A26C17"/>
    <w:rsid w:val="00A31BBB"/>
    <w:rsid w:val="00A31DFF"/>
    <w:rsid w:val="00A32D77"/>
    <w:rsid w:val="00A355CC"/>
    <w:rsid w:val="00A37169"/>
    <w:rsid w:val="00A4032B"/>
    <w:rsid w:val="00A40EFF"/>
    <w:rsid w:val="00A41EC6"/>
    <w:rsid w:val="00A420D8"/>
    <w:rsid w:val="00A42365"/>
    <w:rsid w:val="00A44192"/>
    <w:rsid w:val="00A443B1"/>
    <w:rsid w:val="00A453C3"/>
    <w:rsid w:val="00A45660"/>
    <w:rsid w:val="00A4637B"/>
    <w:rsid w:val="00A46A96"/>
    <w:rsid w:val="00A46F0E"/>
    <w:rsid w:val="00A4756B"/>
    <w:rsid w:val="00A4774C"/>
    <w:rsid w:val="00A47BEC"/>
    <w:rsid w:val="00A5094E"/>
    <w:rsid w:val="00A51287"/>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39F4"/>
    <w:rsid w:val="00A6462D"/>
    <w:rsid w:val="00A64937"/>
    <w:rsid w:val="00A65191"/>
    <w:rsid w:val="00A6527B"/>
    <w:rsid w:val="00A65AED"/>
    <w:rsid w:val="00A70B8E"/>
    <w:rsid w:val="00A7102B"/>
    <w:rsid w:val="00A7144F"/>
    <w:rsid w:val="00A72805"/>
    <w:rsid w:val="00A73483"/>
    <w:rsid w:val="00A73577"/>
    <w:rsid w:val="00A73CDE"/>
    <w:rsid w:val="00A740C0"/>
    <w:rsid w:val="00A752E6"/>
    <w:rsid w:val="00A75E13"/>
    <w:rsid w:val="00A7672A"/>
    <w:rsid w:val="00A76984"/>
    <w:rsid w:val="00A777E1"/>
    <w:rsid w:val="00A8108C"/>
    <w:rsid w:val="00A8551E"/>
    <w:rsid w:val="00A8607B"/>
    <w:rsid w:val="00A86BBF"/>
    <w:rsid w:val="00A86EC1"/>
    <w:rsid w:val="00A872CB"/>
    <w:rsid w:val="00A876A0"/>
    <w:rsid w:val="00A9048F"/>
    <w:rsid w:val="00A91281"/>
    <w:rsid w:val="00A91A60"/>
    <w:rsid w:val="00A91E48"/>
    <w:rsid w:val="00A922B5"/>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5083"/>
    <w:rsid w:val="00AB572C"/>
    <w:rsid w:val="00AB58B6"/>
    <w:rsid w:val="00AB5BA9"/>
    <w:rsid w:val="00AB6B04"/>
    <w:rsid w:val="00AB78B3"/>
    <w:rsid w:val="00AC12B2"/>
    <w:rsid w:val="00AC493A"/>
    <w:rsid w:val="00AC63EC"/>
    <w:rsid w:val="00AC6B42"/>
    <w:rsid w:val="00AC7164"/>
    <w:rsid w:val="00AD0575"/>
    <w:rsid w:val="00AD26D8"/>
    <w:rsid w:val="00AD43BD"/>
    <w:rsid w:val="00AD4FCA"/>
    <w:rsid w:val="00AD5CCC"/>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685D"/>
    <w:rsid w:val="00AF7986"/>
    <w:rsid w:val="00AF7B95"/>
    <w:rsid w:val="00B0162F"/>
    <w:rsid w:val="00B01B3A"/>
    <w:rsid w:val="00B02E20"/>
    <w:rsid w:val="00B03577"/>
    <w:rsid w:val="00B0368E"/>
    <w:rsid w:val="00B06E05"/>
    <w:rsid w:val="00B076E6"/>
    <w:rsid w:val="00B07DC6"/>
    <w:rsid w:val="00B100DF"/>
    <w:rsid w:val="00B12204"/>
    <w:rsid w:val="00B12629"/>
    <w:rsid w:val="00B12F56"/>
    <w:rsid w:val="00B146E6"/>
    <w:rsid w:val="00B15A1B"/>
    <w:rsid w:val="00B240D0"/>
    <w:rsid w:val="00B24BBD"/>
    <w:rsid w:val="00B25695"/>
    <w:rsid w:val="00B25D5C"/>
    <w:rsid w:val="00B25EA1"/>
    <w:rsid w:val="00B2705C"/>
    <w:rsid w:val="00B275E3"/>
    <w:rsid w:val="00B27D7F"/>
    <w:rsid w:val="00B30E53"/>
    <w:rsid w:val="00B3143B"/>
    <w:rsid w:val="00B314B7"/>
    <w:rsid w:val="00B31B93"/>
    <w:rsid w:val="00B32933"/>
    <w:rsid w:val="00B33494"/>
    <w:rsid w:val="00B336C4"/>
    <w:rsid w:val="00B345EE"/>
    <w:rsid w:val="00B35AA8"/>
    <w:rsid w:val="00B3666E"/>
    <w:rsid w:val="00B36A47"/>
    <w:rsid w:val="00B37382"/>
    <w:rsid w:val="00B37C16"/>
    <w:rsid w:val="00B4016F"/>
    <w:rsid w:val="00B40629"/>
    <w:rsid w:val="00B4142A"/>
    <w:rsid w:val="00B41461"/>
    <w:rsid w:val="00B417AF"/>
    <w:rsid w:val="00B4201E"/>
    <w:rsid w:val="00B42033"/>
    <w:rsid w:val="00B42184"/>
    <w:rsid w:val="00B433AF"/>
    <w:rsid w:val="00B46BC2"/>
    <w:rsid w:val="00B474D5"/>
    <w:rsid w:val="00B50225"/>
    <w:rsid w:val="00B50393"/>
    <w:rsid w:val="00B51A0E"/>
    <w:rsid w:val="00B55A09"/>
    <w:rsid w:val="00B55B0A"/>
    <w:rsid w:val="00B564FF"/>
    <w:rsid w:val="00B56595"/>
    <w:rsid w:val="00B56CBE"/>
    <w:rsid w:val="00B56DFE"/>
    <w:rsid w:val="00B57C6C"/>
    <w:rsid w:val="00B6076C"/>
    <w:rsid w:val="00B62963"/>
    <w:rsid w:val="00B630C9"/>
    <w:rsid w:val="00B64693"/>
    <w:rsid w:val="00B6520C"/>
    <w:rsid w:val="00B66D0B"/>
    <w:rsid w:val="00B67573"/>
    <w:rsid w:val="00B7036C"/>
    <w:rsid w:val="00B71506"/>
    <w:rsid w:val="00B71C86"/>
    <w:rsid w:val="00B71DAE"/>
    <w:rsid w:val="00B720C9"/>
    <w:rsid w:val="00B723D4"/>
    <w:rsid w:val="00B72DCB"/>
    <w:rsid w:val="00B75BD2"/>
    <w:rsid w:val="00B765D9"/>
    <w:rsid w:val="00B76C91"/>
    <w:rsid w:val="00B77494"/>
    <w:rsid w:val="00B80208"/>
    <w:rsid w:val="00B80383"/>
    <w:rsid w:val="00B808C6"/>
    <w:rsid w:val="00B811D5"/>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6E3"/>
    <w:rsid w:val="00BA0E18"/>
    <w:rsid w:val="00BA11AF"/>
    <w:rsid w:val="00BA1D42"/>
    <w:rsid w:val="00BA1EAB"/>
    <w:rsid w:val="00BA20C9"/>
    <w:rsid w:val="00BA2251"/>
    <w:rsid w:val="00BA2537"/>
    <w:rsid w:val="00BA26BC"/>
    <w:rsid w:val="00BA3F0D"/>
    <w:rsid w:val="00BA3FB7"/>
    <w:rsid w:val="00BA456F"/>
    <w:rsid w:val="00BA4957"/>
    <w:rsid w:val="00BA4A3E"/>
    <w:rsid w:val="00BA727B"/>
    <w:rsid w:val="00BA76A6"/>
    <w:rsid w:val="00BB0327"/>
    <w:rsid w:val="00BB1E11"/>
    <w:rsid w:val="00BB1FEA"/>
    <w:rsid w:val="00BB218F"/>
    <w:rsid w:val="00BB2336"/>
    <w:rsid w:val="00BB2AA6"/>
    <w:rsid w:val="00BB350A"/>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E7"/>
    <w:rsid w:val="00BD7181"/>
    <w:rsid w:val="00BD7535"/>
    <w:rsid w:val="00BE075E"/>
    <w:rsid w:val="00BE1E49"/>
    <w:rsid w:val="00BE23DF"/>
    <w:rsid w:val="00BE32AE"/>
    <w:rsid w:val="00BE3F76"/>
    <w:rsid w:val="00BE48D8"/>
    <w:rsid w:val="00BE4A36"/>
    <w:rsid w:val="00BE4B4A"/>
    <w:rsid w:val="00BE5FAF"/>
    <w:rsid w:val="00BE679A"/>
    <w:rsid w:val="00BE7642"/>
    <w:rsid w:val="00BF1076"/>
    <w:rsid w:val="00BF1727"/>
    <w:rsid w:val="00BF255E"/>
    <w:rsid w:val="00BF425D"/>
    <w:rsid w:val="00BF4685"/>
    <w:rsid w:val="00BF4AE2"/>
    <w:rsid w:val="00BF4BD8"/>
    <w:rsid w:val="00BF511F"/>
    <w:rsid w:val="00BF5315"/>
    <w:rsid w:val="00BF547B"/>
    <w:rsid w:val="00BF54D0"/>
    <w:rsid w:val="00BF564F"/>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5F3E"/>
    <w:rsid w:val="00C0767A"/>
    <w:rsid w:val="00C0787C"/>
    <w:rsid w:val="00C12F2A"/>
    <w:rsid w:val="00C13216"/>
    <w:rsid w:val="00C14413"/>
    <w:rsid w:val="00C14925"/>
    <w:rsid w:val="00C14A67"/>
    <w:rsid w:val="00C15BC6"/>
    <w:rsid w:val="00C172C4"/>
    <w:rsid w:val="00C22B63"/>
    <w:rsid w:val="00C22C68"/>
    <w:rsid w:val="00C23135"/>
    <w:rsid w:val="00C231B3"/>
    <w:rsid w:val="00C235CB"/>
    <w:rsid w:val="00C237E1"/>
    <w:rsid w:val="00C2402A"/>
    <w:rsid w:val="00C24B6B"/>
    <w:rsid w:val="00C254F5"/>
    <w:rsid w:val="00C25502"/>
    <w:rsid w:val="00C304C6"/>
    <w:rsid w:val="00C30B33"/>
    <w:rsid w:val="00C30D55"/>
    <w:rsid w:val="00C30EB4"/>
    <w:rsid w:val="00C324ED"/>
    <w:rsid w:val="00C3356B"/>
    <w:rsid w:val="00C3571D"/>
    <w:rsid w:val="00C35DA5"/>
    <w:rsid w:val="00C37CB0"/>
    <w:rsid w:val="00C4115A"/>
    <w:rsid w:val="00C4123E"/>
    <w:rsid w:val="00C42031"/>
    <w:rsid w:val="00C43092"/>
    <w:rsid w:val="00C430B3"/>
    <w:rsid w:val="00C4318F"/>
    <w:rsid w:val="00C43A59"/>
    <w:rsid w:val="00C43B83"/>
    <w:rsid w:val="00C44120"/>
    <w:rsid w:val="00C4486C"/>
    <w:rsid w:val="00C449C5"/>
    <w:rsid w:val="00C459DC"/>
    <w:rsid w:val="00C45F77"/>
    <w:rsid w:val="00C460D7"/>
    <w:rsid w:val="00C462F1"/>
    <w:rsid w:val="00C467DD"/>
    <w:rsid w:val="00C46D68"/>
    <w:rsid w:val="00C47E49"/>
    <w:rsid w:val="00C509B0"/>
    <w:rsid w:val="00C50B52"/>
    <w:rsid w:val="00C50BB0"/>
    <w:rsid w:val="00C50E20"/>
    <w:rsid w:val="00C520AC"/>
    <w:rsid w:val="00C53929"/>
    <w:rsid w:val="00C53DAC"/>
    <w:rsid w:val="00C55554"/>
    <w:rsid w:val="00C55C56"/>
    <w:rsid w:val="00C56D14"/>
    <w:rsid w:val="00C571D9"/>
    <w:rsid w:val="00C57290"/>
    <w:rsid w:val="00C575CA"/>
    <w:rsid w:val="00C60BFD"/>
    <w:rsid w:val="00C612AB"/>
    <w:rsid w:val="00C6261A"/>
    <w:rsid w:val="00C63423"/>
    <w:rsid w:val="00C672BA"/>
    <w:rsid w:val="00C712A3"/>
    <w:rsid w:val="00C71577"/>
    <w:rsid w:val="00C716D5"/>
    <w:rsid w:val="00C719C1"/>
    <w:rsid w:val="00C722E2"/>
    <w:rsid w:val="00C7293F"/>
    <w:rsid w:val="00C72986"/>
    <w:rsid w:val="00C730D3"/>
    <w:rsid w:val="00C74460"/>
    <w:rsid w:val="00C74505"/>
    <w:rsid w:val="00C751A0"/>
    <w:rsid w:val="00C76D6A"/>
    <w:rsid w:val="00C77AE7"/>
    <w:rsid w:val="00C81B89"/>
    <w:rsid w:val="00C81CDC"/>
    <w:rsid w:val="00C823DD"/>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6020"/>
    <w:rsid w:val="00CA0147"/>
    <w:rsid w:val="00CA0212"/>
    <w:rsid w:val="00CA044C"/>
    <w:rsid w:val="00CA0A14"/>
    <w:rsid w:val="00CA1CFF"/>
    <w:rsid w:val="00CA1F2A"/>
    <w:rsid w:val="00CA3116"/>
    <w:rsid w:val="00CA441D"/>
    <w:rsid w:val="00CA63B8"/>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18B9"/>
    <w:rsid w:val="00CD2EFC"/>
    <w:rsid w:val="00CD302E"/>
    <w:rsid w:val="00CD3A8A"/>
    <w:rsid w:val="00CD4F6B"/>
    <w:rsid w:val="00CD6446"/>
    <w:rsid w:val="00CD669E"/>
    <w:rsid w:val="00CD6712"/>
    <w:rsid w:val="00CD7CC3"/>
    <w:rsid w:val="00CE19A3"/>
    <w:rsid w:val="00CE2EA2"/>
    <w:rsid w:val="00CE31F4"/>
    <w:rsid w:val="00CE376C"/>
    <w:rsid w:val="00CE378F"/>
    <w:rsid w:val="00CE3B6F"/>
    <w:rsid w:val="00CE3EA0"/>
    <w:rsid w:val="00CE426C"/>
    <w:rsid w:val="00CE44AF"/>
    <w:rsid w:val="00CE5955"/>
    <w:rsid w:val="00CE5D1E"/>
    <w:rsid w:val="00CE612B"/>
    <w:rsid w:val="00CE65AD"/>
    <w:rsid w:val="00CE727C"/>
    <w:rsid w:val="00CF0036"/>
    <w:rsid w:val="00CF03F6"/>
    <w:rsid w:val="00CF2329"/>
    <w:rsid w:val="00CF2828"/>
    <w:rsid w:val="00CF2FC7"/>
    <w:rsid w:val="00CF3032"/>
    <w:rsid w:val="00CF3230"/>
    <w:rsid w:val="00CF414F"/>
    <w:rsid w:val="00CF5274"/>
    <w:rsid w:val="00CF5AAE"/>
    <w:rsid w:val="00CF6360"/>
    <w:rsid w:val="00CF6CFF"/>
    <w:rsid w:val="00CF723A"/>
    <w:rsid w:val="00CF7C4C"/>
    <w:rsid w:val="00D00810"/>
    <w:rsid w:val="00D02AC0"/>
    <w:rsid w:val="00D02B99"/>
    <w:rsid w:val="00D0430D"/>
    <w:rsid w:val="00D04670"/>
    <w:rsid w:val="00D04D91"/>
    <w:rsid w:val="00D06026"/>
    <w:rsid w:val="00D07F5A"/>
    <w:rsid w:val="00D1180C"/>
    <w:rsid w:val="00D1288B"/>
    <w:rsid w:val="00D13A52"/>
    <w:rsid w:val="00D14CAC"/>
    <w:rsid w:val="00D15319"/>
    <w:rsid w:val="00D15838"/>
    <w:rsid w:val="00D167A1"/>
    <w:rsid w:val="00D16F95"/>
    <w:rsid w:val="00D1786B"/>
    <w:rsid w:val="00D17EBD"/>
    <w:rsid w:val="00D21626"/>
    <w:rsid w:val="00D21E5B"/>
    <w:rsid w:val="00D240BD"/>
    <w:rsid w:val="00D247C0"/>
    <w:rsid w:val="00D24870"/>
    <w:rsid w:val="00D26E35"/>
    <w:rsid w:val="00D26F9D"/>
    <w:rsid w:val="00D27259"/>
    <w:rsid w:val="00D27BED"/>
    <w:rsid w:val="00D30681"/>
    <w:rsid w:val="00D30DD2"/>
    <w:rsid w:val="00D31DEF"/>
    <w:rsid w:val="00D3260D"/>
    <w:rsid w:val="00D32721"/>
    <w:rsid w:val="00D333CF"/>
    <w:rsid w:val="00D33DB8"/>
    <w:rsid w:val="00D33F88"/>
    <w:rsid w:val="00D34018"/>
    <w:rsid w:val="00D34932"/>
    <w:rsid w:val="00D34B3E"/>
    <w:rsid w:val="00D3542A"/>
    <w:rsid w:val="00D37FCF"/>
    <w:rsid w:val="00D40FB1"/>
    <w:rsid w:val="00D41499"/>
    <w:rsid w:val="00D41A6A"/>
    <w:rsid w:val="00D422DB"/>
    <w:rsid w:val="00D42B61"/>
    <w:rsid w:val="00D4302D"/>
    <w:rsid w:val="00D4557E"/>
    <w:rsid w:val="00D4583E"/>
    <w:rsid w:val="00D4614E"/>
    <w:rsid w:val="00D4741A"/>
    <w:rsid w:val="00D4745C"/>
    <w:rsid w:val="00D50D19"/>
    <w:rsid w:val="00D50DF4"/>
    <w:rsid w:val="00D50E83"/>
    <w:rsid w:val="00D51503"/>
    <w:rsid w:val="00D51F9E"/>
    <w:rsid w:val="00D529F9"/>
    <w:rsid w:val="00D534C9"/>
    <w:rsid w:val="00D54563"/>
    <w:rsid w:val="00D551EB"/>
    <w:rsid w:val="00D55930"/>
    <w:rsid w:val="00D5631D"/>
    <w:rsid w:val="00D566E2"/>
    <w:rsid w:val="00D56E62"/>
    <w:rsid w:val="00D56F42"/>
    <w:rsid w:val="00D57044"/>
    <w:rsid w:val="00D572A9"/>
    <w:rsid w:val="00D614FC"/>
    <w:rsid w:val="00D62103"/>
    <w:rsid w:val="00D623EF"/>
    <w:rsid w:val="00D642C2"/>
    <w:rsid w:val="00D644FF"/>
    <w:rsid w:val="00D64BB0"/>
    <w:rsid w:val="00D6500D"/>
    <w:rsid w:val="00D65C61"/>
    <w:rsid w:val="00D66184"/>
    <w:rsid w:val="00D66B58"/>
    <w:rsid w:val="00D6732C"/>
    <w:rsid w:val="00D70C7D"/>
    <w:rsid w:val="00D72087"/>
    <w:rsid w:val="00D732ED"/>
    <w:rsid w:val="00D74289"/>
    <w:rsid w:val="00D747EA"/>
    <w:rsid w:val="00D75116"/>
    <w:rsid w:val="00D753C0"/>
    <w:rsid w:val="00D75C9B"/>
    <w:rsid w:val="00D81072"/>
    <w:rsid w:val="00D826D3"/>
    <w:rsid w:val="00D82CB9"/>
    <w:rsid w:val="00D82EF4"/>
    <w:rsid w:val="00D84C89"/>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628A"/>
    <w:rsid w:val="00D9677E"/>
    <w:rsid w:val="00D97021"/>
    <w:rsid w:val="00DA0D3E"/>
    <w:rsid w:val="00DA1295"/>
    <w:rsid w:val="00DA1B0B"/>
    <w:rsid w:val="00DA1D41"/>
    <w:rsid w:val="00DA1E3B"/>
    <w:rsid w:val="00DA2806"/>
    <w:rsid w:val="00DA3044"/>
    <w:rsid w:val="00DA330B"/>
    <w:rsid w:val="00DA364B"/>
    <w:rsid w:val="00DA44B8"/>
    <w:rsid w:val="00DA5187"/>
    <w:rsid w:val="00DA5231"/>
    <w:rsid w:val="00DA5773"/>
    <w:rsid w:val="00DA69AE"/>
    <w:rsid w:val="00DA6F92"/>
    <w:rsid w:val="00DA7028"/>
    <w:rsid w:val="00DB01E3"/>
    <w:rsid w:val="00DB1FDB"/>
    <w:rsid w:val="00DB4195"/>
    <w:rsid w:val="00DB4BB7"/>
    <w:rsid w:val="00DB78CF"/>
    <w:rsid w:val="00DB7E9D"/>
    <w:rsid w:val="00DC0E5C"/>
    <w:rsid w:val="00DC2A64"/>
    <w:rsid w:val="00DC56A6"/>
    <w:rsid w:val="00DC68C3"/>
    <w:rsid w:val="00DC69A9"/>
    <w:rsid w:val="00DC71F9"/>
    <w:rsid w:val="00DD0F1E"/>
    <w:rsid w:val="00DD1281"/>
    <w:rsid w:val="00DD1388"/>
    <w:rsid w:val="00DD1453"/>
    <w:rsid w:val="00DD1CC9"/>
    <w:rsid w:val="00DD23C0"/>
    <w:rsid w:val="00DD25D7"/>
    <w:rsid w:val="00DD31D4"/>
    <w:rsid w:val="00DD3476"/>
    <w:rsid w:val="00DD3657"/>
    <w:rsid w:val="00DD367C"/>
    <w:rsid w:val="00DD50B8"/>
    <w:rsid w:val="00DD5774"/>
    <w:rsid w:val="00DD5ACD"/>
    <w:rsid w:val="00DD66D0"/>
    <w:rsid w:val="00DE01BB"/>
    <w:rsid w:val="00DE0D84"/>
    <w:rsid w:val="00DE16DE"/>
    <w:rsid w:val="00DE1CC3"/>
    <w:rsid w:val="00DE1D1A"/>
    <w:rsid w:val="00DE1FDE"/>
    <w:rsid w:val="00DE256F"/>
    <w:rsid w:val="00DE2D81"/>
    <w:rsid w:val="00DE358C"/>
    <w:rsid w:val="00DE38A4"/>
    <w:rsid w:val="00DE4746"/>
    <w:rsid w:val="00DE48D3"/>
    <w:rsid w:val="00DE5898"/>
    <w:rsid w:val="00DE7959"/>
    <w:rsid w:val="00DF1646"/>
    <w:rsid w:val="00DF200E"/>
    <w:rsid w:val="00DF202B"/>
    <w:rsid w:val="00DF2604"/>
    <w:rsid w:val="00DF434E"/>
    <w:rsid w:val="00DF5905"/>
    <w:rsid w:val="00DF6280"/>
    <w:rsid w:val="00DF64EB"/>
    <w:rsid w:val="00DF7194"/>
    <w:rsid w:val="00E02230"/>
    <w:rsid w:val="00E02FF0"/>
    <w:rsid w:val="00E03B57"/>
    <w:rsid w:val="00E063C0"/>
    <w:rsid w:val="00E10B8A"/>
    <w:rsid w:val="00E11D8B"/>
    <w:rsid w:val="00E1390D"/>
    <w:rsid w:val="00E15CBA"/>
    <w:rsid w:val="00E15FE9"/>
    <w:rsid w:val="00E1728C"/>
    <w:rsid w:val="00E21468"/>
    <w:rsid w:val="00E2288A"/>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6EB8"/>
    <w:rsid w:val="00E37BDD"/>
    <w:rsid w:val="00E409A7"/>
    <w:rsid w:val="00E40E03"/>
    <w:rsid w:val="00E41FA2"/>
    <w:rsid w:val="00E425EE"/>
    <w:rsid w:val="00E42827"/>
    <w:rsid w:val="00E44B03"/>
    <w:rsid w:val="00E45084"/>
    <w:rsid w:val="00E45648"/>
    <w:rsid w:val="00E45765"/>
    <w:rsid w:val="00E45B32"/>
    <w:rsid w:val="00E45D99"/>
    <w:rsid w:val="00E46285"/>
    <w:rsid w:val="00E46C27"/>
    <w:rsid w:val="00E5080E"/>
    <w:rsid w:val="00E5113F"/>
    <w:rsid w:val="00E52A35"/>
    <w:rsid w:val="00E52FC0"/>
    <w:rsid w:val="00E5385A"/>
    <w:rsid w:val="00E55146"/>
    <w:rsid w:val="00E5531E"/>
    <w:rsid w:val="00E56201"/>
    <w:rsid w:val="00E56466"/>
    <w:rsid w:val="00E571DC"/>
    <w:rsid w:val="00E5726F"/>
    <w:rsid w:val="00E607A8"/>
    <w:rsid w:val="00E608DB"/>
    <w:rsid w:val="00E6166E"/>
    <w:rsid w:val="00E619AF"/>
    <w:rsid w:val="00E61A04"/>
    <w:rsid w:val="00E62183"/>
    <w:rsid w:val="00E626B1"/>
    <w:rsid w:val="00E627BF"/>
    <w:rsid w:val="00E641EA"/>
    <w:rsid w:val="00E64317"/>
    <w:rsid w:val="00E6628D"/>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07E8"/>
    <w:rsid w:val="00E810B2"/>
    <w:rsid w:val="00E81E95"/>
    <w:rsid w:val="00E830DA"/>
    <w:rsid w:val="00E84184"/>
    <w:rsid w:val="00E849F3"/>
    <w:rsid w:val="00E84C69"/>
    <w:rsid w:val="00E85232"/>
    <w:rsid w:val="00E854B4"/>
    <w:rsid w:val="00E87357"/>
    <w:rsid w:val="00E8758E"/>
    <w:rsid w:val="00E8786C"/>
    <w:rsid w:val="00E91E1F"/>
    <w:rsid w:val="00E926B4"/>
    <w:rsid w:val="00E95128"/>
    <w:rsid w:val="00E95493"/>
    <w:rsid w:val="00E963F8"/>
    <w:rsid w:val="00E97810"/>
    <w:rsid w:val="00E97F40"/>
    <w:rsid w:val="00EA0B3F"/>
    <w:rsid w:val="00EA1A51"/>
    <w:rsid w:val="00EA1AEC"/>
    <w:rsid w:val="00EA4629"/>
    <w:rsid w:val="00EA5385"/>
    <w:rsid w:val="00EA71F4"/>
    <w:rsid w:val="00EA7610"/>
    <w:rsid w:val="00EA7B8D"/>
    <w:rsid w:val="00EB0931"/>
    <w:rsid w:val="00EB10F7"/>
    <w:rsid w:val="00EB1C47"/>
    <w:rsid w:val="00EB27C5"/>
    <w:rsid w:val="00EB35F7"/>
    <w:rsid w:val="00EB5698"/>
    <w:rsid w:val="00EB6E8D"/>
    <w:rsid w:val="00EB740F"/>
    <w:rsid w:val="00EC0820"/>
    <w:rsid w:val="00EC13B1"/>
    <w:rsid w:val="00EC1D8A"/>
    <w:rsid w:val="00EC24D3"/>
    <w:rsid w:val="00EC5C0B"/>
    <w:rsid w:val="00EC73DC"/>
    <w:rsid w:val="00EC7DD6"/>
    <w:rsid w:val="00ED1468"/>
    <w:rsid w:val="00ED1E98"/>
    <w:rsid w:val="00ED226F"/>
    <w:rsid w:val="00ED38C9"/>
    <w:rsid w:val="00ED3AA1"/>
    <w:rsid w:val="00ED3E32"/>
    <w:rsid w:val="00ED45D2"/>
    <w:rsid w:val="00ED51F0"/>
    <w:rsid w:val="00ED52B7"/>
    <w:rsid w:val="00ED599D"/>
    <w:rsid w:val="00ED5F95"/>
    <w:rsid w:val="00ED67D4"/>
    <w:rsid w:val="00ED715D"/>
    <w:rsid w:val="00ED7A56"/>
    <w:rsid w:val="00ED7C80"/>
    <w:rsid w:val="00EE0A89"/>
    <w:rsid w:val="00EE0E21"/>
    <w:rsid w:val="00EE21A1"/>
    <w:rsid w:val="00EE2450"/>
    <w:rsid w:val="00EE43EC"/>
    <w:rsid w:val="00EE606A"/>
    <w:rsid w:val="00EE7047"/>
    <w:rsid w:val="00EE7D2A"/>
    <w:rsid w:val="00EF00FD"/>
    <w:rsid w:val="00EF04C0"/>
    <w:rsid w:val="00EF09FD"/>
    <w:rsid w:val="00EF0B01"/>
    <w:rsid w:val="00EF0F13"/>
    <w:rsid w:val="00EF2FEC"/>
    <w:rsid w:val="00EF34AE"/>
    <w:rsid w:val="00EF495B"/>
    <w:rsid w:val="00EF4E72"/>
    <w:rsid w:val="00EF4FC7"/>
    <w:rsid w:val="00EF5407"/>
    <w:rsid w:val="00EF578D"/>
    <w:rsid w:val="00EF5A22"/>
    <w:rsid w:val="00EF5B56"/>
    <w:rsid w:val="00EF688C"/>
    <w:rsid w:val="00EF7699"/>
    <w:rsid w:val="00EF7C50"/>
    <w:rsid w:val="00F00603"/>
    <w:rsid w:val="00F00EB3"/>
    <w:rsid w:val="00F05756"/>
    <w:rsid w:val="00F06652"/>
    <w:rsid w:val="00F06F0D"/>
    <w:rsid w:val="00F07829"/>
    <w:rsid w:val="00F107A1"/>
    <w:rsid w:val="00F10E0E"/>
    <w:rsid w:val="00F11B5D"/>
    <w:rsid w:val="00F12594"/>
    <w:rsid w:val="00F12ABC"/>
    <w:rsid w:val="00F12BF1"/>
    <w:rsid w:val="00F12E8A"/>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27906"/>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4FA"/>
    <w:rsid w:val="00F51DF6"/>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4F7A"/>
    <w:rsid w:val="00F671E6"/>
    <w:rsid w:val="00F709E2"/>
    <w:rsid w:val="00F70A58"/>
    <w:rsid w:val="00F70C00"/>
    <w:rsid w:val="00F70E82"/>
    <w:rsid w:val="00F71552"/>
    <w:rsid w:val="00F71764"/>
    <w:rsid w:val="00F73EF1"/>
    <w:rsid w:val="00F74368"/>
    <w:rsid w:val="00F75DF5"/>
    <w:rsid w:val="00F77ADF"/>
    <w:rsid w:val="00F80212"/>
    <w:rsid w:val="00F802C8"/>
    <w:rsid w:val="00F80889"/>
    <w:rsid w:val="00F80E5F"/>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3D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D577E"/>
    <w:rsid w:val="00FE0172"/>
    <w:rsid w:val="00FE057E"/>
    <w:rsid w:val="00FE0B14"/>
    <w:rsid w:val="00FE0F0B"/>
    <w:rsid w:val="00FE0F76"/>
    <w:rsid w:val="00FE12A5"/>
    <w:rsid w:val="00FE25E5"/>
    <w:rsid w:val="00FE2CC6"/>
    <w:rsid w:val="00FE335D"/>
    <w:rsid w:val="00FE3AB4"/>
    <w:rsid w:val="00FE4177"/>
    <w:rsid w:val="00FE508C"/>
    <w:rsid w:val="00FE6E06"/>
    <w:rsid w:val="00FE778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23"/>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29673590">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0108850">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7242499">
      <w:bodyDiv w:val="1"/>
      <w:marLeft w:val="0"/>
      <w:marRight w:val="0"/>
      <w:marTop w:val="0"/>
      <w:marBottom w:val="0"/>
      <w:divBdr>
        <w:top w:val="none" w:sz="0" w:space="0" w:color="auto"/>
        <w:left w:val="none" w:sz="0" w:space="0" w:color="auto"/>
        <w:bottom w:val="none" w:sz="0" w:space="0" w:color="auto"/>
        <w:right w:val="none" w:sz="0" w:space="0" w:color="auto"/>
      </w:divBdr>
    </w:div>
    <w:div w:id="168384888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117" Type="http://schemas.openxmlformats.org/officeDocument/2006/relationships/package" Target="embeddings/Microsoft_Excel_Worksheet51.xlsx"/><Relationship Id="rId21" Type="http://schemas.openxmlformats.org/officeDocument/2006/relationships/package" Target="embeddings/Microsoft_Excel_Worksheet3.xlsx"/><Relationship Id="rId42" Type="http://schemas.openxmlformats.org/officeDocument/2006/relationships/image" Target="media/image17.emf"/><Relationship Id="rId47" Type="http://schemas.openxmlformats.org/officeDocument/2006/relationships/package" Target="embeddings/Microsoft_Excel_Worksheet16.xlsx"/><Relationship Id="rId63" Type="http://schemas.openxmlformats.org/officeDocument/2006/relationships/package" Target="embeddings/Microsoft_Excel_Worksheet24.xlsx"/><Relationship Id="rId68" Type="http://schemas.openxmlformats.org/officeDocument/2006/relationships/image" Target="media/image30.emf"/><Relationship Id="rId84" Type="http://schemas.openxmlformats.org/officeDocument/2006/relationships/image" Target="media/image38.emf"/><Relationship Id="rId89" Type="http://schemas.openxmlformats.org/officeDocument/2006/relationships/package" Target="embeddings/Microsoft_Excel_Worksheet37.xlsx"/><Relationship Id="rId112" Type="http://schemas.openxmlformats.org/officeDocument/2006/relationships/image" Target="media/image52.emf"/><Relationship Id="rId16" Type="http://schemas.openxmlformats.org/officeDocument/2006/relationships/image" Target="media/image3.emf"/><Relationship Id="rId107" Type="http://schemas.openxmlformats.org/officeDocument/2006/relationships/package" Target="embeddings/Microsoft_Excel_Worksheet46.xlsx"/><Relationship Id="rId11" Type="http://schemas.openxmlformats.org/officeDocument/2006/relationships/endnotes" Target="endnotes.xml"/><Relationship Id="rId32" Type="http://schemas.openxmlformats.org/officeDocument/2006/relationships/image" Target="media/image12.emf"/><Relationship Id="rId37" Type="http://schemas.openxmlformats.org/officeDocument/2006/relationships/package" Target="embeddings/Microsoft_Excel_Worksheet11.xlsx"/><Relationship Id="rId53" Type="http://schemas.openxmlformats.org/officeDocument/2006/relationships/package" Target="embeddings/Microsoft_Excel_Worksheet19.xlsx"/><Relationship Id="rId58" Type="http://schemas.openxmlformats.org/officeDocument/2006/relationships/image" Target="media/image25.emf"/><Relationship Id="rId74" Type="http://schemas.openxmlformats.org/officeDocument/2006/relationships/image" Target="media/image33.emf"/><Relationship Id="rId79" Type="http://schemas.openxmlformats.org/officeDocument/2006/relationships/package" Target="embeddings/Microsoft_Excel_Worksheet32.xlsx"/><Relationship Id="rId102" Type="http://schemas.openxmlformats.org/officeDocument/2006/relationships/image" Target="media/image47.emf"/><Relationship Id="rId123"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package" Target="embeddings/Microsoft_Excel_Worksheet23.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package" Target="embeddings/Microsoft_Excel_Worksheet40.xlsx"/><Relationship Id="rId19" Type="http://schemas.openxmlformats.org/officeDocument/2006/relationships/image" Target="media/image5.jpeg"/><Relationship Id="rId14" Type="http://schemas.openxmlformats.org/officeDocument/2006/relationships/image" Target="media/image2.emf"/><Relationship Id="rId22" Type="http://schemas.openxmlformats.org/officeDocument/2006/relationships/image" Target="media/image7.emf"/><Relationship Id="rId27" Type="http://schemas.openxmlformats.org/officeDocument/2006/relationships/package" Target="embeddings/Microsoft_Excel_Worksheet6.xlsx"/><Relationship Id="rId30" Type="http://schemas.openxmlformats.org/officeDocument/2006/relationships/image" Target="media/image11.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100" Type="http://schemas.openxmlformats.org/officeDocument/2006/relationships/image" Target="media/image46.emf"/><Relationship Id="rId105" Type="http://schemas.openxmlformats.org/officeDocument/2006/relationships/package" Target="embeddings/Microsoft_Excel_Worksheet45.xlsx"/><Relationship Id="rId113" Type="http://schemas.openxmlformats.org/officeDocument/2006/relationships/package" Target="embeddings/Microsoft_Excel_Worksheet49.xlsx"/><Relationship Id="rId118" Type="http://schemas.openxmlformats.org/officeDocument/2006/relationships/header" Target="header1.xml"/><Relationship Id="rId8" Type="http://schemas.openxmlformats.org/officeDocument/2006/relationships/settings" Target="settings.xml"/><Relationship Id="rId51" Type="http://schemas.openxmlformats.org/officeDocument/2006/relationships/package" Target="embeddings/Microsoft_Excel_Worksheet18.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Microsoft_Excel_Worksheet35.xlsx"/><Relationship Id="rId93" Type="http://schemas.openxmlformats.org/officeDocument/2006/relationships/package" Target="embeddings/Microsoft_Excel_Worksheet39.xlsx"/><Relationship Id="rId98" Type="http://schemas.openxmlformats.org/officeDocument/2006/relationships/image" Target="media/image45.emf"/><Relationship Id="rId121"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103" Type="http://schemas.openxmlformats.org/officeDocument/2006/relationships/package" Target="embeddings/Microsoft_Excel_Worksheet44.xlsx"/><Relationship Id="rId108" Type="http://schemas.openxmlformats.org/officeDocument/2006/relationships/image" Target="media/image50.emf"/><Relationship Id="rId116" Type="http://schemas.openxmlformats.org/officeDocument/2006/relationships/image" Target="media/image54.emf"/><Relationship Id="rId20" Type="http://schemas.openxmlformats.org/officeDocument/2006/relationships/image" Target="media/image6.emf"/><Relationship Id="rId41" Type="http://schemas.openxmlformats.org/officeDocument/2006/relationships/package" Target="embeddings/Microsoft_Excel_Worksheet13.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30.xlsx"/><Relationship Id="rId83" Type="http://schemas.openxmlformats.org/officeDocument/2006/relationships/package" Target="embeddings/Microsoft_Excel_Worksheet34.xlsx"/><Relationship Id="rId88" Type="http://schemas.openxmlformats.org/officeDocument/2006/relationships/image" Target="media/image40.emf"/><Relationship Id="rId91" Type="http://schemas.openxmlformats.org/officeDocument/2006/relationships/package" Target="embeddings/Microsoft_Excel_Worksheet38.xlsx"/><Relationship Id="rId96" Type="http://schemas.openxmlformats.org/officeDocument/2006/relationships/image" Target="media/image44.emf"/><Relationship Id="rId111" Type="http://schemas.openxmlformats.org/officeDocument/2006/relationships/package" Target="embeddings/Microsoft_Excel_Worksheet48.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4.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6" Type="http://schemas.openxmlformats.org/officeDocument/2006/relationships/image" Target="media/image49.emf"/><Relationship Id="rId114" Type="http://schemas.openxmlformats.org/officeDocument/2006/relationships/image" Target="media/image53.emf"/><Relationship Id="rId119" Type="http://schemas.openxmlformats.org/officeDocument/2006/relationships/footer" Target="footer1.xml"/><Relationship Id="rId10" Type="http://schemas.openxmlformats.org/officeDocument/2006/relationships/footnotes" Target="footnotes.xml"/><Relationship Id="rId31" Type="http://schemas.openxmlformats.org/officeDocument/2006/relationships/package" Target="embeddings/Microsoft_Excel_Worksheet8.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5.emf"/><Relationship Id="rId81" Type="http://schemas.openxmlformats.org/officeDocument/2006/relationships/package" Target="embeddings/Microsoft_Excel_Worksheet33.xlsx"/><Relationship Id="rId86" Type="http://schemas.openxmlformats.org/officeDocument/2006/relationships/image" Target="media/image39.emf"/><Relationship Id="rId94" Type="http://schemas.openxmlformats.org/officeDocument/2006/relationships/image" Target="media/image43.emf"/><Relationship Id="rId99" Type="http://schemas.openxmlformats.org/officeDocument/2006/relationships/package" Target="embeddings/Microsoft_Excel_Worksheet42.xlsx"/><Relationship Id="rId101" Type="http://schemas.openxmlformats.org/officeDocument/2006/relationships/package" Target="embeddings/Microsoft_Excel_Worksheet43.xlsx"/><Relationship Id="rId12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png"/><Relationship Id="rId39" Type="http://schemas.openxmlformats.org/officeDocument/2006/relationships/package" Target="embeddings/Microsoft_Excel_Worksheet12.xlsx"/><Relationship Id="rId109" Type="http://schemas.openxmlformats.org/officeDocument/2006/relationships/package" Target="embeddings/Microsoft_Excel_Worksheet47.xlsx"/><Relationship Id="rId34" Type="http://schemas.openxmlformats.org/officeDocument/2006/relationships/image" Target="media/image13.emf"/><Relationship Id="rId50" Type="http://schemas.openxmlformats.org/officeDocument/2006/relationships/image" Target="media/image21.emf"/><Relationship Id="rId55" Type="http://schemas.openxmlformats.org/officeDocument/2006/relationships/package" Target="embeddings/Microsoft_Excel_Worksheet20.xlsx"/><Relationship Id="rId76" Type="http://schemas.openxmlformats.org/officeDocument/2006/relationships/image" Target="media/image34.emf"/><Relationship Id="rId97" Type="http://schemas.openxmlformats.org/officeDocument/2006/relationships/package" Target="embeddings/Microsoft_Excel_Worksheet41.xlsx"/><Relationship Id="rId104" Type="http://schemas.openxmlformats.org/officeDocument/2006/relationships/image" Target="media/image48.emf"/><Relationship Id="rId120" Type="http://schemas.openxmlformats.org/officeDocument/2006/relationships/header" Target="header2.xml"/><Relationship Id="rId7" Type="http://schemas.openxmlformats.org/officeDocument/2006/relationships/styles" Target="styles.xml"/><Relationship Id="rId71" Type="http://schemas.openxmlformats.org/officeDocument/2006/relationships/package" Target="embeddings/Microsoft_Excel_Worksheet28.xlsx"/><Relationship Id="rId92" Type="http://schemas.openxmlformats.org/officeDocument/2006/relationships/image" Target="media/image42.emf"/><Relationship Id="rId2" Type="http://schemas.openxmlformats.org/officeDocument/2006/relationships/customXml" Target="../customXml/item2.xml"/><Relationship Id="rId29" Type="http://schemas.openxmlformats.org/officeDocument/2006/relationships/package" Target="embeddings/Microsoft_Excel_Worksheet7.xlsx"/><Relationship Id="rId24" Type="http://schemas.openxmlformats.org/officeDocument/2006/relationships/image" Target="media/image8.emf"/><Relationship Id="rId40" Type="http://schemas.openxmlformats.org/officeDocument/2006/relationships/image" Target="media/image16.emf"/><Relationship Id="rId45" Type="http://schemas.openxmlformats.org/officeDocument/2006/relationships/package" Target="embeddings/Microsoft_Excel_Worksheet15.xlsx"/><Relationship Id="rId66" Type="http://schemas.openxmlformats.org/officeDocument/2006/relationships/image" Target="media/image29.emf"/><Relationship Id="rId87" Type="http://schemas.openxmlformats.org/officeDocument/2006/relationships/package" Target="embeddings/Microsoft_Excel_Worksheet36.xlsx"/><Relationship Id="rId110" Type="http://schemas.openxmlformats.org/officeDocument/2006/relationships/image" Target="media/image51.emf"/><Relationship Id="rId115" Type="http://schemas.openxmlformats.org/officeDocument/2006/relationships/package" Target="embeddings/Microsoft_Excel_Worksheet50.xlsx"/></Relationships>
</file>

<file path=word/_rels/header1.xml.rels><?xml version="1.0" encoding="UTF-8" standalone="yes"?>
<Relationships xmlns="http://schemas.openxmlformats.org/package/2006/relationships"><Relationship Id="rId1" Type="http://schemas.openxmlformats.org/officeDocument/2006/relationships/image" Target="media/image55.jpeg"/></Relationships>
</file>

<file path=word/_rels/header2.xml.rels><?xml version="1.0" encoding="UTF-8" standalone="yes"?>
<Relationships xmlns="http://schemas.openxmlformats.org/package/2006/relationships"><Relationship Id="rId1" Type="http://schemas.openxmlformats.org/officeDocument/2006/relationships/image" Target="media/image5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haredContentType xmlns="Microsoft.SharePoint.Taxonomy.ContentTypeSync" SourceId="2c98b1a5-2cfc-442a-a2e0-fec9a6eebbee" ContentTypeId="0x0101003AA4056345C845F498FA698911C48DFD" PreviousValue="false"/>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5.xml><?xml version="1.0" encoding="utf-8"?>
<ds:datastoreItem xmlns:ds="http://schemas.openxmlformats.org/officeDocument/2006/customXml" ds:itemID="{3F9E65AB-D5B4-4BB8-9458-ADCF8827A3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1</Pages>
  <Words>5587</Words>
  <Characters>31850</Characters>
  <Application>Microsoft Office Word</Application>
  <DocSecurity>0</DocSecurity>
  <Lines>265</Lines>
  <Paragraphs>74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VUZ pre VUJ a SVZ</vt:lpstr>
      <vt:lpstr>VUZ pre VUJ a SVZ</vt:lpstr>
    </vt:vector>
  </TitlesOfParts>
  <Company>KPMG</Company>
  <LinksUpToDate>false</LinksUpToDate>
  <CharactersWithSpaces>37363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Sikulova, Andrea</dc:creator>
  <cp:keywords/>
  <dc:description/>
  <cp:lastModifiedBy>Potočková Janka</cp:lastModifiedBy>
  <cp:revision>8</cp:revision>
  <cp:lastPrinted>2019-06-26T11:57:00Z</cp:lastPrinted>
  <dcterms:created xsi:type="dcterms:W3CDTF">2019-06-28T10:18:00Z</dcterms:created>
  <dcterms:modified xsi:type="dcterms:W3CDTF">2019-06-28T13:21:00Z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ies>
</file>