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1F" w:rsidRDefault="003F771F" w:rsidP="003F771F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37031B">
        <w:rPr>
          <w:rFonts w:ascii="Times New Roman" w:hAnsi="Times New Roman" w:cs="Times New Roman"/>
          <w:b/>
        </w:rPr>
        <w:t>18</w:t>
      </w:r>
    </w:p>
    <w:p w:rsidR="003F771F" w:rsidRDefault="003F771F" w:rsidP="003F771F">
      <w:pPr>
        <w:rPr>
          <w:rFonts w:ascii="Times New Roman" w:hAnsi="Times New Roman" w:cs="Times New Roman"/>
          <w:b/>
        </w:rPr>
      </w:pPr>
    </w:p>
    <w:p w:rsidR="003F771F" w:rsidRPr="00D260DD" w:rsidRDefault="003F771F" w:rsidP="003F771F">
      <w:pPr>
        <w:rPr>
          <w:rFonts w:ascii="Times New Roman" w:hAnsi="Times New Roman" w:cs="Times New Roman"/>
          <w:b/>
        </w:rPr>
      </w:pPr>
    </w:p>
    <w:p w:rsidR="003F771F" w:rsidRPr="00905901" w:rsidRDefault="003F771F" w:rsidP="003F771F">
      <w:pPr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>
        <w:rPr>
          <w:rFonts w:ascii="Times New Roman" w:hAnsi="Times New Roman" w:cs="Times New Roman"/>
          <w:sz w:val="20"/>
          <w:szCs w:val="20"/>
        </w:rPr>
        <w:t>PKZA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spol.</w:t>
      </w:r>
      <w:r w:rsidR="00774DE2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26.8.2009.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186067">
        <w:rPr>
          <w:rFonts w:ascii="Times New Roman" w:hAnsi="Times New Roman" w:cs="Times New Roman"/>
          <w:sz w:val="20"/>
          <w:szCs w:val="20"/>
        </w:rPr>
        <w:t xml:space="preserve"> organizácie 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44933002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2022875008</w:t>
      </w:r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186067">
        <w:rPr>
          <w:rFonts w:ascii="Times New Roman" w:hAnsi="Times New Roman" w:cs="Times New Roman"/>
          <w:sz w:val="20"/>
          <w:szCs w:val="20"/>
        </w:rPr>
        <w:t>oprava motorových vozidiel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3F771F" w:rsidRPr="00965646" w:rsidRDefault="003F771F" w:rsidP="003F771F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má </w:t>
      </w:r>
      <w:r>
        <w:rPr>
          <w:rFonts w:ascii="Times New Roman" w:hAnsi="Times New Roman" w:cs="Times New Roman"/>
          <w:sz w:val="20"/>
          <w:szCs w:val="20"/>
        </w:rPr>
        <w:t>dvoch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spoločník</w:t>
      </w:r>
      <w:r>
        <w:rPr>
          <w:rFonts w:ascii="Times New Roman" w:hAnsi="Times New Roman" w:cs="Times New Roman"/>
          <w:sz w:val="20"/>
          <w:szCs w:val="20"/>
        </w:rPr>
        <w:t xml:space="preserve">ov –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Michal </w:t>
      </w:r>
      <w:proofErr w:type="spellStart"/>
      <w:r>
        <w:rPr>
          <w:rFonts w:ascii="Times New Roman" w:hAnsi="Times New Roman" w:cs="Times New Roman"/>
          <w:sz w:val="20"/>
          <w:szCs w:val="20"/>
        </w:rPr>
        <w:t>Borot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>
        <w:rPr>
          <w:rFonts w:ascii="Times New Roman" w:hAnsi="Times New Roman" w:cs="Times New Roman"/>
          <w:sz w:val="20"/>
          <w:szCs w:val="20"/>
        </w:rPr>
        <w:t>je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</w:t>
      </w:r>
      <w:r>
        <w:rPr>
          <w:rFonts w:ascii="Times New Roman" w:hAnsi="Times New Roman" w:cs="Times New Roman"/>
          <w:sz w:val="20"/>
          <w:szCs w:val="20"/>
        </w:rPr>
        <w:t>ľ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Ing.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3F771F" w:rsidRPr="002B6A68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 SR k termínu ročnej závierky za predpokladu nepretržitého pokračovania vo svojej činnosti i naďalej.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Pr="002B6A68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771F" w:rsidRPr="00965646" w:rsidRDefault="003F771F" w:rsidP="003F771F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</w:t>
      </w:r>
      <w:r w:rsidR="00186067">
        <w:rPr>
          <w:rFonts w:ascii="Times New Roman" w:hAnsi="Times New Roman" w:cs="Times New Roman"/>
          <w:sz w:val="20"/>
          <w:szCs w:val="20"/>
        </w:rPr>
        <w:t xml:space="preserve">účtovná </w:t>
      </w:r>
      <w:r w:rsidRPr="00965646">
        <w:rPr>
          <w:rFonts w:ascii="Times New Roman" w:hAnsi="Times New Roman" w:cs="Times New Roman"/>
          <w:sz w:val="20"/>
          <w:szCs w:val="20"/>
        </w:rPr>
        <w:t>závierka 20</w:t>
      </w:r>
      <w:r w:rsidR="0037031B">
        <w:rPr>
          <w:rFonts w:ascii="Times New Roman" w:hAnsi="Times New Roman" w:cs="Times New Roman"/>
          <w:sz w:val="20"/>
          <w:szCs w:val="20"/>
        </w:rPr>
        <w:t>18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A23265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F771F" w:rsidRPr="005A3331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5A3331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5A3331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pohľadávky z obchodného styku a peňažná hotovosť v pokladni.</w:t>
      </w:r>
    </w:p>
    <w:p w:rsidR="003F771F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>Pasíva spoločnosti tvoria záv</w:t>
      </w:r>
      <w:r>
        <w:rPr>
          <w:rFonts w:ascii="Times New Roman" w:hAnsi="Times New Roman" w:cs="Times New Roman"/>
          <w:sz w:val="20"/>
          <w:szCs w:val="20"/>
        </w:rPr>
        <w:t>äzky z obchodného styku a záväzky voči DÚ.</w:t>
      </w:r>
    </w:p>
    <w:p w:rsidR="003F771F" w:rsidRPr="00192E58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3F771F" w:rsidRDefault="003F771F" w:rsidP="003F771F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nemala v sledovanom roku žiadne  tržby za vykonané služby , náklady tvoria mzdové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náklady a náklady na sociálne a zdravotné poistenie zamestnancov.</w:t>
      </w: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Hospodárskym výsledkom spoločnosti je účtovná strata. Spoločnosť nemá povinnosť platiť preddavky na daň z príjmov PO.</w:t>
      </w:r>
    </w:p>
    <w:p w:rsidR="003F771F" w:rsidRDefault="003F771F" w:rsidP="003F771F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3F771F" w:rsidRDefault="003F771F" w:rsidP="003F771F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lastRenderedPageBreak/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3F771F" w:rsidRPr="004A3E0E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</w:t>
      </w:r>
      <w:r>
        <w:rPr>
          <w:rFonts w:ascii="Times New Roman" w:hAnsi="Times New Roman" w:cs="Times New Roman"/>
          <w:sz w:val="20"/>
          <w:szCs w:val="20"/>
        </w:rPr>
        <w:t>lia</w:t>
      </w:r>
      <w:r w:rsidRPr="004A3E0E">
        <w:rPr>
          <w:rFonts w:ascii="Times New Roman" w:hAnsi="Times New Roman" w:cs="Times New Roman"/>
          <w:sz w:val="20"/>
          <w:szCs w:val="20"/>
        </w:rPr>
        <w:t xml:space="preserve"> firmy </w:t>
      </w:r>
      <w:r w:rsidR="0037031B">
        <w:rPr>
          <w:rFonts w:ascii="Times New Roman" w:hAnsi="Times New Roman" w:cs="Times New Roman"/>
          <w:sz w:val="20"/>
          <w:szCs w:val="20"/>
        </w:rPr>
        <w:t>nemali v priebehu roka 2018</w:t>
      </w:r>
      <w:r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Žiline </w:t>
      </w:r>
      <w:r w:rsidR="0037031B">
        <w:rPr>
          <w:rFonts w:ascii="Times New Roman" w:hAnsi="Times New Roman" w:cs="Times New Roman"/>
          <w:sz w:val="20"/>
          <w:szCs w:val="20"/>
        </w:rPr>
        <w:t>27</w:t>
      </w:r>
      <w:r>
        <w:rPr>
          <w:rFonts w:ascii="Times New Roman" w:hAnsi="Times New Roman" w:cs="Times New Roman"/>
          <w:sz w:val="20"/>
          <w:szCs w:val="20"/>
        </w:rPr>
        <w:t>.</w:t>
      </w:r>
      <w:r w:rsidR="00A1002D">
        <w:rPr>
          <w:rFonts w:ascii="Times New Roman" w:hAnsi="Times New Roman" w:cs="Times New Roman"/>
          <w:sz w:val="20"/>
          <w:szCs w:val="20"/>
        </w:rPr>
        <w:t>0</w:t>
      </w:r>
      <w:r w:rsidR="0037031B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.201</w:t>
      </w:r>
      <w:r w:rsidR="0037031B">
        <w:rPr>
          <w:rFonts w:ascii="Times New Roman" w:hAnsi="Times New Roman" w:cs="Times New Roman"/>
          <w:sz w:val="20"/>
          <w:szCs w:val="20"/>
        </w:rPr>
        <w:t>9</w:t>
      </w:r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 </w:t>
      </w:r>
      <w:bookmarkStart w:id="0" w:name="_GoBack"/>
    </w:p>
    <w:p w:rsidR="003F771F" w:rsidRPr="00965646" w:rsidRDefault="003F771F" w:rsidP="003F771F">
      <w:pPr>
        <w:ind w:left="1416"/>
        <w:rPr>
          <w:rFonts w:ascii="Times New Roman" w:hAnsi="Times New Roman" w:cs="Times New Roman"/>
          <w:sz w:val="20"/>
          <w:szCs w:val="20"/>
        </w:rPr>
      </w:pPr>
    </w:p>
    <w:bookmarkEnd w:id="0"/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C05833" w:rsidRDefault="00C05833"/>
    <w:sectPr w:rsidR="00C05833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2F"/>
    <w:rsid w:val="00186067"/>
    <w:rsid w:val="0037031B"/>
    <w:rsid w:val="003F771F"/>
    <w:rsid w:val="00774DE2"/>
    <w:rsid w:val="009D0D2F"/>
    <w:rsid w:val="00A1002D"/>
    <w:rsid w:val="00C0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5C267-170D-4526-AD90-46D8AAF3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771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771F"/>
    <w:pPr>
      <w:ind w:left="720"/>
      <w:contextualSpacing/>
    </w:pPr>
  </w:style>
  <w:style w:type="paragraph" w:styleId="Bezriadkovania">
    <w:name w:val="No Spacing"/>
    <w:uiPriority w:val="1"/>
    <w:qFormat/>
    <w:rsid w:val="003F7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2</cp:revision>
  <dcterms:created xsi:type="dcterms:W3CDTF">2019-06-27T20:15:00Z</dcterms:created>
  <dcterms:modified xsi:type="dcterms:W3CDTF">2019-06-27T20:15:00Z</dcterms:modified>
</cp:coreProperties>
</file>