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224B" w:rsidRDefault="00C7224B" w:rsidP="00C7224B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VŠEOBECNÉ ÚDAJE</w:t>
      </w:r>
    </w:p>
    <w:p w:rsidR="00C7224B" w:rsidRDefault="00C7224B" w:rsidP="00C7224B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C7224B" w:rsidRDefault="00C7224B" w:rsidP="00C7224B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>IMSA s. r. o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7224B" w:rsidRDefault="00C7224B" w:rsidP="00C7224B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</w:p>
    <w:p w:rsidR="00C7224B" w:rsidRDefault="00C7224B" w:rsidP="00C7224B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Sídlo účtovnej jednotky:        Pekná 32/32</w:t>
      </w:r>
    </w:p>
    <w:p w:rsidR="00C7224B" w:rsidRDefault="00C7224B" w:rsidP="00C7224B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Dátum vzniku:                         26. 10. 2011</w:t>
      </w:r>
    </w:p>
    <w:p w:rsidR="00C7224B" w:rsidRDefault="00C7224B" w:rsidP="00C7224B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IČO:                                        4635556</w:t>
      </w:r>
    </w:p>
    <w:p w:rsidR="00C7224B" w:rsidRDefault="00C7224B" w:rsidP="00C7224B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DIČ:                                         2023359885</w:t>
      </w:r>
    </w:p>
    <w:p w:rsidR="00C7224B" w:rsidRDefault="00C7224B" w:rsidP="00C7224B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Konatelia spoločnosti:             MUDr. Jana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Andelová</w:t>
      </w:r>
      <w:proofErr w:type="spellEnd"/>
    </w:p>
    <w:p w:rsidR="00C7224B" w:rsidRDefault="00C7224B" w:rsidP="00C7224B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Ing. Anton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</w:t>
      </w:r>
      <w:proofErr w:type="spellEnd"/>
    </w:p>
    <w:p w:rsidR="00C7224B" w:rsidRDefault="00C7224B" w:rsidP="00C7224B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C7224B" w:rsidRDefault="00C7224B" w:rsidP="00C7224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</w:t>
      </w:r>
    </w:p>
    <w:p w:rsidR="00C7224B" w:rsidRDefault="00C7224B" w:rsidP="00C7224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krátkodobej pomoci pri opatere detí a starších osôb.</w:t>
      </w:r>
    </w:p>
    <w:p w:rsidR="00C7224B" w:rsidRDefault="00C7224B" w:rsidP="00C7224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hlavne v poskytovaní zdravotnej starostlivosti v ambulancii praktického lekára pre dospelých.</w:t>
      </w:r>
    </w:p>
    <w:p w:rsidR="00C7224B" w:rsidRDefault="00C7224B" w:rsidP="00C7224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z toho jeden vedúci</w:t>
      </w:r>
    </w:p>
    <w:p w:rsidR="00C7224B" w:rsidRDefault="00C7224B" w:rsidP="00C7224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C7224B" w:rsidRDefault="00C7224B" w:rsidP="00C7224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C7224B" w:rsidRDefault="00C7224B" w:rsidP="00C7224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C7224B" w:rsidRDefault="00C7224B" w:rsidP="00C7224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C7224B" w:rsidRDefault="00C7224B" w:rsidP="00C7224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C7224B" w:rsidRDefault="00C7224B" w:rsidP="00C7224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C7224B" w:rsidRDefault="00C7224B" w:rsidP="00C7224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C7224B" w:rsidRDefault="00C7224B" w:rsidP="00C7224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C7224B" w:rsidRDefault="00C7224B" w:rsidP="00C7224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C7224B" w:rsidRDefault="00C7224B" w:rsidP="00C7224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C7224B" w:rsidRDefault="00C7224B" w:rsidP="00C7224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jednotka za sledované obdobie </w:t>
      </w:r>
      <w:r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obstarala</w:t>
      </w:r>
      <w:r>
        <w:rPr>
          <w:rFonts w:ascii="Times New Roman" w:hAnsi="Times New Roman" w:cs="Times New Roman"/>
          <w:sz w:val="24"/>
          <w:szCs w:val="24"/>
        </w:rPr>
        <w:t xml:space="preserve"> žiadny</w:t>
      </w:r>
      <w:r>
        <w:rPr>
          <w:rFonts w:ascii="Times New Roman" w:hAnsi="Times New Roman" w:cs="Times New Roman"/>
          <w:sz w:val="24"/>
          <w:szCs w:val="24"/>
        </w:rPr>
        <w:t xml:space="preserve">  dlhodobý hmotný majetok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7224B" w:rsidRDefault="00C7224B" w:rsidP="00C7224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os</w:t>
      </w:r>
      <w:r>
        <w:rPr>
          <w:rFonts w:ascii="Times New Roman" w:hAnsi="Times New Roman" w:cs="Times New Roman"/>
          <w:sz w:val="24"/>
          <w:szCs w:val="24"/>
        </w:rPr>
        <w:t>obné auto TOYOTA AURIS v nulovej zostatkovej hodnote</w:t>
      </w:r>
      <w:r>
        <w:rPr>
          <w:rFonts w:ascii="Times New Roman" w:hAnsi="Times New Roman" w:cs="Times New Roman"/>
          <w:sz w:val="24"/>
          <w:szCs w:val="24"/>
        </w:rPr>
        <w:t xml:space="preserve"> a dvojizbový byt v zostatkovej hodnote k 31. 12. 201</w:t>
      </w:r>
      <w:r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59.462</w:t>
      </w:r>
      <w:r>
        <w:rPr>
          <w:rFonts w:ascii="Times New Roman" w:hAnsi="Times New Roman" w:cs="Times New Roman"/>
          <w:sz w:val="24"/>
          <w:szCs w:val="24"/>
        </w:rPr>
        <w:t xml:space="preserve">,- € a druhý osobný automobil </w:t>
      </w:r>
      <w:r>
        <w:rPr>
          <w:rFonts w:ascii="Times New Roman" w:hAnsi="Times New Roman" w:cs="Times New Roman"/>
          <w:sz w:val="24"/>
          <w:szCs w:val="24"/>
        </w:rPr>
        <w:t>TOYOTA YARIS v zostatkovej hodnote 10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688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C7224B" w:rsidRDefault="00C7224B" w:rsidP="00C7224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C7224B" w:rsidRDefault="00C7224B" w:rsidP="00C7224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</w:p>
    <w:p w:rsidR="00C7224B" w:rsidRDefault="00C7224B" w:rsidP="00C7224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C7224B" w:rsidRDefault="00C7224B" w:rsidP="00C7224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C7224B" w:rsidRDefault="00C7224B" w:rsidP="00C7224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C7224B" w:rsidRDefault="00C7224B" w:rsidP="00C7224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C7224B" w:rsidRDefault="00C7224B" w:rsidP="00C7224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C7224B" w:rsidRDefault="00C7224B" w:rsidP="00C7224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C7224B" w:rsidRDefault="00C7224B" w:rsidP="00C7224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C7224B" w:rsidRDefault="00C7224B" w:rsidP="00C7224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C7224B" w:rsidRDefault="00C7224B" w:rsidP="00C7224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C7224B" w:rsidRDefault="00C7224B" w:rsidP="00C7224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C7224B" w:rsidRDefault="00C7224B" w:rsidP="00C7224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tento DHM – os</w:t>
      </w:r>
      <w:r>
        <w:rPr>
          <w:rFonts w:ascii="Times New Roman" w:hAnsi="Times New Roman" w:cs="Times New Roman"/>
          <w:sz w:val="24"/>
          <w:szCs w:val="24"/>
        </w:rPr>
        <w:t>obné auto v zostatkovej hodnote 0</w:t>
      </w:r>
      <w:r>
        <w:rPr>
          <w:rFonts w:ascii="Times New Roman" w:hAnsi="Times New Roman" w:cs="Times New Roman"/>
          <w:sz w:val="24"/>
          <w:szCs w:val="24"/>
        </w:rPr>
        <w:t xml:space="preserve">,- €. V roku 2016 bol obstaraný a do majetku zaradený dvoj </w:t>
      </w:r>
      <w:r>
        <w:rPr>
          <w:rFonts w:ascii="Times New Roman" w:hAnsi="Times New Roman" w:cs="Times New Roman"/>
          <w:sz w:val="24"/>
          <w:szCs w:val="24"/>
        </w:rPr>
        <w:t xml:space="preserve">izbový byt v hodnote 67.000,- €, ktorého zostatková hodnota je k 31. 12. 2018 je 59.462,- €. </w:t>
      </w:r>
      <w:r>
        <w:rPr>
          <w:rFonts w:ascii="Times New Roman" w:hAnsi="Times New Roman" w:cs="Times New Roman"/>
          <w:sz w:val="24"/>
          <w:szCs w:val="24"/>
        </w:rPr>
        <w:t xml:space="preserve">  V roku 2017 bol obstaraný druhý automobil v nákupnej h</w:t>
      </w:r>
      <w:r>
        <w:rPr>
          <w:rFonts w:ascii="Times New Roman" w:hAnsi="Times New Roman" w:cs="Times New Roman"/>
          <w:sz w:val="24"/>
          <w:szCs w:val="24"/>
        </w:rPr>
        <w:t xml:space="preserve">odnote 16.550,- €, ktorého zostatková cena je 10.688,- €. </w:t>
      </w:r>
      <w:r>
        <w:rPr>
          <w:rFonts w:ascii="Times New Roman" w:hAnsi="Times New Roman" w:cs="Times New Roman"/>
          <w:sz w:val="24"/>
          <w:szCs w:val="24"/>
        </w:rPr>
        <w:t xml:space="preserve"> Účtovné odpisy v roku 201</w:t>
      </w:r>
      <w:r>
        <w:rPr>
          <w:rFonts w:ascii="Times New Roman" w:hAnsi="Times New Roman" w:cs="Times New Roman"/>
          <w:sz w:val="24"/>
          <w:szCs w:val="24"/>
        </w:rPr>
        <w:t>8</w:t>
      </w:r>
      <w:r w:rsidR="004D2CBA">
        <w:rPr>
          <w:rFonts w:ascii="Times New Roman" w:hAnsi="Times New Roman" w:cs="Times New Roman"/>
          <w:sz w:val="24"/>
          <w:szCs w:val="24"/>
        </w:rPr>
        <w:t xml:space="preserve"> sú vo výške 7.488</w:t>
      </w:r>
      <w:r>
        <w:rPr>
          <w:rFonts w:ascii="Times New Roman" w:hAnsi="Times New Roman" w:cs="Times New Roman"/>
          <w:sz w:val="24"/>
          <w:szCs w:val="24"/>
        </w:rPr>
        <w:t xml:space="preserve">,- €, daňové odpisy vo výške </w:t>
      </w:r>
      <w:r w:rsidR="004D2CBA">
        <w:rPr>
          <w:rFonts w:ascii="Times New Roman" w:hAnsi="Times New Roman" w:cs="Times New Roman"/>
          <w:sz w:val="24"/>
          <w:szCs w:val="24"/>
        </w:rPr>
        <w:t>7.488</w:t>
      </w:r>
      <w:r>
        <w:rPr>
          <w:rFonts w:ascii="Times New Roman" w:hAnsi="Times New Roman" w:cs="Times New Roman"/>
          <w:sz w:val="24"/>
          <w:szCs w:val="24"/>
        </w:rPr>
        <w:t>,- €. Konatelia sa rozhodli prerušiť odpisovanie osobného automobilu a tieto douplatňovať v roku 201</w:t>
      </w:r>
      <w:r w:rsidR="004D2CBA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vo výške 3.467,- €.</w:t>
      </w:r>
    </w:p>
    <w:p w:rsidR="00C7224B" w:rsidRDefault="00C7224B" w:rsidP="00C7224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eviduje účtovná jednotka </w:t>
      </w:r>
      <w:r w:rsidR="004D2CBA">
        <w:rPr>
          <w:rFonts w:ascii="Times New Roman" w:hAnsi="Times New Roman" w:cs="Times New Roman"/>
          <w:sz w:val="24"/>
          <w:szCs w:val="24"/>
        </w:rPr>
        <w:t>z obchodného styku vo výške 28.277</w:t>
      </w:r>
      <w:r>
        <w:rPr>
          <w:rFonts w:ascii="Times New Roman" w:hAnsi="Times New Roman" w:cs="Times New Roman"/>
          <w:sz w:val="24"/>
          <w:szCs w:val="24"/>
        </w:rPr>
        <w:t>,-</w:t>
      </w:r>
      <w:r w:rsidR="004D2CBA">
        <w:rPr>
          <w:rFonts w:ascii="Times New Roman" w:hAnsi="Times New Roman" w:cs="Times New Roman"/>
          <w:sz w:val="24"/>
          <w:szCs w:val="24"/>
        </w:rPr>
        <w:t xml:space="preserve"> €. Sú to pohľadávky z roku 2017</w:t>
      </w:r>
      <w:r>
        <w:rPr>
          <w:rFonts w:ascii="Times New Roman" w:hAnsi="Times New Roman" w:cs="Times New Roman"/>
          <w:sz w:val="24"/>
          <w:szCs w:val="24"/>
        </w:rPr>
        <w:t xml:space="preserve"> a 201</w:t>
      </w:r>
      <w:r w:rsidR="004D2CBA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7224B" w:rsidRDefault="00C7224B" w:rsidP="00C7224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</w:t>
      </w:r>
      <w:r w:rsidRPr="004D2CBA">
        <w:rPr>
          <w:rFonts w:ascii="Times New Roman" w:hAnsi="Times New Roman" w:cs="Times New Roman"/>
          <w:color w:val="FF0000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tok tvoria:</w:t>
      </w:r>
    </w:p>
    <w:p w:rsidR="00C7224B" w:rsidRDefault="00C7224B" w:rsidP="00C7224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 w:rsidR="004D2CBA">
        <w:rPr>
          <w:rFonts w:ascii="Times New Roman" w:hAnsi="Times New Roman" w:cs="Times New Roman"/>
          <w:sz w:val="24"/>
          <w:szCs w:val="24"/>
        </w:rPr>
        <w:t>64,47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C7224B" w:rsidRDefault="00C7224B" w:rsidP="00C7224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Ceniny – stravné</w:t>
      </w:r>
      <w:r w:rsidR="004D2CBA">
        <w:rPr>
          <w:rFonts w:ascii="Times New Roman" w:hAnsi="Times New Roman" w:cs="Times New Roman"/>
          <w:sz w:val="24"/>
          <w:szCs w:val="24"/>
        </w:rPr>
        <w:t xml:space="preserve"> lístky v celkovej hodnote 0,-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C7224B" w:rsidRDefault="00C7224B" w:rsidP="00C7224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vo výške</w:t>
      </w:r>
      <w:r w:rsidR="004D2CBA">
        <w:rPr>
          <w:rFonts w:ascii="Times New Roman" w:hAnsi="Times New Roman" w:cs="Times New Roman"/>
          <w:sz w:val="24"/>
          <w:szCs w:val="24"/>
        </w:rPr>
        <w:t xml:space="preserve"> 90.547,34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C7224B" w:rsidRDefault="00C7224B" w:rsidP="00C7224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C7224B" w:rsidRDefault="00C7224B" w:rsidP="00C7224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aktív aj ná</w:t>
      </w:r>
      <w:r w:rsidR="004D2CBA">
        <w:rPr>
          <w:rFonts w:ascii="Times New Roman" w:hAnsi="Times New Roman" w:cs="Times New Roman"/>
          <w:sz w:val="24"/>
          <w:szCs w:val="24"/>
        </w:rPr>
        <w:t>klady budúcich období vo výške 644,05</w:t>
      </w:r>
      <w:r>
        <w:rPr>
          <w:rFonts w:ascii="Times New Roman" w:hAnsi="Times New Roman" w:cs="Times New Roman"/>
          <w:sz w:val="24"/>
          <w:szCs w:val="24"/>
        </w:rPr>
        <w:t xml:space="preserve">  €.</w:t>
      </w:r>
    </w:p>
    <w:p w:rsidR="00C7224B" w:rsidRDefault="00C7224B" w:rsidP="00C7224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C7224B" w:rsidRDefault="00C7224B" w:rsidP="00C7224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C7224B" w:rsidRDefault="00C7224B" w:rsidP="00C7224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vykazuje za roky 2011 </w:t>
      </w:r>
      <w:r w:rsidR="004D2CBA">
        <w:rPr>
          <w:rFonts w:ascii="Times New Roman" w:hAnsi="Times New Roman" w:cs="Times New Roman"/>
          <w:sz w:val="24"/>
          <w:szCs w:val="24"/>
        </w:rPr>
        <w:t>a 2012,  2013, 2014, 2015, 2016, 2017</w:t>
      </w:r>
      <w:r>
        <w:rPr>
          <w:rFonts w:ascii="Times New Roman" w:hAnsi="Times New Roman" w:cs="Times New Roman"/>
          <w:sz w:val="24"/>
          <w:szCs w:val="24"/>
        </w:rPr>
        <w:t>zisk</w:t>
      </w:r>
      <w:r w:rsidR="004D2CBA">
        <w:rPr>
          <w:rFonts w:ascii="Times New Roman" w:hAnsi="Times New Roman" w:cs="Times New Roman"/>
          <w:sz w:val="24"/>
          <w:szCs w:val="24"/>
        </w:rPr>
        <w:t>, ktorý je po zdanení vo výške 129.867</w:t>
      </w:r>
      <w:r>
        <w:rPr>
          <w:rFonts w:ascii="Times New Roman" w:hAnsi="Times New Roman" w:cs="Times New Roman"/>
          <w:sz w:val="24"/>
          <w:szCs w:val="24"/>
        </w:rPr>
        <w:t>,- € a je evidovaný ako nerozdelený.</w:t>
      </w:r>
    </w:p>
    <w:p w:rsidR="00C7224B" w:rsidRDefault="00C7224B" w:rsidP="00C7224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obchodného styku sú vo výške 4</w:t>
      </w:r>
      <w:r w:rsidR="004D2CBA">
        <w:rPr>
          <w:rFonts w:ascii="Times New Roman" w:hAnsi="Times New Roman" w:cs="Times New Roman"/>
          <w:sz w:val="24"/>
          <w:szCs w:val="24"/>
        </w:rPr>
        <w:t>03</w:t>
      </w:r>
      <w:r>
        <w:rPr>
          <w:rFonts w:ascii="Times New Roman" w:hAnsi="Times New Roman" w:cs="Times New Roman"/>
          <w:sz w:val="24"/>
          <w:szCs w:val="24"/>
        </w:rPr>
        <w:t>,- € a sú neuhradené faktúry dodávateľom – sú to krátkodobé záväzky.</w:t>
      </w:r>
    </w:p>
    <w:p w:rsidR="00C7224B" w:rsidRDefault="00C7224B" w:rsidP="00C7224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Ďalej spoločnosť eviduje nasledovné krátkodobé záväzky:</w:t>
      </w:r>
    </w:p>
    <w:p w:rsidR="00C7224B" w:rsidRDefault="00C7224B" w:rsidP="00C7224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vo výške 1.</w:t>
      </w:r>
      <w:r w:rsidR="004D2CBA">
        <w:rPr>
          <w:rFonts w:ascii="Times New Roman" w:hAnsi="Times New Roman" w:cs="Times New Roman"/>
          <w:sz w:val="24"/>
          <w:szCs w:val="24"/>
        </w:rPr>
        <w:t>947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C7224B" w:rsidRDefault="00C7224B" w:rsidP="00C7224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sociálnej a zdravotným poisťovniam vo výške 1.</w:t>
      </w:r>
      <w:r w:rsidR="004D2CBA">
        <w:rPr>
          <w:rFonts w:ascii="Times New Roman" w:hAnsi="Times New Roman" w:cs="Times New Roman"/>
          <w:sz w:val="24"/>
          <w:szCs w:val="24"/>
        </w:rPr>
        <w:t>435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C7224B" w:rsidRDefault="00C7224B" w:rsidP="00C7224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Tiež má daňové záväzky – uhradiť daň z motorových vozidiel vo výške </w:t>
      </w:r>
      <w:r w:rsidR="00622EA8">
        <w:rPr>
          <w:rFonts w:ascii="Times New Roman" w:hAnsi="Times New Roman" w:cs="Times New Roman"/>
          <w:sz w:val="24"/>
          <w:szCs w:val="24"/>
        </w:rPr>
        <w:t>272,65 €,</w:t>
      </w:r>
      <w:r>
        <w:rPr>
          <w:rFonts w:ascii="Times New Roman" w:hAnsi="Times New Roman" w:cs="Times New Roman"/>
          <w:sz w:val="24"/>
          <w:szCs w:val="24"/>
        </w:rPr>
        <w:t xml:space="preserve"> daň zo mzdy vo výške </w:t>
      </w:r>
      <w:r w:rsidR="00622EA8">
        <w:rPr>
          <w:rFonts w:ascii="Times New Roman" w:hAnsi="Times New Roman" w:cs="Times New Roman"/>
          <w:sz w:val="24"/>
          <w:szCs w:val="24"/>
        </w:rPr>
        <w:t>431,96</w:t>
      </w:r>
      <w:r>
        <w:rPr>
          <w:rFonts w:ascii="Times New Roman" w:hAnsi="Times New Roman" w:cs="Times New Roman"/>
          <w:sz w:val="24"/>
          <w:szCs w:val="24"/>
        </w:rPr>
        <w:t xml:space="preserve"> €, uhradiť doplatok dane z príjmu za rok 201</w:t>
      </w:r>
      <w:r w:rsidR="004D2CBA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4D2CBA">
        <w:rPr>
          <w:rFonts w:ascii="Times New Roman" w:hAnsi="Times New Roman" w:cs="Times New Roman"/>
          <w:sz w:val="24"/>
          <w:szCs w:val="24"/>
        </w:rPr>
        <w:t>1.995</w:t>
      </w:r>
      <w:r>
        <w:rPr>
          <w:rFonts w:ascii="Times New Roman" w:hAnsi="Times New Roman" w:cs="Times New Roman"/>
          <w:sz w:val="24"/>
          <w:szCs w:val="24"/>
        </w:rPr>
        <w:t>,50 €.</w:t>
      </w:r>
    </w:p>
    <w:p w:rsidR="00C7224B" w:rsidRDefault="00C7224B" w:rsidP="00C7224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</w:t>
      </w:r>
      <w:r w:rsidR="004D2CBA">
        <w:rPr>
          <w:rFonts w:ascii="Times New Roman" w:hAnsi="Times New Roman" w:cs="Times New Roman"/>
          <w:sz w:val="24"/>
          <w:szCs w:val="24"/>
        </w:rPr>
        <w:t>ť eviduje tiež dlhodobé záväzky</w:t>
      </w:r>
    </w:p>
    <w:p w:rsidR="00C7224B" w:rsidRDefault="00C7224B" w:rsidP="00C7224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vo výške </w:t>
      </w:r>
      <w:r w:rsidR="00622EA8">
        <w:rPr>
          <w:rFonts w:ascii="Times New Roman" w:hAnsi="Times New Roman" w:cs="Times New Roman"/>
          <w:sz w:val="24"/>
          <w:szCs w:val="24"/>
        </w:rPr>
        <w:t>1.016,56</w:t>
      </w:r>
      <w:r>
        <w:rPr>
          <w:rFonts w:ascii="Times New Roman" w:hAnsi="Times New Roman" w:cs="Times New Roman"/>
          <w:sz w:val="24"/>
          <w:szCs w:val="24"/>
        </w:rPr>
        <w:t xml:space="preserve">  €</w:t>
      </w:r>
    </w:p>
    <w:p w:rsidR="00C7224B" w:rsidRDefault="00C7224B" w:rsidP="00C7224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Neuhradený vklad podnikateľa vo výške </w:t>
      </w:r>
      <w:r w:rsidR="00622EA8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</w:t>
      </w:r>
      <w:r w:rsidR="00622EA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00,- €</w:t>
      </w:r>
    </w:p>
    <w:p w:rsidR="00C7224B" w:rsidRDefault="00C7224B" w:rsidP="00C7224B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C7224B" w:rsidRDefault="00C7224B" w:rsidP="00C7224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praktického lekára pre dospelých, ktoré boli fakturované jednak zdravotným poisťovniach a taktiež zamestnávateľom. Tržby v roku 201</w:t>
      </w:r>
      <w:r w:rsidR="00622EA8">
        <w:rPr>
          <w:rFonts w:ascii="Times New Roman" w:hAnsi="Times New Roman" w:cs="Times New Roman"/>
          <w:sz w:val="24"/>
          <w:szCs w:val="24"/>
        </w:rPr>
        <w:t xml:space="preserve">8 </w:t>
      </w:r>
      <w:r>
        <w:rPr>
          <w:rFonts w:ascii="Times New Roman" w:hAnsi="Times New Roman" w:cs="Times New Roman"/>
          <w:sz w:val="24"/>
          <w:szCs w:val="24"/>
        </w:rPr>
        <w:t xml:space="preserve">boli vo výške </w:t>
      </w:r>
      <w:r w:rsidR="00622EA8">
        <w:rPr>
          <w:rFonts w:ascii="Times New Roman" w:hAnsi="Times New Roman" w:cs="Times New Roman"/>
          <w:sz w:val="24"/>
          <w:szCs w:val="24"/>
        </w:rPr>
        <w:t>129.165,-</w:t>
      </w:r>
      <w:r>
        <w:rPr>
          <w:rFonts w:ascii="Times New Roman" w:hAnsi="Times New Roman" w:cs="Times New Roman"/>
          <w:sz w:val="24"/>
          <w:szCs w:val="24"/>
        </w:rPr>
        <w:t xml:space="preserve"> € (tržby sa skladali z platieb od poisťovní a odberateľov zdravotných služieb a tiež z prenájmu bytu).</w:t>
      </w:r>
    </w:p>
    <w:p w:rsidR="00C7224B" w:rsidRDefault="00C7224B" w:rsidP="00C7224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</w:p>
    <w:p w:rsidR="00C7224B" w:rsidRDefault="00C7224B" w:rsidP="00C7224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C7224B" w:rsidRDefault="00C7224B" w:rsidP="00C7224B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hradené nasledovné náklady: </w:t>
      </w:r>
    </w:p>
    <w:p w:rsidR="00C7224B" w:rsidRDefault="00622EA8" w:rsidP="00C7224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materiálu vo výške 7.335</w:t>
      </w:r>
      <w:r w:rsidR="00C7224B">
        <w:rPr>
          <w:rFonts w:ascii="Times New Roman" w:hAnsi="Times New Roman" w:cs="Times New Roman"/>
          <w:sz w:val="24"/>
          <w:szCs w:val="24"/>
        </w:rPr>
        <w:t>,-  € (kancelárske potreby, zdravotný materiál, čistiace a hygienické potreby, vybavenie ambulancie, pracovné oblečenie, ostatný materiál).</w:t>
      </w:r>
    </w:p>
    <w:p w:rsidR="00C7224B" w:rsidRDefault="00C7224B" w:rsidP="00C7224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Spotreba PHM vo výške </w:t>
      </w:r>
      <w:r w:rsidR="00622EA8">
        <w:rPr>
          <w:rFonts w:ascii="Times New Roman" w:hAnsi="Times New Roman" w:cs="Times New Roman"/>
          <w:sz w:val="24"/>
          <w:szCs w:val="24"/>
        </w:rPr>
        <w:t>4.398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C7224B" w:rsidRDefault="00C7224B" w:rsidP="00C7224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Opravy a údržba auta, bytu vo výške 1.</w:t>
      </w:r>
      <w:r w:rsidR="006F5AC0">
        <w:rPr>
          <w:rFonts w:ascii="Times New Roman" w:hAnsi="Times New Roman" w:cs="Times New Roman"/>
          <w:sz w:val="24"/>
          <w:szCs w:val="24"/>
        </w:rPr>
        <w:t>118</w:t>
      </w:r>
      <w:r>
        <w:rPr>
          <w:rFonts w:ascii="Times New Roman" w:hAnsi="Times New Roman" w:cs="Times New Roman"/>
          <w:sz w:val="24"/>
          <w:szCs w:val="24"/>
        </w:rPr>
        <w:t>,-  €</w:t>
      </w:r>
    </w:p>
    <w:p w:rsidR="00C7224B" w:rsidRDefault="00C7224B" w:rsidP="00C7224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na poskytované služby ako je nájom, telekomunikačné služby, poštovné služby a pod. boli vo výške </w:t>
      </w:r>
      <w:r w:rsidR="006F5AC0">
        <w:rPr>
          <w:rFonts w:ascii="Times New Roman" w:hAnsi="Times New Roman" w:cs="Times New Roman"/>
          <w:sz w:val="24"/>
          <w:szCs w:val="24"/>
        </w:rPr>
        <w:t>9.657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C7224B" w:rsidRDefault="006F5AC0" w:rsidP="00C7224B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2018</w:t>
      </w:r>
      <w:r w:rsidR="00C7224B">
        <w:rPr>
          <w:rFonts w:ascii="Times New Roman" w:hAnsi="Times New Roman" w:cs="Times New Roman"/>
          <w:sz w:val="24"/>
          <w:szCs w:val="24"/>
        </w:rPr>
        <w:t xml:space="preserve"> predstavovali výšku  3</w:t>
      </w:r>
      <w:r>
        <w:rPr>
          <w:rFonts w:ascii="Times New Roman" w:hAnsi="Times New Roman" w:cs="Times New Roman"/>
          <w:sz w:val="24"/>
          <w:szCs w:val="24"/>
        </w:rPr>
        <w:t>2</w:t>
      </w:r>
      <w:r w:rsidR="00C7224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369</w:t>
      </w:r>
      <w:r w:rsidR="00C7224B">
        <w:rPr>
          <w:rFonts w:ascii="Times New Roman" w:hAnsi="Times New Roman" w:cs="Times New Roman"/>
          <w:sz w:val="24"/>
          <w:szCs w:val="24"/>
        </w:rPr>
        <w:t>,- €.</w:t>
      </w:r>
    </w:p>
    <w:p w:rsidR="00C7224B" w:rsidRDefault="00C7224B" w:rsidP="00C7224B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na sociálne </w:t>
      </w:r>
      <w:r w:rsidR="006F5AC0">
        <w:rPr>
          <w:rFonts w:ascii="Times New Roman" w:hAnsi="Times New Roman" w:cs="Times New Roman"/>
          <w:sz w:val="24"/>
          <w:szCs w:val="24"/>
        </w:rPr>
        <w:t>zabezpečenie predstavujú  11.251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C7224B" w:rsidRDefault="00C7224B" w:rsidP="00C7224B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náklady  - tvorba sociálneho fondu, práceneschopnosť, príspevok organizácie na stravné lístky, boli vo výške 1.</w:t>
      </w:r>
      <w:r w:rsidR="006F5AC0">
        <w:rPr>
          <w:rFonts w:ascii="Times New Roman" w:hAnsi="Times New Roman" w:cs="Times New Roman"/>
          <w:sz w:val="24"/>
          <w:szCs w:val="24"/>
        </w:rPr>
        <w:t>013</w:t>
      </w:r>
      <w:r>
        <w:rPr>
          <w:rFonts w:ascii="Times New Roman" w:hAnsi="Times New Roman" w:cs="Times New Roman"/>
          <w:sz w:val="24"/>
          <w:szCs w:val="24"/>
        </w:rPr>
        <w:t>,- €. Čerpanie sociálneho fondu v roku 201</w:t>
      </w:r>
      <w:r w:rsidR="006F5AC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nebolo.</w:t>
      </w:r>
    </w:p>
    <w:p w:rsidR="00C7224B" w:rsidRDefault="00C7224B" w:rsidP="00C7224B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2017 spoločnosť obstarala a do majetku zaradila nový osobný automobil vo výške 16.55,- € a vlastní byt v zostatkovej cene 62.812,- € a vlastnila jedno osobné auto -  odpisy daňové boli vo výške </w:t>
      </w:r>
      <w:r w:rsidR="006F5AC0">
        <w:rPr>
          <w:rFonts w:ascii="Times New Roman" w:hAnsi="Times New Roman" w:cs="Times New Roman"/>
          <w:sz w:val="24"/>
          <w:szCs w:val="24"/>
        </w:rPr>
        <w:t>7.488</w:t>
      </w:r>
      <w:r>
        <w:rPr>
          <w:rFonts w:ascii="Times New Roman" w:hAnsi="Times New Roman" w:cs="Times New Roman"/>
          <w:sz w:val="24"/>
          <w:szCs w:val="24"/>
        </w:rPr>
        <w:t>,- € a  účtovné za rok 201</w:t>
      </w:r>
      <w:r w:rsidR="006F5AC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 vo výške </w:t>
      </w:r>
      <w:r w:rsidR="006F5AC0">
        <w:rPr>
          <w:rFonts w:ascii="Times New Roman" w:hAnsi="Times New Roman" w:cs="Times New Roman"/>
          <w:sz w:val="24"/>
          <w:szCs w:val="24"/>
        </w:rPr>
        <w:t>7.488,- €.</w:t>
      </w:r>
    </w:p>
    <w:p w:rsidR="00C7224B" w:rsidRDefault="006F5AC0" w:rsidP="00C7224B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Cestná daň za rok 2018</w:t>
      </w:r>
      <w:r w:rsidR="00C7224B">
        <w:rPr>
          <w:rFonts w:ascii="Times New Roman" w:hAnsi="Times New Roman" w:cs="Times New Roman"/>
          <w:sz w:val="24"/>
          <w:szCs w:val="24"/>
        </w:rPr>
        <w:t xml:space="preserve"> bola vo výške 2</w:t>
      </w:r>
      <w:r>
        <w:rPr>
          <w:rFonts w:ascii="Times New Roman" w:hAnsi="Times New Roman" w:cs="Times New Roman"/>
          <w:sz w:val="24"/>
          <w:szCs w:val="24"/>
        </w:rPr>
        <w:t>73</w:t>
      </w:r>
      <w:r w:rsidR="00C7224B">
        <w:rPr>
          <w:rFonts w:ascii="Times New Roman" w:hAnsi="Times New Roman" w:cs="Times New Roman"/>
          <w:sz w:val="24"/>
          <w:szCs w:val="24"/>
        </w:rPr>
        <w:t>,-  €.</w:t>
      </w:r>
    </w:p>
    <w:p w:rsidR="00C7224B" w:rsidRDefault="00C7224B" w:rsidP="00C7224B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náklady na </w:t>
      </w:r>
      <w:r w:rsidR="006F5AC0">
        <w:rPr>
          <w:rFonts w:ascii="Times New Roman" w:hAnsi="Times New Roman" w:cs="Times New Roman"/>
          <w:sz w:val="24"/>
          <w:szCs w:val="24"/>
        </w:rPr>
        <w:t>finančnú činnosť boli vo výške 988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C7224B" w:rsidRDefault="00C7224B" w:rsidP="00C7224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C7224B" w:rsidRDefault="00C7224B" w:rsidP="00C7224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572E03">
        <w:rPr>
          <w:rFonts w:ascii="Times New Roman" w:hAnsi="Times New Roman" w:cs="Times New Roman"/>
          <w:sz w:val="24"/>
          <w:szCs w:val="24"/>
        </w:rPr>
        <w:t>50.582,</w:t>
      </w:r>
      <w:r>
        <w:rPr>
          <w:rFonts w:ascii="Times New Roman" w:hAnsi="Times New Roman" w:cs="Times New Roman"/>
          <w:sz w:val="24"/>
          <w:szCs w:val="24"/>
        </w:rPr>
        <w:t>5</w:t>
      </w:r>
      <w:r w:rsidR="00572E0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€ upravený o pripočítateľné položky vo výške </w:t>
      </w:r>
      <w:r w:rsidR="00572E03">
        <w:rPr>
          <w:rFonts w:ascii="Times New Roman" w:hAnsi="Times New Roman" w:cs="Times New Roman"/>
          <w:sz w:val="24"/>
          <w:szCs w:val="24"/>
        </w:rPr>
        <w:t>1.321,99</w:t>
      </w:r>
      <w:r>
        <w:rPr>
          <w:rFonts w:ascii="Times New Roman" w:hAnsi="Times New Roman" w:cs="Times New Roman"/>
          <w:sz w:val="24"/>
          <w:szCs w:val="24"/>
        </w:rPr>
        <w:t xml:space="preserve"> €, čomu zodpovedá daň platná </w:t>
      </w:r>
      <w:r>
        <w:rPr>
          <w:rFonts w:ascii="Times New Roman" w:hAnsi="Times New Roman" w:cs="Times New Roman"/>
          <w:sz w:val="24"/>
          <w:szCs w:val="24"/>
        </w:rPr>
        <w:lastRenderedPageBreak/>
        <w:t>pre rok 201</w:t>
      </w:r>
      <w:r w:rsidR="00572E03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v sadzbe 21 %. Daň je vo výške </w:t>
      </w:r>
      <w:r w:rsidR="00572E03">
        <w:rPr>
          <w:rFonts w:ascii="Times New Roman" w:hAnsi="Times New Roman" w:cs="Times New Roman"/>
          <w:sz w:val="24"/>
          <w:szCs w:val="24"/>
        </w:rPr>
        <w:t>10.899,95</w:t>
      </w:r>
      <w:r>
        <w:rPr>
          <w:rFonts w:ascii="Times New Roman" w:hAnsi="Times New Roman" w:cs="Times New Roman"/>
          <w:sz w:val="24"/>
          <w:szCs w:val="24"/>
        </w:rPr>
        <w:t xml:space="preserve"> €.  Spoločnost</w:t>
      </w:r>
      <w:r w:rsidR="00572E03">
        <w:rPr>
          <w:rFonts w:ascii="Times New Roman" w:hAnsi="Times New Roman" w:cs="Times New Roman"/>
          <w:sz w:val="24"/>
          <w:szCs w:val="24"/>
        </w:rPr>
        <w:t>i vznikla povinnosť pre rok 2018</w:t>
      </w:r>
      <w:r>
        <w:rPr>
          <w:rFonts w:ascii="Times New Roman" w:hAnsi="Times New Roman" w:cs="Times New Roman"/>
          <w:sz w:val="24"/>
          <w:szCs w:val="24"/>
        </w:rPr>
        <w:t xml:space="preserve"> platiť preddavky na daň. Daň na účely určenia výšky preddavkov je 21 % z daňového </w:t>
      </w:r>
      <w:r w:rsidR="00572E03">
        <w:rPr>
          <w:rFonts w:ascii="Times New Roman" w:hAnsi="Times New Roman" w:cs="Times New Roman"/>
          <w:sz w:val="24"/>
          <w:szCs w:val="24"/>
        </w:rPr>
        <w:t>základu roku 2018</w:t>
      </w:r>
      <w:r>
        <w:rPr>
          <w:rFonts w:ascii="Times New Roman" w:hAnsi="Times New Roman" w:cs="Times New Roman"/>
          <w:sz w:val="24"/>
          <w:szCs w:val="24"/>
        </w:rPr>
        <w:t>, t. j. 2.</w:t>
      </w:r>
      <w:r w:rsidR="00572E03">
        <w:rPr>
          <w:rFonts w:ascii="Times New Roman" w:hAnsi="Times New Roman" w:cs="Times New Roman"/>
          <w:sz w:val="24"/>
          <w:szCs w:val="24"/>
        </w:rPr>
        <w:t>724,98</w:t>
      </w:r>
      <w:r>
        <w:rPr>
          <w:rFonts w:ascii="Times New Roman" w:hAnsi="Times New Roman" w:cs="Times New Roman"/>
          <w:sz w:val="24"/>
          <w:szCs w:val="24"/>
        </w:rPr>
        <w:t xml:space="preserve"> € štvrťročne.</w:t>
      </w:r>
    </w:p>
    <w:p w:rsidR="00C7224B" w:rsidRDefault="00C7224B" w:rsidP="00C7224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C7224B" w:rsidRDefault="00C7224B" w:rsidP="00C7224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201</w:t>
      </w:r>
      <w:r w:rsidR="00572E03">
        <w:rPr>
          <w:rFonts w:ascii="Times New Roman" w:hAnsi="Times New Roman" w:cs="Times New Roman"/>
          <w:sz w:val="24"/>
          <w:szCs w:val="24"/>
        </w:rPr>
        <w:t>8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C7224B" w:rsidRDefault="00C7224B" w:rsidP="00C7224B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C7224B" w:rsidRDefault="00C7224B" w:rsidP="00C7224B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C7224B" w:rsidRDefault="00C7224B" w:rsidP="00C7224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rPr>
          <w:rFonts w:ascii="Times New Roman" w:hAnsi="Times New Roman" w:cs="Times New Roman"/>
          <w:sz w:val="24"/>
          <w:szCs w:val="24"/>
        </w:rPr>
      </w:pPr>
    </w:p>
    <w:p w:rsidR="00C7224B" w:rsidRDefault="00C7224B" w:rsidP="00C7224B">
      <w:pPr>
        <w:rPr>
          <w:sz w:val="24"/>
          <w:szCs w:val="24"/>
        </w:rPr>
      </w:pPr>
    </w:p>
    <w:p w:rsidR="00C7224B" w:rsidRDefault="00C7224B" w:rsidP="00C7224B">
      <w:pPr>
        <w:rPr>
          <w:sz w:val="24"/>
          <w:szCs w:val="24"/>
        </w:rPr>
      </w:pPr>
    </w:p>
    <w:p w:rsidR="00C7224B" w:rsidRDefault="00C7224B" w:rsidP="00C7224B"/>
    <w:p w:rsidR="001B77F4" w:rsidRDefault="001B77F4"/>
    <w:sectPr w:rsidR="001B77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24B"/>
    <w:rsid w:val="001B77F4"/>
    <w:rsid w:val="004D2CBA"/>
    <w:rsid w:val="00572E03"/>
    <w:rsid w:val="00622EA8"/>
    <w:rsid w:val="006F5AC0"/>
    <w:rsid w:val="00C72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4A9CA4A-66C6-4178-A50D-4FA361D04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224B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722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52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A62153-F8BA-4F59-91A0-E60B6FA6F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972</Words>
  <Characters>5541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2019-06-29T08:07:00Z</dcterms:created>
  <dcterms:modified xsi:type="dcterms:W3CDTF">2019-06-29T08:53:00Z</dcterms:modified>
</cp:coreProperties>
</file>