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051" w:rsidRDefault="00B25051" w:rsidP="00B25051">
      <w:pPr>
        <w:ind w:firstLine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B25051" w:rsidRDefault="00B25051" w:rsidP="00B25051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B25051" w:rsidRDefault="00B25051" w:rsidP="00B25051">
      <w:pPr>
        <w:spacing w:line="240" w:lineRule="auto"/>
        <w:ind w:left="360"/>
        <w:jc w:val="both"/>
      </w:pPr>
      <w:r w:rsidRPr="00325CB8">
        <w:t>Čistá voda, s.r.o.</w:t>
      </w:r>
    </w:p>
    <w:p w:rsidR="00B25051" w:rsidRDefault="00B25051" w:rsidP="00B25051">
      <w:pPr>
        <w:spacing w:line="240" w:lineRule="auto"/>
        <w:ind w:left="360"/>
        <w:jc w:val="both"/>
      </w:pPr>
      <w:r>
        <w:t>Priemyselná 4</w:t>
      </w:r>
      <w:r>
        <w:tab/>
      </w:r>
    </w:p>
    <w:p w:rsidR="00B25051" w:rsidRDefault="00B25051" w:rsidP="00B25051">
      <w:pPr>
        <w:spacing w:line="240" w:lineRule="auto"/>
        <w:ind w:left="360"/>
        <w:jc w:val="both"/>
      </w:pPr>
      <w:r>
        <w:t>929 01 Dunajská Streda</w:t>
      </w:r>
    </w:p>
    <w:p w:rsidR="00B25051" w:rsidRDefault="00B25051" w:rsidP="00B25051">
      <w:pPr>
        <w:spacing w:line="240" w:lineRule="auto"/>
        <w:ind w:left="360"/>
        <w:jc w:val="both"/>
      </w:pPr>
      <w:r>
        <w:t>IČO: 36251003, IČ DPH: SK2021611207</w:t>
      </w:r>
    </w:p>
    <w:p w:rsidR="00E631C6" w:rsidRDefault="00B25051" w:rsidP="00E631C6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</w:t>
      </w:r>
      <w:r w:rsidR="00E631C6" w:rsidRPr="00E631C6">
        <w:t xml:space="preserve"> </w:t>
      </w:r>
      <w:r w:rsidR="00E631C6">
        <w:t xml:space="preserve">Spoločnosť </w:t>
      </w:r>
      <w:r w:rsidR="000D5892">
        <w:t>Č</w:t>
      </w:r>
      <w:r w:rsidR="00E631C6">
        <w:t xml:space="preserve">istá </w:t>
      </w:r>
      <w:r w:rsidR="000D5892">
        <w:t>voda</w:t>
      </w:r>
      <w:r w:rsidR="00E631C6">
        <w:t xml:space="preserve"> s.r.o. nie je subjektom verejného záujmu /§ 2/14ZoU/</w:t>
      </w:r>
    </w:p>
    <w:p w:rsidR="000D5892" w:rsidRDefault="000D5892" w:rsidP="000D5892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r w:rsidRPr="009E4E1F">
        <w:rPr>
          <w:b/>
        </w:rPr>
        <w:t>mikro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r w:rsidRPr="009E4E1F">
        <w:rPr>
          <w:b/>
          <w:i/>
        </w:rPr>
        <w:t>mikro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01.01.2015</w:t>
      </w:r>
      <w:r>
        <w:rPr>
          <w:b/>
        </w:rPr>
        <w:t xml:space="preserve"> sa považ</w:t>
      </w:r>
      <w:r w:rsidR="00C32487">
        <w:rPr>
          <w:b/>
        </w:rPr>
        <w:t>uje</w:t>
      </w:r>
      <w:r>
        <w:rPr>
          <w:b/>
        </w:rPr>
        <w:t xml:space="preserve"> za malú UJ.</w:t>
      </w:r>
    </w:p>
    <w:p w:rsidR="000D5892" w:rsidRDefault="000D5892" w:rsidP="000D5892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</w:t>
      </w:r>
      <w:r w:rsidR="00CA2F74">
        <w:t>8</w:t>
      </w:r>
    </w:p>
    <w:p w:rsidR="000D5892" w:rsidRPr="009E4E1F" w:rsidRDefault="000D5892" w:rsidP="000D5892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obchodu a služieb v rozsahu voľnej živnosti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sprostredkovanie kúpy, predaja a prenájmu nehnuteľnosti</w:t>
      </w:r>
    </w:p>
    <w:p w:rsidR="00B25051" w:rsidRDefault="00B25051" w:rsidP="00B25051">
      <w:pPr>
        <w:numPr>
          <w:ilvl w:val="0"/>
          <w:numId w:val="14"/>
        </w:numPr>
        <w:spacing w:after="0" w:line="240" w:lineRule="auto"/>
        <w:jc w:val="both"/>
      </w:pPr>
      <w:r>
        <w:t>marketing a prieskum trhu.</w:t>
      </w:r>
    </w:p>
    <w:p w:rsidR="00B25051" w:rsidRDefault="00B25051" w:rsidP="00B25051">
      <w:pPr>
        <w:jc w:val="both"/>
      </w:pPr>
    </w:p>
    <w:p w:rsidR="00B25051" w:rsidRDefault="00B25051" w:rsidP="00B25051">
      <w:pPr>
        <w:ind w:firstLine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B25051" w:rsidRDefault="00B25051" w:rsidP="00B25051">
      <w:pPr>
        <w:ind w:left="360"/>
        <w:jc w:val="both"/>
      </w:pPr>
      <w:r w:rsidRPr="00726105">
        <w:t xml:space="preserve">Spoločnosť </w:t>
      </w:r>
      <w:r>
        <w:t>počas účtovného obdobia</w:t>
      </w:r>
      <w:r w:rsidRPr="00726105">
        <w:t xml:space="preserve"> nemal žiadny pracovník</w:t>
      </w:r>
      <w:r>
        <w:t>.</w:t>
      </w:r>
    </w:p>
    <w:p w:rsidR="00B25051" w:rsidRDefault="00B25051" w:rsidP="00B25051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25051" w:rsidRPr="003F477D" w:rsidTr="000D589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25051" w:rsidRDefault="00B25051" w:rsidP="00B25051">
      <w:pPr>
        <w:ind w:left="360"/>
        <w:jc w:val="both"/>
      </w:pPr>
    </w:p>
    <w:p w:rsidR="000D5892" w:rsidRDefault="000D5892" w:rsidP="000D5892">
      <w:pPr>
        <w:spacing w:after="0"/>
        <w:ind w:left="360"/>
        <w:jc w:val="both"/>
        <w:rPr>
          <w:b/>
        </w:rPr>
      </w:pPr>
      <w:r w:rsidRPr="000D5892">
        <w:rPr>
          <w:b/>
        </w:rPr>
        <w:t xml:space="preserve"> </w:t>
      </w:r>
      <w:r w:rsidRPr="00793F06">
        <w:rPr>
          <w:b/>
        </w:rPr>
        <w:t>d/ Údaje o neobmedzenom ručení</w:t>
      </w:r>
    </w:p>
    <w:p w:rsidR="000D5892" w:rsidRPr="00793F06" w:rsidRDefault="000D5892" w:rsidP="000D5892">
      <w:pPr>
        <w:spacing w:after="0"/>
        <w:ind w:left="360"/>
        <w:jc w:val="both"/>
      </w:pPr>
      <w:r w:rsidRPr="00793F06">
        <w:t xml:space="preserve">UJ nie je neobmedzene ručiacim spoločníkom v iných spoločnostiach podľa §56 ods.5 </w:t>
      </w:r>
      <w:r>
        <w:t>O</w:t>
      </w:r>
      <w:r w:rsidRPr="00793F06">
        <w:t>bchodného zákonníka</w:t>
      </w:r>
    </w:p>
    <w:p w:rsidR="000D5892" w:rsidRDefault="000D5892" w:rsidP="00B25051">
      <w:pPr>
        <w:ind w:left="360"/>
        <w:jc w:val="both"/>
      </w:pP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lastRenderedPageBreak/>
        <w:t>e</w:t>
      </w:r>
      <w:r w:rsidR="00B25051" w:rsidRPr="00726105">
        <w:rPr>
          <w:b/>
        </w:rPr>
        <w:t>/ Právny dôvod na zostavenie účtovnej závierky</w:t>
      </w:r>
      <w:r w:rsidR="00B25051">
        <w:rPr>
          <w:b/>
        </w:rPr>
        <w:t>:</w:t>
      </w:r>
    </w:p>
    <w:p w:rsidR="00B25051" w:rsidRDefault="00B25051" w:rsidP="00B25051">
      <w:pPr>
        <w:ind w:left="360"/>
        <w:jc w:val="both"/>
      </w:pPr>
      <w:r w:rsidRPr="00726105">
        <w:t xml:space="preserve">Účtovná závierka </w:t>
      </w:r>
      <w:r>
        <w:t>Spoločnosti je k 31.12.20</w:t>
      </w:r>
      <w:r w:rsidR="00CA2F74">
        <w:t>18</w:t>
      </w:r>
      <w:r>
        <w:t xml:space="preserve"> zostavená ako riadna účtovná závierka podľa zákona NR SR č. 431/2002 Z.z. o účtovníctve, za účtovné obdobie od 1.januára 201</w:t>
      </w:r>
      <w:r w:rsidR="00CA2F74">
        <w:t>8</w:t>
      </w:r>
      <w:r>
        <w:t xml:space="preserve">  do 31.12.201</w:t>
      </w:r>
      <w:r w:rsidR="00CA2F74">
        <w:t>8</w:t>
      </w:r>
      <w:r>
        <w:t>. Spoločnosť predkladá riadnu účtovnú závierku s predpokladom nepretržitého pokračovania jeho činnosti.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f</w:t>
      </w:r>
      <w:r w:rsidR="00B25051" w:rsidRPr="00726105">
        <w:rPr>
          <w:b/>
        </w:rPr>
        <w:t>/ Dátum schválenia účtovnej závierky za predchádzajúce účtovné obdobie</w:t>
      </w:r>
    </w:p>
    <w:p w:rsidR="00B25051" w:rsidRDefault="00B25051" w:rsidP="00B25051">
      <w:pPr>
        <w:ind w:left="360"/>
        <w:jc w:val="both"/>
      </w:pPr>
      <w:r w:rsidRPr="00726105">
        <w:t>Účtovná závierka Spoločnosti zostavená k 31.12.20</w:t>
      </w:r>
      <w:r w:rsidR="00CA2F74">
        <w:t>17</w:t>
      </w:r>
      <w:r w:rsidRPr="00726105">
        <w:t xml:space="preserve"> bola schválená Riadnym valným zhromaždením Spoločnosti dňa </w:t>
      </w:r>
      <w:r w:rsidR="00CA2F74">
        <w:t>13</w:t>
      </w:r>
      <w:r>
        <w:t>.</w:t>
      </w:r>
      <w:r w:rsidR="00CA2F74">
        <w:t>12</w:t>
      </w:r>
      <w:r>
        <w:t>.201</w:t>
      </w:r>
      <w:r w:rsidR="00CA2F74">
        <w:t>8</w:t>
      </w:r>
      <w:r w:rsidRPr="00726105">
        <w:t>.</w:t>
      </w:r>
    </w:p>
    <w:p w:rsidR="00B25051" w:rsidRDefault="000D5892" w:rsidP="00B25051">
      <w:pPr>
        <w:ind w:left="360"/>
        <w:jc w:val="both"/>
        <w:rPr>
          <w:b/>
        </w:rPr>
      </w:pPr>
      <w:r>
        <w:rPr>
          <w:b/>
        </w:rPr>
        <w:t>g</w:t>
      </w:r>
      <w:r w:rsidR="00B25051" w:rsidRPr="009F6CF8">
        <w:rPr>
          <w:b/>
        </w:rPr>
        <w:t>/ Schválenie audítora</w:t>
      </w:r>
    </w:p>
    <w:p w:rsidR="00B25051" w:rsidRPr="009F6CF8" w:rsidRDefault="00B25051" w:rsidP="00B25051">
      <w:pPr>
        <w:ind w:left="360"/>
        <w:jc w:val="both"/>
      </w:pPr>
      <w:r>
        <w:t>Ú</w:t>
      </w:r>
      <w:r w:rsidRPr="009F6CF8">
        <w:t>čtovná závierka spoločnosti k 31.12.201</w:t>
      </w:r>
      <w:r w:rsidR="00CA2F74">
        <w:t>7</w:t>
      </w:r>
      <w:r w:rsidRPr="009F6CF8">
        <w:t xml:space="preserve"> v súlade s paragrafom 19 zákona o účtovníctve nebola overená audítorom.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B .</w:t>
      </w:r>
      <w:r>
        <w:rPr>
          <w:u w:val="single"/>
        </w:rPr>
        <w:t xml:space="preserve"> I</w:t>
      </w:r>
      <w:r w:rsidRPr="00726105">
        <w:rPr>
          <w:u w:val="single"/>
        </w:rPr>
        <w:t>NFORMÁCIE O ORGÁNOCH ÚČTOVNEJ JEDNOTKY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</w:pPr>
      <w:r w:rsidRPr="0039637B">
        <w:rPr>
          <w:b/>
        </w:rPr>
        <w:t>a/ Štatutárny orgán</w:t>
      </w:r>
      <w:r>
        <w:t>: konateľ: Alena Horná –  od 30.11.2010</w:t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Ing. József Nagy- spoločník od 30.11.2010</w:t>
      </w:r>
      <w:r w:rsidR="00B802BD">
        <w:t xml:space="preserve"> do 08.09.2015</w:t>
      </w:r>
    </w:p>
    <w:p w:rsidR="00B802BD" w:rsidRDefault="00B802BD" w:rsidP="00B802BD">
      <w:pPr>
        <w:spacing w:after="0"/>
        <w:ind w:left="360"/>
        <w:jc w:val="both"/>
      </w:pPr>
      <w:r>
        <w:t>od 09.09.2015—Ing. József Nagy</w:t>
      </w:r>
    </w:p>
    <w:p w:rsidR="00B802BD" w:rsidRDefault="00B802BD" w:rsidP="00B802BD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B25051" w:rsidRDefault="00B25051" w:rsidP="00B802BD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Za spoločnosť podpisuje konateľ samostatne tak, že k napísanému, alebo vytlačenému obchodnému menu spoločnosti pripojí svoj podpis.</w:t>
      </w:r>
    </w:p>
    <w:p w:rsidR="00B802BD" w:rsidRDefault="00B802BD" w:rsidP="00B802BD">
      <w:pPr>
        <w:spacing w:after="0"/>
        <w:ind w:left="360"/>
        <w:jc w:val="both"/>
      </w:pPr>
    </w:p>
    <w:p w:rsidR="00B25051" w:rsidRDefault="00B25051" w:rsidP="00B25051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33.194 EUR / v plnej výške splatené/</w:t>
      </w:r>
    </w:p>
    <w:p w:rsidR="00B25051" w:rsidRDefault="00B25051" w:rsidP="00B25051">
      <w:pPr>
        <w:spacing w:after="0" w:line="240" w:lineRule="auto"/>
        <w:ind w:left="360"/>
        <w:jc w:val="both"/>
        <w:rPr>
          <w:u w:val="single"/>
        </w:rPr>
      </w:pPr>
      <w:r w:rsidRPr="00ED1985">
        <w:t>C.</w:t>
      </w:r>
      <w:r>
        <w:rPr>
          <w:u w:val="single"/>
        </w:rPr>
        <w:t xml:space="preserve"> </w:t>
      </w:r>
      <w:r w:rsidRPr="0039637B">
        <w:rPr>
          <w:u w:val="single"/>
        </w:rPr>
        <w:t>INFORMÁCIE O KONSOLIDOVANOM CELKU</w:t>
      </w:r>
    </w:p>
    <w:p w:rsidR="00B802BD" w:rsidRDefault="00B802BD" w:rsidP="00B25051">
      <w:pPr>
        <w:spacing w:after="0" w:line="240" w:lineRule="auto"/>
        <w:ind w:left="360"/>
        <w:jc w:val="both"/>
        <w:rPr>
          <w:u w:val="single"/>
        </w:rPr>
      </w:pPr>
    </w:p>
    <w:p w:rsidR="00B25051" w:rsidRDefault="00B25051" w:rsidP="00B25051">
      <w:pPr>
        <w:ind w:left="360"/>
        <w:jc w:val="both"/>
      </w:pPr>
      <w:r w:rsidRPr="0039637B">
        <w:t>Spoločnosť nie je súčasťou konsolidovaného celku.</w:t>
      </w:r>
    </w:p>
    <w:p w:rsidR="00B25051" w:rsidRDefault="00B25051" w:rsidP="00B2505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u w:val="single"/>
        </w:rPr>
      </w:pPr>
      <w:r w:rsidRPr="00EB283F">
        <w:rPr>
          <w:u w:val="single"/>
        </w:rPr>
        <w:t>ĎALŠIE INFORMÁCIE</w:t>
      </w:r>
      <w:r w:rsidR="00B802BD">
        <w:rPr>
          <w:u w:val="single"/>
        </w:rPr>
        <w:t>-</w:t>
      </w:r>
      <w:r w:rsidR="00B802BD" w:rsidRPr="00B802BD">
        <w:rPr>
          <w:u w:val="single"/>
        </w:rPr>
        <w:t xml:space="preserve"> </w:t>
      </w:r>
      <w:r w:rsidR="00B802BD" w:rsidRPr="0039637B">
        <w:rPr>
          <w:u w:val="single"/>
        </w:rPr>
        <w:t>INFORMÁCIE O ÚČTOVNÝCH ZÁSADÁCH A ÚČTOVNÝCH METÓDACH</w:t>
      </w:r>
    </w:p>
    <w:p w:rsidR="00B802BD" w:rsidRPr="00B802BD" w:rsidRDefault="00B802BD" w:rsidP="00B802BD">
      <w:pPr>
        <w:spacing w:after="0" w:line="240" w:lineRule="auto"/>
        <w:ind w:left="360"/>
        <w:jc w:val="both"/>
        <w:rPr>
          <w:u w:val="single"/>
        </w:rPr>
      </w:pPr>
    </w:p>
    <w:p w:rsidR="00B802BD" w:rsidRDefault="00B802BD" w:rsidP="00B802BD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B802BD">
        <w:rPr>
          <w:b/>
        </w:rPr>
        <w:t xml:space="preserve">súvaha </w:t>
      </w:r>
      <w:r w:rsidRPr="00944019">
        <w:t>s údajmi</w:t>
      </w:r>
      <w:r w:rsidRPr="00B802BD">
        <w:rPr>
          <w:b/>
        </w:rPr>
        <w:t xml:space="preserve">  </w:t>
      </w:r>
      <w:r w:rsidRPr="00A82496">
        <w:t>na strane aktív a</w:t>
      </w:r>
      <w:r w:rsidR="00C32487">
        <w:t> </w:t>
      </w:r>
      <w:r w:rsidRPr="00A82496">
        <w:t>pasív</w:t>
      </w:r>
      <w:r w:rsidR="00C32487">
        <w:t>,</w:t>
      </w:r>
      <w:r>
        <w:t xml:space="preserve"> a </w:t>
      </w:r>
      <w:r w:rsidRPr="00B802BD">
        <w:rPr>
          <w:b/>
        </w:rPr>
        <w:t>Výkaz ziskov a strát</w:t>
      </w:r>
      <w:r>
        <w:t xml:space="preserve"> v ktorom sú vykázané náklady a výnosy. </w:t>
      </w:r>
    </w:p>
    <w:p w:rsidR="00B25051" w:rsidRPr="004869E2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B25051" w:rsidRDefault="00B25051" w:rsidP="00B25051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25051" w:rsidRDefault="00B25051" w:rsidP="00B25051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B25051" w:rsidRPr="000D4EBD" w:rsidRDefault="00B25051" w:rsidP="00B25051">
      <w:pPr>
        <w:ind w:left="360"/>
        <w:jc w:val="both"/>
      </w:pPr>
      <w:r w:rsidRPr="000D4EBD">
        <w:t>Účtovníctvo je vedené na ak</w:t>
      </w:r>
      <w:r w:rsidR="00C32487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lastRenderedPageBreak/>
        <w:t xml:space="preserve">a/ </w:t>
      </w:r>
      <w:r w:rsidRPr="003E1CA5">
        <w:rPr>
          <w:b/>
        </w:rPr>
        <w:t xml:space="preserve">Dlhodobý </w:t>
      </w:r>
      <w:r>
        <w:rPr>
          <w:b/>
        </w:rPr>
        <w:t>nehmotný a dlhodobý</w:t>
      </w:r>
      <w:r w:rsidRPr="003E1CA5">
        <w:rPr>
          <w:b/>
        </w:rPr>
        <w:t xml:space="preserve"> hmotný majetok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802BD" w:rsidRDefault="00B802BD" w:rsidP="00B802BD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B802BD" w:rsidRDefault="00B802BD" w:rsidP="00B802BD">
      <w:pPr>
        <w:ind w:left="360"/>
        <w:jc w:val="both"/>
      </w:pPr>
      <w:r>
        <w:t xml:space="preserve">Pozemky sa neodpisujú. Účtovné a daňové odpisy sa nerovnajú. 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B25051" w:rsidRPr="003D3933" w:rsidRDefault="00B25051" w:rsidP="00B25051">
      <w:pPr>
        <w:spacing w:after="0" w:line="240" w:lineRule="auto"/>
        <w:ind w:left="360"/>
        <w:jc w:val="both"/>
        <w:rPr>
          <w:b/>
        </w:rPr>
      </w:pPr>
    </w:p>
    <w:p w:rsidR="00B25051" w:rsidRPr="003450B0" w:rsidRDefault="00B25051" w:rsidP="00B25051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B25051" w:rsidRDefault="00B25051" w:rsidP="00B25051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25051" w:rsidRDefault="00B25051" w:rsidP="00B25051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B25051" w:rsidRDefault="00B25051" w:rsidP="00B25051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B25051" w:rsidRDefault="00B25051" w:rsidP="00B25051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B25051" w:rsidRDefault="00B25051" w:rsidP="00B25051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25051" w:rsidRDefault="00B25051" w:rsidP="00B25051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B25051" w:rsidRDefault="00B25051" w:rsidP="00B25051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B25051" w:rsidRDefault="00B25051" w:rsidP="00B25051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25051" w:rsidRDefault="00B25051" w:rsidP="00B25051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25051" w:rsidRDefault="00B25051" w:rsidP="00B25051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p w:rsidR="00B25051" w:rsidRDefault="00B25051" w:rsidP="00B25051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B25051" w:rsidRPr="00DA2E26" w:rsidRDefault="00B25051" w:rsidP="00B25051">
      <w:pPr>
        <w:ind w:firstLine="360"/>
        <w:jc w:val="both"/>
        <w:rPr>
          <w:b/>
        </w:rPr>
      </w:pPr>
      <w:r>
        <w:rPr>
          <w:b/>
        </w:rPr>
        <w:lastRenderedPageBreak/>
        <w:t xml:space="preserve">h/ </w:t>
      </w:r>
      <w:r w:rsidRPr="00DA2E26">
        <w:rPr>
          <w:b/>
        </w:rPr>
        <w:t xml:space="preserve"> Rezervy</w:t>
      </w:r>
    </w:p>
    <w:p w:rsidR="00B25051" w:rsidRDefault="00B25051" w:rsidP="00B25051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B25051" w:rsidRDefault="00B25051" w:rsidP="00B25051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B25051" w:rsidRPr="003D3933" w:rsidRDefault="00B25051" w:rsidP="00B25051">
      <w:pPr>
        <w:ind w:left="360"/>
        <w:jc w:val="both"/>
        <w:rPr>
          <w:b/>
        </w:rPr>
      </w:pPr>
      <w:r w:rsidRPr="00176775">
        <w:t>Daň z príjmov sa skladá zo splatnej dane, o odloženej dani ÚJ neúčtuje. Splatná daň z príjmov sa počíta za rok 201</w:t>
      </w:r>
      <w:r w:rsidR="007118A2">
        <w:t>7</w:t>
      </w:r>
      <w:r w:rsidRPr="00176775">
        <w:t xml:space="preserve"> vo výške 2</w:t>
      </w:r>
      <w:r w:rsidR="007118A2">
        <w:t>1</w:t>
      </w:r>
      <w:r w:rsidRPr="00176775">
        <w:t>% daňového základu, ktorý sa vypočítal úpravou účtovného výsledku hospodárenia pred daňou o pripočítateľné a odpočítateľné položky.</w:t>
      </w:r>
    </w:p>
    <w:p w:rsidR="00B25051" w:rsidRDefault="00B25051" w:rsidP="00B25051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B25051" w:rsidRDefault="00B25051" w:rsidP="00B25051">
      <w:pPr>
        <w:ind w:left="360"/>
        <w:jc w:val="both"/>
      </w:pPr>
      <w:r w:rsidRPr="00176775">
        <w:t>Tržby za vlastné výkony a tovar obsahujú daň z pridanej hodnoty.</w:t>
      </w:r>
    </w:p>
    <w:p w:rsidR="007A0304" w:rsidRDefault="007A0304" w:rsidP="00B25051">
      <w:pPr>
        <w:ind w:left="360"/>
        <w:jc w:val="both"/>
      </w:pPr>
    </w:p>
    <w:p w:rsidR="00B802BD" w:rsidRDefault="00B802BD" w:rsidP="00CA2F74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31.12.20</w:t>
      </w:r>
      <w:r w:rsidR="00CA2F74">
        <w:rPr>
          <w:b w:val="0"/>
          <w:u w:val="single"/>
        </w:rPr>
        <w:t>18</w:t>
      </w:r>
    </w:p>
    <w:p w:rsidR="00CA2F74" w:rsidRPr="00CA2F74" w:rsidRDefault="00CA2F74" w:rsidP="00CA2F74"/>
    <w:p w:rsidR="00B802BD" w:rsidRDefault="00B802BD" w:rsidP="00B802BD">
      <w:pPr>
        <w:spacing w:after="0"/>
        <w:ind w:firstLine="360"/>
      </w:pPr>
      <w:r>
        <w:t>Účtovná jednotka nie je povinná zostavovať  Prehľad peňažných tokov.</w:t>
      </w:r>
    </w:p>
    <w:p w:rsidR="007A0304" w:rsidRPr="000D69CF" w:rsidRDefault="007A0304" w:rsidP="00B802BD">
      <w:pPr>
        <w:spacing w:after="0"/>
        <w:ind w:firstLine="360"/>
      </w:pPr>
    </w:p>
    <w:p w:rsidR="00B802BD" w:rsidRPr="00A40B46" w:rsidRDefault="00B802BD" w:rsidP="00B802BD">
      <w:pPr>
        <w:spacing w:after="0"/>
      </w:pPr>
    </w:p>
    <w:p w:rsidR="00B25051" w:rsidRDefault="00B25051" w:rsidP="00B25051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B25051" w:rsidRDefault="00B25051" w:rsidP="00B25051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7A0304" w:rsidRDefault="007A0304" w:rsidP="00B25051">
      <w:pPr>
        <w:ind w:left="360"/>
        <w:jc w:val="both"/>
      </w:pPr>
    </w:p>
    <w:p w:rsidR="00B25051" w:rsidRPr="00031C46" w:rsidRDefault="00B25051" w:rsidP="00B25051">
      <w:pPr>
        <w:ind w:left="360"/>
        <w:jc w:val="both"/>
      </w:pPr>
      <w:r>
        <w:rPr>
          <w:b/>
        </w:rPr>
        <w:t xml:space="preserve">a. </w:t>
      </w:r>
      <w:r w:rsidRPr="00525762">
        <w:rPr>
          <w:b/>
        </w:rPr>
        <w:t>Dlhodobý hmotný majetok</w:t>
      </w:r>
    </w:p>
    <w:p w:rsidR="00B25051" w:rsidRDefault="00B25051" w:rsidP="00B25051">
      <w:pPr>
        <w:ind w:left="360"/>
        <w:jc w:val="both"/>
      </w:pPr>
      <w:r w:rsidRPr="00AE4888">
        <w:t xml:space="preserve">Prehľad o pohybe dlhodobého </w:t>
      </w:r>
      <w:r>
        <w:t>hmotného</w:t>
      </w:r>
      <w:r w:rsidRPr="00AE4888">
        <w:t xml:space="preserve"> majetku od 1. januára 201</w:t>
      </w:r>
      <w:r w:rsidR="00CA2F74">
        <w:t>8</w:t>
      </w:r>
      <w:r w:rsidRPr="00AE4888">
        <w:t xml:space="preserve"> do 31. decembra 201</w:t>
      </w:r>
      <w:r w:rsidR="00CA2F74">
        <w:t>8</w:t>
      </w:r>
      <w:r w:rsidRPr="00AE4888">
        <w:t xml:space="preserve"> a za porovnateľné obdobie od 1. januára 20</w:t>
      </w:r>
      <w:r w:rsidR="00CA2F74">
        <w:t>17</w:t>
      </w:r>
      <w:r>
        <w:t xml:space="preserve"> do 31. decembra 20</w:t>
      </w:r>
      <w:r w:rsidR="00CA2F74">
        <w:t>17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</w:t>
      </w:r>
      <w:r w:rsidR="00CA2F74">
        <w:t>18</w:t>
      </w:r>
      <w:r w:rsidRPr="00AE4888">
        <w:t xml:space="preserve"> do 31. decembra 20</w:t>
      </w:r>
      <w:r w:rsidR="00CA2F74">
        <w:t>18</w:t>
      </w:r>
      <w:r w:rsidRPr="00AE4888">
        <w:t xml:space="preserve"> a za porovnateľné obdobie od 1. januára 20</w:t>
      </w:r>
      <w:r w:rsidR="00CA2F74">
        <w:t>17</w:t>
      </w:r>
      <w:r>
        <w:t xml:space="preserve"> do 31. decembra 20</w:t>
      </w:r>
      <w:r w:rsidR="00C32487">
        <w:t>1</w:t>
      </w:r>
      <w:r w:rsidR="00CA2F74">
        <w:t>7</w:t>
      </w:r>
      <w:r>
        <w:t xml:space="preserve"> je uvedený v poznámkach. </w:t>
      </w:r>
    </w:p>
    <w:p w:rsidR="00B25051" w:rsidRDefault="00B25051" w:rsidP="00B25051">
      <w:pPr>
        <w:ind w:left="360"/>
        <w:jc w:val="both"/>
      </w:pPr>
      <w:r>
        <w:t>Spoločnosť nemala k 31.12.20</w:t>
      </w:r>
      <w:r w:rsidR="00CA2F74">
        <w:t>18</w:t>
      </w:r>
      <w:r>
        <w:t xml:space="preserve"> na žiadny svoj dlhodobý hmotný  majetok zriadené záložné právo.</w:t>
      </w: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7A0304" w:rsidRDefault="007A0304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B25051" w:rsidRPr="003F477D" w:rsidTr="00F355F8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25051" w:rsidRPr="003F477D" w:rsidTr="00F355F8">
        <w:trPr>
          <w:trHeight w:val="1537"/>
          <w:tblHeader/>
          <w:jc w:val="center"/>
        </w:trPr>
        <w:tc>
          <w:tcPr>
            <w:tcW w:w="11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F355F8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5051" w:rsidRPr="003F477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CA2F7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</w:t>
            </w:r>
            <w:r w:rsidR="007118A2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F355F8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2F74">
              <w:rPr>
                <w:szCs w:val="22"/>
              </w:rPr>
              <w:t>078268</w:t>
            </w:r>
          </w:p>
        </w:tc>
      </w:tr>
      <w:tr w:rsidR="00B25051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CA2F7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</w:tr>
      <w:tr w:rsidR="00B25051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25051" w:rsidRPr="007E4F4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7E4F4D"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F355F8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2F74">
              <w:rPr>
                <w:szCs w:val="22"/>
              </w:rPr>
              <w:t>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7E4F4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7E4F4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B25051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  <w:r w:rsidR="00F355F8">
              <w:rPr>
                <w:szCs w:val="22"/>
              </w:rPr>
              <w:t>0</w:t>
            </w:r>
            <w:r>
              <w:rPr>
                <w:szCs w:val="22"/>
              </w:rPr>
              <w:t>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235682</w:t>
            </w: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2F74">
              <w:rPr>
                <w:szCs w:val="22"/>
              </w:rPr>
              <w:t>154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F355F8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2F74">
              <w:rPr>
                <w:szCs w:val="22"/>
              </w:rPr>
              <w:t>70284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2F74">
              <w:rPr>
                <w:szCs w:val="22"/>
              </w:rPr>
              <w:t>72441</w:t>
            </w: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2F74">
              <w:rPr>
                <w:szCs w:val="22"/>
              </w:rPr>
              <w:t>7002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508123</w:t>
            </w: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F355F8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C32487" w:rsidRPr="003F477D" w:rsidTr="00F355F8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842587</w:t>
            </w:r>
          </w:p>
        </w:tc>
      </w:tr>
      <w:tr w:rsidR="00C32487" w:rsidRPr="003F477D" w:rsidTr="002357BA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612437</w:t>
            </w: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B25051" w:rsidRPr="003F477D" w:rsidTr="00CA2F7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25051" w:rsidRPr="003F477D" w:rsidTr="00CA2F7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25051" w:rsidRPr="003F477D" w:rsidTr="00CA2F7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25051" w:rsidRPr="003F477D" w:rsidTr="00CA2F7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304" w:rsidRPr="003F477D" w:rsidTr="00CA2F7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1060000</w:t>
            </w:r>
          </w:p>
        </w:tc>
      </w:tr>
      <w:tr w:rsidR="007A0304" w:rsidRPr="003F477D" w:rsidTr="00CA2F74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7E4F4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7E4F4D" w:rsidRDefault="00CA2F74" w:rsidP="00235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1078268</w:t>
            </w:r>
          </w:p>
        </w:tc>
      </w:tr>
      <w:tr w:rsidR="007A0304" w:rsidRPr="003F477D" w:rsidTr="00CA2F7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304" w:rsidRPr="003F477D" w:rsidTr="00CA2F7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2357BA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2F74">
              <w:rPr>
                <w:szCs w:val="22"/>
              </w:rPr>
              <w:t>2437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12437</w:t>
            </w: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223245</w:t>
            </w: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C32487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2F74">
              <w:rPr>
                <w:szCs w:val="22"/>
              </w:rPr>
              <w:t>4848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235682</w:t>
            </w:r>
          </w:p>
        </w:tc>
      </w:tr>
      <w:tr w:rsidR="007A0304" w:rsidRPr="003F477D" w:rsidTr="00CA2F74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304" w:rsidRPr="003F477D" w:rsidTr="00CA2F7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304" w:rsidRPr="003F477D" w:rsidTr="00CA2F7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304" w:rsidRPr="003F477D" w:rsidRDefault="007A0304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32487" w:rsidRPr="003F477D" w:rsidTr="00CA2F7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A2F74" w:rsidP="00235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</w:tr>
      <w:tr w:rsidR="00C32487" w:rsidRPr="003F477D" w:rsidTr="00CA2F7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0D5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A2F74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487" w:rsidRPr="003F477D" w:rsidRDefault="00C32487" w:rsidP="00C3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487" w:rsidRPr="003F477D" w:rsidRDefault="00CA2F74" w:rsidP="00CA2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842587</w:t>
            </w:r>
          </w:p>
        </w:tc>
      </w:tr>
    </w:tbl>
    <w:p w:rsidR="00B25051" w:rsidRDefault="00B25051" w:rsidP="00B25051">
      <w:pPr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b. </w:t>
      </w:r>
      <w:r w:rsidRPr="00AE4888">
        <w:rPr>
          <w:b/>
        </w:rPr>
        <w:t>Dlhodobý finančný majetok</w:t>
      </w:r>
    </w:p>
    <w:p w:rsidR="00B25051" w:rsidRDefault="00B25051" w:rsidP="00B25051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B25051" w:rsidRDefault="00B25051" w:rsidP="00B25051">
      <w:pPr>
        <w:ind w:left="360"/>
        <w:jc w:val="both"/>
      </w:pPr>
      <w:r>
        <w:t xml:space="preserve">Spoločnosť nevytvárala </w:t>
      </w:r>
      <w:r w:rsidRPr="009921AC">
        <w:rPr>
          <w:b/>
        </w:rPr>
        <w:t>opravné položky</w:t>
      </w:r>
      <w:r>
        <w:t xml:space="preserve"> k pohľadávkam voči dlžníkom.</w:t>
      </w:r>
    </w:p>
    <w:p w:rsidR="00B25051" w:rsidRPr="00F87DBF" w:rsidRDefault="00B25051" w:rsidP="00B25051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>2</w:t>
      </w:r>
      <w:r w:rsidRPr="00F87DBF">
        <w:rPr>
          <w:sz w:val="20"/>
        </w:rPr>
        <w:t>. Informácie k časti F. písm.</w:t>
      </w:r>
      <w:r>
        <w:rPr>
          <w:sz w:val="20"/>
        </w:rPr>
        <w:t>b</w:t>
      </w:r>
      <w:r w:rsidRPr="00F87DBF">
        <w:rPr>
          <w:sz w:val="20"/>
        </w:rPr>
        <w:t>j) prílohy č. 3 o  dlhodobom finančnom majetku</w:t>
      </w:r>
    </w:p>
    <w:p w:rsidR="00B25051" w:rsidRPr="00F87DBF" w:rsidRDefault="00B25051" w:rsidP="00B25051">
      <w:pPr>
        <w:rPr>
          <w:sz w:val="20"/>
        </w:rPr>
      </w:pPr>
      <w:r w:rsidRPr="00F87DBF"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B25051" w:rsidRPr="0061080A" w:rsidTr="000D5892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Podielové </w:t>
            </w:r>
            <w:r w:rsidRPr="0061080A">
              <w:rPr>
                <w:sz w:val="18"/>
              </w:rPr>
              <w:br/>
              <w:t xml:space="preserve">CP a podiely </w:t>
            </w:r>
            <w:r w:rsidRPr="0061080A"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ÚJ v</w:t>
            </w:r>
            <w:r w:rsidRPr="0061080A">
              <w:rPr>
                <w:sz w:val="18"/>
              </w:rPr>
              <w:br/>
              <w:t> kons.</w:t>
            </w:r>
            <w:r w:rsidRPr="0061080A"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 xml:space="preserve">Obsta-rávaný </w:t>
            </w:r>
            <w:r w:rsidRPr="0061080A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Posky</w:t>
            </w:r>
            <w:r>
              <w:rPr>
                <w:sz w:val="18"/>
              </w:rPr>
              <w:t>t</w:t>
            </w:r>
            <w:r w:rsidRPr="0061080A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sz w:val="18"/>
              </w:rPr>
            </w:pPr>
            <w:r w:rsidRPr="0061080A">
              <w:rPr>
                <w:sz w:val="18"/>
              </w:rPr>
              <w:t>Spolu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61080A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Prvotné ocenenie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2357BA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2357BA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2357BA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Opravné položky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</w:t>
            </w:r>
            <w:r>
              <w:rPr>
                <w:b/>
                <w:bCs/>
                <w:sz w:val="18"/>
              </w:rPr>
              <w:t xml:space="preserve"> </w:t>
            </w:r>
            <w:r w:rsidRPr="0061080A">
              <w:rPr>
                <w:b/>
                <w:bCs/>
                <w:sz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61080A">
              <w:rPr>
                <w:sz w:val="18"/>
              </w:rPr>
              <w:t>Účtovná hodnota 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61080A" w:rsidTr="000D589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61080A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61080A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Pr="002B2E75" w:rsidRDefault="00B25051" w:rsidP="00B25051">
      <w:r w:rsidRPr="00F87DBF">
        <w:rPr>
          <w:sz w:val="20"/>
        </w:rPr>
        <w:t>Tabuľka</w:t>
      </w:r>
      <w:r w:rsidRPr="002B2E75"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B25051" w:rsidRPr="00880602" w:rsidTr="000D5892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rFonts w:ascii="Calibri" w:hAnsi="Calibri" w:cs="Calibri"/>
                <w:sz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Podielové </w:t>
            </w:r>
            <w:r w:rsidRPr="00880602">
              <w:rPr>
                <w:sz w:val="18"/>
              </w:rPr>
              <w:br/>
              <w:t xml:space="preserve">CP a podiely </w:t>
            </w:r>
            <w:r w:rsidRPr="00880602"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ÚJ v</w:t>
            </w:r>
            <w:r w:rsidRPr="00880602">
              <w:rPr>
                <w:sz w:val="18"/>
              </w:rPr>
              <w:br/>
              <w:t> kons.</w:t>
            </w:r>
            <w:r w:rsidRPr="00880602"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 xml:space="preserve">Obsta-rávaný </w:t>
            </w:r>
            <w:r w:rsidRPr="00880602"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>
              <w:rPr>
                <w:sz w:val="18"/>
              </w:rPr>
              <w:t>Poskyt</w:t>
            </w:r>
            <w:r w:rsidRPr="00880602">
              <w:rPr>
                <w:sz w:val="18"/>
              </w:rPr>
              <w:t>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Spolu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  <w:szCs w:val="24"/>
              </w:rPr>
            </w:pPr>
            <w:r w:rsidRPr="00880602"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pStyle w:val="TopHeader"/>
              <w:rPr>
                <w:b w:val="0"/>
                <w:bCs w:val="0"/>
                <w:sz w:val="18"/>
              </w:rPr>
            </w:pPr>
            <w:r w:rsidRPr="00880602">
              <w:rPr>
                <w:b w:val="0"/>
                <w:bCs w:val="0"/>
                <w:sz w:val="18"/>
              </w:rPr>
              <w:t>J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Prvotné ocenenie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Opravné položky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sz w:val="18"/>
              </w:rPr>
            </w:pPr>
            <w:r w:rsidRPr="00880602">
              <w:rPr>
                <w:sz w:val="18"/>
              </w:rPr>
              <w:t>Účtovná hodnota 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B25051" w:rsidRPr="00880602" w:rsidTr="000D589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 xml:space="preserve">Stav na konci </w:t>
            </w:r>
            <w:r>
              <w:rPr>
                <w:b/>
                <w:bCs/>
                <w:sz w:val="18"/>
              </w:rPr>
              <w:t>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5051" w:rsidRPr="00936553" w:rsidRDefault="00B25051" w:rsidP="000D589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B25051" w:rsidRDefault="00B25051" w:rsidP="00B25051"/>
    <w:p w:rsidR="00B25051" w:rsidRDefault="00B25051" w:rsidP="00B25051">
      <w:pPr>
        <w:ind w:left="360"/>
        <w:jc w:val="both"/>
      </w:pPr>
      <w:r>
        <w:lastRenderedPageBreak/>
        <w:t>Spoločnosť nemala k 31.12.201</w:t>
      </w:r>
      <w:r w:rsidR="00CA2F74">
        <w:t>8</w:t>
      </w:r>
      <w:r>
        <w:t xml:space="preserve"> na žiadny svoj dlhodobý finančný  majetok zriadené záložné právo.</w:t>
      </w:r>
    </w:p>
    <w:p w:rsidR="00B25051" w:rsidRDefault="00B25051" w:rsidP="00B25051">
      <w:pPr>
        <w:rPr>
          <w:b/>
        </w:rPr>
      </w:pPr>
      <w:r w:rsidRPr="00384CB4">
        <w:rPr>
          <w:b/>
        </w:rPr>
        <w:t>Štruktúra dlhodobého finančného majetku</w:t>
      </w:r>
    </w:p>
    <w:p w:rsidR="00B25051" w:rsidRPr="00384CB4" w:rsidRDefault="00B25051" w:rsidP="00B25051">
      <w:r>
        <w:t>Ú</w:t>
      </w:r>
      <w:r w:rsidRPr="00384CB4">
        <w:t>čtovná jednotka vlastní dlhodobý finančný majetok vo forme –ostatné realizovateľné CP a podiely</w:t>
      </w:r>
    </w:p>
    <w:p w:rsidR="00B25051" w:rsidRPr="00031C46" w:rsidRDefault="00B25051" w:rsidP="00362908">
      <w:pPr>
        <w:jc w:val="both"/>
        <w:rPr>
          <w:b/>
        </w:rPr>
      </w:pPr>
    </w:p>
    <w:p w:rsidR="00B25051" w:rsidRDefault="00B25051" w:rsidP="00B25051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B25051" w:rsidRDefault="00B25051" w:rsidP="00B25051">
      <w:pPr>
        <w:ind w:left="360"/>
        <w:jc w:val="both"/>
      </w:pPr>
      <w:r w:rsidRPr="00AE4888">
        <w:t xml:space="preserve">Prehľad o pohybe </w:t>
      </w:r>
      <w:r>
        <w:t>krátkodobých pohľadávok</w:t>
      </w:r>
      <w:r w:rsidRPr="00AE4888">
        <w:t xml:space="preserve"> od 1. januára 201</w:t>
      </w:r>
      <w:r w:rsidR="00CA2F74">
        <w:t>8</w:t>
      </w:r>
      <w:r w:rsidRPr="00AE4888">
        <w:t xml:space="preserve"> do 31. decembra 201</w:t>
      </w:r>
      <w:r w:rsidR="00CA2F74">
        <w:t>8</w:t>
      </w:r>
      <w:r w:rsidRPr="00AE4888">
        <w:t xml:space="preserve"> a za porovnateľné obdobie od 1. januára 201</w:t>
      </w:r>
      <w:r w:rsidR="00CA2F74">
        <w:t>7</w:t>
      </w:r>
      <w:r>
        <w:t xml:space="preserve"> do 31. decembra 201</w:t>
      </w:r>
      <w:r w:rsidR="00CA2F74">
        <w:t>7</w:t>
      </w:r>
      <w:r>
        <w:t xml:space="preserve"> je uvedený v tabuľkách.</w:t>
      </w:r>
    </w:p>
    <w:p w:rsidR="00B25051" w:rsidRDefault="00B25051" w:rsidP="00B25051">
      <w:pPr>
        <w:ind w:left="360"/>
        <w:jc w:val="both"/>
      </w:pPr>
      <w:r>
        <w:t>Spoločnosť eviduje</w:t>
      </w:r>
      <w:r w:rsidR="003A6CE7">
        <w:t xml:space="preserve"> len  daňové pohľadávky v sume </w:t>
      </w:r>
      <w:r w:rsidR="00CA2F74">
        <w:t>85,86</w:t>
      </w:r>
      <w:r>
        <w:t xml:space="preserve">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25051" w:rsidRPr="00362908" w:rsidTr="000D589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spolu</w:t>
            </w:r>
          </w:p>
        </w:tc>
      </w:tr>
      <w:tr w:rsidR="00B25051" w:rsidRPr="00362908" w:rsidTr="000D589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b w:val="0"/>
                <w:sz w:val="24"/>
                <w:szCs w:val="24"/>
              </w:rPr>
            </w:pPr>
            <w:r w:rsidRPr="00362908">
              <w:rPr>
                <w:b w:val="0"/>
                <w:sz w:val="24"/>
                <w:szCs w:val="24"/>
              </w:rPr>
              <w:t>d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25051" w:rsidRPr="00362908" w:rsidRDefault="00CA2F74" w:rsidP="00CA2F7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118A2">
              <w:rPr>
                <w:sz w:val="24"/>
                <w:szCs w:val="24"/>
              </w:rPr>
              <w:t>000</w:t>
            </w:r>
            <w:r w:rsidR="00B25051"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25051" w:rsidRPr="00362908" w:rsidRDefault="00CA2F74" w:rsidP="00CA2F7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118A2">
              <w:rPr>
                <w:sz w:val="24"/>
                <w:szCs w:val="24"/>
              </w:rPr>
              <w:t>0000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0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25051" w:rsidRPr="00362908" w:rsidRDefault="003A6CE7" w:rsidP="000D589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25051" w:rsidRPr="00362908" w:rsidRDefault="00CA2F74" w:rsidP="00CA2F7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25051" w:rsidRPr="00362908" w:rsidRDefault="00CA2F74" w:rsidP="00C3248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B25051" w:rsidRPr="00362908" w:rsidRDefault="00B25051" w:rsidP="000D589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25051" w:rsidRPr="00362908" w:rsidTr="000D589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362908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5051" w:rsidRPr="00362908" w:rsidRDefault="00CA2F74" w:rsidP="000D589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</w:t>
            </w:r>
            <w:r w:rsidR="003A6CE7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CA2F74" w:rsidP="003A6CE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25051" w:rsidRPr="00362908" w:rsidRDefault="00CA2F74" w:rsidP="00C3248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50086</w:t>
            </w:r>
          </w:p>
        </w:tc>
      </w:tr>
    </w:tbl>
    <w:p w:rsidR="00B25051" w:rsidRDefault="00B25051" w:rsidP="00B25051">
      <w:pPr>
        <w:spacing w:after="0" w:line="240" w:lineRule="auto"/>
        <w:jc w:val="both"/>
        <w:rPr>
          <w:sz w:val="18"/>
          <w:szCs w:val="18"/>
        </w:rPr>
      </w:pPr>
    </w:p>
    <w:p w:rsidR="00B25051" w:rsidRDefault="00B25051" w:rsidP="00B25051">
      <w:pPr>
        <w:jc w:val="both"/>
      </w:pPr>
    </w:p>
    <w:p w:rsidR="00B25051" w:rsidRPr="00874068" w:rsidRDefault="00B25051" w:rsidP="00B25051">
      <w:pPr>
        <w:ind w:firstLine="360"/>
        <w:jc w:val="both"/>
      </w:pPr>
      <w:r w:rsidRPr="00874068">
        <w:rPr>
          <w:b/>
        </w:rPr>
        <w:lastRenderedPageBreak/>
        <w:t>d</w:t>
      </w:r>
      <w:r>
        <w:t xml:space="preserve">/ </w:t>
      </w:r>
      <w:r w:rsidRPr="00D1727E">
        <w:rPr>
          <w:b/>
        </w:rPr>
        <w:t>Finančné účty</w:t>
      </w:r>
    </w:p>
    <w:p w:rsidR="00B25051" w:rsidRPr="00362908" w:rsidRDefault="00B25051" w:rsidP="00B25051">
      <w:pPr>
        <w:ind w:left="360"/>
        <w:jc w:val="both"/>
        <w:rPr>
          <w:sz w:val="24"/>
          <w:szCs w:val="24"/>
        </w:rPr>
      </w:pPr>
      <w:r w:rsidRPr="00362908">
        <w:rPr>
          <w:sz w:val="24"/>
          <w:szCs w:val="24"/>
        </w:rPr>
        <w:t>Ako finančné účty sú vykázané peniaze v pokladnici, účty v bankách a cenné papiere na obchodovanie. Spoločnosť vedie k 31.12.20</w:t>
      </w:r>
      <w:r w:rsidR="00CA2F74">
        <w:rPr>
          <w:sz w:val="24"/>
          <w:szCs w:val="24"/>
        </w:rPr>
        <w:t>18</w:t>
      </w:r>
      <w:r w:rsidRPr="00362908">
        <w:rPr>
          <w:sz w:val="24"/>
          <w:szCs w:val="24"/>
        </w:rPr>
        <w:t xml:space="preserve"> peniaze v hotovosti v EUR a bankové účty v EUR. Prehľad o pohybe finančných účtov od 1. januára 201</w:t>
      </w:r>
      <w:r w:rsidR="00CA2F74">
        <w:rPr>
          <w:sz w:val="24"/>
          <w:szCs w:val="24"/>
        </w:rPr>
        <w:t>8</w:t>
      </w:r>
      <w:r w:rsidRPr="00362908">
        <w:rPr>
          <w:sz w:val="24"/>
          <w:szCs w:val="24"/>
        </w:rPr>
        <w:t xml:space="preserve"> do 31. decembra 20</w:t>
      </w:r>
      <w:r w:rsidR="00CA2F74">
        <w:rPr>
          <w:sz w:val="24"/>
          <w:szCs w:val="24"/>
        </w:rPr>
        <w:t>18</w:t>
      </w:r>
      <w:r w:rsidRPr="00362908">
        <w:rPr>
          <w:sz w:val="24"/>
          <w:szCs w:val="24"/>
        </w:rPr>
        <w:t xml:space="preserve"> a za porovnateľné obdobie od 1. januára 201</w:t>
      </w:r>
      <w:r w:rsidR="00CA2F74">
        <w:rPr>
          <w:sz w:val="24"/>
          <w:szCs w:val="24"/>
        </w:rPr>
        <w:t>7</w:t>
      </w:r>
      <w:r w:rsidRPr="00362908">
        <w:rPr>
          <w:sz w:val="24"/>
          <w:szCs w:val="24"/>
        </w:rPr>
        <w:t xml:space="preserve"> do 31. decembra 201</w:t>
      </w:r>
      <w:r w:rsidR="00CA2F74">
        <w:rPr>
          <w:sz w:val="24"/>
          <w:szCs w:val="24"/>
        </w:rPr>
        <w:t>7</w:t>
      </w:r>
      <w:r w:rsidRPr="00362908">
        <w:rPr>
          <w:sz w:val="24"/>
          <w:szCs w:val="24"/>
        </w:rPr>
        <w:t xml:space="preserve"> je uvedený v poznámkach.</w:t>
      </w:r>
    </w:p>
    <w:p w:rsidR="00B25051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 w:val="24"/>
          <w:szCs w:val="24"/>
        </w:rPr>
      </w:pPr>
      <w:r w:rsidRPr="00362908">
        <w:rPr>
          <w:sz w:val="24"/>
          <w:szCs w:val="24"/>
        </w:rPr>
        <w:t xml:space="preserve">Informácie k prílohe č. 3 časti F. písm. d) o krátkodobom finančnom majetku </w:t>
      </w:r>
    </w:p>
    <w:p w:rsidR="00362908" w:rsidRPr="00362908" w:rsidRDefault="00362908" w:rsidP="00362908"/>
    <w:p w:rsidR="00B25051" w:rsidRPr="00362908" w:rsidRDefault="00B25051" w:rsidP="00B25051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 w:rsidRPr="00362908"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25051" w:rsidRPr="00362908" w:rsidTr="000D589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62908" w:rsidRDefault="00B25051" w:rsidP="000D5892">
            <w:pPr>
              <w:pStyle w:val="TopHeader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CA2F74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F74" w:rsidRPr="00362908" w:rsidRDefault="00CA2F74" w:rsidP="000D5892">
            <w:pPr>
              <w:spacing w:after="0" w:line="240" w:lineRule="auto"/>
              <w:rPr>
                <w:sz w:val="24"/>
                <w:szCs w:val="24"/>
              </w:rPr>
            </w:pPr>
            <w:r w:rsidRPr="00362908"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218</w:t>
            </w:r>
          </w:p>
        </w:tc>
      </w:tr>
      <w:tr w:rsidR="00CA2F74" w:rsidRPr="00362908" w:rsidTr="000D589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A2F74" w:rsidRPr="00362908" w:rsidRDefault="00CA2F74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8745</w:t>
            </w:r>
          </w:p>
        </w:tc>
        <w:tc>
          <w:tcPr>
            <w:tcW w:w="2405" w:type="dxa"/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734</w:t>
            </w:r>
          </w:p>
        </w:tc>
      </w:tr>
      <w:tr w:rsidR="00CA2F74" w:rsidRPr="00362908" w:rsidTr="000D589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A2F74" w:rsidRPr="00362908" w:rsidRDefault="00CA2F74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2F74" w:rsidRPr="00362908" w:rsidRDefault="00CA2F74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CA2F74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A2F74" w:rsidRPr="00362908" w:rsidRDefault="00CA2F74" w:rsidP="000D5892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362908"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A2F74" w:rsidRPr="00362908" w:rsidRDefault="00CA2F74" w:rsidP="000D589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CA2F74" w:rsidRPr="00362908" w:rsidTr="000D589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2F74" w:rsidRPr="00362908" w:rsidRDefault="00CA2F74" w:rsidP="000D589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362908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A2F74" w:rsidRPr="00362908" w:rsidRDefault="00CA2F74" w:rsidP="00CA2F74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952</w:t>
            </w: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e.</w:t>
      </w:r>
      <w:r w:rsidRPr="00DA2E26">
        <w:rPr>
          <w:b/>
        </w:rPr>
        <w:t xml:space="preserve"> </w:t>
      </w:r>
      <w:r>
        <w:rPr>
          <w:b/>
        </w:rPr>
        <w:t>Časové rozlíšenie aktív</w:t>
      </w:r>
    </w:p>
    <w:p w:rsidR="00B25051" w:rsidRDefault="00B25051" w:rsidP="00B25051">
      <w:pPr>
        <w:ind w:left="360"/>
        <w:jc w:val="both"/>
        <w:rPr>
          <w:b/>
        </w:rPr>
      </w:pPr>
      <w:r w:rsidRPr="00DA2E26">
        <w:rPr>
          <w:b/>
        </w:rPr>
        <w:t>Náklady</w:t>
      </w:r>
      <w:r>
        <w:rPr>
          <w:b/>
        </w:rPr>
        <w:t xml:space="preserve"> a príjmy </w:t>
      </w:r>
      <w:r w:rsidRPr="00DA2E26">
        <w:rPr>
          <w:b/>
        </w:rPr>
        <w:t xml:space="preserve"> budúcich období</w:t>
      </w:r>
    </w:p>
    <w:p w:rsidR="00B25051" w:rsidRDefault="00B25051" w:rsidP="00B25051">
      <w:pPr>
        <w:ind w:left="360"/>
        <w:jc w:val="both"/>
      </w:pPr>
      <w:r w:rsidRPr="00DA2E26">
        <w:t xml:space="preserve">Na účte 381 </w:t>
      </w:r>
      <w:r>
        <w:t>ne</w:t>
      </w:r>
      <w:r w:rsidRPr="00DA2E26">
        <w:t>účtovala spoločnosť</w:t>
      </w:r>
      <w:r>
        <w:t xml:space="preserve"> NBO, a na účte 385 </w:t>
      </w:r>
      <w:r w:rsidR="00C32487">
        <w:t>ne</w:t>
      </w:r>
      <w:r>
        <w:t>účtovala spoločnosť príjmy BO</w:t>
      </w:r>
      <w:r w:rsidR="00C32487">
        <w:t>.</w:t>
      </w: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u w:val="single"/>
        </w:rPr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C32487" w:rsidRDefault="00C32487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B25051" w:rsidRDefault="00B25051" w:rsidP="00B25051">
      <w:pPr>
        <w:ind w:left="360"/>
        <w:jc w:val="both"/>
        <w:rPr>
          <w:b/>
          <w:i/>
        </w:rPr>
      </w:pPr>
      <w:r w:rsidRPr="008661C5">
        <w:rPr>
          <w:b/>
          <w:i/>
        </w:rPr>
        <w:t>a/ základné imanie</w:t>
      </w:r>
    </w:p>
    <w:p w:rsidR="00B25051" w:rsidRDefault="00B25051" w:rsidP="00B25051">
      <w:pPr>
        <w:ind w:left="360"/>
        <w:jc w:val="both"/>
      </w:pPr>
      <w:r>
        <w:t>Základné imanie sa oproti rovnakému obdobiu minulého roka nezmenilo. Jeho výška činí 33.</w:t>
      </w:r>
      <w:r w:rsidR="00362908">
        <w:t>194</w:t>
      </w:r>
      <w:r>
        <w:t xml:space="preserve"> EUR. Ku dňu 31.12.201</w:t>
      </w:r>
      <w:r w:rsidR="00CA2F74">
        <w:t>8</w:t>
      </w:r>
      <w:r>
        <w:t xml:space="preserve"> účtovnej závierky je základné imanie splatené v celom rozsahu a v tejto hodnote je zapísané v OR príslušného registrovaného súdu.</w:t>
      </w:r>
    </w:p>
    <w:p w:rsidR="00B25051" w:rsidRPr="00362908" w:rsidRDefault="00B25051" w:rsidP="00B25051">
      <w:pPr>
        <w:ind w:left="360"/>
        <w:jc w:val="both"/>
        <w:rPr>
          <w:b/>
        </w:rPr>
      </w:pPr>
      <w:r w:rsidRPr="00B02832">
        <w:rPr>
          <w:b/>
          <w:i/>
        </w:rPr>
        <w:t xml:space="preserve">b/ </w:t>
      </w:r>
      <w:r w:rsidRPr="00362908">
        <w:rPr>
          <w:b/>
        </w:rPr>
        <w:t>prehľad o pohybe vlastného imania</w:t>
      </w:r>
    </w:p>
    <w:p w:rsidR="00B25051" w:rsidRDefault="00B25051" w:rsidP="00B25051">
      <w:pPr>
        <w:ind w:left="360"/>
        <w:jc w:val="both"/>
      </w:pPr>
      <w:r>
        <w:t>P</w:t>
      </w:r>
      <w:r w:rsidRPr="00B02832">
        <w:t>rehľad o pohybe vlastného imania</w:t>
      </w:r>
      <w:r>
        <w:t xml:space="preserve"> v priebehu účtovného obdobia je uvedený v časti P.</w:t>
      </w:r>
    </w:p>
    <w:p w:rsidR="00362908" w:rsidRDefault="00362908" w:rsidP="00B25051">
      <w:pPr>
        <w:ind w:left="360"/>
        <w:jc w:val="both"/>
      </w:pPr>
    </w:p>
    <w:p w:rsidR="00362908" w:rsidRDefault="00362908" w:rsidP="00B25051">
      <w:pPr>
        <w:ind w:left="360"/>
        <w:jc w:val="both"/>
      </w:pPr>
    </w:p>
    <w:p w:rsidR="00B25051" w:rsidRPr="00B02832" w:rsidRDefault="00B25051" w:rsidP="00B25051">
      <w:pPr>
        <w:ind w:left="360"/>
        <w:jc w:val="both"/>
        <w:rPr>
          <w:b/>
          <w:i/>
        </w:rPr>
      </w:pPr>
      <w:r w:rsidRPr="00B02832">
        <w:rPr>
          <w:b/>
          <w:i/>
        </w:rPr>
        <w:lastRenderedPageBreak/>
        <w:t xml:space="preserve">c/ Rozdelenie účtovného zisku a vysporiadanie účtovnej straty 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</w:t>
      </w:r>
      <w:r>
        <w:rPr>
          <w:szCs w:val="22"/>
        </w:rPr>
        <w:t>c</w:t>
      </w:r>
      <w:r w:rsidRPr="003F477D">
        <w:rPr>
          <w:szCs w:val="22"/>
        </w:rPr>
        <w:t xml:space="preserve">)  o rozdelení účtovného zisku alebo o vysporiadaní účtovnej straty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25051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25051" w:rsidRPr="003F477D" w:rsidTr="000D589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CA2F74" w:rsidP="00CA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244160</w:t>
            </w:r>
          </w:p>
        </w:tc>
      </w:tr>
      <w:tr w:rsidR="00B25051" w:rsidRPr="003F477D" w:rsidTr="000D589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CA2F74" w:rsidP="00CA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244160</w:t>
            </w: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5051" w:rsidRPr="003F477D" w:rsidTr="000D589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3F477D" w:rsidRDefault="00CA2F74" w:rsidP="00CA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244160</w:t>
            </w:r>
          </w:p>
        </w:tc>
      </w:tr>
    </w:tbl>
    <w:p w:rsidR="00B25051" w:rsidRDefault="00B25051" w:rsidP="00B25051">
      <w:pPr>
        <w:jc w:val="both"/>
        <w:rPr>
          <w:b/>
          <w:bCs/>
          <w:kern w:val="28"/>
          <w:szCs w:val="22"/>
        </w:rPr>
      </w:pPr>
    </w:p>
    <w:p w:rsidR="00B25051" w:rsidRDefault="00B25051" w:rsidP="00B25051">
      <w:pPr>
        <w:ind w:firstLine="360"/>
        <w:jc w:val="both"/>
        <w:rPr>
          <w:b/>
        </w:rPr>
      </w:pPr>
    </w:p>
    <w:p w:rsidR="00B25051" w:rsidRDefault="00B25051" w:rsidP="00B25051">
      <w:pPr>
        <w:ind w:firstLine="360"/>
        <w:jc w:val="both"/>
      </w:pPr>
      <w:r w:rsidRPr="00E82D81">
        <w:rPr>
          <w:b/>
        </w:rPr>
        <w:t>d/</w:t>
      </w:r>
      <w:r>
        <w:t xml:space="preserve">. Spoločnosť </w:t>
      </w:r>
      <w:r w:rsidRPr="003B42B8">
        <w:rPr>
          <w:b/>
        </w:rPr>
        <w:t>neeviduje rezervy</w:t>
      </w:r>
      <w:r>
        <w:t xml:space="preserve">, </w:t>
      </w:r>
      <w:r w:rsidRPr="003B42B8">
        <w:rPr>
          <w:b/>
        </w:rPr>
        <w:t>dlhodobé záväzky</w:t>
      </w:r>
      <w:r>
        <w:t xml:space="preserve">, nečerpala ani  nesplácala žiadne </w:t>
      </w:r>
      <w:r w:rsidRPr="006A3328">
        <w:rPr>
          <w:b/>
        </w:rPr>
        <w:t>bankové úvery</w:t>
      </w:r>
      <w:r>
        <w:t>.</w:t>
      </w:r>
    </w:p>
    <w:p w:rsidR="00B25051" w:rsidRDefault="00B25051" w:rsidP="00B25051">
      <w:pPr>
        <w:ind w:left="360"/>
        <w:jc w:val="both"/>
      </w:pPr>
      <w:r w:rsidRPr="00E82D81">
        <w:rPr>
          <w:b/>
        </w:rPr>
        <w:t>e/</w:t>
      </w:r>
      <w:r>
        <w:t>. Vo vykazovanom období Spoločnosť</w:t>
      </w:r>
      <w:r w:rsidR="00E9242B">
        <w:t xml:space="preserve"> ne</w:t>
      </w:r>
      <w:r>
        <w:t xml:space="preserve">účtovala na  účtoch </w:t>
      </w:r>
      <w:r w:rsidRPr="00EE149A">
        <w:rPr>
          <w:b/>
        </w:rPr>
        <w:t>časového rozlíšenia pasív</w:t>
      </w:r>
      <w:r>
        <w:t xml:space="preserve"> k 31.12.20</w:t>
      </w:r>
      <w:r w:rsidR="00CA2F74">
        <w:t>18</w:t>
      </w:r>
      <w:r>
        <w:t>.</w:t>
      </w:r>
      <w:r w:rsidR="00927C85">
        <w:t xml:space="preserve"> </w:t>
      </w:r>
    </w:p>
    <w:p w:rsidR="00B25051" w:rsidRDefault="00B25051" w:rsidP="00B25051">
      <w:pPr>
        <w:spacing w:after="0" w:line="240" w:lineRule="auto"/>
        <w:ind w:left="360"/>
        <w:jc w:val="both"/>
      </w:pPr>
      <w:r w:rsidRPr="003D12CE">
        <w:rPr>
          <w:b/>
        </w:rPr>
        <w:lastRenderedPageBreak/>
        <w:t>f/ Krátkodobé záväzky</w:t>
      </w:r>
      <w:r w:rsidRPr="003D12CE">
        <w:t xml:space="preserve"> sú v súvahe vykázané v sume v hodnote </w:t>
      </w:r>
      <w:r w:rsidR="006D5A94" w:rsidRPr="003D12CE">
        <w:t>265.0</w:t>
      </w:r>
      <w:r w:rsidR="00927C85" w:rsidRPr="003D12CE">
        <w:t>50,00</w:t>
      </w:r>
      <w:r w:rsidRPr="003D12CE">
        <w:t xml:space="preserve"> EUR. </w:t>
      </w:r>
    </w:p>
    <w:p w:rsidR="00B25051" w:rsidRDefault="00B25051" w:rsidP="00B25051">
      <w:pPr>
        <w:ind w:left="360"/>
        <w:jc w:val="both"/>
      </w:pP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</w:t>
      </w:r>
      <w:r>
        <w:rPr>
          <w:szCs w:val="22"/>
        </w:rPr>
        <w:t>f</w:t>
      </w:r>
      <w:r w:rsidRPr="003F477D">
        <w:rPr>
          <w:szCs w:val="22"/>
        </w:rPr>
        <w:t>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25051" w:rsidRPr="003F477D" w:rsidTr="000D589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9242B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42B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9242B" w:rsidRPr="003F477D" w:rsidRDefault="00E9242B" w:rsidP="00927C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9242B" w:rsidRPr="003F477D" w:rsidRDefault="00E9242B" w:rsidP="00EB522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265050</w:t>
            </w:r>
          </w:p>
        </w:tc>
      </w:tr>
      <w:tr w:rsidR="00E9242B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9242B" w:rsidRPr="003F477D" w:rsidRDefault="00E9242B" w:rsidP="00927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9242B" w:rsidRPr="003F477D" w:rsidRDefault="00E9242B" w:rsidP="00EB52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</w:tr>
      <w:tr w:rsidR="00E9242B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2B" w:rsidRPr="003F477D" w:rsidRDefault="00E9242B" w:rsidP="00EB52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242B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42B" w:rsidRPr="000D140A" w:rsidRDefault="00E9242B" w:rsidP="000D58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2B" w:rsidRPr="000D140A" w:rsidRDefault="00E9242B" w:rsidP="00EB52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E9242B" w:rsidRPr="003F477D" w:rsidTr="000D58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9242B" w:rsidRPr="000D140A" w:rsidRDefault="00E9242B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9242B" w:rsidRPr="000D140A" w:rsidRDefault="00E9242B" w:rsidP="00EB522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E9242B" w:rsidRPr="003F477D" w:rsidTr="000D589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9242B" w:rsidRPr="003F477D" w:rsidRDefault="00E9242B" w:rsidP="000D58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242B" w:rsidRPr="003F477D" w:rsidRDefault="00E9242B" w:rsidP="00C324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25051" w:rsidRDefault="00B25051" w:rsidP="00B25051">
      <w:pPr>
        <w:ind w:left="360"/>
        <w:jc w:val="both"/>
      </w:pPr>
    </w:p>
    <w:p w:rsidR="00B25051" w:rsidRDefault="00B25051" w:rsidP="00B25051">
      <w:pPr>
        <w:ind w:left="360"/>
        <w:jc w:val="both"/>
        <w:rPr>
          <w:b/>
        </w:rPr>
      </w:pPr>
      <w:r>
        <w:rPr>
          <w:b/>
        </w:rPr>
        <w:t>g</w:t>
      </w:r>
      <w:r w:rsidRPr="00EE149A">
        <w:rPr>
          <w:b/>
        </w:rPr>
        <w:t>/ Záväzky zabezpečené záložným právom alebo inou formou zabezpečenia</w:t>
      </w:r>
    </w:p>
    <w:p w:rsidR="00B25051" w:rsidRDefault="00B25051" w:rsidP="00B25051">
      <w:pPr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B25051" w:rsidRDefault="00B25051" w:rsidP="00B25051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h/  </w:t>
      </w:r>
      <w:r w:rsidRPr="00C8626C">
        <w:rPr>
          <w:b/>
        </w:rPr>
        <w:t>Krátkodobé finančné výpomoci</w:t>
      </w:r>
    </w:p>
    <w:p w:rsidR="00B25051" w:rsidRPr="00635CBD" w:rsidRDefault="00B25051" w:rsidP="00B25051">
      <w:pPr>
        <w:ind w:left="360"/>
        <w:jc w:val="both"/>
      </w:pPr>
      <w:r w:rsidRPr="00635CBD">
        <w:t xml:space="preserve">Spoločnosť </w:t>
      </w:r>
      <w:r>
        <w:t>podľa zmluvy od spoločníka dostal</w:t>
      </w:r>
      <w:r w:rsidR="006D5A94">
        <w:t xml:space="preserve"> do 31.12.201</w:t>
      </w:r>
      <w:r w:rsidR="00E9242B">
        <w:t>8</w:t>
      </w:r>
      <w:r w:rsidR="00927C85">
        <w:t xml:space="preserve"> </w:t>
      </w:r>
      <w:r>
        <w:t xml:space="preserve"> finančný výpomoc v celkovej sume </w:t>
      </w:r>
      <w:r w:rsidR="00E9242B">
        <w:t>337</w:t>
      </w:r>
      <w:r w:rsidR="008C2D82">
        <w:t>.</w:t>
      </w:r>
      <w:r w:rsidR="00E9242B">
        <w:t>9</w:t>
      </w:r>
      <w:r w:rsidR="008C2D82">
        <w:t>17,00</w:t>
      </w:r>
      <w:r>
        <w:t xml:space="preserve"> EUR.</w:t>
      </w:r>
    </w:p>
    <w:p w:rsidR="00B25051" w:rsidRPr="003F477D" w:rsidRDefault="00B25051" w:rsidP="00B25051">
      <w:pPr>
        <w:pStyle w:val="Nzov"/>
        <w:numPr>
          <w:ilvl w:val="0"/>
          <w:numId w:val="3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B25051" w:rsidRPr="003F477D" w:rsidRDefault="00B25051" w:rsidP="00B25051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701"/>
      </w:tblGrid>
      <w:tr w:rsidR="00B25051" w:rsidRPr="003F477D" w:rsidTr="006D5A9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5051" w:rsidRPr="003F477D" w:rsidRDefault="00B25051" w:rsidP="000D5892">
            <w:pPr>
              <w:pStyle w:val="TopHeader"/>
            </w:pPr>
            <w:r w:rsidRPr="003F477D">
              <w:t>Suma istiny v eurách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Suma istiny v príslušnej mene za bezprostredne </w:t>
            </w:r>
            <w:r w:rsidR="006D5A94" w:rsidRPr="003F477D">
              <w:t>predchádzajú</w:t>
            </w:r>
            <w:r w:rsidR="006D5A94">
              <w:t>c</w:t>
            </w:r>
            <w:r w:rsidR="006D5A94" w:rsidRPr="003F477D">
              <w:t>e</w:t>
            </w:r>
            <w:r w:rsidRPr="003F477D">
              <w:t xml:space="preserve"> účtovné obdobie</w:t>
            </w:r>
          </w:p>
        </w:tc>
      </w:tr>
      <w:tr w:rsidR="00B25051" w:rsidRPr="003F477D" w:rsidTr="006D5A9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25051" w:rsidRPr="003F477D" w:rsidTr="006D5A94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388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25051" w:rsidRPr="003F477D" w:rsidTr="006D5A94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6D5A94">
        <w:trPr>
          <w:trHeight w:val="345"/>
          <w:jc w:val="center"/>
        </w:trPr>
        <w:tc>
          <w:tcPr>
            <w:tcW w:w="9464" w:type="dxa"/>
            <w:gridSpan w:val="7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637917</w:t>
            </w:r>
          </w:p>
        </w:tc>
        <w:tc>
          <w:tcPr>
            <w:tcW w:w="1134" w:type="dxa"/>
          </w:tcPr>
          <w:p w:rsidR="00B25051" w:rsidRPr="003F477D" w:rsidRDefault="00E9242B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12CE">
              <w:rPr>
                <w:szCs w:val="22"/>
              </w:rPr>
              <w:t>500</w:t>
            </w:r>
          </w:p>
        </w:tc>
        <w:tc>
          <w:tcPr>
            <w:tcW w:w="1701" w:type="dxa"/>
            <w:noWrap/>
            <w:vAlign w:val="center"/>
          </w:tcPr>
          <w:p w:rsidR="00B25051" w:rsidRPr="003F477D" w:rsidRDefault="00E9242B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571417</w:t>
            </w:r>
          </w:p>
        </w:tc>
      </w:tr>
      <w:tr w:rsidR="00B25051" w:rsidRPr="003F477D" w:rsidTr="006D5A9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Pre Th</w:t>
            </w:r>
            <w:r w:rsidR="00B25051">
              <w:rPr>
                <w:b/>
                <w:bCs/>
                <w:szCs w:val="22"/>
              </w:rPr>
              <w:t>erma a.s.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25051" w:rsidRPr="003F477D" w:rsidRDefault="00B25051" w:rsidP="008C2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25051" w:rsidRPr="003F477D" w:rsidRDefault="006D5A94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  <w:tc>
          <w:tcPr>
            <w:tcW w:w="1134" w:type="dxa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B25051" w:rsidRDefault="00B25051" w:rsidP="00B25051">
      <w:pPr>
        <w:ind w:left="360"/>
        <w:jc w:val="both"/>
        <w:rPr>
          <w:b/>
        </w:rPr>
      </w:pPr>
    </w:p>
    <w:p w:rsidR="00B25051" w:rsidRDefault="00B25051" w:rsidP="00B25051">
      <w:pPr>
        <w:ind w:left="360"/>
        <w:jc w:val="both"/>
        <w:rPr>
          <w:b/>
        </w:rPr>
      </w:pPr>
      <w:r w:rsidRPr="00EE149A">
        <w:rPr>
          <w:b/>
        </w:rPr>
        <w:t>i/ Deriváty</w:t>
      </w:r>
    </w:p>
    <w:p w:rsidR="00B25051" w:rsidRDefault="00B25051" w:rsidP="00B25051">
      <w:pPr>
        <w:ind w:left="360"/>
        <w:jc w:val="both"/>
      </w:pPr>
      <w:r w:rsidRPr="0008091A">
        <w:t>Účtovná jednotka nevykazuje deriváty.</w:t>
      </w:r>
    </w:p>
    <w:p w:rsidR="00B25051" w:rsidRDefault="00B25051" w:rsidP="00B25051">
      <w:pPr>
        <w:ind w:left="360"/>
        <w:jc w:val="both"/>
        <w:rPr>
          <w:b/>
        </w:rPr>
      </w:pPr>
      <w:r w:rsidRPr="0008091A">
        <w:rPr>
          <w:b/>
        </w:rPr>
        <w:t xml:space="preserve">j/ Majetok prenajatý formou finančného prenájmu </w:t>
      </w:r>
    </w:p>
    <w:p w:rsidR="00B25051" w:rsidRPr="0008091A" w:rsidRDefault="00B25051" w:rsidP="00B25051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B25051" w:rsidRDefault="00B25051" w:rsidP="00B25051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 w:rsidRPr="00246325">
        <w:rPr>
          <w:u w:val="single"/>
        </w:rPr>
        <w:t>INFORMÁCIE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B25051" w:rsidRDefault="00B25051" w:rsidP="00B25051">
      <w:pPr>
        <w:jc w:val="both"/>
        <w:rPr>
          <w:u w:val="single"/>
        </w:rPr>
      </w:pPr>
    </w:p>
    <w:p w:rsidR="00B25051" w:rsidRDefault="00B25051" w:rsidP="00B25051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B25051" w:rsidRDefault="00B25051" w:rsidP="00B25051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25051" w:rsidRPr="00E82D81" w:rsidRDefault="00B25051" w:rsidP="00B25051">
      <w:pPr>
        <w:jc w:val="both"/>
      </w:pPr>
      <w:r w:rsidRPr="00C260F3">
        <w:t xml:space="preserve"> Tržby za vlastné výkony a tovar podľa jednotlivých segmentov, t.j. podľa typov výrobkov a služieb a podľa hlavných teritórií sú </w:t>
      </w:r>
      <w:r>
        <w:t>ne</w:t>
      </w:r>
      <w:r w:rsidRPr="00C260F3">
        <w:t>uvedené v</w:t>
      </w:r>
      <w:r>
        <w:t> závierke, lebo 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B25051" w:rsidRDefault="00B25051" w:rsidP="00B25051">
      <w:pPr>
        <w:ind w:left="360"/>
        <w:jc w:val="both"/>
      </w:pPr>
      <w:r w:rsidRPr="00C260F3">
        <w:t>Účtovná jednotka nevykonávala výrobnú činnosť.</w:t>
      </w:r>
    </w:p>
    <w:p w:rsidR="00B25051" w:rsidRDefault="00B25051" w:rsidP="00B25051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B25051" w:rsidRPr="00BE2ACE" w:rsidRDefault="00B25051" w:rsidP="00B25051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p w:rsidR="00B25051" w:rsidRPr="00BE2ACE" w:rsidRDefault="00B25051" w:rsidP="00B25051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25051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Významné položky pri aktivácii nákladov, z toho:</w:t>
            </w:r>
            <w:r w:rsidRPr="00880602"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DD70BB" w:rsidRDefault="00E9242B" w:rsidP="00E9242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41667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DD70BB" w:rsidRDefault="00E9242B" w:rsidP="00EB522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41667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B73334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DD70BB" w:rsidRDefault="00E9242B" w:rsidP="00E9242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DD70BB" w:rsidRDefault="00E9242B" w:rsidP="00EB522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D8648F" w:rsidRDefault="00E9242B" w:rsidP="00927C8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D8648F" w:rsidRDefault="00E9242B" w:rsidP="00EB522D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9242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42B" w:rsidRPr="00DD70BB" w:rsidRDefault="00E9242B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lastRenderedPageBreak/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DD70BB" w:rsidRDefault="00E9242B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DD70BB" w:rsidRDefault="00E9242B" w:rsidP="000D5892">
            <w:pPr>
              <w:rPr>
                <w:b/>
                <w:sz w:val="18"/>
              </w:rPr>
            </w:pPr>
            <w:r w:rsidRPr="00DD70BB">
              <w:rPr>
                <w:b/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42B" w:rsidRPr="00880602" w:rsidRDefault="00E9242B" w:rsidP="000D5892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</w:p>
        </w:tc>
      </w:tr>
    </w:tbl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B25051" w:rsidRDefault="00B25051" w:rsidP="00B25051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25051" w:rsidRPr="003E3C50" w:rsidRDefault="00B25051" w:rsidP="00B25051"/>
    <w:p w:rsidR="00B25051" w:rsidRDefault="00B25051" w:rsidP="00E9242B">
      <w:pPr>
        <w:ind w:left="284"/>
        <w:jc w:val="both"/>
      </w:pPr>
      <w:r w:rsidRPr="00C260F3">
        <w:t>Účtovná jednotka nevykonávala výrobnú činnosť</w:t>
      </w:r>
      <w:r>
        <w:t>, nemala príjmy z výrobkov a</w:t>
      </w:r>
      <w:r w:rsidR="00E9242B">
        <w:t xml:space="preserve"> len zo </w:t>
      </w:r>
      <w:r>
        <w:t> služieb a preto má čistý obrat</w:t>
      </w:r>
      <w:r w:rsidR="00E9242B">
        <w:t xml:space="preserve"> 41667,00 EUR.</w:t>
      </w: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B25051" w:rsidRDefault="00B25051" w:rsidP="00B25051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25051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25051" w:rsidRPr="00467CBE" w:rsidRDefault="00B25051" w:rsidP="00B25051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</w:t>
      </w:r>
      <w:r w:rsidRPr="00BE2ACE">
        <w:rPr>
          <w:sz w:val="20"/>
        </w:rPr>
        <w:t xml:space="preserve">. Informácie k časti </w:t>
      </w:r>
      <w:r>
        <w:rPr>
          <w:sz w:val="20"/>
        </w:rPr>
        <w:t>I</w:t>
      </w:r>
      <w:r w:rsidRPr="00BE2ACE">
        <w:rPr>
          <w:sz w:val="20"/>
        </w:rPr>
        <w:t xml:space="preserve">. </w:t>
      </w:r>
      <w:r>
        <w:rPr>
          <w:sz w:val="20"/>
        </w:rPr>
        <w:t>bod</w:t>
      </w:r>
      <w:r w:rsidRPr="00BE2ACE">
        <w:rPr>
          <w:sz w:val="20"/>
        </w:rPr>
        <w:t xml:space="preserve">. </w:t>
      </w:r>
      <w:r>
        <w:rPr>
          <w:sz w:val="20"/>
        </w:rPr>
        <w:t>1</w:t>
      </w:r>
      <w:r w:rsidRPr="00BE2ACE">
        <w:rPr>
          <w:sz w:val="20"/>
        </w:rPr>
        <w:t>)  prílohy č. 3 o </w:t>
      </w:r>
      <w:r>
        <w:rPr>
          <w:sz w:val="20"/>
        </w:rPr>
        <w:t>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25051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051" w:rsidRPr="00880602" w:rsidRDefault="00B25051" w:rsidP="000D5892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936553" w:rsidRDefault="00E9242B" w:rsidP="00531B1E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936553" w:rsidRDefault="00E9242B" w:rsidP="00EB522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42B" w:rsidRPr="00880602" w:rsidRDefault="00E9242B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  <w:r w:rsidRPr="00880602">
              <w:rPr>
                <w:i/>
                <w:iCs/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467CBE" w:rsidRDefault="00E9242B" w:rsidP="000D5892">
            <w:pPr>
              <w:rPr>
                <w:b/>
                <w:i/>
                <w:iCs/>
                <w:sz w:val="18"/>
              </w:rPr>
            </w:pPr>
            <w:r w:rsidRPr="00467CBE"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467CBE" w:rsidRDefault="00E9242B" w:rsidP="00E9242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2174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467CBE" w:rsidRDefault="00E9242B" w:rsidP="00EB522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10824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Pošt., notárske úkony/2018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9242B">
            <w:pPr>
              <w:jc w:val="right"/>
              <w:rPr>
                <w:sz w:val="18"/>
              </w:rPr>
            </w:pPr>
            <w:r>
              <w:rPr>
                <w:sz w:val="18"/>
              </w:rPr>
              <w:t>256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Podľa zmluvy za kotvenie/ 2018 ost. sl.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9242B">
            <w:pPr>
              <w:jc w:val="right"/>
              <w:rPr>
                <w:sz w:val="18"/>
              </w:rPr>
            </w:pPr>
            <w:r>
              <w:rPr>
                <w:sz w:val="18"/>
              </w:rPr>
              <w:t>1418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>
              <w:rPr>
                <w:sz w:val="18"/>
              </w:rPr>
              <w:t>10317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936553" w:rsidRDefault="00E9242B" w:rsidP="00E9242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936553" w:rsidRDefault="00E9242B" w:rsidP="00EB522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155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936553" w:rsidRDefault="00E9242B" w:rsidP="00E9242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936553" w:rsidRDefault="00E9242B" w:rsidP="00EB522D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4350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3E3C50" w:rsidRDefault="00E9242B" w:rsidP="000D589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3E3C50" w:rsidRDefault="00E9242B" w:rsidP="00EB522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  <w:r w:rsidRPr="003E3C50">
              <w:rPr>
                <w:b/>
                <w:i/>
                <w:iCs/>
                <w:sz w:val="18"/>
              </w:rPr>
              <w:t> 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 w:rsidRPr="00880602"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0D5892">
            <w:pPr>
              <w:rPr>
                <w:i/>
                <w:iCs/>
                <w:sz w:val="18"/>
              </w:rPr>
            </w:pPr>
            <w:r w:rsidRPr="00880602"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3E3C50" w:rsidRDefault="00E9242B" w:rsidP="00E9242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3E3C50" w:rsidRDefault="00E9242B" w:rsidP="00EB522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4350</w:t>
            </w:r>
          </w:p>
        </w:tc>
      </w:tr>
      <w:tr w:rsidR="00E9242B" w:rsidRPr="00880602" w:rsidTr="00C3248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42B" w:rsidRPr="00880602" w:rsidRDefault="00E9242B" w:rsidP="00C32487">
            <w:pPr>
              <w:rPr>
                <w:sz w:val="18"/>
              </w:rPr>
            </w:pPr>
            <w:r>
              <w:rPr>
                <w:sz w:val="18"/>
              </w:rPr>
              <w:t>Bankové popl.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9242B">
            <w:pPr>
              <w:jc w:val="right"/>
              <w:rPr>
                <w:sz w:val="18"/>
              </w:rPr>
            </w:pPr>
            <w:r>
              <w:rPr>
                <w:sz w:val="18"/>
              </w:rPr>
              <w:t>183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B522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9242B" w:rsidRPr="00880602" w:rsidTr="000D589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42B" w:rsidRPr="00880602" w:rsidRDefault="00E9242B" w:rsidP="000D5892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E9242B">
            <w:pPr>
              <w:jc w:val="right"/>
              <w:rPr>
                <w:sz w:val="18"/>
              </w:rPr>
            </w:pPr>
            <w:r>
              <w:rPr>
                <w:sz w:val="18"/>
              </w:rPr>
              <w:t>4017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2B" w:rsidRPr="00880602" w:rsidRDefault="00E9242B" w:rsidP="00C3248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25051" w:rsidRPr="00BE2ACE" w:rsidRDefault="00B25051" w:rsidP="00B25051">
      <w:pPr>
        <w:rPr>
          <w:sz w:val="20"/>
        </w:rPr>
      </w:pP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lastRenderedPageBreak/>
        <w:t>INFORMÁCIE O DANIACH Z PRÍJMOV</w:t>
      </w:r>
    </w:p>
    <w:p w:rsidR="00B25051" w:rsidRDefault="00B25051" w:rsidP="00B25051">
      <w:pPr>
        <w:ind w:left="360"/>
        <w:jc w:val="both"/>
      </w:pPr>
      <w:r>
        <w:t>Účtovná jednotka neúčtuje o odloženej dani.</w:t>
      </w:r>
    </w:p>
    <w:p w:rsidR="00B25051" w:rsidRDefault="00B25051" w:rsidP="00B25051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E9242B">
        <w:t>8</w:t>
      </w:r>
      <w:r w:rsidRPr="00AE4888">
        <w:t xml:space="preserve"> do 31. decembra 201</w:t>
      </w:r>
      <w:r w:rsidR="00E9242B">
        <w:t>8</w:t>
      </w:r>
      <w:r w:rsidRPr="00AE4888">
        <w:t xml:space="preserve"> a za porovnateľné obdobie od 1. januára 201</w:t>
      </w:r>
      <w:r w:rsidR="00E9242B">
        <w:t>7</w:t>
      </w:r>
      <w:r>
        <w:t xml:space="preserve"> do 31. decembra 2</w:t>
      </w:r>
      <w:r w:rsidR="00E9242B">
        <w:t>017</w:t>
      </w:r>
      <w:r>
        <w:t xml:space="preserve">  je uvedený v nasledovnej tabuľke: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</w:t>
      </w:r>
      <w:r>
        <w:rPr>
          <w:szCs w:val="22"/>
        </w:rPr>
        <w:t>bod</w:t>
      </w:r>
      <w:r w:rsidRPr="003F477D">
        <w:rPr>
          <w:szCs w:val="22"/>
        </w:rPr>
        <w:t>.</w:t>
      </w:r>
      <w:r>
        <w:rPr>
          <w:szCs w:val="22"/>
        </w:rPr>
        <w:t>1</w:t>
      </w:r>
      <w:r w:rsidRPr="003F477D">
        <w:rPr>
          <w:szCs w:val="22"/>
        </w:rPr>
        <w:t>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B25051" w:rsidRPr="003F477D" w:rsidTr="000D589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</w:t>
            </w:r>
          </w:p>
          <w:p w:rsidR="00B25051" w:rsidRPr="003F477D" w:rsidRDefault="00B25051" w:rsidP="000D589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25051" w:rsidRPr="003F477D" w:rsidTr="00E9242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Daň v %</w:t>
            </w:r>
          </w:p>
        </w:tc>
      </w:tr>
      <w:tr w:rsidR="00B25051" w:rsidRPr="003F477D" w:rsidTr="00E9242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23519A" w:rsidP="00E9242B">
            <w:pPr>
              <w:spacing w:after="0" w:line="240" w:lineRule="auto"/>
              <w:rPr>
                <w:szCs w:val="22"/>
              </w:rPr>
            </w:pPr>
            <w:r w:rsidRPr="00C2399F">
              <w:rPr>
                <w:szCs w:val="22"/>
              </w:rPr>
              <w:t>-2</w:t>
            </w:r>
            <w:r w:rsidR="00E9242B">
              <w:rPr>
                <w:szCs w:val="22"/>
              </w:rPr>
              <w:t>37988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E9242B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-243200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E9242B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253070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E9242B" w:rsidP="00235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E9242B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23519A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E924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9C21AB" w:rsidTr="00E924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6A19" w:rsidRPr="00C2399F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A19" w:rsidRPr="009C21A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E9242B" w:rsidP="00BD6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-110028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D12CE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9242B">
              <w:rPr>
                <w:szCs w:val="22"/>
              </w:rPr>
              <w:t>557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3D12CE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3D12CE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326,96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C2399F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C2399F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  <w:tr w:rsidR="00BD6A19" w:rsidRPr="003F477D" w:rsidTr="00E924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E9242B" w:rsidRDefault="00BD6A19" w:rsidP="000D5892">
            <w:pPr>
              <w:spacing w:after="0" w:line="240" w:lineRule="auto"/>
              <w:rPr>
                <w:szCs w:val="22"/>
              </w:rPr>
            </w:pPr>
            <w:r w:rsidRPr="00E9242B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6A19" w:rsidRPr="00E9242B" w:rsidRDefault="003D12CE" w:rsidP="003D12CE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E9242B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E9242B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E9242B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E9242B" w:rsidRDefault="00BD6A19" w:rsidP="000D5892">
            <w:pPr>
              <w:spacing w:after="0" w:line="240" w:lineRule="auto"/>
              <w:jc w:val="center"/>
              <w:rPr>
                <w:szCs w:val="22"/>
              </w:rPr>
            </w:pPr>
            <w:r w:rsidRPr="00E9242B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E9242B" w:rsidRDefault="00E9242B" w:rsidP="000D5892">
            <w:pPr>
              <w:spacing w:after="0" w:line="240" w:lineRule="auto"/>
              <w:rPr>
                <w:szCs w:val="22"/>
              </w:rPr>
            </w:pPr>
            <w:r w:rsidRPr="00E9242B">
              <w:rPr>
                <w:szCs w:val="22"/>
              </w:rPr>
              <w:t>960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</w:p>
        </w:tc>
      </w:tr>
    </w:tbl>
    <w:p w:rsidR="00B25051" w:rsidRPr="003F477D" w:rsidRDefault="00B25051" w:rsidP="00B25051">
      <w:pPr>
        <w:spacing w:after="0" w:line="240" w:lineRule="auto"/>
        <w:rPr>
          <w:szCs w:val="22"/>
        </w:rPr>
      </w:pPr>
    </w:p>
    <w:p w:rsidR="00B25051" w:rsidRDefault="00B25051" w:rsidP="00B25051">
      <w:pPr>
        <w:ind w:left="360"/>
        <w:jc w:val="both"/>
      </w:pP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B25051" w:rsidRPr="006B2BDB" w:rsidRDefault="00B25051" w:rsidP="00B25051">
      <w:pPr>
        <w:jc w:val="both"/>
      </w:pPr>
      <w:r w:rsidRPr="006B2BDB">
        <w:t>Účtovná jednotka neúčtuje na podsúvahových účtoch.</w:t>
      </w:r>
    </w:p>
    <w:p w:rsidR="00B25051" w:rsidRPr="006B2BDB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B25051" w:rsidRDefault="00B25051" w:rsidP="00B25051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B25051" w:rsidRDefault="00B25051" w:rsidP="00B25051">
      <w:pPr>
        <w:jc w:val="both"/>
      </w:pPr>
      <w:r>
        <w:t>Spoločnosť neeviduje a nevykazuje žiadne iné finančné povinnosti okrem tých, ktoré sú vykázané v účtovníctve.</w:t>
      </w:r>
    </w:p>
    <w:p w:rsidR="00B25051" w:rsidRPr="00C5585E" w:rsidRDefault="00B25051" w:rsidP="00B25051"/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B25051" w:rsidRDefault="00B25051" w:rsidP="00B25051">
      <w:pPr>
        <w:jc w:val="both"/>
      </w:pPr>
      <w:r w:rsidRPr="00882136">
        <w:lastRenderedPageBreak/>
        <w:t>Členom štatutárnych orgánov neboli vyplatené žiadne peňažné príjmy.</w:t>
      </w:r>
      <w:r>
        <w:t xml:space="preserve"> Taktiež neboli poskytnuté iné peňažné výhody.</w:t>
      </w:r>
    </w:p>
    <w:p w:rsidR="00B25051" w:rsidRDefault="00B25051" w:rsidP="00B25051">
      <w:pPr>
        <w:jc w:val="both"/>
      </w:pP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25051" w:rsidRPr="00882136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25051" w:rsidRDefault="00B25051" w:rsidP="00B25051">
      <w:pPr>
        <w:jc w:val="both"/>
        <w:rPr>
          <w:szCs w:val="22"/>
        </w:rPr>
      </w:pPr>
      <w:r>
        <w:rPr>
          <w:szCs w:val="22"/>
        </w:rPr>
        <w:t>Po 31.decembri 20</w:t>
      </w:r>
      <w:r w:rsidR="00531B1E">
        <w:rPr>
          <w:szCs w:val="22"/>
        </w:rPr>
        <w:t>1</w:t>
      </w:r>
      <w:r w:rsidR="0023519A">
        <w:rPr>
          <w:szCs w:val="22"/>
        </w:rPr>
        <w:t>7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E9242B">
        <w:rPr>
          <w:szCs w:val="22"/>
        </w:rPr>
        <w:t>8</w:t>
      </w:r>
      <w:r>
        <w:rPr>
          <w:szCs w:val="22"/>
        </w:rPr>
        <w:t>.</w:t>
      </w:r>
    </w:p>
    <w:p w:rsidR="00B25051" w:rsidRDefault="00B25051" w:rsidP="00B25051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B25051" w:rsidRPr="003F477D" w:rsidRDefault="00B25051" w:rsidP="00B25051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</w:t>
      </w:r>
      <w:r>
        <w:rPr>
          <w:szCs w:val="22"/>
        </w:rPr>
        <w:t>P</w:t>
      </w:r>
      <w:r w:rsidRPr="003F477D">
        <w:rPr>
          <w:szCs w:val="22"/>
        </w:rPr>
        <w:t>.   o</w:t>
      </w:r>
      <w:r>
        <w:rPr>
          <w:szCs w:val="22"/>
        </w:rPr>
        <w:t> zmenách vlastného imania</w:t>
      </w:r>
    </w:p>
    <w:p w:rsidR="00B25051" w:rsidRPr="00390033" w:rsidRDefault="00B25051" w:rsidP="00B25051">
      <w:pPr>
        <w:ind w:left="1080"/>
        <w:jc w:val="both"/>
        <w:rPr>
          <w:szCs w:val="22"/>
        </w:rPr>
      </w:pPr>
      <w:r w:rsidRPr="00390033"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25051" w:rsidRPr="003F477D" w:rsidTr="000D589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Bežné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C2399F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B25051" w:rsidRPr="003F477D" w:rsidTr="00C239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2351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99F">
              <w:rPr>
                <w:szCs w:val="22"/>
              </w:rPr>
              <w:t>-</w:t>
            </w:r>
            <w:r w:rsidR="0023519A">
              <w:rPr>
                <w:szCs w:val="22"/>
              </w:rPr>
              <w:t>40250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E9242B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-284410</w:t>
            </w:r>
          </w:p>
        </w:tc>
      </w:tr>
      <w:tr w:rsidR="00B25051" w:rsidRPr="003F477D" w:rsidTr="00C239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E9242B" w:rsidP="00E9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-244160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531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E9242B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5051" w:rsidRPr="003F477D" w:rsidRDefault="00C2399F" w:rsidP="00681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81F0A">
              <w:rPr>
                <w:szCs w:val="22"/>
              </w:rPr>
              <w:t>237988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</w:p>
    <w:p w:rsidR="00B25051" w:rsidRPr="003F477D" w:rsidRDefault="00B25051" w:rsidP="00B25051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25051" w:rsidRPr="003F477D" w:rsidTr="000D589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5051" w:rsidRPr="003F477D" w:rsidTr="000D589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</w:pPr>
            <w:r w:rsidRPr="003F477D">
              <w:t>Stav na konci účtovného obdobia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5051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681F0A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5051" w:rsidRPr="003F477D" w:rsidRDefault="00B25051" w:rsidP="000D5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5051" w:rsidRPr="003F477D" w:rsidRDefault="00681F0A" w:rsidP="000D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3B7A2C" w:rsidP="00681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81F0A">
              <w:rPr>
                <w:szCs w:val="22"/>
              </w:rPr>
              <w:t>40250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681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3B7A2C" w:rsidP="00681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681F0A">
              <w:rPr>
                <w:szCs w:val="22"/>
              </w:rPr>
              <w:t>0250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681F0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681F0A">
              <w:rPr>
                <w:szCs w:val="22"/>
              </w:rPr>
              <w:t>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531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681F0A" w:rsidP="00C3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C324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681F0A" w:rsidP="0053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-244160</w:t>
            </w:r>
          </w:p>
        </w:tc>
      </w:tr>
      <w:tr w:rsidR="00BD6A19" w:rsidRPr="003F477D" w:rsidTr="000D589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D6A19" w:rsidRPr="003F477D" w:rsidTr="000D589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6A19" w:rsidRPr="003F477D" w:rsidRDefault="00BD6A19" w:rsidP="000D58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5051" w:rsidRDefault="00B25051" w:rsidP="00B25051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5051" w:rsidRPr="00C2399F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 w:rsidRPr="00C2399F">
        <w:rPr>
          <w:szCs w:val="22"/>
        </w:rPr>
        <w:t>Výška základného imania sa v priebehu účtovného obdobia roku 201</w:t>
      </w:r>
      <w:r w:rsidR="00681F0A">
        <w:rPr>
          <w:szCs w:val="22"/>
        </w:rPr>
        <w:t>8</w:t>
      </w:r>
      <w:r w:rsidRPr="00C2399F">
        <w:rPr>
          <w:szCs w:val="22"/>
        </w:rPr>
        <w:t xml:space="preserve"> nezmenila.</w:t>
      </w:r>
    </w:p>
    <w:p w:rsidR="003B7A2C" w:rsidRPr="00C2399F" w:rsidRDefault="00B25051" w:rsidP="003B7A2C">
      <w:pPr>
        <w:tabs>
          <w:tab w:val="left" w:pos="1525"/>
        </w:tabs>
        <w:spacing w:after="0" w:line="240" w:lineRule="auto"/>
        <w:rPr>
          <w:szCs w:val="22"/>
        </w:rPr>
      </w:pPr>
      <w:r w:rsidRPr="00C2399F">
        <w:rPr>
          <w:szCs w:val="22"/>
        </w:rPr>
        <w:t>Účtovný výsledok hospodárenia za rok 201</w:t>
      </w:r>
      <w:r w:rsidR="00681F0A">
        <w:rPr>
          <w:szCs w:val="22"/>
        </w:rPr>
        <w:t>7</w:t>
      </w:r>
      <w:r w:rsidRPr="00C2399F">
        <w:rPr>
          <w:szCs w:val="22"/>
        </w:rPr>
        <w:t>,</w:t>
      </w:r>
      <w:r w:rsidR="00681F0A">
        <w:rPr>
          <w:szCs w:val="22"/>
        </w:rPr>
        <w:t>strata</w:t>
      </w:r>
      <w:r w:rsidR="003B7A2C" w:rsidRPr="00C2399F">
        <w:rPr>
          <w:szCs w:val="22"/>
        </w:rPr>
        <w:t xml:space="preserve"> vo výške </w:t>
      </w:r>
      <w:r w:rsidR="00681F0A">
        <w:rPr>
          <w:szCs w:val="22"/>
        </w:rPr>
        <w:t>244160,</w:t>
      </w:r>
      <w:r w:rsidR="003B7A2C" w:rsidRPr="00C2399F">
        <w:rPr>
          <w:szCs w:val="22"/>
        </w:rPr>
        <w:t>00  EUR</w:t>
      </w:r>
      <w:r w:rsidRPr="00C2399F">
        <w:rPr>
          <w:szCs w:val="22"/>
        </w:rPr>
        <w:t xml:space="preserve">, bol prevedený </w:t>
      </w:r>
      <w:r w:rsidR="003B7A2C" w:rsidRPr="00C2399F">
        <w:rPr>
          <w:szCs w:val="22"/>
        </w:rPr>
        <w:t xml:space="preserve">na </w:t>
      </w:r>
      <w:r w:rsidR="00681F0A">
        <w:rPr>
          <w:szCs w:val="22"/>
        </w:rPr>
        <w:t>účet neuhradená strata</w:t>
      </w:r>
      <w:r w:rsidR="003B7A2C" w:rsidRPr="00C2399F">
        <w:rPr>
          <w:szCs w:val="22"/>
        </w:rPr>
        <w:t xml:space="preserve"> minulých rokov.</w:t>
      </w:r>
    </w:p>
    <w:p w:rsidR="00B25051" w:rsidRDefault="00B25051" w:rsidP="00B25051">
      <w:pPr>
        <w:tabs>
          <w:tab w:val="left" w:pos="1525"/>
        </w:tabs>
        <w:spacing w:after="0" w:line="240" w:lineRule="auto"/>
        <w:rPr>
          <w:szCs w:val="22"/>
        </w:rPr>
      </w:pPr>
      <w:r w:rsidRPr="00C2399F">
        <w:rPr>
          <w:szCs w:val="22"/>
        </w:rPr>
        <w:t>O rozdelení výsledku hospodárenia za účtovné obdobie 20</w:t>
      </w:r>
      <w:r w:rsidR="00681F0A">
        <w:rPr>
          <w:szCs w:val="22"/>
        </w:rPr>
        <w:t>18</w:t>
      </w:r>
      <w:r w:rsidRPr="00C2399F">
        <w:rPr>
          <w:szCs w:val="22"/>
        </w:rPr>
        <w:t xml:space="preserve"> , rozhodne valné zhromaždenie. Návrh štatutárneho orgánu je takýto:- prevod</w:t>
      </w:r>
      <w:r>
        <w:rPr>
          <w:szCs w:val="22"/>
        </w:rPr>
        <w:t xml:space="preserve"> </w:t>
      </w:r>
      <w:r w:rsidR="00C2399F">
        <w:rPr>
          <w:szCs w:val="22"/>
        </w:rPr>
        <w:t xml:space="preserve">na neuhradenej straty  </w:t>
      </w:r>
      <w:r w:rsidR="00681F0A">
        <w:rPr>
          <w:szCs w:val="22"/>
        </w:rPr>
        <w:t>237988</w:t>
      </w:r>
      <w:r w:rsidR="00C2399F">
        <w:rPr>
          <w:szCs w:val="22"/>
        </w:rPr>
        <w:t xml:space="preserve"> EUR.</w:t>
      </w:r>
    </w:p>
    <w:p w:rsidR="00B25051" w:rsidRDefault="00B25051" w:rsidP="00B25051">
      <w:pPr>
        <w:ind w:left="1080"/>
        <w:jc w:val="both"/>
        <w:rPr>
          <w:szCs w:val="22"/>
          <w:u w:val="single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B25051" w:rsidRDefault="00B25051" w:rsidP="00B25051"/>
    <w:p w:rsidR="00B25051" w:rsidRDefault="00B25051" w:rsidP="00B25051"/>
    <w:p w:rsidR="00802875" w:rsidRDefault="00802875"/>
    <w:sectPr w:rsidR="00802875" w:rsidSect="000D58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E4E" w:rsidRDefault="00EC0E4E" w:rsidP="00163FFF">
      <w:pPr>
        <w:spacing w:after="0" w:line="240" w:lineRule="auto"/>
      </w:pPr>
      <w:r>
        <w:separator/>
      </w:r>
    </w:p>
  </w:endnote>
  <w:endnote w:type="continuationSeparator" w:id="0">
    <w:p w:rsidR="00EC0E4E" w:rsidRDefault="00EC0E4E" w:rsidP="00163F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F74" w:rsidRDefault="00CA2F7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52895"/>
      <w:docPartObj>
        <w:docPartGallery w:val="Page Numbers (Bottom of Page)"/>
        <w:docPartUnique/>
      </w:docPartObj>
    </w:sdtPr>
    <w:sdtContent>
      <w:p w:rsidR="00CA2F74" w:rsidRDefault="00CA2F74">
        <w:pPr>
          <w:pStyle w:val="Pta"/>
          <w:jc w:val="right"/>
        </w:pPr>
        <w:fldSimple w:instr=" PAGE   \* MERGEFORMAT ">
          <w:r w:rsidR="00681F0A">
            <w:rPr>
              <w:noProof/>
            </w:rPr>
            <w:t>18</w:t>
          </w:r>
        </w:fldSimple>
      </w:p>
    </w:sdtContent>
  </w:sdt>
  <w:p w:rsidR="00CA2F74" w:rsidRDefault="00CA2F7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F74" w:rsidRDefault="00CA2F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E4E" w:rsidRDefault="00EC0E4E" w:rsidP="00163FFF">
      <w:pPr>
        <w:spacing w:after="0" w:line="240" w:lineRule="auto"/>
      </w:pPr>
      <w:r>
        <w:separator/>
      </w:r>
    </w:p>
  </w:footnote>
  <w:footnote w:type="continuationSeparator" w:id="0">
    <w:p w:rsidR="00EC0E4E" w:rsidRDefault="00EC0E4E" w:rsidP="00163F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F74" w:rsidRDefault="00CA2F7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F74" w:rsidRDefault="00CA2F74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CA2F74" w:rsidRPr="003F477D" w:rsidTr="000D589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2F74" w:rsidRPr="003F477D" w:rsidRDefault="00CA2F74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IČO:36251003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F74" w:rsidRPr="003F477D" w:rsidRDefault="00CA2F74" w:rsidP="000D58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F74" w:rsidRPr="003F477D" w:rsidRDefault="00CA2F74" w:rsidP="000D589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CA2F74" w:rsidRDefault="00CA2F74" w:rsidP="000D5892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F74" w:rsidRDefault="00CA2F7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4B887811"/>
    <w:multiLevelType w:val="hybridMultilevel"/>
    <w:tmpl w:val="E47ADA8A"/>
    <w:lvl w:ilvl="0" w:tplc="30C0B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7"/>
  </w:num>
  <w:num w:numId="3">
    <w:abstractNumId w:val="11"/>
  </w:num>
  <w:num w:numId="4">
    <w:abstractNumId w:val="12"/>
  </w:num>
  <w:num w:numId="5">
    <w:abstractNumId w:val="6"/>
  </w:num>
  <w:num w:numId="6">
    <w:abstractNumId w:val="25"/>
  </w:num>
  <w:num w:numId="7">
    <w:abstractNumId w:val="4"/>
  </w:num>
  <w:num w:numId="8">
    <w:abstractNumId w:val="0"/>
  </w:num>
  <w:num w:numId="9">
    <w:abstractNumId w:val="32"/>
  </w:num>
  <w:num w:numId="10">
    <w:abstractNumId w:val="15"/>
  </w:num>
  <w:num w:numId="11">
    <w:abstractNumId w:val="29"/>
  </w:num>
  <w:num w:numId="12">
    <w:abstractNumId w:val="13"/>
  </w:num>
  <w:num w:numId="13">
    <w:abstractNumId w:val="28"/>
  </w:num>
  <w:num w:numId="14">
    <w:abstractNumId w:val="9"/>
  </w:num>
  <w:num w:numId="15">
    <w:abstractNumId w:val="1"/>
  </w:num>
  <w:num w:numId="16">
    <w:abstractNumId w:val="23"/>
  </w:num>
  <w:num w:numId="17">
    <w:abstractNumId w:val="3"/>
  </w:num>
  <w:num w:numId="18">
    <w:abstractNumId w:val="27"/>
  </w:num>
  <w:num w:numId="19">
    <w:abstractNumId w:val="7"/>
  </w:num>
  <w:num w:numId="20">
    <w:abstractNumId w:val="16"/>
  </w:num>
  <w:num w:numId="21">
    <w:abstractNumId w:val="5"/>
  </w:num>
  <w:num w:numId="22">
    <w:abstractNumId w:val="22"/>
  </w:num>
  <w:num w:numId="23">
    <w:abstractNumId w:val="21"/>
  </w:num>
  <w:num w:numId="24">
    <w:abstractNumId w:val="8"/>
  </w:num>
  <w:num w:numId="25">
    <w:abstractNumId w:val="26"/>
  </w:num>
  <w:num w:numId="26">
    <w:abstractNumId w:val="30"/>
  </w:num>
  <w:num w:numId="27">
    <w:abstractNumId w:val="10"/>
  </w:num>
  <w:num w:numId="28">
    <w:abstractNumId w:val="19"/>
  </w:num>
  <w:num w:numId="29">
    <w:abstractNumId w:val="24"/>
  </w:num>
  <w:num w:numId="30">
    <w:abstractNumId w:val="33"/>
  </w:num>
  <w:num w:numId="31">
    <w:abstractNumId w:val="2"/>
  </w:num>
  <w:num w:numId="32">
    <w:abstractNumId w:val="20"/>
  </w:num>
  <w:num w:numId="33">
    <w:abstractNumId w:val="14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5051"/>
    <w:rsid w:val="000416C8"/>
    <w:rsid w:val="000D5892"/>
    <w:rsid w:val="00163FFF"/>
    <w:rsid w:val="00220B06"/>
    <w:rsid w:val="0023519A"/>
    <w:rsid w:val="002357BA"/>
    <w:rsid w:val="002F0D11"/>
    <w:rsid w:val="00362908"/>
    <w:rsid w:val="00381472"/>
    <w:rsid w:val="003A6CE7"/>
    <w:rsid w:val="003B7A2C"/>
    <w:rsid w:val="003D12CE"/>
    <w:rsid w:val="00443963"/>
    <w:rsid w:val="00496436"/>
    <w:rsid w:val="00531B1E"/>
    <w:rsid w:val="0056201D"/>
    <w:rsid w:val="00582B71"/>
    <w:rsid w:val="005D1039"/>
    <w:rsid w:val="00681F0A"/>
    <w:rsid w:val="006949DE"/>
    <w:rsid w:val="006A36D3"/>
    <w:rsid w:val="006D5A94"/>
    <w:rsid w:val="007118A2"/>
    <w:rsid w:val="007325D3"/>
    <w:rsid w:val="007479B9"/>
    <w:rsid w:val="0077623A"/>
    <w:rsid w:val="0079377B"/>
    <w:rsid w:val="007A0304"/>
    <w:rsid w:val="00802875"/>
    <w:rsid w:val="008C2D82"/>
    <w:rsid w:val="00927C85"/>
    <w:rsid w:val="009642BF"/>
    <w:rsid w:val="009B5072"/>
    <w:rsid w:val="00A066F5"/>
    <w:rsid w:val="00AB1F77"/>
    <w:rsid w:val="00B25051"/>
    <w:rsid w:val="00B73334"/>
    <w:rsid w:val="00B802BD"/>
    <w:rsid w:val="00BB5687"/>
    <w:rsid w:val="00BD6A19"/>
    <w:rsid w:val="00C2399F"/>
    <w:rsid w:val="00C32487"/>
    <w:rsid w:val="00CA2F74"/>
    <w:rsid w:val="00DA66D5"/>
    <w:rsid w:val="00E631C6"/>
    <w:rsid w:val="00E65607"/>
    <w:rsid w:val="00E9242B"/>
    <w:rsid w:val="00EC0E4E"/>
    <w:rsid w:val="00F355F8"/>
    <w:rsid w:val="00F93EF2"/>
    <w:rsid w:val="00FF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5051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505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B2505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B2505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B2505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B2505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B2505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B2505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B2505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B2505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2505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B2505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B2505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B2505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B2505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B2505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B2505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B2505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B25051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2505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25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5051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2505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2505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25051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2505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25051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2505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B2505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2505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2505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25051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2505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B2505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B2505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25051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B2505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B2505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25051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505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505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2505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250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25051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B25051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25051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B2505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2505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25051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B25051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B25051"/>
    <w:rPr>
      <w:rFonts w:cs="Times New Roman"/>
    </w:rPr>
  </w:style>
  <w:style w:type="paragraph" w:styleId="Bezriadkovania">
    <w:name w:val="No Spacing"/>
    <w:uiPriority w:val="1"/>
    <w:qFormat/>
    <w:rsid w:val="00B25051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3697</Words>
  <Characters>21076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2019-06-30T10:15:00Z</dcterms:created>
  <dcterms:modified xsi:type="dcterms:W3CDTF">2019-06-30T10:15:00Z</dcterms:modified>
</cp:coreProperties>
</file>