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 w:val="true"/>
        <w:numPr>
          <w:ilvl w:val="0"/>
          <w:numId w:val="1"/>
        </w:numPr>
        <w:spacing w:lineRule="exact" w:line="240" w:before="0" w:after="0"/>
        <w:ind w:left="360" w:right="0" w:hanging="360"/>
        <w:jc w:val="left"/>
        <w:rPr/>
      </w:pP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 xml:space="preserve"> </w:t>
      </w: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Informácie k prílohe č. 3 </w:t>
      </w:r>
      <w:r>
        <w:rPr>
          <w:rFonts w:eastAsia="Tahoma" w:cs="Tahoma" w:ascii="Tahoma" w:hAnsi="Tahoma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č</w:t>
      </w:r>
      <w:r>
        <w:rPr>
          <w:rFonts w:eastAsia="Calibri" w:cs="Calibri" w:ascii="Calibri" w:hAnsi="Calibri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asti A. písm. c)</w:t>
      </w: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 xml:space="preserve"> o počte zamestnancov</w:t>
      </w:r>
    </w:p>
    <w:tbl>
      <w:tblPr>
        <w:tblW w:w="9210" w:type="dxa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86"/>
        <w:gridCol w:w="2643"/>
        <w:gridCol w:w="2881"/>
      </w:tblGrid>
      <w:tr>
        <w:trPr/>
        <w:tc>
          <w:tcPr>
            <w:tcW w:w="3686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Názov položky</w:t>
            </w:r>
          </w:p>
        </w:tc>
        <w:tc>
          <w:tcPr>
            <w:tcW w:w="2643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Bežné účtovné obdobie</w:t>
            </w:r>
          </w:p>
        </w:tc>
        <w:tc>
          <w:tcPr>
            <w:tcW w:w="2881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86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Priemerný prepočítaný počet zamestnancov</w:t>
            </w:r>
          </w:p>
        </w:tc>
        <w:tc>
          <w:tcPr>
            <w:tcW w:w="2643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  <w:tc>
          <w:tcPr>
            <w:tcW w:w="2881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</w:tr>
      <w:tr>
        <w:trPr>
          <w:trHeight w:val="285" w:hRule="atLeast"/>
        </w:trPr>
        <w:tc>
          <w:tcPr>
            <w:tcW w:w="3686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Stav zamestnancov ku dňu, ku ktorému sa zostavuje účtovná závierka, z toho:</w:t>
            </w:r>
          </w:p>
        </w:tc>
        <w:tc>
          <w:tcPr>
            <w:tcW w:w="2643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  <w:tc>
          <w:tcPr>
            <w:tcW w:w="2881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686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počet vedúcich zamestnancov</w:t>
            </w:r>
          </w:p>
        </w:tc>
        <w:tc>
          <w:tcPr>
            <w:tcW w:w="2643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00FF00" w:val="clear"/>
                <w:vertAlign w:val="baseline"/>
              </w:rPr>
              <w:t>0</w:t>
            </w:r>
          </w:p>
        </w:tc>
        <w:tc>
          <w:tcPr>
            <w:tcW w:w="2881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</w:tr>
    </w:tbl>
    <w:p>
      <w:pPr>
        <w:pStyle w:val="Normal"/>
        <w:keepNext w:val="true"/>
        <w:spacing w:lineRule="exact" w:line="240" w:before="0" w:after="0"/>
        <w:ind w:left="0" w:right="0" w:hanging="0"/>
        <w:jc w:val="left"/>
        <w:rPr/>
      </w:pPr>
      <w:r>
        <w:rPr/>
      </w:r>
    </w:p>
    <w:p>
      <w:pPr>
        <w:pStyle w:val="Normal"/>
        <w:keepNext w:val="true"/>
        <w:spacing w:lineRule="exact" w:line="240" w:before="0" w:after="0"/>
        <w:ind w:left="360" w:right="0" w:hanging="360"/>
        <w:jc w:val="left"/>
        <w:rPr/>
      </w:pP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2.</w:t>
        <w:tab/>
        <w:t>Informácie k prílohe č. 3 </w:t>
      </w:r>
      <w:r>
        <w:rPr>
          <w:rFonts w:eastAsia="Tahoma" w:cs="Tahoma" w:ascii="Tahoma" w:hAnsi="Tahoma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č</w:t>
      </w:r>
      <w:r>
        <w:rPr>
          <w:rFonts w:eastAsia="Times New Roman" w:cs="Times New Roman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 xml:space="preserve">asti F. písm. a) </w:t>
      </w: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o dlhodobom nehmotnom majetku</w:t>
      </w:r>
    </w:p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>
          <w:rFonts w:eastAsia="Arial Narrow" w:cs="Arial Narrow" w:ascii="Arial Narrow" w:hAnsi="Arial Narrow"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Tabuľka č. 1</w:t>
      </w:r>
    </w:p>
    <w:tbl>
      <w:tblPr>
        <w:tblW w:w="9122" w:type="dxa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13"/>
        <w:gridCol w:w="1013"/>
        <w:gridCol w:w="1014"/>
        <w:gridCol w:w="1013"/>
        <w:gridCol w:w="1014"/>
        <w:gridCol w:w="1014"/>
        <w:gridCol w:w="1015"/>
        <w:gridCol w:w="1012"/>
        <w:gridCol w:w="1013"/>
      </w:tblGrid>
      <w:tr>
        <w:trPr>
          <w:trHeight w:val="334" w:hRule="atLeast"/>
        </w:trPr>
        <w:tc>
          <w:tcPr>
            <w:tcW w:w="1013" w:type="dxa"/>
            <w:vMerge w:val="restart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Dlhodobý nehmotný majetok</w:t>
            </w:r>
          </w:p>
        </w:tc>
        <w:tc>
          <w:tcPr>
            <w:tcW w:w="8108" w:type="dxa"/>
            <w:gridSpan w:val="8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013" w:type="dxa"/>
            <w:vMerge w:val="continue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Aktivo-vané náklady na vývoj</w:t>
            </w:r>
          </w:p>
        </w:tc>
        <w:tc>
          <w:tcPr>
            <w:tcW w:w="1014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Softvér</w:t>
            </w:r>
          </w:p>
        </w:tc>
        <w:tc>
          <w:tcPr>
            <w:tcW w:w="1013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Oceni-teľné práva</w:t>
            </w:r>
          </w:p>
        </w:tc>
        <w:tc>
          <w:tcPr>
            <w:tcW w:w="1014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Goodwill</w:t>
            </w:r>
          </w:p>
        </w:tc>
        <w:tc>
          <w:tcPr>
            <w:tcW w:w="1014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Ostat-ný DNM</w:t>
            </w:r>
          </w:p>
        </w:tc>
        <w:tc>
          <w:tcPr>
            <w:tcW w:w="1015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Obsta-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rávaný DNM</w:t>
            </w:r>
          </w:p>
        </w:tc>
        <w:tc>
          <w:tcPr>
            <w:tcW w:w="1012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Poskytnuté preddavky na DNM</w:t>
            </w:r>
          </w:p>
        </w:tc>
        <w:tc>
          <w:tcPr>
            <w:tcW w:w="1013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013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a</w:t>
            </w:r>
          </w:p>
        </w:tc>
        <w:tc>
          <w:tcPr>
            <w:tcW w:w="1013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</w:t>
            </w:r>
          </w:p>
        </w:tc>
        <w:tc>
          <w:tcPr>
            <w:tcW w:w="1014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c</w:t>
            </w:r>
          </w:p>
        </w:tc>
        <w:tc>
          <w:tcPr>
            <w:tcW w:w="1013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</w:t>
            </w:r>
          </w:p>
        </w:tc>
        <w:tc>
          <w:tcPr>
            <w:tcW w:w="1014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e</w:t>
            </w:r>
          </w:p>
        </w:tc>
        <w:tc>
          <w:tcPr>
            <w:tcW w:w="1014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f</w:t>
            </w:r>
          </w:p>
        </w:tc>
        <w:tc>
          <w:tcPr>
            <w:tcW w:w="1015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g</w:t>
            </w:r>
          </w:p>
        </w:tc>
        <w:tc>
          <w:tcPr>
            <w:tcW w:w="1012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h</w:t>
            </w:r>
          </w:p>
        </w:tc>
        <w:tc>
          <w:tcPr>
            <w:tcW w:w="1013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1" w:type="dxa"/>
            <w:gridSpan w:val="9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013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Stav na začiatku účtovného obdobia</w:t>
            </w:r>
          </w:p>
        </w:tc>
        <w:tc>
          <w:tcPr>
            <w:tcW w:w="1013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  <w:tc>
          <w:tcPr>
            <w:tcW w:w="101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5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2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</w:tr>
      <w:tr>
        <w:trPr>
          <w:trHeight w:val="369" w:hRule="atLeast"/>
        </w:trPr>
        <w:tc>
          <w:tcPr>
            <w:tcW w:w="101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5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2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101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5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2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101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5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2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227" w:hRule="atLeast"/>
        </w:trPr>
        <w:tc>
          <w:tcPr>
            <w:tcW w:w="1013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5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2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</w:tr>
      <w:tr>
        <w:trPr>
          <w:trHeight w:val="278" w:hRule="atLeast"/>
        </w:trPr>
        <w:tc>
          <w:tcPr>
            <w:tcW w:w="9121" w:type="dxa"/>
            <w:gridSpan w:val="9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013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  <w:tc>
          <w:tcPr>
            <w:tcW w:w="101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5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2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</w:tr>
      <w:tr>
        <w:trPr>
          <w:trHeight w:val="369" w:hRule="atLeast"/>
        </w:trPr>
        <w:tc>
          <w:tcPr>
            <w:tcW w:w="101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5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2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101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5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2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101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5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2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227" w:hRule="atLeast"/>
        </w:trPr>
        <w:tc>
          <w:tcPr>
            <w:tcW w:w="1013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5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2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</w:tr>
      <w:tr>
        <w:trPr>
          <w:trHeight w:val="278" w:hRule="atLeast"/>
        </w:trPr>
        <w:tc>
          <w:tcPr>
            <w:tcW w:w="9121" w:type="dxa"/>
            <w:gridSpan w:val="9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013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  <w:tc>
          <w:tcPr>
            <w:tcW w:w="101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5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2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</w:tr>
      <w:tr>
        <w:trPr>
          <w:trHeight w:val="369" w:hRule="atLeast"/>
        </w:trPr>
        <w:tc>
          <w:tcPr>
            <w:tcW w:w="101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5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2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101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5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2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101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5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2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650" w:hRule="atLeast"/>
        </w:trPr>
        <w:tc>
          <w:tcPr>
            <w:tcW w:w="1013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5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2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</w:tr>
      <w:tr>
        <w:trPr>
          <w:trHeight w:val="278" w:hRule="atLeast"/>
        </w:trPr>
        <w:tc>
          <w:tcPr>
            <w:tcW w:w="9121" w:type="dxa"/>
            <w:gridSpan w:val="9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013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  <w:tc>
          <w:tcPr>
            <w:tcW w:w="101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5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2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</w:tr>
      <w:tr>
        <w:trPr>
          <w:trHeight w:val="227" w:hRule="atLeast"/>
        </w:trPr>
        <w:tc>
          <w:tcPr>
            <w:tcW w:w="1013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5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2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</w:tr>
    </w:tbl>
    <w:p>
      <w:pPr>
        <w:pStyle w:val="Normal"/>
        <w:keepNext w:val="true"/>
        <w:spacing w:lineRule="exact" w:line="240" w:before="0" w:after="0"/>
        <w:ind w:left="0" w:right="0" w:hanging="0"/>
        <w:jc w:val="left"/>
        <w:rPr/>
      </w:pPr>
      <w:r>
        <w:rPr>
          <w:rFonts w:eastAsia="Arial Narrow" w:cs="Arial Narrow" w:ascii="Arial Narrow" w:hAnsi="Arial Narrow"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Tabuľka č. 2</w:t>
      </w:r>
    </w:p>
    <w:tbl>
      <w:tblPr>
        <w:tblW w:w="9122" w:type="dxa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13"/>
        <w:gridCol w:w="1013"/>
        <w:gridCol w:w="1014"/>
        <w:gridCol w:w="1013"/>
        <w:gridCol w:w="1014"/>
        <w:gridCol w:w="1014"/>
        <w:gridCol w:w="1015"/>
        <w:gridCol w:w="1012"/>
        <w:gridCol w:w="1013"/>
      </w:tblGrid>
      <w:tr>
        <w:trPr>
          <w:trHeight w:val="334" w:hRule="atLeast"/>
        </w:trPr>
        <w:tc>
          <w:tcPr>
            <w:tcW w:w="1013" w:type="dxa"/>
            <w:vMerge w:val="restart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Dlhodobý nehmotný majetok</w:t>
            </w:r>
          </w:p>
        </w:tc>
        <w:tc>
          <w:tcPr>
            <w:tcW w:w="8108" w:type="dxa"/>
            <w:gridSpan w:val="8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013" w:type="dxa"/>
            <w:vMerge w:val="continue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Aktivo-vané náklady na vývoj</w:t>
            </w:r>
          </w:p>
        </w:tc>
        <w:tc>
          <w:tcPr>
            <w:tcW w:w="1014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Softvér</w:t>
            </w:r>
          </w:p>
        </w:tc>
        <w:tc>
          <w:tcPr>
            <w:tcW w:w="1013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Oceni-teľné práva</w:t>
            </w:r>
          </w:p>
        </w:tc>
        <w:tc>
          <w:tcPr>
            <w:tcW w:w="1014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Goodwill</w:t>
            </w:r>
          </w:p>
        </w:tc>
        <w:tc>
          <w:tcPr>
            <w:tcW w:w="1014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Ostat-ný DNM</w:t>
            </w:r>
          </w:p>
        </w:tc>
        <w:tc>
          <w:tcPr>
            <w:tcW w:w="1015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Obsta-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rávaný DNM</w:t>
            </w:r>
          </w:p>
        </w:tc>
        <w:tc>
          <w:tcPr>
            <w:tcW w:w="1012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Poskytnuté preddavky na DNM</w:t>
            </w:r>
          </w:p>
        </w:tc>
        <w:tc>
          <w:tcPr>
            <w:tcW w:w="1013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013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a</w:t>
            </w:r>
          </w:p>
        </w:tc>
        <w:tc>
          <w:tcPr>
            <w:tcW w:w="1013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</w:t>
            </w:r>
          </w:p>
        </w:tc>
        <w:tc>
          <w:tcPr>
            <w:tcW w:w="1014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c</w:t>
            </w:r>
          </w:p>
        </w:tc>
        <w:tc>
          <w:tcPr>
            <w:tcW w:w="1013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</w:t>
            </w:r>
          </w:p>
        </w:tc>
        <w:tc>
          <w:tcPr>
            <w:tcW w:w="1014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e</w:t>
            </w:r>
          </w:p>
        </w:tc>
        <w:tc>
          <w:tcPr>
            <w:tcW w:w="1014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f</w:t>
            </w:r>
          </w:p>
        </w:tc>
        <w:tc>
          <w:tcPr>
            <w:tcW w:w="1015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g</w:t>
            </w:r>
          </w:p>
        </w:tc>
        <w:tc>
          <w:tcPr>
            <w:tcW w:w="1012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h</w:t>
            </w:r>
          </w:p>
        </w:tc>
        <w:tc>
          <w:tcPr>
            <w:tcW w:w="1013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1" w:type="dxa"/>
            <w:gridSpan w:val="9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013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Stav na začiatku účtovného obdobia</w:t>
            </w:r>
          </w:p>
        </w:tc>
        <w:tc>
          <w:tcPr>
            <w:tcW w:w="1013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  <w:tc>
          <w:tcPr>
            <w:tcW w:w="101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5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2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</w:tr>
      <w:tr>
        <w:trPr>
          <w:trHeight w:val="369" w:hRule="atLeast"/>
        </w:trPr>
        <w:tc>
          <w:tcPr>
            <w:tcW w:w="101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5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2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101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5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2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101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5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2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227" w:hRule="atLeast"/>
        </w:trPr>
        <w:tc>
          <w:tcPr>
            <w:tcW w:w="1013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5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2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</w:tr>
      <w:tr>
        <w:trPr>
          <w:trHeight w:val="278" w:hRule="atLeast"/>
        </w:trPr>
        <w:tc>
          <w:tcPr>
            <w:tcW w:w="9121" w:type="dxa"/>
            <w:gridSpan w:val="9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013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  <w:tc>
          <w:tcPr>
            <w:tcW w:w="101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5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2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</w:tr>
      <w:tr>
        <w:trPr>
          <w:trHeight w:val="369" w:hRule="atLeast"/>
        </w:trPr>
        <w:tc>
          <w:tcPr>
            <w:tcW w:w="101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5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2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101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5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2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101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5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2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227" w:hRule="atLeast"/>
        </w:trPr>
        <w:tc>
          <w:tcPr>
            <w:tcW w:w="1013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5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2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</w:tr>
      <w:tr>
        <w:trPr>
          <w:trHeight w:val="278" w:hRule="atLeast"/>
        </w:trPr>
        <w:tc>
          <w:tcPr>
            <w:tcW w:w="9121" w:type="dxa"/>
            <w:gridSpan w:val="9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013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  <w:tc>
          <w:tcPr>
            <w:tcW w:w="101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5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2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</w:tr>
      <w:tr>
        <w:trPr>
          <w:trHeight w:val="369" w:hRule="atLeast"/>
        </w:trPr>
        <w:tc>
          <w:tcPr>
            <w:tcW w:w="101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5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2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101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5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2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101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5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2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650" w:hRule="atLeast"/>
        </w:trPr>
        <w:tc>
          <w:tcPr>
            <w:tcW w:w="1013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5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2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</w:tr>
      <w:tr>
        <w:trPr>
          <w:trHeight w:val="278" w:hRule="atLeast"/>
        </w:trPr>
        <w:tc>
          <w:tcPr>
            <w:tcW w:w="9121" w:type="dxa"/>
            <w:gridSpan w:val="9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013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  <w:tc>
          <w:tcPr>
            <w:tcW w:w="101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5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2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</w:tr>
      <w:tr>
        <w:trPr>
          <w:trHeight w:val="227" w:hRule="atLeast"/>
        </w:trPr>
        <w:tc>
          <w:tcPr>
            <w:tcW w:w="1013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5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2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/>
      </w:r>
    </w:p>
    <w:p>
      <w:pPr>
        <w:pStyle w:val="Normal"/>
        <w:spacing w:lineRule="exact" w:line="276" w:before="0" w:after="200"/>
        <w:ind w:left="0" w:right="0" w:hanging="0"/>
        <w:jc w:val="left"/>
        <w:rPr/>
      </w:pPr>
      <w:r>
        <w:rPr/>
      </w:r>
    </w:p>
    <w:p>
      <w:pPr>
        <w:pStyle w:val="Normal"/>
        <w:spacing w:lineRule="exact" w:line="240" w:before="0" w:after="0"/>
        <w:ind w:left="360" w:right="0" w:hanging="360"/>
        <w:jc w:val="left"/>
        <w:rPr/>
      </w:pP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3.</w:t>
        <w:tab/>
        <w:t>Informácie k prílohe č. 3 </w:t>
      </w:r>
      <w:r>
        <w:rPr>
          <w:rFonts w:eastAsia="Tahoma" w:cs="Tahoma" w:ascii="Tahoma" w:hAnsi="Tahoma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č</w:t>
      </w:r>
      <w:r>
        <w:rPr>
          <w:rFonts w:eastAsia="Times New Roman" w:cs="Times New Roman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 xml:space="preserve">asti F. písm. c) </w:t>
      </w: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 xml:space="preserve">o dlhodobom nehmotnom majetku </w:t>
      </w:r>
    </w:p>
    <w:tbl>
      <w:tblPr>
        <w:tblW w:w="9206" w:type="dxa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43"/>
        <w:gridCol w:w="2762"/>
      </w:tblGrid>
      <w:tr>
        <w:trPr>
          <w:trHeight w:val="340" w:hRule="atLeast"/>
        </w:trPr>
        <w:tc>
          <w:tcPr>
            <w:tcW w:w="6443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Dlhodobý nehmotný majetok</w:t>
            </w:r>
          </w:p>
        </w:tc>
        <w:tc>
          <w:tcPr>
            <w:tcW w:w="2762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443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Dlhodobý nehmotný majetok, na ktorý je zriadené záložné právo</w:t>
            </w:r>
          </w:p>
        </w:tc>
        <w:tc>
          <w:tcPr>
            <w:tcW w:w="2762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</w:tr>
    </w:tbl>
    <w:p>
      <w:pPr>
        <w:pStyle w:val="Normal"/>
        <w:spacing w:lineRule="exact" w:line="276" w:before="0" w:after="200"/>
        <w:ind w:left="0" w:right="0" w:hanging="0"/>
        <w:jc w:val="left"/>
        <w:rPr/>
      </w:pPr>
      <w:r>
        <w:rPr/>
      </w:r>
    </w:p>
    <w:p>
      <w:pPr>
        <w:pStyle w:val="Normal"/>
        <w:spacing w:lineRule="exact" w:line="276" w:before="0" w:after="200"/>
        <w:ind w:left="0" w:right="0" w:hanging="0"/>
        <w:jc w:val="left"/>
        <w:rPr/>
      </w:pPr>
      <w:r>
        <w:rPr/>
      </w:r>
    </w:p>
    <w:p>
      <w:pPr>
        <w:pStyle w:val="Normal"/>
        <w:keepNext w:val="true"/>
        <w:spacing w:lineRule="exact" w:line="240" w:before="0" w:after="0"/>
        <w:ind w:left="360" w:right="0" w:hanging="360"/>
        <w:jc w:val="left"/>
        <w:rPr/>
      </w:pP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4.</w:t>
        <w:tab/>
        <w:t>Informácie k prílohe č. 3 </w:t>
      </w:r>
      <w:r>
        <w:rPr>
          <w:rFonts w:eastAsia="Tahoma" w:cs="Tahoma" w:ascii="Tahoma" w:hAnsi="Tahoma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č</w:t>
      </w:r>
      <w:r>
        <w:rPr>
          <w:rFonts w:eastAsia="Times New Roman" w:cs="Times New Roman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asti F. písm. a)</w:t>
      </w: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 xml:space="preserve"> o dlhodobom hmotnom majetku</w:t>
        <w:tab/>
      </w:r>
    </w:p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>
          <w:rFonts w:eastAsia="Arial Narrow" w:cs="Arial Narrow" w:ascii="Arial Narrow" w:hAnsi="Arial Narrow"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Tabuľka č. 1</w:t>
      </w:r>
    </w:p>
    <w:tbl>
      <w:tblPr>
        <w:tblW w:w="9237" w:type="dxa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3"/>
        <w:gridCol w:w="924"/>
        <w:gridCol w:w="924"/>
        <w:gridCol w:w="923"/>
        <w:gridCol w:w="924"/>
        <w:gridCol w:w="924"/>
        <w:gridCol w:w="923"/>
        <w:gridCol w:w="924"/>
        <w:gridCol w:w="924"/>
        <w:gridCol w:w="923"/>
      </w:tblGrid>
      <w:tr>
        <w:trPr>
          <w:trHeight w:val="145" w:hRule="atLeast"/>
        </w:trPr>
        <w:tc>
          <w:tcPr>
            <w:tcW w:w="923" w:type="dxa"/>
            <w:vMerge w:val="restart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Dlhodobý hmotný majetok</w:t>
            </w:r>
          </w:p>
        </w:tc>
        <w:tc>
          <w:tcPr>
            <w:tcW w:w="8313" w:type="dxa"/>
            <w:gridSpan w:val="9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923" w:type="dxa"/>
            <w:vMerge w:val="continue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Pozemky</w:t>
            </w:r>
          </w:p>
        </w:tc>
        <w:tc>
          <w:tcPr>
            <w:tcW w:w="924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Stavby</w:t>
            </w:r>
          </w:p>
        </w:tc>
        <w:tc>
          <w:tcPr>
            <w:tcW w:w="923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Samos-tatné hnuteľ-né veci a 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súbory hnuteľ-ných vecí</w:t>
            </w:r>
          </w:p>
        </w:tc>
        <w:tc>
          <w:tcPr>
            <w:tcW w:w="924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Pestova-teľské celky</w:t>
              <w:br/>
              <w:t xml:space="preserve"> trvalých porastov</w:t>
            </w:r>
          </w:p>
        </w:tc>
        <w:tc>
          <w:tcPr>
            <w:tcW w:w="924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Základné stádo a </w:t>
            </w:r>
            <w:r>
              <w:rPr>
                <w:rFonts w:eastAsia="Tahoma" w:cs="Tahoma" w:ascii="Tahoma" w:hAnsi="Tahoma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ť</w:t>
            </w:r>
            <w:r>
              <w:rPr>
                <w:rFonts w:eastAsia="Times New Roman" w:cs="Times New Roman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ažné zvieratá</w:t>
            </w:r>
          </w:p>
        </w:tc>
        <w:tc>
          <w:tcPr>
            <w:tcW w:w="923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Os-tatný DHM</w:t>
            </w:r>
          </w:p>
        </w:tc>
        <w:tc>
          <w:tcPr>
            <w:tcW w:w="924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Ob-stará-vaný DHM</w:t>
            </w:r>
          </w:p>
        </w:tc>
        <w:tc>
          <w:tcPr>
            <w:tcW w:w="924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Poskyt-nuté pred-davky na 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DHM</w:t>
            </w:r>
          </w:p>
        </w:tc>
        <w:tc>
          <w:tcPr>
            <w:tcW w:w="923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923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a</w:t>
            </w:r>
          </w:p>
        </w:tc>
        <w:tc>
          <w:tcPr>
            <w:tcW w:w="924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</w:t>
            </w:r>
          </w:p>
        </w:tc>
        <w:tc>
          <w:tcPr>
            <w:tcW w:w="924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c</w:t>
            </w:r>
          </w:p>
        </w:tc>
        <w:tc>
          <w:tcPr>
            <w:tcW w:w="923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</w:t>
            </w:r>
          </w:p>
        </w:tc>
        <w:tc>
          <w:tcPr>
            <w:tcW w:w="924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e</w:t>
            </w:r>
          </w:p>
        </w:tc>
        <w:tc>
          <w:tcPr>
            <w:tcW w:w="924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f</w:t>
            </w:r>
          </w:p>
        </w:tc>
        <w:tc>
          <w:tcPr>
            <w:tcW w:w="923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g</w:t>
            </w:r>
          </w:p>
        </w:tc>
        <w:tc>
          <w:tcPr>
            <w:tcW w:w="924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h</w:t>
            </w:r>
          </w:p>
        </w:tc>
        <w:tc>
          <w:tcPr>
            <w:tcW w:w="924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i</w:t>
            </w:r>
          </w:p>
        </w:tc>
        <w:tc>
          <w:tcPr>
            <w:tcW w:w="923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36" w:type="dxa"/>
            <w:gridSpan w:val="10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923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Stav </w:t>
              <w:br/>
              <w:t>na začiatku účtovného obdobia</w:t>
            </w:r>
          </w:p>
        </w:tc>
        <w:tc>
          <w:tcPr>
            <w:tcW w:w="924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92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Prírastky</w:t>
            </w:r>
          </w:p>
        </w:tc>
        <w:tc>
          <w:tcPr>
            <w:tcW w:w="924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92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Úbytky</w:t>
            </w:r>
          </w:p>
        </w:tc>
        <w:tc>
          <w:tcPr>
            <w:tcW w:w="924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92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Presuny</w:t>
            </w:r>
          </w:p>
        </w:tc>
        <w:tc>
          <w:tcPr>
            <w:tcW w:w="924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278" w:hRule="atLeast"/>
        </w:trPr>
        <w:tc>
          <w:tcPr>
            <w:tcW w:w="923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Stav na konci účtovného obdobia</w:t>
            </w:r>
          </w:p>
        </w:tc>
        <w:tc>
          <w:tcPr>
            <w:tcW w:w="924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</w:tr>
      <w:tr>
        <w:trPr>
          <w:trHeight w:val="278" w:hRule="atLeast"/>
        </w:trPr>
        <w:tc>
          <w:tcPr>
            <w:tcW w:w="9236" w:type="dxa"/>
            <w:gridSpan w:val="10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923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Stav </w:t>
              <w:br/>
              <w:t>na začiatku účtovného obdobia</w:t>
            </w:r>
          </w:p>
        </w:tc>
        <w:tc>
          <w:tcPr>
            <w:tcW w:w="924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92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Prírastky</w:t>
            </w:r>
          </w:p>
        </w:tc>
        <w:tc>
          <w:tcPr>
            <w:tcW w:w="924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92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Úbytky</w:t>
            </w:r>
          </w:p>
        </w:tc>
        <w:tc>
          <w:tcPr>
            <w:tcW w:w="924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92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Presuny</w:t>
            </w:r>
          </w:p>
        </w:tc>
        <w:tc>
          <w:tcPr>
            <w:tcW w:w="924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278" w:hRule="atLeast"/>
        </w:trPr>
        <w:tc>
          <w:tcPr>
            <w:tcW w:w="923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Stav na konci účtovného obdobia</w:t>
            </w:r>
          </w:p>
        </w:tc>
        <w:tc>
          <w:tcPr>
            <w:tcW w:w="924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</w:tr>
      <w:tr>
        <w:trPr>
          <w:trHeight w:val="278" w:hRule="atLeast"/>
        </w:trPr>
        <w:tc>
          <w:tcPr>
            <w:tcW w:w="9236" w:type="dxa"/>
            <w:gridSpan w:val="10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923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Stav </w:t>
              <w:br/>
              <w:t>na začiatku účtovného obdobia</w:t>
            </w:r>
          </w:p>
        </w:tc>
        <w:tc>
          <w:tcPr>
            <w:tcW w:w="924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92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Prírastky</w:t>
            </w:r>
          </w:p>
        </w:tc>
        <w:tc>
          <w:tcPr>
            <w:tcW w:w="924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92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Úbytky</w:t>
            </w:r>
          </w:p>
        </w:tc>
        <w:tc>
          <w:tcPr>
            <w:tcW w:w="924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92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Presuny</w:t>
            </w:r>
          </w:p>
        </w:tc>
        <w:tc>
          <w:tcPr>
            <w:tcW w:w="924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923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Stav na konci účtovného obdobia</w:t>
            </w:r>
          </w:p>
        </w:tc>
        <w:tc>
          <w:tcPr>
            <w:tcW w:w="924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</w:tr>
      <w:tr>
        <w:trPr>
          <w:trHeight w:val="278" w:hRule="atLeast"/>
        </w:trPr>
        <w:tc>
          <w:tcPr>
            <w:tcW w:w="9236" w:type="dxa"/>
            <w:gridSpan w:val="10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923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Stav </w:t>
              <w:br/>
              <w:t>na začiatku účtovného obdobia</w:t>
            </w:r>
          </w:p>
        </w:tc>
        <w:tc>
          <w:tcPr>
            <w:tcW w:w="924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290" w:hRule="atLeast"/>
        </w:trPr>
        <w:tc>
          <w:tcPr>
            <w:tcW w:w="923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Stav na konci účtovného obdobia</w:t>
            </w:r>
          </w:p>
        </w:tc>
        <w:tc>
          <w:tcPr>
            <w:tcW w:w="924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/>
      </w:r>
    </w:p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>
          <w:rFonts w:eastAsia="Arial Narrow" w:cs="Arial Narrow" w:ascii="Arial Narrow" w:hAnsi="Arial Narrow"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Tabuľka č. 2</w:t>
      </w:r>
    </w:p>
    <w:tbl>
      <w:tblPr>
        <w:tblW w:w="9237" w:type="dxa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3"/>
        <w:gridCol w:w="924"/>
        <w:gridCol w:w="924"/>
        <w:gridCol w:w="923"/>
        <w:gridCol w:w="924"/>
        <w:gridCol w:w="924"/>
        <w:gridCol w:w="923"/>
        <w:gridCol w:w="924"/>
        <w:gridCol w:w="924"/>
        <w:gridCol w:w="923"/>
      </w:tblGrid>
      <w:tr>
        <w:trPr>
          <w:trHeight w:val="145" w:hRule="atLeast"/>
        </w:trPr>
        <w:tc>
          <w:tcPr>
            <w:tcW w:w="923" w:type="dxa"/>
            <w:vMerge w:val="restart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Dlhodobý hmotný majetok</w:t>
            </w:r>
          </w:p>
        </w:tc>
        <w:tc>
          <w:tcPr>
            <w:tcW w:w="8313" w:type="dxa"/>
            <w:gridSpan w:val="9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923" w:type="dxa"/>
            <w:vMerge w:val="continue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Pozemky</w:t>
            </w:r>
          </w:p>
        </w:tc>
        <w:tc>
          <w:tcPr>
            <w:tcW w:w="924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Stavby</w:t>
            </w:r>
          </w:p>
        </w:tc>
        <w:tc>
          <w:tcPr>
            <w:tcW w:w="923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Samos-tatné hnuteľ-né veci a 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súbory hnuteľ-ných vecí</w:t>
            </w:r>
          </w:p>
        </w:tc>
        <w:tc>
          <w:tcPr>
            <w:tcW w:w="924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Pestova-teľské celky</w:t>
              <w:br/>
              <w:t xml:space="preserve"> trvalých porastov</w:t>
            </w:r>
          </w:p>
        </w:tc>
        <w:tc>
          <w:tcPr>
            <w:tcW w:w="924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Základné stádo a </w:t>
            </w:r>
            <w:r>
              <w:rPr>
                <w:rFonts w:eastAsia="Tahoma" w:cs="Tahoma" w:ascii="Tahoma" w:hAnsi="Tahoma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ť</w:t>
            </w:r>
            <w:r>
              <w:rPr>
                <w:rFonts w:eastAsia="Times New Roman" w:cs="Times New Roman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ažné zvieratá</w:t>
            </w:r>
          </w:p>
        </w:tc>
        <w:tc>
          <w:tcPr>
            <w:tcW w:w="923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Os-tatný DHM</w:t>
            </w:r>
          </w:p>
        </w:tc>
        <w:tc>
          <w:tcPr>
            <w:tcW w:w="924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Ob-stará-vaný DHM</w:t>
            </w:r>
          </w:p>
        </w:tc>
        <w:tc>
          <w:tcPr>
            <w:tcW w:w="924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Poskyt-nuté pred-davky na 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DHM</w:t>
            </w:r>
          </w:p>
        </w:tc>
        <w:tc>
          <w:tcPr>
            <w:tcW w:w="923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923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a</w:t>
            </w:r>
          </w:p>
        </w:tc>
        <w:tc>
          <w:tcPr>
            <w:tcW w:w="924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</w:t>
            </w:r>
          </w:p>
        </w:tc>
        <w:tc>
          <w:tcPr>
            <w:tcW w:w="924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c</w:t>
            </w:r>
          </w:p>
        </w:tc>
        <w:tc>
          <w:tcPr>
            <w:tcW w:w="923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</w:t>
            </w:r>
          </w:p>
        </w:tc>
        <w:tc>
          <w:tcPr>
            <w:tcW w:w="924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e</w:t>
            </w:r>
          </w:p>
        </w:tc>
        <w:tc>
          <w:tcPr>
            <w:tcW w:w="924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f</w:t>
            </w:r>
          </w:p>
        </w:tc>
        <w:tc>
          <w:tcPr>
            <w:tcW w:w="923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g</w:t>
            </w:r>
          </w:p>
        </w:tc>
        <w:tc>
          <w:tcPr>
            <w:tcW w:w="924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h</w:t>
            </w:r>
          </w:p>
        </w:tc>
        <w:tc>
          <w:tcPr>
            <w:tcW w:w="924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i</w:t>
            </w:r>
          </w:p>
        </w:tc>
        <w:tc>
          <w:tcPr>
            <w:tcW w:w="923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36" w:type="dxa"/>
            <w:gridSpan w:val="10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923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Stav </w:t>
              <w:br/>
              <w:t>na začiatku účtovného obdobia</w:t>
            </w:r>
          </w:p>
        </w:tc>
        <w:tc>
          <w:tcPr>
            <w:tcW w:w="924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92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Prírastky</w:t>
            </w:r>
          </w:p>
        </w:tc>
        <w:tc>
          <w:tcPr>
            <w:tcW w:w="924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92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Úbytky</w:t>
            </w:r>
          </w:p>
        </w:tc>
        <w:tc>
          <w:tcPr>
            <w:tcW w:w="924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92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Presuny</w:t>
            </w:r>
          </w:p>
        </w:tc>
        <w:tc>
          <w:tcPr>
            <w:tcW w:w="924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278" w:hRule="atLeast"/>
        </w:trPr>
        <w:tc>
          <w:tcPr>
            <w:tcW w:w="923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Stav na konci účtovného obdobia</w:t>
            </w:r>
          </w:p>
        </w:tc>
        <w:tc>
          <w:tcPr>
            <w:tcW w:w="924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</w:tr>
      <w:tr>
        <w:trPr>
          <w:trHeight w:val="278" w:hRule="atLeast"/>
        </w:trPr>
        <w:tc>
          <w:tcPr>
            <w:tcW w:w="9236" w:type="dxa"/>
            <w:gridSpan w:val="10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923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Stav </w:t>
              <w:br/>
              <w:t>na začiatku účtovného obdobia</w:t>
            </w:r>
          </w:p>
        </w:tc>
        <w:tc>
          <w:tcPr>
            <w:tcW w:w="924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92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Prírastky</w:t>
            </w:r>
          </w:p>
        </w:tc>
        <w:tc>
          <w:tcPr>
            <w:tcW w:w="924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92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Úbytky</w:t>
            </w:r>
          </w:p>
        </w:tc>
        <w:tc>
          <w:tcPr>
            <w:tcW w:w="924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92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Presuny</w:t>
            </w:r>
          </w:p>
        </w:tc>
        <w:tc>
          <w:tcPr>
            <w:tcW w:w="924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278" w:hRule="atLeast"/>
        </w:trPr>
        <w:tc>
          <w:tcPr>
            <w:tcW w:w="923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Stav na konci účtovného obdobia</w:t>
            </w:r>
          </w:p>
        </w:tc>
        <w:tc>
          <w:tcPr>
            <w:tcW w:w="924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</w:tr>
      <w:tr>
        <w:trPr>
          <w:trHeight w:val="278" w:hRule="atLeast"/>
        </w:trPr>
        <w:tc>
          <w:tcPr>
            <w:tcW w:w="9236" w:type="dxa"/>
            <w:gridSpan w:val="10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923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Stav </w:t>
              <w:br/>
              <w:t>na začiatku účtovného obdobia</w:t>
            </w:r>
          </w:p>
        </w:tc>
        <w:tc>
          <w:tcPr>
            <w:tcW w:w="924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92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Prírastky</w:t>
            </w:r>
          </w:p>
        </w:tc>
        <w:tc>
          <w:tcPr>
            <w:tcW w:w="924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92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Úbytky</w:t>
            </w:r>
          </w:p>
        </w:tc>
        <w:tc>
          <w:tcPr>
            <w:tcW w:w="924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92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Presuny</w:t>
            </w:r>
          </w:p>
        </w:tc>
        <w:tc>
          <w:tcPr>
            <w:tcW w:w="924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923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Stav na konci účtovného obdobia</w:t>
            </w:r>
          </w:p>
        </w:tc>
        <w:tc>
          <w:tcPr>
            <w:tcW w:w="924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</w:tr>
      <w:tr>
        <w:trPr>
          <w:trHeight w:val="278" w:hRule="atLeast"/>
        </w:trPr>
        <w:tc>
          <w:tcPr>
            <w:tcW w:w="9236" w:type="dxa"/>
            <w:gridSpan w:val="10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923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Stav </w:t>
              <w:br/>
              <w:t>na začiatku účtovného obdobia</w:t>
            </w:r>
          </w:p>
        </w:tc>
        <w:tc>
          <w:tcPr>
            <w:tcW w:w="924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</w:tr>
      <w:tr>
        <w:trPr>
          <w:trHeight w:val="290" w:hRule="atLeast"/>
        </w:trPr>
        <w:tc>
          <w:tcPr>
            <w:tcW w:w="923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Stav na konci účtovného obdobia</w:t>
            </w:r>
          </w:p>
        </w:tc>
        <w:tc>
          <w:tcPr>
            <w:tcW w:w="924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/>
      </w:r>
    </w:p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/>
      </w:r>
    </w:p>
    <w:p>
      <w:pPr>
        <w:pStyle w:val="Normal"/>
        <w:spacing w:lineRule="exact" w:line="240" w:before="0" w:after="0"/>
        <w:ind w:left="360" w:right="0" w:hanging="360"/>
        <w:jc w:val="left"/>
        <w:rPr/>
      </w:pP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5.</w:t>
        <w:tab/>
        <w:t>Informácie k prílohe č. 3 </w:t>
      </w:r>
      <w:r>
        <w:rPr>
          <w:rFonts w:eastAsia="Tahoma" w:cs="Tahoma" w:ascii="Tahoma" w:hAnsi="Tahoma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č</w:t>
      </w:r>
      <w:r>
        <w:rPr>
          <w:rFonts w:eastAsia="Times New Roman" w:cs="Times New Roman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 xml:space="preserve">asti F. písm. c) </w:t>
      </w: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 xml:space="preserve">o dlhodobom hmotnom majetku </w:t>
      </w:r>
    </w:p>
    <w:tbl>
      <w:tblPr>
        <w:tblW w:w="9206" w:type="dxa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59"/>
        <w:gridCol w:w="3046"/>
      </w:tblGrid>
      <w:tr>
        <w:trPr/>
        <w:tc>
          <w:tcPr>
            <w:tcW w:w="6159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Dlhodobý hmotný majetok</w:t>
            </w:r>
          </w:p>
        </w:tc>
        <w:tc>
          <w:tcPr>
            <w:tcW w:w="3046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59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/>
      </w:r>
    </w:p>
    <w:p>
      <w:pPr>
        <w:pStyle w:val="Normal"/>
        <w:spacing w:lineRule="exact" w:line="276" w:before="0" w:after="0"/>
        <w:ind w:left="0" w:right="0" w:hanging="0"/>
        <w:jc w:val="left"/>
        <w:rPr/>
      </w:pPr>
      <w:r>
        <w:rPr/>
      </w:r>
    </w:p>
    <w:p>
      <w:pPr>
        <w:pStyle w:val="Normal"/>
        <w:spacing w:lineRule="exact" w:line="240" w:before="0" w:after="0"/>
        <w:ind w:left="360" w:right="0" w:hanging="360"/>
        <w:jc w:val="left"/>
        <w:rPr/>
      </w:pP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6.</w:t>
        <w:tab/>
        <w:t>Informácie k prílohe č. 3 </w:t>
      </w:r>
      <w:r>
        <w:rPr>
          <w:rFonts w:eastAsia="Tahoma" w:cs="Tahoma" w:ascii="Tahoma" w:hAnsi="Tahoma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č</w:t>
      </w:r>
      <w:r>
        <w:rPr>
          <w:rFonts w:eastAsia="Times New Roman" w:cs="Times New Roman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asti F. písm. j)</w:t>
      </w: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 xml:space="preserve"> o  dlhodobom finančnom majetku</w:t>
      </w:r>
    </w:p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>
          <w:rFonts w:eastAsia="Arial Narrow" w:cs="Arial Narrow" w:ascii="Arial Narrow" w:hAnsi="Arial Narrow"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Tabuľka č. 1</w:t>
      </w:r>
    </w:p>
    <w:tbl>
      <w:tblPr>
        <w:tblW w:w="9237" w:type="dxa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3"/>
        <w:gridCol w:w="924"/>
        <w:gridCol w:w="924"/>
        <w:gridCol w:w="923"/>
        <w:gridCol w:w="924"/>
        <w:gridCol w:w="924"/>
        <w:gridCol w:w="923"/>
        <w:gridCol w:w="924"/>
        <w:gridCol w:w="924"/>
        <w:gridCol w:w="923"/>
      </w:tblGrid>
      <w:tr>
        <w:trPr>
          <w:trHeight w:val="277" w:hRule="atLeast"/>
        </w:trPr>
        <w:tc>
          <w:tcPr>
            <w:tcW w:w="923" w:type="dxa"/>
            <w:vMerge w:val="restart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Dlhodobý finančný majetok</w:t>
            </w:r>
          </w:p>
        </w:tc>
        <w:tc>
          <w:tcPr>
            <w:tcW w:w="8313" w:type="dxa"/>
            <w:gridSpan w:val="9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923" w:type="dxa"/>
            <w:vMerge w:val="continue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Podielové CP a podiely v DÚJ</w:t>
            </w:r>
          </w:p>
        </w:tc>
        <w:tc>
          <w:tcPr>
            <w:tcW w:w="924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 xml:space="preserve">Podielové </w:t>
              <w:br/>
              <w:t xml:space="preserve">CP a podiely </w:t>
              <w:br/>
              <w:t>v spolo</w:t>
            </w:r>
            <w:r>
              <w:rPr>
                <w:rFonts w:eastAsia="Tahoma" w:cs="Tahoma" w:ascii="Tahoma" w:hAnsi="Tahoma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č</w:t>
            </w:r>
            <w:r>
              <w:rPr>
                <w:rFonts w:eastAsia="Times New Roman" w:cs="Times New Roman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-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nosti s pods-tatným vplyvom</w:t>
            </w:r>
          </w:p>
        </w:tc>
        <w:tc>
          <w:tcPr>
            <w:tcW w:w="923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Ostatné dlhodobé CP a podiely</w:t>
            </w:r>
          </w:p>
        </w:tc>
        <w:tc>
          <w:tcPr>
            <w:tcW w:w="924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 xml:space="preserve">Pôžičky ÚJ </w:t>
              <w:br/>
              <w:t>v kons. celku</w:t>
            </w:r>
          </w:p>
        </w:tc>
        <w:tc>
          <w:tcPr>
            <w:tcW w:w="924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Ostat-ný DFM</w:t>
            </w:r>
          </w:p>
        </w:tc>
        <w:tc>
          <w:tcPr>
            <w:tcW w:w="923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Pôžičky s  dobou splat-nosti najviac jeden rok</w:t>
            </w:r>
          </w:p>
        </w:tc>
        <w:tc>
          <w:tcPr>
            <w:tcW w:w="924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 xml:space="preserve">Ob-stará-vaný </w:t>
              <w:br/>
              <w:t>DFM</w:t>
            </w:r>
          </w:p>
        </w:tc>
        <w:tc>
          <w:tcPr>
            <w:tcW w:w="924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Poskyt-nuté pred-davky na 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DFM</w:t>
            </w:r>
          </w:p>
        </w:tc>
        <w:tc>
          <w:tcPr>
            <w:tcW w:w="923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923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a</w:t>
            </w:r>
          </w:p>
        </w:tc>
        <w:tc>
          <w:tcPr>
            <w:tcW w:w="924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</w:t>
            </w:r>
          </w:p>
        </w:tc>
        <w:tc>
          <w:tcPr>
            <w:tcW w:w="924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c</w:t>
            </w:r>
          </w:p>
        </w:tc>
        <w:tc>
          <w:tcPr>
            <w:tcW w:w="923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</w:t>
            </w:r>
          </w:p>
        </w:tc>
        <w:tc>
          <w:tcPr>
            <w:tcW w:w="924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e</w:t>
            </w:r>
          </w:p>
        </w:tc>
        <w:tc>
          <w:tcPr>
            <w:tcW w:w="924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f</w:t>
            </w:r>
          </w:p>
        </w:tc>
        <w:tc>
          <w:tcPr>
            <w:tcW w:w="923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g</w:t>
            </w:r>
          </w:p>
        </w:tc>
        <w:tc>
          <w:tcPr>
            <w:tcW w:w="924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h</w:t>
            </w:r>
          </w:p>
        </w:tc>
        <w:tc>
          <w:tcPr>
            <w:tcW w:w="924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i</w:t>
            </w:r>
          </w:p>
        </w:tc>
        <w:tc>
          <w:tcPr>
            <w:tcW w:w="923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36" w:type="dxa"/>
            <w:gridSpan w:val="10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923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Stav  na začiatku účtovného obdobia</w:t>
            </w:r>
          </w:p>
        </w:tc>
        <w:tc>
          <w:tcPr>
            <w:tcW w:w="924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92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Prírastky</w:t>
            </w:r>
          </w:p>
        </w:tc>
        <w:tc>
          <w:tcPr>
            <w:tcW w:w="924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92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Úbytky</w:t>
            </w:r>
          </w:p>
        </w:tc>
        <w:tc>
          <w:tcPr>
            <w:tcW w:w="924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92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Presuny</w:t>
            </w:r>
          </w:p>
        </w:tc>
        <w:tc>
          <w:tcPr>
            <w:tcW w:w="924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278" w:hRule="atLeast"/>
        </w:trPr>
        <w:tc>
          <w:tcPr>
            <w:tcW w:w="923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Stav na konci účtovného obdobia</w:t>
            </w:r>
          </w:p>
        </w:tc>
        <w:tc>
          <w:tcPr>
            <w:tcW w:w="924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</w:tr>
      <w:tr>
        <w:trPr>
          <w:trHeight w:val="278" w:hRule="atLeast"/>
        </w:trPr>
        <w:tc>
          <w:tcPr>
            <w:tcW w:w="9236" w:type="dxa"/>
            <w:gridSpan w:val="10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923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Stav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na začiatku účtovného obdobia</w:t>
            </w:r>
          </w:p>
        </w:tc>
        <w:tc>
          <w:tcPr>
            <w:tcW w:w="924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92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Prírastky</w:t>
            </w:r>
          </w:p>
        </w:tc>
        <w:tc>
          <w:tcPr>
            <w:tcW w:w="924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92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Úbytky</w:t>
            </w:r>
          </w:p>
        </w:tc>
        <w:tc>
          <w:tcPr>
            <w:tcW w:w="924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92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Presuny</w:t>
            </w:r>
          </w:p>
        </w:tc>
        <w:tc>
          <w:tcPr>
            <w:tcW w:w="924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278" w:hRule="atLeast"/>
        </w:trPr>
        <w:tc>
          <w:tcPr>
            <w:tcW w:w="923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Stav na konci účtovného obdobia</w:t>
            </w:r>
          </w:p>
        </w:tc>
        <w:tc>
          <w:tcPr>
            <w:tcW w:w="924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</w:tr>
      <w:tr>
        <w:trPr>
          <w:trHeight w:val="278" w:hRule="atLeast"/>
        </w:trPr>
        <w:tc>
          <w:tcPr>
            <w:tcW w:w="9236" w:type="dxa"/>
            <w:gridSpan w:val="10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923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Stav 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na začiatku účtovného obdobia</w:t>
            </w:r>
          </w:p>
        </w:tc>
        <w:tc>
          <w:tcPr>
            <w:tcW w:w="924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</w:tr>
      <w:tr>
        <w:trPr>
          <w:trHeight w:val="290" w:hRule="atLeast"/>
        </w:trPr>
        <w:tc>
          <w:tcPr>
            <w:tcW w:w="923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Stav na konci účtovného obdobia</w:t>
            </w:r>
          </w:p>
        </w:tc>
        <w:tc>
          <w:tcPr>
            <w:tcW w:w="924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/>
      </w:r>
    </w:p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>
          <w:rFonts w:eastAsia="Arial Narrow" w:cs="Arial Narrow" w:ascii="Arial Narrow" w:hAnsi="Arial Narrow"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Tabuľka č. 2</w:t>
      </w:r>
    </w:p>
    <w:tbl>
      <w:tblPr>
        <w:tblW w:w="9237" w:type="dxa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3"/>
        <w:gridCol w:w="924"/>
        <w:gridCol w:w="924"/>
        <w:gridCol w:w="923"/>
        <w:gridCol w:w="924"/>
        <w:gridCol w:w="924"/>
        <w:gridCol w:w="923"/>
        <w:gridCol w:w="924"/>
        <w:gridCol w:w="924"/>
        <w:gridCol w:w="923"/>
      </w:tblGrid>
      <w:tr>
        <w:trPr>
          <w:trHeight w:val="277" w:hRule="atLeast"/>
        </w:trPr>
        <w:tc>
          <w:tcPr>
            <w:tcW w:w="923" w:type="dxa"/>
            <w:vMerge w:val="restart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Dlhodobý finančný majetok</w:t>
            </w:r>
          </w:p>
        </w:tc>
        <w:tc>
          <w:tcPr>
            <w:tcW w:w="8313" w:type="dxa"/>
            <w:gridSpan w:val="9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923" w:type="dxa"/>
            <w:vMerge w:val="continue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Podielové CP a podiely v DÚJ</w:t>
            </w:r>
          </w:p>
        </w:tc>
        <w:tc>
          <w:tcPr>
            <w:tcW w:w="924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923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Ostatné dlhodobé CP a podiely</w:t>
            </w:r>
          </w:p>
        </w:tc>
        <w:tc>
          <w:tcPr>
            <w:tcW w:w="924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 xml:space="preserve">Pôžičky ÚJ </w:t>
              <w:br/>
              <w:t>v kons. celku</w:t>
            </w:r>
          </w:p>
        </w:tc>
        <w:tc>
          <w:tcPr>
            <w:tcW w:w="924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Ostat-ný DFM</w:t>
            </w:r>
          </w:p>
        </w:tc>
        <w:tc>
          <w:tcPr>
            <w:tcW w:w="923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Pôžičky s  dobou splat-nosti najviac jeden rok</w:t>
            </w:r>
          </w:p>
        </w:tc>
        <w:tc>
          <w:tcPr>
            <w:tcW w:w="924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 xml:space="preserve">Ob-stará-vaný </w:t>
              <w:br/>
              <w:t>DFM</w:t>
            </w:r>
          </w:p>
        </w:tc>
        <w:tc>
          <w:tcPr>
            <w:tcW w:w="924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Poskyt-nuté pred-davky na 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DFM</w:t>
            </w:r>
          </w:p>
        </w:tc>
        <w:tc>
          <w:tcPr>
            <w:tcW w:w="923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923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a</w:t>
            </w:r>
          </w:p>
        </w:tc>
        <w:tc>
          <w:tcPr>
            <w:tcW w:w="924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</w:t>
            </w:r>
          </w:p>
        </w:tc>
        <w:tc>
          <w:tcPr>
            <w:tcW w:w="924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c</w:t>
            </w:r>
          </w:p>
        </w:tc>
        <w:tc>
          <w:tcPr>
            <w:tcW w:w="923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</w:t>
            </w:r>
          </w:p>
        </w:tc>
        <w:tc>
          <w:tcPr>
            <w:tcW w:w="924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e</w:t>
            </w:r>
          </w:p>
        </w:tc>
        <w:tc>
          <w:tcPr>
            <w:tcW w:w="924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f</w:t>
            </w:r>
          </w:p>
        </w:tc>
        <w:tc>
          <w:tcPr>
            <w:tcW w:w="923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g</w:t>
            </w:r>
          </w:p>
        </w:tc>
        <w:tc>
          <w:tcPr>
            <w:tcW w:w="924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h</w:t>
            </w:r>
          </w:p>
        </w:tc>
        <w:tc>
          <w:tcPr>
            <w:tcW w:w="924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i</w:t>
            </w:r>
          </w:p>
        </w:tc>
        <w:tc>
          <w:tcPr>
            <w:tcW w:w="923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36" w:type="dxa"/>
            <w:gridSpan w:val="10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923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Stav  na začiatku účtovného obdobia</w:t>
            </w:r>
          </w:p>
        </w:tc>
        <w:tc>
          <w:tcPr>
            <w:tcW w:w="924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92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Prírastky</w:t>
            </w:r>
          </w:p>
        </w:tc>
        <w:tc>
          <w:tcPr>
            <w:tcW w:w="924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92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Úbytky</w:t>
            </w:r>
          </w:p>
        </w:tc>
        <w:tc>
          <w:tcPr>
            <w:tcW w:w="924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92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Presuny</w:t>
            </w:r>
          </w:p>
        </w:tc>
        <w:tc>
          <w:tcPr>
            <w:tcW w:w="924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278" w:hRule="atLeast"/>
        </w:trPr>
        <w:tc>
          <w:tcPr>
            <w:tcW w:w="923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Stav na konci účtovného obdobia</w:t>
            </w:r>
          </w:p>
        </w:tc>
        <w:tc>
          <w:tcPr>
            <w:tcW w:w="924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</w:tr>
      <w:tr>
        <w:trPr>
          <w:trHeight w:val="278" w:hRule="atLeast"/>
        </w:trPr>
        <w:tc>
          <w:tcPr>
            <w:tcW w:w="9236" w:type="dxa"/>
            <w:gridSpan w:val="10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923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Stav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na začiatku účtovného obdobia</w:t>
            </w:r>
          </w:p>
        </w:tc>
        <w:tc>
          <w:tcPr>
            <w:tcW w:w="924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92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Prírastky</w:t>
            </w:r>
          </w:p>
        </w:tc>
        <w:tc>
          <w:tcPr>
            <w:tcW w:w="924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92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Úbytky</w:t>
            </w:r>
          </w:p>
        </w:tc>
        <w:tc>
          <w:tcPr>
            <w:tcW w:w="924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923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Presuny</w:t>
            </w:r>
          </w:p>
        </w:tc>
        <w:tc>
          <w:tcPr>
            <w:tcW w:w="924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278" w:hRule="atLeast"/>
        </w:trPr>
        <w:tc>
          <w:tcPr>
            <w:tcW w:w="923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Stav na konci účtovného obdobia</w:t>
            </w:r>
          </w:p>
        </w:tc>
        <w:tc>
          <w:tcPr>
            <w:tcW w:w="924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</w:tr>
      <w:tr>
        <w:trPr>
          <w:trHeight w:val="278" w:hRule="atLeast"/>
        </w:trPr>
        <w:tc>
          <w:tcPr>
            <w:tcW w:w="9236" w:type="dxa"/>
            <w:gridSpan w:val="10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923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Stav 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na začiatku účtovného obdobia</w:t>
            </w:r>
          </w:p>
        </w:tc>
        <w:tc>
          <w:tcPr>
            <w:tcW w:w="924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</w:tr>
      <w:tr>
        <w:trPr>
          <w:trHeight w:val="290" w:hRule="atLeast"/>
        </w:trPr>
        <w:tc>
          <w:tcPr>
            <w:tcW w:w="923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Stav na konci účtovného obdobia</w:t>
            </w:r>
          </w:p>
        </w:tc>
        <w:tc>
          <w:tcPr>
            <w:tcW w:w="924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/>
      </w:r>
    </w:p>
    <w:p>
      <w:pPr>
        <w:pStyle w:val="Normal"/>
        <w:widowControl w:val="false"/>
        <w:spacing w:lineRule="exact" w:line="240" w:before="0" w:after="0"/>
        <w:ind w:left="360" w:right="0" w:hanging="360"/>
        <w:jc w:val="left"/>
        <w:rPr/>
      </w:pP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7.</w:t>
        <w:tab/>
        <w:t>Informácie k prílohe č. 3 </w:t>
      </w:r>
      <w:r>
        <w:rPr>
          <w:rFonts w:eastAsia="Tahoma" w:cs="Tahoma" w:ascii="Tahoma" w:hAnsi="Tahoma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č</w:t>
      </w:r>
      <w:r>
        <w:rPr>
          <w:rFonts w:eastAsia="Times New Roman" w:cs="Times New Roman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 xml:space="preserve">asti F. písm. m) </w:t>
      </w: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 xml:space="preserve">o dlhodobom finančnom majetku </w:t>
      </w:r>
    </w:p>
    <w:tbl>
      <w:tblPr>
        <w:tblW w:w="9206" w:type="dxa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00"/>
        <w:gridCol w:w="2905"/>
      </w:tblGrid>
      <w:tr>
        <w:trPr>
          <w:trHeight w:val="340" w:hRule="atLeast"/>
        </w:trPr>
        <w:tc>
          <w:tcPr>
            <w:tcW w:w="6300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00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/>
      </w:r>
    </w:p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/>
      </w:r>
    </w:p>
    <w:p>
      <w:pPr>
        <w:pStyle w:val="Normal"/>
        <w:keepNext w:val="true"/>
        <w:spacing w:lineRule="exact" w:line="240" w:before="0" w:after="0"/>
        <w:ind w:left="360" w:right="0" w:hanging="360"/>
        <w:jc w:val="left"/>
        <w:rPr/>
      </w:pP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8.</w:t>
        <w:tab/>
        <w:t>Informácie k prílohe č. 3  časti F. písm. i) o </w:t>
      </w:r>
      <w:r>
        <w:rPr>
          <w:rFonts w:eastAsia="Tahoma" w:cs="Tahoma" w:ascii="Tahoma" w:hAnsi="Tahoma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š</w:t>
      </w:r>
      <w:r>
        <w:rPr>
          <w:rFonts w:eastAsia="Times New Roman" w:cs="Times New Roman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truktúre dlhodobého finančného majetku</w:t>
      </w:r>
    </w:p>
    <w:tbl>
      <w:tblPr>
        <w:tblW w:w="9205" w:type="dxa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4"/>
        <w:gridCol w:w="1534"/>
        <w:gridCol w:w="1534"/>
        <w:gridCol w:w="1534"/>
        <w:gridCol w:w="1535"/>
        <w:gridCol w:w="1533"/>
      </w:tblGrid>
      <w:tr>
        <w:trPr/>
        <w:tc>
          <w:tcPr>
            <w:tcW w:w="1534" w:type="dxa"/>
            <w:vMerge w:val="restart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Obchodné meno a sídlo spoločnosti, v ktorej má ÚJ umiestnený DFM</w:t>
            </w:r>
          </w:p>
        </w:tc>
        <w:tc>
          <w:tcPr>
            <w:tcW w:w="7670" w:type="dxa"/>
            <w:gridSpan w:val="5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534" w:type="dxa"/>
            <w:vMerge w:val="continue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Podiel ÚJ na ZI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v  %</w:t>
            </w:r>
          </w:p>
        </w:tc>
        <w:tc>
          <w:tcPr>
            <w:tcW w:w="1534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 xml:space="preserve">Podiel ÚJ na hlasovacích právach 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v %</w:t>
            </w:r>
          </w:p>
        </w:tc>
        <w:tc>
          <w:tcPr>
            <w:tcW w:w="1534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Hodnota  vlastného imania ÚJ, v ktorej má ÚJ umiestnený DFM</w:t>
            </w:r>
          </w:p>
        </w:tc>
        <w:tc>
          <w:tcPr>
            <w:tcW w:w="1535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 xml:space="preserve">Výsledok hospodárenia ÚJ, v ktorej má ÚJ umiestnený DFM </w:t>
            </w:r>
          </w:p>
        </w:tc>
        <w:tc>
          <w:tcPr>
            <w:tcW w:w="1533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Účtovná hodnota </w:t>
              <w:br/>
              <w:t>DFM</w:t>
            </w:r>
          </w:p>
        </w:tc>
      </w:tr>
      <w:tr>
        <w:trPr>
          <w:trHeight w:val="-227" w:hRule="atLeast"/>
        </w:trPr>
        <w:tc>
          <w:tcPr>
            <w:tcW w:w="1534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a</w:t>
            </w:r>
          </w:p>
        </w:tc>
        <w:tc>
          <w:tcPr>
            <w:tcW w:w="1534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</w:t>
            </w:r>
          </w:p>
        </w:tc>
        <w:tc>
          <w:tcPr>
            <w:tcW w:w="1534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c</w:t>
            </w:r>
          </w:p>
        </w:tc>
        <w:tc>
          <w:tcPr>
            <w:tcW w:w="1534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</w:t>
            </w:r>
          </w:p>
        </w:tc>
        <w:tc>
          <w:tcPr>
            <w:tcW w:w="1535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e</w:t>
            </w:r>
          </w:p>
        </w:tc>
        <w:tc>
          <w:tcPr>
            <w:tcW w:w="1533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204" w:type="dxa"/>
            <w:gridSpan w:val="6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534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5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3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1534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5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1534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5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3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29" w:hRule="atLeast"/>
        </w:trPr>
        <w:tc>
          <w:tcPr>
            <w:tcW w:w="9204" w:type="dxa"/>
            <w:gridSpan w:val="6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534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5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3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1534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5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1534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5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3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9204" w:type="dxa"/>
            <w:gridSpan w:val="6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534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5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3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1534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5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3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1534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5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3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9204" w:type="dxa"/>
            <w:gridSpan w:val="6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534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5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3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1534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5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3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1534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DFM spolu</w:t>
            </w:r>
          </w:p>
        </w:tc>
        <w:tc>
          <w:tcPr>
            <w:tcW w:w="1534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x</w:t>
            </w:r>
          </w:p>
        </w:tc>
        <w:tc>
          <w:tcPr>
            <w:tcW w:w="1534" w:type="dxa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x</w:t>
            </w:r>
          </w:p>
        </w:tc>
        <w:tc>
          <w:tcPr>
            <w:tcW w:w="1534" w:type="dxa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x</w:t>
            </w:r>
          </w:p>
        </w:tc>
        <w:tc>
          <w:tcPr>
            <w:tcW w:w="1535" w:type="dxa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x</w:t>
            </w:r>
          </w:p>
        </w:tc>
        <w:tc>
          <w:tcPr>
            <w:tcW w:w="1533" w:type="dxa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</w:tbl>
    <w:p>
      <w:pPr>
        <w:pStyle w:val="Normal"/>
        <w:keepNext w:val="true"/>
        <w:spacing w:lineRule="exact" w:line="240" w:before="0" w:after="0"/>
        <w:ind w:left="357" w:right="0" w:hanging="0"/>
        <w:jc w:val="left"/>
        <w:rPr/>
      </w:pPr>
      <w:r>
        <w:rPr/>
      </w:r>
    </w:p>
    <w:p>
      <w:pPr>
        <w:pStyle w:val="Normal"/>
        <w:spacing w:lineRule="exact" w:line="276" w:before="0" w:after="200"/>
        <w:ind w:left="0" w:right="0" w:hanging="0"/>
        <w:jc w:val="left"/>
        <w:rPr/>
      </w:pPr>
      <w:r>
        <w:rPr/>
      </w:r>
    </w:p>
    <w:p>
      <w:pPr>
        <w:pStyle w:val="Normal"/>
        <w:spacing w:lineRule="exact" w:line="276" w:before="0" w:after="200"/>
        <w:ind w:left="0" w:right="0" w:hanging="0"/>
        <w:jc w:val="left"/>
        <w:rPr/>
      </w:pPr>
      <w:r>
        <w:rPr/>
      </w:r>
    </w:p>
    <w:p>
      <w:pPr>
        <w:pStyle w:val="Normal"/>
        <w:widowControl w:val="false"/>
        <w:spacing w:lineRule="exact" w:line="240" w:before="0" w:after="0"/>
        <w:ind w:left="357" w:right="0" w:hanging="357"/>
        <w:jc w:val="left"/>
        <w:rPr/>
      </w:pP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9.</w:t>
        <w:tab/>
        <w:t>Informácie k prílohe č. 3 </w:t>
      </w:r>
      <w:r>
        <w:rPr>
          <w:rFonts w:eastAsia="Tahoma" w:cs="Tahoma" w:ascii="Tahoma" w:hAnsi="Tahoma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č</w:t>
      </w:r>
      <w:r>
        <w:rPr>
          <w:rFonts w:eastAsia="Times New Roman" w:cs="Times New Roman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as</w:t>
      </w: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 xml:space="preserve">ti F. písm. j) a l) o dlhových CP držaných do splatnosti </w:t>
      </w:r>
    </w:p>
    <w:tbl>
      <w:tblPr>
        <w:tblW w:w="9204" w:type="dxa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54"/>
        <w:gridCol w:w="725"/>
        <w:gridCol w:w="1272"/>
        <w:gridCol w:w="1131"/>
        <w:gridCol w:w="1130"/>
        <w:gridCol w:w="1416"/>
        <w:gridCol w:w="1075"/>
      </w:tblGrid>
      <w:tr>
        <w:trPr>
          <w:trHeight w:val="644" w:hRule="atLeast"/>
        </w:trPr>
        <w:tc>
          <w:tcPr>
            <w:tcW w:w="2454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Dlhové CP</w:t>
              <w:br/>
              <w:t xml:space="preserve"> držané do splatnosti</w:t>
            </w:r>
          </w:p>
        </w:tc>
        <w:tc>
          <w:tcPr>
            <w:tcW w:w="725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Druh CP</w:t>
            </w:r>
          </w:p>
        </w:tc>
        <w:tc>
          <w:tcPr>
            <w:tcW w:w="1272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Stav na začiatku účtovného obdobia</w:t>
            </w:r>
          </w:p>
        </w:tc>
        <w:tc>
          <w:tcPr>
            <w:tcW w:w="1131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Zvýšenie hodnoty</w:t>
            </w:r>
          </w:p>
        </w:tc>
        <w:tc>
          <w:tcPr>
            <w:tcW w:w="1130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Zníženie hodnoty</w:t>
            </w:r>
          </w:p>
        </w:tc>
        <w:tc>
          <w:tcPr>
            <w:tcW w:w="1416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 xml:space="preserve">Vyradenie dlhového CP z účtovníctva 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v účtovnom období</w:t>
            </w:r>
          </w:p>
        </w:tc>
        <w:tc>
          <w:tcPr>
            <w:tcW w:w="1075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Stav </w:t>
              <w:br/>
              <w:t>na konci účtov-ného obdobia</w:t>
            </w:r>
          </w:p>
        </w:tc>
      </w:tr>
      <w:tr>
        <w:trPr>
          <w:trHeight w:val="-227" w:hRule="atLeast"/>
        </w:trPr>
        <w:tc>
          <w:tcPr>
            <w:tcW w:w="2454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a</w:t>
            </w:r>
          </w:p>
        </w:tc>
        <w:tc>
          <w:tcPr>
            <w:tcW w:w="725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</w:t>
            </w:r>
          </w:p>
        </w:tc>
        <w:tc>
          <w:tcPr>
            <w:tcW w:w="1272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c</w:t>
            </w:r>
          </w:p>
        </w:tc>
        <w:tc>
          <w:tcPr>
            <w:tcW w:w="1131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</w:t>
            </w:r>
          </w:p>
        </w:tc>
        <w:tc>
          <w:tcPr>
            <w:tcW w:w="1130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e</w:t>
            </w:r>
          </w:p>
        </w:tc>
        <w:tc>
          <w:tcPr>
            <w:tcW w:w="1416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f</w:t>
            </w:r>
          </w:p>
        </w:tc>
        <w:tc>
          <w:tcPr>
            <w:tcW w:w="1075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54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Do splatnosti viac ako päť rokov</w:t>
            </w:r>
          </w:p>
        </w:tc>
        <w:tc>
          <w:tcPr>
            <w:tcW w:w="725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272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131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130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416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75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/>
        <w:tc>
          <w:tcPr>
            <w:tcW w:w="2454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Do splatnosti  viac ako tri roky a najviac päť rokov vrátane</w:t>
            </w:r>
          </w:p>
        </w:tc>
        <w:tc>
          <w:tcPr>
            <w:tcW w:w="725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272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131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130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416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75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/>
        <w:tc>
          <w:tcPr>
            <w:tcW w:w="2454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Do splatnosti viac ako jeden rok a najviac tri roky vrátane</w:t>
            </w:r>
          </w:p>
        </w:tc>
        <w:tc>
          <w:tcPr>
            <w:tcW w:w="725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272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131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130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416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75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/>
        <w:tc>
          <w:tcPr>
            <w:tcW w:w="2454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Do splatnosti do jedného roka vrátane</w:t>
            </w:r>
          </w:p>
        </w:tc>
        <w:tc>
          <w:tcPr>
            <w:tcW w:w="725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272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131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130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416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75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/>
        <w:tc>
          <w:tcPr>
            <w:tcW w:w="2454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Dlhové CP držané do splatnosti spolu</w:t>
            </w:r>
          </w:p>
        </w:tc>
        <w:tc>
          <w:tcPr>
            <w:tcW w:w="725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x</w:t>
            </w:r>
          </w:p>
        </w:tc>
        <w:tc>
          <w:tcPr>
            <w:tcW w:w="1272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131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130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416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075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</w:tbl>
    <w:p>
      <w:pPr>
        <w:pStyle w:val="Normal"/>
        <w:spacing w:lineRule="exact" w:line="240" w:before="0" w:after="120"/>
        <w:ind w:left="0" w:right="0" w:hanging="0"/>
        <w:jc w:val="left"/>
        <w:rPr/>
      </w:pPr>
      <w:r>
        <w:rPr/>
      </w:r>
    </w:p>
    <w:p>
      <w:pPr>
        <w:pStyle w:val="Normal"/>
        <w:widowControl w:val="false"/>
        <w:spacing w:lineRule="exact" w:line="240" w:before="0" w:after="0"/>
        <w:ind w:left="360" w:right="0" w:hanging="360"/>
        <w:jc w:val="left"/>
        <w:rPr/>
      </w:pP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10.</w:t>
        <w:tab/>
        <w:t>Informácie k prílohe č. 3 </w:t>
      </w:r>
      <w:r>
        <w:rPr>
          <w:rFonts w:eastAsia="Tahoma" w:cs="Tahoma" w:ascii="Tahoma" w:hAnsi="Tahoma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č</w:t>
      </w:r>
      <w:r>
        <w:rPr>
          <w:rFonts w:eastAsia="Times New Roman" w:cs="Times New Roman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ast</w:t>
      </w: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i F. písm. j) a l) o poskytnutých dlhodobých pôžičkách</w:t>
      </w:r>
    </w:p>
    <w:tbl>
      <w:tblPr>
        <w:tblW w:w="9207" w:type="dxa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72"/>
        <w:gridCol w:w="1454"/>
        <w:gridCol w:w="1137"/>
        <w:gridCol w:w="1104"/>
        <w:gridCol w:w="1522"/>
        <w:gridCol w:w="1217"/>
      </w:tblGrid>
      <w:tr>
        <w:trPr>
          <w:trHeight w:val="996" w:hRule="atLeast"/>
        </w:trPr>
        <w:tc>
          <w:tcPr>
            <w:tcW w:w="2772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Dlhodobé pôžičky</w:t>
            </w:r>
          </w:p>
        </w:tc>
        <w:tc>
          <w:tcPr>
            <w:tcW w:w="1454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Stav </w:t>
              <w:br/>
              <w:t>na začiatku účtovného obdobia</w:t>
            </w:r>
          </w:p>
        </w:tc>
        <w:tc>
          <w:tcPr>
            <w:tcW w:w="1137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Zvýšenie hodnoty</w:t>
            </w:r>
          </w:p>
        </w:tc>
        <w:tc>
          <w:tcPr>
            <w:tcW w:w="1104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Zníženie hodnoty</w:t>
            </w:r>
          </w:p>
        </w:tc>
        <w:tc>
          <w:tcPr>
            <w:tcW w:w="1522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Vyradenie pôžičky z účtovníctva v účtovnom období</w:t>
            </w:r>
          </w:p>
        </w:tc>
        <w:tc>
          <w:tcPr>
            <w:tcW w:w="1217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Stav </w:t>
              <w:br/>
              <w:t>na konci účtovného obdobia</w:t>
            </w:r>
          </w:p>
        </w:tc>
      </w:tr>
      <w:tr>
        <w:trPr>
          <w:trHeight w:val="-227" w:hRule="atLeast"/>
        </w:trPr>
        <w:tc>
          <w:tcPr>
            <w:tcW w:w="2772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a</w:t>
            </w:r>
          </w:p>
        </w:tc>
        <w:tc>
          <w:tcPr>
            <w:tcW w:w="1454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</w:t>
            </w:r>
          </w:p>
        </w:tc>
        <w:tc>
          <w:tcPr>
            <w:tcW w:w="1137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c</w:t>
            </w:r>
          </w:p>
        </w:tc>
        <w:tc>
          <w:tcPr>
            <w:tcW w:w="1104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</w:t>
            </w:r>
          </w:p>
        </w:tc>
        <w:tc>
          <w:tcPr>
            <w:tcW w:w="1522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e</w:t>
            </w:r>
          </w:p>
        </w:tc>
        <w:tc>
          <w:tcPr>
            <w:tcW w:w="1217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72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Do splatnosti viac ako päť rokov</w:t>
            </w:r>
          </w:p>
        </w:tc>
        <w:tc>
          <w:tcPr>
            <w:tcW w:w="1454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137" w:type="dxa"/>
            <w:tcBorders>
              <w:top w:val="single" w:sz="1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104" w:type="dxa"/>
            <w:tcBorders>
              <w:top w:val="single" w:sz="1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22" w:type="dxa"/>
            <w:tcBorders>
              <w:top w:val="single" w:sz="1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217" w:type="dxa"/>
            <w:tcBorders>
              <w:top w:val="single" w:sz="14" w:space="0" w:color="836967"/>
              <w:left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/>
        <w:tc>
          <w:tcPr>
            <w:tcW w:w="2772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 xml:space="preserve">Do splatnosti viac ako tri roky a najviac päť rokov vrátane </w:t>
            </w:r>
          </w:p>
        </w:tc>
        <w:tc>
          <w:tcPr>
            <w:tcW w:w="1454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137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104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22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217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/>
        <w:tc>
          <w:tcPr>
            <w:tcW w:w="2772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Do splatnosti viac ako jeden rok a najviac tri roky vrátane</w:t>
            </w:r>
          </w:p>
        </w:tc>
        <w:tc>
          <w:tcPr>
            <w:tcW w:w="1454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137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104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22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217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/>
        <w:tc>
          <w:tcPr>
            <w:tcW w:w="2772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Do splatnosti do jedného roka vrátane</w:t>
            </w:r>
          </w:p>
        </w:tc>
        <w:tc>
          <w:tcPr>
            <w:tcW w:w="1454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137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104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22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217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2772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Dlhodobé pôžičky spolu</w:t>
            </w:r>
          </w:p>
        </w:tc>
        <w:tc>
          <w:tcPr>
            <w:tcW w:w="1454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  <w:tc>
          <w:tcPr>
            <w:tcW w:w="1137" w:type="dxa"/>
            <w:tcBorders>
              <w:top w:val="single" w:sz="4" w:space="0" w:color="836967"/>
              <w:left w:val="single" w:sz="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104" w:type="dxa"/>
            <w:tcBorders>
              <w:top w:val="single" w:sz="4" w:space="0" w:color="836967"/>
              <w:left w:val="single" w:sz="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22" w:type="dxa"/>
            <w:tcBorders>
              <w:top w:val="single" w:sz="4" w:space="0" w:color="836967"/>
              <w:left w:val="single" w:sz="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217" w:type="dxa"/>
            <w:tcBorders>
              <w:top w:val="single" w:sz="4" w:space="0" w:color="836967"/>
              <w:left w:val="single" w:sz="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</w:tr>
    </w:tbl>
    <w:p>
      <w:pPr>
        <w:pStyle w:val="Normal"/>
        <w:spacing w:lineRule="exact" w:line="240" w:before="0" w:after="0"/>
        <w:ind w:left="360" w:right="0" w:hanging="0"/>
        <w:jc w:val="left"/>
        <w:rPr/>
      </w:pPr>
      <w:r>
        <w:rPr/>
      </w:r>
    </w:p>
    <w:p>
      <w:pPr>
        <w:pStyle w:val="Normal"/>
        <w:spacing w:lineRule="exact" w:line="240" w:before="120" w:after="0"/>
        <w:ind w:left="357" w:right="0" w:hanging="357"/>
        <w:jc w:val="left"/>
        <w:rPr/>
      </w:pP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11.</w:t>
        <w:tab/>
        <w:t>Informácie k prílohe č. 3  </w:t>
      </w:r>
      <w:r>
        <w:rPr>
          <w:rFonts w:eastAsia="Tahoma" w:cs="Tahoma" w:ascii="Tahoma" w:hAnsi="Tahoma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č</w:t>
      </w:r>
      <w:r>
        <w:rPr>
          <w:rFonts w:eastAsia="Times New Roman" w:cs="Times New Roman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 xml:space="preserve">asti F. písm. o) </w:t>
      </w: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o opravných položkách k zásobám</w:t>
      </w:r>
    </w:p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>
          <w:rFonts w:eastAsia="Arial Narrow" w:cs="Arial Narrow" w:ascii="Arial Narrow" w:hAnsi="Arial Narrow"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Tabuľka č. 1</w:t>
      </w:r>
    </w:p>
    <w:tbl>
      <w:tblPr>
        <w:tblW w:w="9206" w:type="dxa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4"/>
        <w:gridCol w:w="1534"/>
        <w:gridCol w:w="1535"/>
        <w:gridCol w:w="1534"/>
        <w:gridCol w:w="1535"/>
        <w:gridCol w:w="1533"/>
      </w:tblGrid>
      <w:tr>
        <w:trPr/>
        <w:tc>
          <w:tcPr>
            <w:tcW w:w="1534" w:type="dxa"/>
            <w:vMerge w:val="restart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Zásoby</w:t>
            </w:r>
          </w:p>
        </w:tc>
        <w:tc>
          <w:tcPr>
            <w:tcW w:w="7671" w:type="dxa"/>
            <w:gridSpan w:val="5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Bežné účtovné obdobie</w:t>
            </w:r>
          </w:p>
        </w:tc>
      </w:tr>
      <w:tr>
        <w:trPr/>
        <w:tc>
          <w:tcPr>
            <w:tcW w:w="1534" w:type="dxa"/>
            <w:vMerge w:val="continue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Stav  OP na začiatku účtovného obdobia</w:t>
            </w:r>
          </w:p>
        </w:tc>
        <w:tc>
          <w:tcPr>
            <w:tcW w:w="1535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Tvorba 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OP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Zúčtovanie OP z dôvodu zániku opodstatnenosti</w:t>
            </w:r>
          </w:p>
        </w:tc>
        <w:tc>
          <w:tcPr>
            <w:tcW w:w="1535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 xml:space="preserve">Zúčtovanie OP z dôvodu vyradenia majetku </w:t>
              <w:br/>
              <w:t>z účtovníctva</w:t>
            </w:r>
          </w:p>
        </w:tc>
        <w:tc>
          <w:tcPr>
            <w:tcW w:w="1533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Stav OP na konci účtovného obdobia</w:t>
            </w:r>
          </w:p>
        </w:tc>
      </w:tr>
      <w:tr>
        <w:trPr>
          <w:trHeight w:val="-277" w:hRule="atLeast"/>
        </w:trPr>
        <w:tc>
          <w:tcPr>
            <w:tcW w:w="1534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a</w:t>
            </w:r>
          </w:p>
        </w:tc>
        <w:tc>
          <w:tcPr>
            <w:tcW w:w="1534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</w:t>
            </w:r>
          </w:p>
        </w:tc>
        <w:tc>
          <w:tcPr>
            <w:tcW w:w="1535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c</w:t>
            </w:r>
          </w:p>
        </w:tc>
        <w:tc>
          <w:tcPr>
            <w:tcW w:w="1534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</w:t>
            </w:r>
          </w:p>
        </w:tc>
        <w:tc>
          <w:tcPr>
            <w:tcW w:w="1535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e</w:t>
            </w:r>
          </w:p>
        </w:tc>
        <w:tc>
          <w:tcPr>
            <w:tcW w:w="1533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1534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Materiál</w:t>
            </w:r>
          </w:p>
        </w:tc>
        <w:tc>
          <w:tcPr>
            <w:tcW w:w="1534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5" w:type="dxa"/>
            <w:tcBorders>
              <w:top w:val="single" w:sz="1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1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5" w:type="dxa"/>
            <w:tcBorders>
              <w:top w:val="single" w:sz="1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3" w:type="dxa"/>
            <w:tcBorders>
              <w:top w:val="single" w:sz="14" w:space="0" w:color="836967"/>
              <w:left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1534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Nedokončená výroba a polotovary vlastnej výroby</w:t>
            </w:r>
          </w:p>
        </w:tc>
        <w:tc>
          <w:tcPr>
            <w:tcW w:w="1534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5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5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3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1534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Výrobky</w:t>
            </w:r>
          </w:p>
        </w:tc>
        <w:tc>
          <w:tcPr>
            <w:tcW w:w="1534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5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5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3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1534" w:type="dxa"/>
            <w:tcBorders>
              <w:top w:val="single" w:sz="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 xml:space="preserve">Zvieratá </w:t>
            </w:r>
          </w:p>
        </w:tc>
        <w:tc>
          <w:tcPr>
            <w:tcW w:w="1534" w:type="dxa"/>
            <w:tcBorders>
              <w:top w:val="single" w:sz="4" w:space="0" w:color="836967"/>
              <w:left w:val="single" w:sz="1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5" w:type="dxa"/>
            <w:tcBorders>
              <w:top w:val="single" w:sz="4" w:space="0" w:color="836967"/>
              <w:left w:val="single" w:sz="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4" w:space="0" w:color="836967"/>
              <w:left w:val="single" w:sz="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5" w:type="dxa"/>
            <w:tcBorders>
              <w:top w:val="single" w:sz="4" w:space="0" w:color="836967"/>
              <w:left w:val="single" w:sz="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3" w:type="dxa"/>
            <w:tcBorders>
              <w:top w:val="single" w:sz="4" w:space="0" w:color="836967"/>
              <w:left w:val="single" w:sz="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1534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Tovar</w:t>
            </w:r>
          </w:p>
        </w:tc>
        <w:tc>
          <w:tcPr>
            <w:tcW w:w="1534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5" w:type="dxa"/>
            <w:tcBorders>
              <w:top w:val="single" w:sz="6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6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5" w:type="dxa"/>
            <w:tcBorders>
              <w:top w:val="single" w:sz="6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3" w:type="dxa"/>
            <w:tcBorders>
              <w:top w:val="single" w:sz="6" w:space="0" w:color="836967"/>
              <w:left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1534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Nehnuteľnosť na predaj</w:t>
            </w:r>
          </w:p>
        </w:tc>
        <w:tc>
          <w:tcPr>
            <w:tcW w:w="1534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5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5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3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1534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Poskytnuté preddavky  na zásoby</w:t>
            </w:r>
          </w:p>
        </w:tc>
        <w:tc>
          <w:tcPr>
            <w:tcW w:w="1534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5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5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3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1534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Zásoby spolu</w:t>
            </w:r>
          </w:p>
        </w:tc>
        <w:tc>
          <w:tcPr>
            <w:tcW w:w="1534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5" w:type="dxa"/>
            <w:tcBorders>
              <w:top w:val="single" w:sz="4" w:space="0" w:color="836967"/>
              <w:left w:val="single" w:sz="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4" w:space="0" w:color="836967"/>
              <w:left w:val="single" w:sz="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5" w:type="dxa"/>
            <w:tcBorders>
              <w:top w:val="single" w:sz="4" w:space="0" w:color="836967"/>
              <w:left w:val="single" w:sz="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3" w:type="dxa"/>
            <w:tcBorders>
              <w:top w:val="single" w:sz="4" w:space="0" w:color="836967"/>
              <w:left w:val="single" w:sz="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/>
      </w:r>
    </w:p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>
          <w:rFonts w:eastAsia="Arial Narrow" w:cs="Arial Narrow" w:ascii="Arial Narrow" w:hAnsi="Arial Narrow"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Tabuľka č. 2</w:t>
      </w:r>
    </w:p>
    <w:tbl>
      <w:tblPr>
        <w:tblW w:w="9206" w:type="dxa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09"/>
        <w:gridCol w:w="2196"/>
      </w:tblGrid>
      <w:tr>
        <w:trPr/>
        <w:tc>
          <w:tcPr>
            <w:tcW w:w="7009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Nehnuteľnosť na predaj</w:t>
            </w:r>
          </w:p>
        </w:tc>
        <w:tc>
          <w:tcPr>
            <w:tcW w:w="2196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Hodnota</w:t>
            </w:r>
          </w:p>
        </w:tc>
      </w:tr>
      <w:tr>
        <w:trPr>
          <w:trHeight w:val="340" w:hRule="atLeast"/>
        </w:trPr>
        <w:tc>
          <w:tcPr>
            <w:tcW w:w="7009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7009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</w:tbl>
    <w:p>
      <w:pPr>
        <w:pStyle w:val="Normal"/>
        <w:keepNext w:val="true"/>
        <w:spacing w:lineRule="exact" w:line="240" w:before="0" w:after="0"/>
        <w:ind w:left="0" w:right="0" w:hanging="0"/>
        <w:jc w:val="both"/>
        <w:rPr/>
      </w:pPr>
      <w:r>
        <w:rPr/>
      </w:r>
    </w:p>
    <w:p>
      <w:pPr>
        <w:pStyle w:val="Normal"/>
        <w:keepNext w:val="true"/>
        <w:spacing w:lineRule="exact" w:line="240" w:before="120" w:after="0"/>
        <w:ind w:left="357" w:right="0" w:hanging="357"/>
        <w:jc w:val="both"/>
        <w:rPr/>
      </w:pP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12.</w:t>
        <w:tab/>
        <w:t>Informácie k prílohe č. 3  </w:t>
      </w:r>
      <w:r>
        <w:rPr>
          <w:rFonts w:eastAsia="Tahoma" w:cs="Tahoma" w:ascii="Tahoma" w:hAnsi="Tahoma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č</w:t>
      </w:r>
      <w:r>
        <w:rPr>
          <w:rFonts w:eastAsia="Times New Roman" w:cs="Times New Roman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asti F. písm. p) o zásobách, na</w:t>
      </w: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 xml:space="preserve"> ktoré je zriadené záložné právo </w:t>
      </w:r>
    </w:p>
    <w:tbl>
      <w:tblPr>
        <w:tblW w:w="9206" w:type="dxa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09"/>
        <w:gridCol w:w="2196"/>
      </w:tblGrid>
      <w:tr>
        <w:trPr/>
        <w:tc>
          <w:tcPr>
            <w:tcW w:w="7009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Zásoby</w:t>
            </w:r>
          </w:p>
        </w:tc>
        <w:tc>
          <w:tcPr>
            <w:tcW w:w="2196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7009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</w:tbl>
    <w:p>
      <w:pPr>
        <w:pStyle w:val="Normal"/>
        <w:keepNext w:val="true"/>
        <w:spacing w:lineRule="exact" w:line="240" w:before="0" w:after="0"/>
        <w:ind w:left="0" w:right="0" w:hanging="0"/>
        <w:jc w:val="left"/>
        <w:rPr/>
      </w:pPr>
      <w:r>
        <w:rPr/>
      </w:r>
    </w:p>
    <w:p>
      <w:pPr>
        <w:pStyle w:val="Normal"/>
        <w:keepNext w:val="true"/>
        <w:spacing w:lineRule="exact" w:line="240" w:before="0" w:after="0"/>
        <w:ind w:left="360" w:right="0" w:hanging="360"/>
        <w:jc w:val="both"/>
        <w:rPr/>
      </w:pP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13.</w:t>
        <w:tab/>
        <w:t>Informácie k prílohe č. 3 </w:t>
      </w:r>
      <w:r>
        <w:rPr>
          <w:rFonts w:eastAsia="Tahoma" w:cs="Tahoma" w:ascii="Tahoma" w:hAnsi="Tahoma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č</w:t>
      </w:r>
      <w:r>
        <w:rPr>
          <w:rFonts w:eastAsia="Times New Roman" w:cs="Times New Roman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 xml:space="preserve">asti F. písm. q) </w:t>
      </w: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o zákazkovej výrobe a o zákazkovej výstavbe nehnuteľnosti určenej na predaj</w:t>
      </w:r>
    </w:p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>
          <w:rFonts w:eastAsia="Arial Narrow" w:cs="Arial Narrow" w:ascii="Arial Narrow" w:hAnsi="Arial Narrow"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Tabuľka č. 1</w:t>
      </w:r>
    </w:p>
    <w:tbl>
      <w:tblPr>
        <w:tblW w:w="9283" w:type="dxa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1"/>
        <w:gridCol w:w="1700"/>
        <w:gridCol w:w="2158"/>
        <w:gridCol w:w="2203"/>
      </w:tblGrid>
      <w:tr>
        <w:trPr/>
        <w:tc>
          <w:tcPr>
            <w:tcW w:w="3221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Názov položky</w:t>
            </w:r>
          </w:p>
        </w:tc>
        <w:tc>
          <w:tcPr>
            <w:tcW w:w="1700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Za bežné účtovné obdobie</w:t>
            </w:r>
          </w:p>
        </w:tc>
        <w:tc>
          <w:tcPr>
            <w:tcW w:w="2158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Za bezprostredne predchádzajúce účtovné obdobie</w:t>
            </w:r>
          </w:p>
        </w:tc>
        <w:tc>
          <w:tcPr>
            <w:tcW w:w="2203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221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a</w:t>
            </w:r>
          </w:p>
        </w:tc>
        <w:tc>
          <w:tcPr>
            <w:tcW w:w="1700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</w:t>
            </w:r>
          </w:p>
        </w:tc>
        <w:tc>
          <w:tcPr>
            <w:tcW w:w="2158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c</w:t>
            </w:r>
          </w:p>
        </w:tc>
        <w:tc>
          <w:tcPr>
            <w:tcW w:w="2203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221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Výnosy zo zákazkovej výroby</w:t>
            </w:r>
          </w:p>
        </w:tc>
        <w:tc>
          <w:tcPr>
            <w:tcW w:w="1700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2158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2203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3221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Náklady na zákazkovú výrobu</w:t>
            </w:r>
          </w:p>
        </w:tc>
        <w:tc>
          <w:tcPr>
            <w:tcW w:w="1700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2158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2203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3221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Hrubý zisk / hrubá strata</w:t>
            </w:r>
          </w:p>
        </w:tc>
        <w:tc>
          <w:tcPr>
            <w:tcW w:w="1700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2158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2203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/>
      </w:r>
    </w:p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>
          <w:rFonts w:eastAsia="Arial Narrow" w:cs="Arial Narrow" w:ascii="Arial Narrow" w:hAnsi="Arial Narrow"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Tabuľka č. 2</w:t>
      </w:r>
    </w:p>
    <w:tbl>
      <w:tblPr>
        <w:tblW w:w="9287" w:type="dxa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0"/>
        <w:gridCol w:w="2406"/>
        <w:gridCol w:w="2811"/>
      </w:tblGrid>
      <w:tr>
        <w:trPr/>
        <w:tc>
          <w:tcPr>
            <w:tcW w:w="4070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Hodnota zákazkovej výroby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/>
            </w:r>
          </w:p>
        </w:tc>
        <w:tc>
          <w:tcPr>
            <w:tcW w:w="2406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Za bežné účtovné obdobie</w:t>
            </w:r>
          </w:p>
        </w:tc>
        <w:tc>
          <w:tcPr>
            <w:tcW w:w="2811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70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a</w:t>
            </w:r>
          </w:p>
        </w:tc>
        <w:tc>
          <w:tcPr>
            <w:tcW w:w="2406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</w:t>
            </w:r>
          </w:p>
        </w:tc>
        <w:tc>
          <w:tcPr>
            <w:tcW w:w="2811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70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Vyfakturované nároky za vykonanú prácu na zákazkovej výrobe</w:t>
            </w:r>
          </w:p>
        </w:tc>
        <w:tc>
          <w:tcPr>
            <w:tcW w:w="2406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2811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4070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Úprava nárokov podľa stupňa dokončenia alebo metódou nulového zisku</w:t>
            </w:r>
          </w:p>
        </w:tc>
        <w:tc>
          <w:tcPr>
            <w:tcW w:w="2406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2811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4070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 xml:space="preserve">Suma prijatých preddavkov </w:t>
            </w:r>
          </w:p>
        </w:tc>
        <w:tc>
          <w:tcPr>
            <w:tcW w:w="2406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2811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4070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Suma zadržanej platby</w:t>
            </w:r>
          </w:p>
        </w:tc>
        <w:tc>
          <w:tcPr>
            <w:tcW w:w="2406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2811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/>
      </w:r>
    </w:p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>
          <w:rFonts w:eastAsia="Arial Narrow" w:cs="Arial Narrow" w:ascii="Arial Narrow" w:hAnsi="Arial Narrow"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Tabuľka č. 3</w:t>
      </w:r>
    </w:p>
    <w:tbl>
      <w:tblPr>
        <w:tblW w:w="9282" w:type="dxa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95"/>
        <w:gridCol w:w="1985"/>
        <w:gridCol w:w="1840"/>
        <w:gridCol w:w="2661"/>
      </w:tblGrid>
      <w:tr>
        <w:trPr/>
        <w:tc>
          <w:tcPr>
            <w:tcW w:w="2795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Názov položky</w:t>
            </w:r>
          </w:p>
        </w:tc>
        <w:tc>
          <w:tcPr>
            <w:tcW w:w="1985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Za bežné účtovné obdobie</w:t>
            </w:r>
          </w:p>
        </w:tc>
        <w:tc>
          <w:tcPr>
            <w:tcW w:w="1840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Za bezprostredne predchádzajúce účtovné obdobie</w:t>
            </w:r>
          </w:p>
        </w:tc>
        <w:tc>
          <w:tcPr>
            <w:tcW w:w="2661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95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a</w:t>
            </w:r>
          </w:p>
        </w:tc>
        <w:tc>
          <w:tcPr>
            <w:tcW w:w="1985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</w:t>
            </w:r>
          </w:p>
        </w:tc>
        <w:tc>
          <w:tcPr>
            <w:tcW w:w="1840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c</w:t>
            </w:r>
          </w:p>
        </w:tc>
        <w:tc>
          <w:tcPr>
            <w:tcW w:w="2661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</w:t>
            </w:r>
          </w:p>
        </w:tc>
      </w:tr>
      <w:tr>
        <w:trPr/>
        <w:tc>
          <w:tcPr>
            <w:tcW w:w="2795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 xml:space="preserve">Výnosy zo zákazkovej výstavby nehnuteľnosti určenej na predaj </w:t>
            </w:r>
          </w:p>
        </w:tc>
        <w:tc>
          <w:tcPr>
            <w:tcW w:w="1985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840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2661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/>
        <w:tc>
          <w:tcPr>
            <w:tcW w:w="2795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Náklady na zákazkovú výstavbu nehnuteľnosti určenej na predaj</w:t>
            </w:r>
          </w:p>
        </w:tc>
        <w:tc>
          <w:tcPr>
            <w:tcW w:w="1985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840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2661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795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Hrubý zisk / hrubá strata</w:t>
            </w:r>
          </w:p>
        </w:tc>
        <w:tc>
          <w:tcPr>
            <w:tcW w:w="1985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840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2661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</w:tbl>
    <w:p>
      <w:pPr>
        <w:pStyle w:val="Normal"/>
        <w:keepNext w:val="true"/>
        <w:spacing w:lineRule="exact" w:line="240" w:before="0" w:after="0"/>
        <w:ind w:left="0" w:right="0" w:hanging="0"/>
        <w:jc w:val="left"/>
        <w:rPr/>
      </w:pPr>
      <w:r>
        <w:rPr/>
      </w:r>
    </w:p>
    <w:p>
      <w:pPr>
        <w:pStyle w:val="Normal"/>
        <w:keepNext w:val="true"/>
        <w:spacing w:lineRule="exact" w:line="240" w:before="0" w:after="0"/>
        <w:ind w:left="0" w:right="0" w:hanging="0"/>
        <w:jc w:val="left"/>
        <w:rPr/>
      </w:pPr>
      <w:r>
        <w:rPr>
          <w:rFonts w:eastAsia="Arial Narrow" w:cs="Arial Narrow" w:ascii="Arial Narrow" w:hAnsi="Arial Narrow"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Tabuľka č. 4</w:t>
      </w:r>
    </w:p>
    <w:tbl>
      <w:tblPr>
        <w:tblW w:w="9288" w:type="dxa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56"/>
        <w:gridCol w:w="2407"/>
        <w:gridCol w:w="2525"/>
      </w:tblGrid>
      <w:tr>
        <w:trPr/>
        <w:tc>
          <w:tcPr>
            <w:tcW w:w="4356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Hodnota zákazkovej výstavby nehnuteľnosti určenej na predaj</w:t>
            </w:r>
          </w:p>
        </w:tc>
        <w:tc>
          <w:tcPr>
            <w:tcW w:w="2407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Za bežné účtovné obdobie</w:t>
            </w:r>
          </w:p>
        </w:tc>
        <w:tc>
          <w:tcPr>
            <w:tcW w:w="2525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356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a</w:t>
            </w:r>
          </w:p>
        </w:tc>
        <w:tc>
          <w:tcPr>
            <w:tcW w:w="2407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</w:t>
            </w:r>
          </w:p>
        </w:tc>
        <w:tc>
          <w:tcPr>
            <w:tcW w:w="2525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c</w:t>
            </w:r>
          </w:p>
        </w:tc>
      </w:tr>
      <w:tr>
        <w:trPr/>
        <w:tc>
          <w:tcPr>
            <w:tcW w:w="4356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Vyfakturované nároky za vykonanú prácu na zákazkovej výstavbe nehnuteľnosti určenej na predaj</w:t>
            </w:r>
          </w:p>
        </w:tc>
        <w:tc>
          <w:tcPr>
            <w:tcW w:w="2407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2525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/>
        <w:tc>
          <w:tcPr>
            <w:tcW w:w="4356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Úprava nárokov podľa stupňa dokončenia alebo metódou nulového zisku</w:t>
            </w:r>
          </w:p>
        </w:tc>
        <w:tc>
          <w:tcPr>
            <w:tcW w:w="2407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2525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4356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Suma prijatých preddavkov</w:t>
            </w:r>
          </w:p>
        </w:tc>
        <w:tc>
          <w:tcPr>
            <w:tcW w:w="2407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2525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4356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Suma zadržanej platby</w:t>
            </w:r>
          </w:p>
        </w:tc>
        <w:tc>
          <w:tcPr>
            <w:tcW w:w="2407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2525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/>
      </w:r>
    </w:p>
    <w:p>
      <w:pPr>
        <w:pStyle w:val="Normal"/>
        <w:keepNext w:val="true"/>
        <w:spacing w:lineRule="exact" w:line="240" w:before="0" w:after="0"/>
        <w:ind w:left="360" w:right="0" w:hanging="360"/>
        <w:jc w:val="left"/>
        <w:rPr/>
      </w:pP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14.</w:t>
        <w:tab/>
        <w:t>Informácie k prílohe č. 3 </w:t>
      </w:r>
      <w:r>
        <w:rPr>
          <w:rFonts w:eastAsia="Tahoma" w:cs="Tahoma" w:ascii="Tahoma" w:hAnsi="Tahoma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č</w:t>
      </w:r>
      <w:r>
        <w:rPr>
          <w:rFonts w:eastAsia="Times New Roman" w:cs="Times New Roman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 xml:space="preserve">asti F. písm. r) </w:t>
      </w: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 xml:space="preserve">o vývoji opravnej položky k pohľadávkam </w:t>
      </w:r>
    </w:p>
    <w:tbl>
      <w:tblPr>
        <w:tblW w:w="9206" w:type="dxa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4"/>
        <w:gridCol w:w="1534"/>
        <w:gridCol w:w="1535"/>
        <w:gridCol w:w="1534"/>
        <w:gridCol w:w="1535"/>
        <w:gridCol w:w="1533"/>
      </w:tblGrid>
      <w:tr>
        <w:trPr/>
        <w:tc>
          <w:tcPr>
            <w:tcW w:w="1534" w:type="dxa"/>
            <w:vMerge w:val="restart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Pohľadávky</w:t>
            </w:r>
          </w:p>
        </w:tc>
        <w:tc>
          <w:tcPr>
            <w:tcW w:w="7671" w:type="dxa"/>
            <w:gridSpan w:val="5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Bežné účtovné obdobie</w:t>
            </w:r>
          </w:p>
        </w:tc>
      </w:tr>
      <w:tr>
        <w:trPr/>
        <w:tc>
          <w:tcPr>
            <w:tcW w:w="1534" w:type="dxa"/>
            <w:vMerge w:val="continue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Stav OP na začiatku účtovného obdobia</w:t>
            </w:r>
          </w:p>
        </w:tc>
        <w:tc>
          <w:tcPr>
            <w:tcW w:w="1535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Tvorba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OP</w:t>
            </w:r>
          </w:p>
        </w:tc>
        <w:tc>
          <w:tcPr>
            <w:tcW w:w="1534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Zúčtovanie</w:t>
              <w:br/>
              <w:t xml:space="preserve"> OP z dôvodu zániku opodstatnenosti</w:t>
            </w:r>
          </w:p>
        </w:tc>
        <w:tc>
          <w:tcPr>
            <w:tcW w:w="1535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533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Stav OP na konci účtovného obdobia</w:t>
            </w:r>
          </w:p>
        </w:tc>
      </w:tr>
      <w:tr>
        <w:trPr/>
        <w:tc>
          <w:tcPr>
            <w:tcW w:w="1534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a</w:t>
            </w:r>
          </w:p>
        </w:tc>
        <w:tc>
          <w:tcPr>
            <w:tcW w:w="1534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</w:t>
            </w:r>
          </w:p>
        </w:tc>
        <w:tc>
          <w:tcPr>
            <w:tcW w:w="1535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c</w:t>
            </w:r>
          </w:p>
        </w:tc>
        <w:tc>
          <w:tcPr>
            <w:tcW w:w="1534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</w:t>
            </w:r>
          </w:p>
        </w:tc>
        <w:tc>
          <w:tcPr>
            <w:tcW w:w="1535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e</w:t>
            </w:r>
          </w:p>
        </w:tc>
        <w:tc>
          <w:tcPr>
            <w:tcW w:w="1533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1534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 xml:space="preserve">Pohľadávky z obchodného styku </w:t>
            </w:r>
          </w:p>
        </w:tc>
        <w:tc>
          <w:tcPr>
            <w:tcW w:w="1534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5" w:type="dxa"/>
            <w:tcBorders>
              <w:top w:val="single" w:sz="14" w:space="0" w:color="836967"/>
              <w:left w:val="single" w:sz="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14" w:space="0" w:color="836967"/>
              <w:left w:val="single" w:sz="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5" w:type="dxa"/>
            <w:tcBorders>
              <w:top w:val="single" w:sz="14" w:space="0" w:color="836967"/>
              <w:left w:val="single" w:sz="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3" w:type="dxa"/>
            <w:tcBorders>
              <w:top w:val="single" w:sz="14" w:space="0" w:color="836967"/>
              <w:left w:val="single" w:sz="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/>
        <w:tc>
          <w:tcPr>
            <w:tcW w:w="1534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Pohľadávky voči DÚJ a MÚJ</w:t>
            </w:r>
          </w:p>
        </w:tc>
        <w:tc>
          <w:tcPr>
            <w:tcW w:w="1534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5" w:type="dxa"/>
            <w:tcBorders>
              <w:top w:val="single" w:sz="6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6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5" w:type="dxa"/>
            <w:tcBorders>
              <w:top w:val="single" w:sz="6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3" w:type="dxa"/>
            <w:tcBorders>
              <w:top w:val="single" w:sz="6" w:space="0" w:color="836967"/>
              <w:left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/>
        <w:tc>
          <w:tcPr>
            <w:tcW w:w="1534" w:type="dxa"/>
            <w:tcBorders>
              <w:top w:val="single" w:sz="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Ostatné pohľadávky v rámci kons. celku</w:t>
            </w:r>
          </w:p>
        </w:tc>
        <w:tc>
          <w:tcPr>
            <w:tcW w:w="1534" w:type="dxa"/>
            <w:tcBorders>
              <w:top w:val="single" w:sz="4" w:space="0" w:color="836967"/>
              <w:left w:val="single" w:sz="1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5" w:type="dxa"/>
            <w:tcBorders>
              <w:top w:val="single" w:sz="4" w:space="0" w:color="836967"/>
              <w:left w:val="single" w:sz="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4" w:space="0" w:color="836967"/>
              <w:left w:val="single" w:sz="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5" w:type="dxa"/>
            <w:tcBorders>
              <w:top w:val="single" w:sz="4" w:space="0" w:color="836967"/>
              <w:left w:val="single" w:sz="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3" w:type="dxa"/>
            <w:tcBorders>
              <w:top w:val="single" w:sz="4" w:space="0" w:color="836967"/>
              <w:left w:val="single" w:sz="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/>
        <w:tc>
          <w:tcPr>
            <w:tcW w:w="1534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Pohľadávky voči spoločníkom, členom a združeniu</w:t>
            </w:r>
          </w:p>
        </w:tc>
        <w:tc>
          <w:tcPr>
            <w:tcW w:w="1534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5" w:type="dxa"/>
            <w:tcBorders>
              <w:top w:val="single" w:sz="6" w:space="0" w:color="836967"/>
              <w:left w:val="single" w:sz="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6" w:space="0" w:color="836967"/>
              <w:left w:val="single" w:sz="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5" w:type="dxa"/>
            <w:tcBorders>
              <w:top w:val="single" w:sz="6" w:space="0" w:color="836967"/>
              <w:left w:val="single" w:sz="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3" w:type="dxa"/>
            <w:tcBorders>
              <w:top w:val="single" w:sz="6" w:space="0" w:color="836967"/>
              <w:left w:val="single" w:sz="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Iné pohľadávky</w:t>
            </w:r>
          </w:p>
        </w:tc>
        <w:tc>
          <w:tcPr>
            <w:tcW w:w="1534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5" w:type="dxa"/>
            <w:tcBorders>
              <w:top w:val="single" w:sz="6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6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5" w:type="dxa"/>
            <w:tcBorders>
              <w:top w:val="single" w:sz="6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3" w:type="dxa"/>
            <w:tcBorders>
              <w:top w:val="single" w:sz="6" w:space="0" w:color="836967"/>
              <w:left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1534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Pohľadávky spolu</w:t>
            </w:r>
          </w:p>
        </w:tc>
        <w:tc>
          <w:tcPr>
            <w:tcW w:w="1534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5" w:type="dxa"/>
            <w:tcBorders>
              <w:top w:val="single" w:sz="4" w:space="0" w:color="836967"/>
              <w:left w:val="single" w:sz="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4" w:space="0" w:color="836967"/>
              <w:left w:val="single" w:sz="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5" w:type="dxa"/>
            <w:tcBorders>
              <w:top w:val="single" w:sz="4" w:space="0" w:color="836967"/>
              <w:left w:val="single" w:sz="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3" w:type="dxa"/>
            <w:tcBorders>
              <w:top w:val="single" w:sz="4" w:space="0" w:color="836967"/>
              <w:left w:val="single" w:sz="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left"/>
        <w:rPr/>
      </w:pPr>
      <w:r>
        <w:rPr/>
      </w:r>
    </w:p>
    <w:p>
      <w:pPr>
        <w:pStyle w:val="Normal"/>
        <w:widowControl w:val="false"/>
        <w:spacing w:lineRule="exact" w:line="240" w:before="0" w:after="0"/>
        <w:ind w:left="360" w:right="0" w:hanging="360"/>
        <w:jc w:val="left"/>
        <w:rPr/>
      </w:pP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15.</w:t>
        <w:tab/>
        <w:t>Informácie k prílohe č. 3 </w:t>
      </w:r>
      <w:r>
        <w:rPr>
          <w:rFonts w:eastAsia="Tahoma" w:cs="Tahoma" w:ascii="Tahoma" w:hAnsi="Tahoma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č</w:t>
      </w:r>
      <w:r>
        <w:rPr>
          <w:rFonts w:eastAsia="Times New Roman" w:cs="Times New Roman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asti F. písm. s)</w:t>
      </w: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 xml:space="preserve"> o vekovej štruktúre pohľadávok </w:t>
      </w:r>
    </w:p>
    <w:tbl>
      <w:tblPr>
        <w:tblW w:w="9281" w:type="dxa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2"/>
        <w:gridCol w:w="1981"/>
        <w:gridCol w:w="1840"/>
        <w:gridCol w:w="1957"/>
      </w:tblGrid>
      <w:tr>
        <w:trPr/>
        <w:tc>
          <w:tcPr>
            <w:tcW w:w="3502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Názov položky</w:t>
            </w:r>
          </w:p>
        </w:tc>
        <w:tc>
          <w:tcPr>
            <w:tcW w:w="1981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V lehote splatnosti</w:t>
            </w:r>
          </w:p>
        </w:tc>
        <w:tc>
          <w:tcPr>
            <w:tcW w:w="1840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Po lehote splatnosti</w:t>
            </w:r>
          </w:p>
        </w:tc>
        <w:tc>
          <w:tcPr>
            <w:tcW w:w="1957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Pohľadávky spolu</w:t>
            </w:r>
          </w:p>
        </w:tc>
      </w:tr>
      <w:tr>
        <w:trPr>
          <w:trHeight w:val="-227" w:hRule="atLeast"/>
        </w:trPr>
        <w:tc>
          <w:tcPr>
            <w:tcW w:w="3502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a</w:t>
            </w:r>
          </w:p>
        </w:tc>
        <w:tc>
          <w:tcPr>
            <w:tcW w:w="1981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</w:t>
            </w:r>
          </w:p>
        </w:tc>
        <w:tc>
          <w:tcPr>
            <w:tcW w:w="1840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c</w:t>
            </w:r>
          </w:p>
        </w:tc>
        <w:tc>
          <w:tcPr>
            <w:tcW w:w="1957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280" w:type="dxa"/>
            <w:gridSpan w:val="4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502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Pohľadávky z obchodného styku</w:t>
            </w:r>
          </w:p>
        </w:tc>
        <w:tc>
          <w:tcPr>
            <w:tcW w:w="1981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840" w:type="dxa"/>
            <w:tcBorders>
              <w:top w:val="single" w:sz="1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957" w:type="dxa"/>
            <w:tcBorders>
              <w:top w:val="single" w:sz="14" w:space="0" w:color="836967"/>
              <w:left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3502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 xml:space="preserve">Pohľadávky voči DÚJ a MÚJ </w:t>
            </w:r>
          </w:p>
        </w:tc>
        <w:tc>
          <w:tcPr>
            <w:tcW w:w="1981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840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957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3502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Ostatné pohľadávky v rámci konsolidovaného celku</w:t>
            </w:r>
          </w:p>
        </w:tc>
        <w:tc>
          <w:tcPr>
            <w:tcW w:w="1981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840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957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3502" w:type="dxa"/>
            <w:tcBorders>
              <w:top w:val="single" w:sz="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Pohľadávky voči spoločníkom, členom a združeniu</w:t>
            </w:r>
          </w:p>
        </w:tc>
        <w:tc>
          <w:tcPr>
            <w:tcW w:w="1981" w:type="dxa"/>
            <w:tcBorders>
              <w:top w:val="single" w:sz="4" w:space="0" w:color="836967"/>
              <w:left w:val="single" w:sz="1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840" w:type="dxa"/>
            <w:tcBorders>
              <w:top w:val="single" w:sz="4" w:space="0" w:color="836967"/>
              <w:left w:val="single" w:sz="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957" w:type="dxa"/>
            <w:tcBorders>
              <w:top w:val="single" w:sz="4" w:space="0" w:color="836967"/>
              <w:left w:val="single" w:sz="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3502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Iné pohľadávky</w:t>
            </w:r>
          </w:p>
        </w:tc>
        <w:tc>
          <w:tcPr>
            <w:tcW w:w="1981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840" w:type="dxa"/>
            <w:tcBorders>
              <w:top w:val="single" w:sz="6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957" w:type="dxa"/>
            <w:tcBorders>
              <w:top w:val="single" w:sz="6" w:space="0" w:color="836967"/>
              <w:left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3502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Dlhodobé pohľadávky spolu</w:t>
            </w:r>
          </w:p>
        </w:tc>
        <w:tc>
          <w:tcPr>
            <w:tcW w:w="1981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840" w:type="dxa"/>
            <w:tcBorders>
              <w:top w:val="single" w:sz="4" w:space="0" w:color="836967"/>
              <w:left w:val="single" w:sz="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957" w:type="dxa"/>
            <w:tcBorders>
              <w:top w:val="single" w:sz="4" w:space="0" w:color="836967"/>
              <w:left w:val="single" w:sz="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9280" w:type="dxa"/>
            <w:gridSpan w:val="4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502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Pohľadávky z obchodného styku</w:t>
            </w:r>
          </w:p>
        </w:tc>
        <w:tc>
          <w:tcPr>
            <w:tcW w:w="1981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840" w:type="dxa"/>
            <w:tcBorders>
              <w:top w:val="single" w:sz="1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11472</w:t>
            </w:r>
          </w:p>
        </w:tc>
        <w:tc>
          <w:tcPr>
            <w:tcW w:w="1957" w:type="dxa"/>
            <w:tcBorders>
              <w:top w:val="single" w:sz="14" w:space="0" w:color="836967"/>
              <w:left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11472</w:t>
            </w:r>
          </w:p>
        </w:tc>
      </w:tr>
      <w:tr>
        <w:trPr>
          <w:trHeight w:val="425" w:hRule="atLeast"/>
        </w:trPr>
        <w:tc>
          <w:tcPr>
            <w:tcW w:w="3502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 xml:space="preserve">Pohľadávky voči DÚJ a MÚJ </w:t>
            </w:r>
          </w:p>
        </w:tc>
        <w:tc>
          <w:tcPr>
            <w:tcW w:w="1981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840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957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3502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Ostatné pohľadávky v rámci konsolidovaného celku</w:t>
            </w:r>
          </w:p>
        </w:tc>
        <w:tc>
          <w:tcPr>
            <w:tcW w:w="1981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840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957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3502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Pohľadávky voči spoločníkom, členom a združeniu</w:t>
            </w:r>
          </w:p>
        </w:tc>
        <w:tc>
          <w:tcPr>
            <w:tcW w:w="1981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840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957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3502" w:type="dxa"/>
            <w:tcBorders>
              <w:top w:val="single" w:sz="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Sociálne poistenie</w:t>
            </w:r>
          </w:p>
        </w:tc>
        <w:tc>
          <w:tcPr>
            <w:tcW w:w="1981" w:type="dxa"/>
            <w:tcBorders>
              <w:top w:val="single" w:sz="4" w:space="0" w:color="836967"/>
              <w:left w:val="single" w:sz="1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840" w:type="dxa"/>
            <w:tcBorders>
              <w:top w:val="single" w:sz="4" w:space="0" w:color="836967"/>
              <w:left w:val="single" w:sz="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957" w:type="dxa"/>
            <w:tcBorders>
              <w:top w:val="single" w:sz="4" w:space="0" w:color="836967"/>
              <w:left w:val="single" w:sz="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3502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Daňové pohľadávky a dotácie</w:t>
            </w:r>
          </w:p>
        </w:tc>
        <w:tc>
          <w:tcPr>
            <w:tcW w:w="1981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840" w:type="dxa"/>
            <w:tcBorders>
              <w:top w:val="single" w:sz="6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957" w:type="dxa"/>
            <w:tcBorders>
              <w:top w:val="single" w:sz="6" w:space="0" w:color="836967"/>
              <w:left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3502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Iné pohľadávky</w:t>
            </w:r>
          </w:p>
        </w:tc>
        <w:tc>
          <w:tcPr>
            <w:tcW w:w="1981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840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957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3502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Krátkodobé pohľadávky spolu</w:t>
            </w:r>
          </w:p>
        </w:tc>
        <w:tc>
          <w:tcPr>
            <w:tcW w:w="1981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840" w:type="dxa"/>
            <w:tcBorders>
              <w:top w:val="single" w:sz="4" w:space="0" w:color="836967"/>
              <w:left w:val="single" w:sz="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11472</w:t>
            </w:r>
          </w:p>
        </w:tc>
        <w:tc>
          <w:tcPr>
            <w:tcW w:w="1957" w:type="dxa"/>
            <w:tcBorders>
              <w:top w:val="single" w:sz="4" w:space="0" w:color="836967"/>
              <w:left w:val="single" w:sz="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11472</w:t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both"/>
        <w:rPr/>
      </w:pPr>
      <w:r>
        <w:rPr/>
      </w:r>
    </w:p>
    <w:p>
      <w:pPr>
        <w:pStyle w:val="Normal"/>
        <w:spacing w:lineRule="exact" w:line="240" w:before="0" w:after="0"/>
        <w:ind w:left="0" w:right="0" w:hanging="0"/>
        <w:jc w:val="both"/>
        <w:rPr/>
      </w:pPr>
      <w:r>
        <w:rPr/>
      </w:r>
    </w:p>
    <w:p>
      <w:pPr>
        <w:pStyle w:val="Normal"/>
        <w:spacing w:lineRule="exact" w:line="240" w:before="0" w:after="0"/>
        <w:ind w:left="360" w:right="0" w:hanging="360"/>
        <w:jc w:val="both"/>
        <w:rPr/>
      </w:pP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16.</w:t>
        <w:tab/>
        <w:t>Informácie k prílohe č. 3 </w:t>
      </w:r>
      <w:r>
        <w:rPr>
          <w:rFonts w:eastAsia="Tahoma" w:cs="Tahoma" w:ascii="Tahoma" w:hAnsi="Tahoma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č</w:t>
      </w:r>
      <w:r>
        <w:rPr>
          <w:rFonts w:eastAsia="Times New Roman" w:cs="Times New Roman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as</w:t>
      </w: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 xml:space="preserve">ti F. písm. t) a u) o pohľadávkach zabezpečených záložným právom alebo inou formou zabezpečenia  </w:t>
      </w:r>
    </w:p>
    <w:tbl>
      <w:tblPr>
        <w:tblW w:w="9213" w:type="dxa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71"/>
        <w:gridCol w:w="3071"/>
        <w:gridCol w:w="3071"/>
      </w:tblGrid>
      <w:tr>
        <w:trPr/>
        <w:tc>
          <w:tcPr>
            <w:tcW w:w="3071" w:type="dxa"/>
            <w:vMerge w:val="restart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Opis predmetu záložného práva</w:t>
            </w:r>
          </w:p>
        </w:tc>
        <w:tc>
          <w:tcPr>
            <w:tcW w:w="6142" w:type="dxa"/>
            <w:gridSpan w:val="2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Bežné účtovné obdobie</w:t>
            </w:r>
          </w:p>
        </w:tc>
      </w:tr>
      <w:tr>
        <w:trPr/>
        <w:tc>
          <w:tcPr>
            <w:tcW w:w="3071" w:type="dxa"/>
            <w:vMerge w:val="continue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3071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Hodnota predmetu záložného práva</w:t>
            </w:r>
          </w:p>
        </w:tc>
        <w:tc>
          <w:tcPr>
            <w:tcW w:w="3071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3071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Pohľadávky kryté záložným právom alebo inou formou zabezpečenia</w:t>
            </w:r>
          </w:p>
        </w:tc>
        <w:tc>
          <w:tcPr>
            <w:tcW w:w="3071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3071" w:type="dxa"/>
            <w:tcBorders>
              <w:top w:val="single" w:sz="14" w:space="0" w:color="836967"/>
              <w:left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071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Hodnota pohľadávok, na ktoré sa zriadilo záložné právo</w:t>
            </w:r>
          </w:p>
        </w:tc>
        <w:tc>
          <w:tcPr>
            <w:tcW w:w="3071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x</w:t>
            </w:r>
          </w:p>
        </w:tc>
        <w:tc>
          <w:tcPr>
            <w:tcW w:w="3071" w:type="dxa"/>
            <w:tcBorders>
              <w:top w:val="single" w:sz="4" w:space="0" w:color="836967"/>
              <w:left w:val="single" w:sz="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</w:tbl>
    <w:p>
      <w:pPr>
        <w:pStyle w:val="Normal"/>
        <w:keepNext w:val="true"/>
        <w:spacing w:lineRule="exact" w:line="240" w:before="0" w:after="0"/>
        <w:ind w:left="0" w:right="0" w:hanging="0"/>
        <w:jc w:val="left"/>
        <w:rPr/>
      </w:pPr>
      <w:r>
        <w:rPr/>
      </w:r>
    </w:p>
    <w:p>
      <w:pPr>
        <w:pStyle w:val="Normal"/>
        <w:spacing w:lineRule="exact" w:line="276" w:before="0" w:after="200"/>
        <w:ind w:left="0" w:right="0" w:hanging="0"/>
        <w:jc w:val="left"/>
        <w:rPr/>
      </w:pPr>
      <w:r>
        <w:rPr/>
      </w:r>
    </w:p>
    <w:p>
      <w:pPr>
        <w:pStyle w:val="Normal"/>
        <w:keepNext w:val="true"/>
        <w:spacing w:lineRule="exact" w:line="240" w:before="0" w:after="0"/>
        <w:ind w:left="360" w:right="0" w:hanging="360"/>
        <w:jc w:val="left"/>
        <w:rPr/>
      </w:pP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17.</w:t>
        <w:tab/>
        <w:t>Informácie k prílohe č. 3 </w:t>
      </w:r>
      <w:r>
        <w:rPr>
          <w:rFonts w:eastAsia="Tahoma" w:cs="Tahoma" w:ascii="Tahoma" w:hAnsi="Tahoma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č</w:t>
      </w:r>
      <w:r>
        <w:rPr>
          <w:rFonts w:eastAsia="Times New Roman" w:cs="Times New Roman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 xml:space="preserve">asti F. písm. w) </w:t>
      </w: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 xml:space="preserve">o krátkodobom finančnom majetku </w:t>
      </w:r>
    </w:p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>
          <w:rFonts w:eastAsia="Arial Narrow" w:cs="Arial Narrow" w:ascii="Arial Narrow" w:hAnsi="Arial Narrow"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 xml:space="preserve">Tabuľka č. 1 </w:t>
      </w:r>
    </w:p>
    <w:tbl>
      <w:tblPr>
        <w:tblW w:w="9287" w:type="dxa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3"/>
        <w:gridCol w:w="2640"/>
        <w:gridCol w:w="2414"/>
      </w:tblGrid>
      <w:tr>
        <w:trPr/>
        <w:tc>
          <w:tcPr>
            <w:tcW w:w="4233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Názov položky</w:t>
            </w:r>
          </w:p>
        </w:tc>
        <w:tc>
          <w:tcPr>
            <w:tcW w:w="2640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Bežné účtovné obdobie</w:t>
            </w:r>
          </w:p>
        </w:tc>
        <w:tc>
          <w:tcPr>
            <w:tcW w:w="2414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Bezprostredne predchádzajúce účtovné obdobie</w:t>
            </w:r>
          </w:p>
        </w:tc>
      </w:tr>
      <w:tr>
        <w:trPr>
          <w:trHeight w:val="-397" w:hRule="atLeast"/>
        </w:trPr>
        <w:tc>
          <w:tcPr>
            <w:tcW w:w="4233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Pokladnica, ceniny</w:t>
            </w:r>
          </w:p>
        </w:tc>
        <w:tc>
          <w:tcPr>
            <w:tcW w:w="2640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  <w:tc>
          <w:tcPr>
            <w:tcW w:w="2414" w:type="dxa"/>
            <w:tcBorders>
              <w:top w:val="single" w:sz="14" w:space="0" w:color="836967"/>
              <w:left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</w:tr>
      <w:tr>
        <w:trPr>
          <w:trHeight w:val="-526" w:hRule="atLeast"/>
        </w:trPr>
        <w:tc>
          <w:tcPr>
            <w:tcW w:w="4233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Bežné účty v banke alebo v pobočke zahraničnej banky</w:t>
            </w:r>
          </w:p>
        </w:tc>
        <w:tc>
          <w:tcPr>
            <w:tcW w:w="2640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250</w:t>
            </w:r>
          </w:p>
        </w:tc>
        <w:tc>
          <w:tcPr>
            <w:tcW w:w="2414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250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-576" w:hRule="atLeast"/>
        </w:trPr>
        <w:tc>
          <w:tcPr>
            <w:tcW w:w="4233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Vkladové účty v banke alebo v pobočke zahraničnej banky termínované</w:t>
            </w:r>
          </w:p>
        </w:tc>
        <w:tc>
          <w:tcPr>
            <w:tcW w:w="2640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2414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-397" w:hRule="atLeast"/>
        </w:trPr>
        <w:tc>
          <w:tcPr>
            <w:tcW w:w="4233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Peniaze na ceste</w:t>
            </w:r>
          </w:p>
        </w:tc>
        <w:tc>
          <w:tcPr>
            <w:tcW w:w="2640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2414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-397" w:hRule="atLeast"/>
        </w:trPr>
        <w:tc>
          <w:tcPr>
            <w:tcW w:w="4233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Spolu</w:t>
            </w:r>
          </w:p>
        </w:tc>
        <w:tc>
          <w:tcPr>
            <w:tcW w:w="2640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250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2414" w:type="dxa"/>
            <w:tcBorders>
              <w:top w:val="single" w:sz="4" w:space="0" w:color="836967"/>
              <w:left w:val="single" w:sz="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250</w:t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left"/>
        <w:rPr/>
      </w:pPr>
      <w:r>
        <w:rPr/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/>
      </w:pPr>
      <w:r>
        <w:rPr>
          <w:rFonts w:eastAsia="Arial Narrow" w:cs="Arial Narrow" w:ascii="Arial Narrow" w:hAnsi="Arial Narrow"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Tabuľka č. 2</w:t>
      </w:r>
    </w:p>
    <w:tbl>
      <w:tblPr>
        <w:tblW w:w="9206" w:type="dxa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4"/>
        <w:gridCol w:w="1534"/>
        <w:gridCol w:w="1535"/>
        <w:gridCol w:w="1534"/>
        <w:gridCol w:w="1535"/>
        <w:gridCol w:w="1533"/>
      </w:tblGrid>
      <w:tr>
        <w:trPr/>
        <w:tc>
          <w:tcPr>
            <w:tcW w:w="1534" w:type="dxa"/>
            <w:vMerge w:val="restart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Krátkodobý finančný majetok</w:t>
            </w:r>
          </w:p>
        </w:tc>
        <w:tc>
          <w:tcPr>
            <w:tcW w:w="7671" w:type="dxa"/>
            <w:gridSpan w:val="5"/>
            <w:tcBorders>
              <w:top w:val="single" w:sz="14" w:space="0" w:color="836967"/>
              <w:left w:val="single" w:sz="4" w:space="0" w:color="836967"/>
              <w:right w:val="single" w:sz="1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Bežné účtovné obdobie</w:t>
            </w:r>
          </w:p>
        </w:tc>
      </w:tr>
      <w:tr>
        <w:trPr/>
        <w:tc>
          <w:tcPr>
            <w:tcW w:w="1534" w:type="dxa"/>
            <w:vMerge w:val="continue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Stav</w:t>
              <w:br/>
              <w:t> na začiatku účtovného obdobia</w:t>
            </w:r>
          </w:p>
        </w:tc>
        <w:tc>
          <w:tcPr>
            <w:tcW w:w="1535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Prírastky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Úbytky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/>
            </w:r>
          </w:p>
        </w:tc>
        <w:tc>
          <w:tcPr>
            <w:tcW w:w="1535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Presuny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/>
            </w:r>
          </w:p>
        </w:tc>
        <w:tc>
          <w:tcPr>
            <w:tcW w:w="1533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1534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a</w:t>
            </w:r>
          </w:p>
        </w:tc>
        <w:tc>
          <w:tcPr>
            <w:tcW w:w="1534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</w:t>
            </w:r>
          </w:p>
        </w:tc>
        <w:tc>
          <w:tcPr>
            <w:tcW w:w="1535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c</w:t>
            </w:r>
          </w:p>
        </w:tc>
        <w:tc>
          <w:tcPr>
            <w:tcW w:w="1534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</w:t>
            </w:r>
          </w:p>
        </w:tc>
        <w:tc>
          <w:tcPr>
            <w:tcW w:w="1535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e</w:t>
            </w:r>
          </w:p>
        </w:tc>
        <w:tc>
          <w:tcPr>
            <w:tcW w:w="1533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1534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Majetkové CP na obchodovanie</w:t>
            </w:r>
          </w:p>
        </w:tc>
        <w:tc>
          <w:tcPr>
            <w:tcW w:w="1534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5" w:type="dxa"/>
            <w:tcBorders>
              <w:top w:val="single" w:sz="1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1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5" w:type="dxa"/>
            <w:tcBorders>
              <w:top w:val="single" w:sz="1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3" w:type="dxa"/>
            <w:tcBorders>
              <w:top w:val="single" w:sz="14" w:space="0" w:color="836967"/>
              <w:left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1534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Dlhové CP na obchodovanie</w:t>
            </w:r>
          </w:p>
        </w:tc>
        <w:tc>
          <w:tcPr>
            <w:tcW w:w="1534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5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5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3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1534" w:type="dxa"/>
            <w:tcBorders>
              <w:top w:val="single" w:sz="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Emisné kvóty</w:t>
            </w:r>
          </w:p>
        </w:tc>
        <w:tc>
          <w:tcPr>
            <w:tcW w:w="1534" w:type="dxa"/>
            <w:tcBorders>
              <w:top w:val="single" w:sz="4" w:space="0" w:color="836967"/>
              <w:left w:val="single" w:sz="1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5" w:type="dxa"/>
            <w:tcBorders>
              <w:top w:val="single" w:sz="4" w:space="0" w:color="836967"/>
              <w:left w:val="single" w:sz="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4" w:space="0" w:color="836967"/>
              <w:left w:val="single" w:sz="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5" w:type="dxa"/>
            <w:tcBorders>
              <w:top w:val="single" w:sz="4" w:space="0" w:color="836967"/>
              <w:left w:val="single" w:sz="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3" w:type="dxa"/>
            <w:tcBorders>
              <w:top w:val="single" w:sz="4" w:space="0" w:color="836967"/>
              <w:left w:val="single" w:sz="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/>
        <w:tc>
          <w:tcPr>
            <w:tcW w:w="1534" w:type="dxa"/>
            <w:tcBorders>
              <w:top w:val="single" w:sz="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Dlhové CP so splatnosťou do  jedného roka držané</w:t>
              <w:br/>
              <w:t>do splatnosti</w:t>
            </w:r>
          </w:p>
        </w:tc>
        <w:tc>
          <w:tcPr>
            <w:tcW w:w="1534" w:type="dxa"/>
            <w:tcBorders>
              <w:top w:val="single" w:sz="4" w:space="0" w:color="836967"/>
              <w:left w:val="single" w:sz="1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5" w:type="dxa"/>
            <w:tcBorders>
              <w:top w:val="single" w:sz="4" w:space="0" w:color="836967"/>
              <w:left w:val="single" w:sz="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4" w:space="0" w:color="836967"/>
              <w:left w:val="single" w:sz="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5" w:type="dxa"/>
            <w:tcBorders>
              <w:top w:val="single" w:sz="4" w:space="0" w:color="836967"/>
              <w:left w:val="single" w:sz="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3" w:type="dxa"/>
            <w:tcBorders>
              <w:top w:val="single" w:sz="4" w:space="0" w:color="836967"/>
              <w:left w:val="single" w:sz="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1534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Ostatné realizovateľné CP</w:t>
            </w:r>
          </w:p>
        </w:tc>
        <w:tc>
          <w:tcPr>
            <w:tcW w:w="1534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5" w:type="dxa"/>
            <w:tcBorders>
              <w:top w:val="single" w:sz="6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6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5" w:type="dxa"/>
            <w:tcBorders>
              <w:top w:val="single" w:sz="6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3" w:type="dxa"/>
            <w:tcBorders>
              <w:top w:val="single" w:sz="6" w:space="0" w:color="836967"/>
              <w:left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/>
        <w:tc>
          <w:tcPr>
            <w:tcW w:w="1534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Obstarávanie krátkodobého finančného majetku</w:t>
            </w:r>
          </w:p>
        </w:tc>
        <w:tc>
          <w:tcPr>
            <w:tcW w:w="1534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5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5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3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1534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Krátkodobý finančný majetok spolu</w:t>
            </w:r>
          </w:p>
        </w:tc>
        <w:tc>
          <w:tcPr>
            <w:tcW w:w="1534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5" w:type="dxa"/>
            <w:tcBorders>
              <w:top w:val="single" w:sz="4" w:space="0" w:color="836967"/>
              <w:left w:val="single" w:sz="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4" w:space="0" w:color="836967"/>
              <w:left w:val="single" w:sz="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5" w:type="dxa"/>
            <w:tcBorders>
              <w:top w:val="single" w:sz="4" w:space="0" w:color="836967"/>
              <w:left w:val="single" w:sz="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3" w:type="dxa"/>
            <w:tcBorders>
              <w:top w:val="single" w:sz="4" w:space="0" w:color="836967"/>
              <w:left w:val="single" w:sz="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left"/>
        <w:rPr/>
      </w:pPr>
      <w:r>
        <w:rPr/>
      </w:r>
    </w:p>
    <w:p>
      <w:pPr>
        <w:pStyle w:val="Normal"/>
        <w:widowControl w:val="false"/>
        <w:spacing w:lineRule="exact" w:line="240" w:before="0" w:after="0"/>
        <w:ind w:left="360" w:right="0" w:hanging="360"/>
        <w:jc w:val="both"/>
        <w:rPr/>
      </w:pP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18.</w:t>
        <w:tab/>
        <w:t>Informácie k prílohe č. 3  </w:t>
      </w:r>
      <w:r>
        <w:rPr>
          <w:rFonts w:eastAsia="Tahoma" w:cs="Tahoma" w:ascii="Tahoma" w:hAnsi="Tahoma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č</w:t>
      </w:r>
      <w:r>
        <w:rPr>
          <w:rFonts w:eastAsia="Times New Roman" w:cs="Times New Roman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 xml:space="preserve">asti  F. písm. x) </w:t>
      </w: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o vývoji opravnej položky ku krátkodobému finančnému majetku</w:t>
      </w:r>
    </w:p>
    <w:tbl>
      <w:tblPr>
        <w:tblW w:w="9207" w:type="dxa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38"/>
        <w:gridCol w:w="1436"/>
        <w:gridCol w:w="988"/>
        <w:gridCol w:w="1415"/>
        <w:gridCol w:w="1414"/>
        <w:gridCol w:w="1215"/>
      </w:tblGrid>
      <w:tr>
        <w:trPr/>
        <w:tc>
          <w:tcPr>
            <w:tcW w:w="2738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Krátkodobý finančný majetok</w:t>
            </w:r>
          </w:p>
        </w:tc>
        <w:tc>
          <w:tcPr>
            <w:tcW w:w="1436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Stav OP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na začiatku účtovného obdobia</w:t>
            </w:r>
          </w:p>
        </w:tc>
        <w:tc>
          <w:tcPr>
            <w:tcW w:w="988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Tvorba </w:t>
              <w:br/>
              <w:t>OP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/>
            </w:r>
          </w:p>
        </w:tc>
        <w:tc>
          <w:tcPr>
            <w:tcW w:w="1415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Zúčtovanie OP z dôvodu zániku opodstatne-nosti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/>
            </w:r>
          </w:p>
        </w:tc>
        <w:tc>
          <w:tcPr>
            <w:tcW w:w="1414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Zúčtovanie OP z dôvodu vyradenia majetku z účtovníctva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/>
            </w:r>
          </w:p>
        </w:tc>
        <w:tc>
          <w:tcPr>
            <w:tcW w:w="1215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Stav  OP na konci účtovného obdobia</w:t>
            </w:r>
          </w:p>
        </w:tc>
      </w:tr>
      <w:tr>
        <w:trPr/>
        <w:tc>
          <w:tcPr>
            <w:tcW w:w="2738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a</w:t>
            </w:r>
          </w:p>
        </w:tc>
        <w:tc>
          <w:tcPr>
            <w:tcW w:w="1436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</w:t>
            </w:r>
          </w:p>
        </w:tc>
        <w:tc>
          <w:tcPr>
            <w:tcW w:w="988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c</w:t>
            </w:r>
          </w:p>
        </w:tc>
        <w:tc>
          <w:tcPr>
            <w:tcW w:w="1415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</w:t>
            </w:r>
          </w:p>
        </w:tc>
        <w:tc>
          <w:tcPr>
            <w:tcW w:w="1414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e</w:t>
            </w:r>
          </w:p>
        </w:tc>
        <w:tc>
          <w:tcPr>
            <w:tcW w:w="1215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38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Ostatné realizovateľné CP</w:t>
            </w:r>
          </w:p>
        </w:tc>
        <w:tc>
          <w:tcPr>
            <w:tcW w:w="1436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88" w:type="dxa"/>
            <w:tcBorders>
              <w:top w:val="single" w:sz="14" w:space="0" w:color="836967"/>
              <w:left w:val="single" w:sz="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415" w:type="dxa"/>
            <w:tcBorders>
              <w:top w:val="single" w:sz="14" w:space="0" w:color="836967"/>
              <w:left w:val="single" w:sz="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414" w:type="dxa"/>
            <w:tcBorders>
              <w:top w:val="single" w:sz="14" w:space="0" w:color="836967"/>
              <w:left w:val="single" w:sz="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215" w:type="dxa"/>
            <w:tcBorders>
              <w:top w:val="single" w:sz="14" w:space="0" w:color="836967"/>
              <w:left w:val="single" w:sz="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/>
        <w:tc>
          <w:tcPr>
            <w:tcW w:w="2738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Obstarávanie krátkodobého finančného majetku</w:t>
            </w:r>
          </w:p>
        </w:tc>
        <w:tc>
          <w:tcPr>
            <w:tcW w:w="1436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88" w:type="dxa"/>
            <w:tcBorders>
              <w:top w:val="single" w:sz="6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415" w:type="dxa"/>
            <w:tcBorders>
              <w:top w:val="single" w:sz="6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414" w:type="dxa"/>
            <w:tcBorders>
              <w:top w:val="single" w:sz="6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215" w:type="dxa"/>
            <w:tcBorders>
              <w:top w:val="single" w:sz="6" w:space="0" w:color="836967"/>
              <w:left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/>
        <w:tc>
          <w:tcPr>
            <w:tcW w:w="2738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Krátkodobý finančný majetok spolu</w:t>
            </w:r>
          </w:p>
        </w:tc>
        <w:tc>
          <w:tcPr>
            <w:tcW w:w="1436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988" w:type="dxa"/>
            <w:tcBorders>
              <w:top w:val="single" w:sz="4" w:space="0" w:color="836967"/>
              <w:left w:val="single" w:sz="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415" w:type="dxa"/>
            <w:tcBorders>
              <w:top w:val="single" w:sz="4" w:space="0" w:color="836967"/>
              <w:left w:val="single" w:sz="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414" w:type="dxa"/>
            <w:tcBorders>
              <w:top w:val="single" w:sz="4" w:space="0" w:color="836967"/>
              <w:left w:val="single" w:sz="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215" w:type="dxa"/>
            <w:tcBorders>
              <w:top w:val="single" w:sz="4" w:space="0" w:color="836967"/>
              <w:left w:val="single" w:sz="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</w:tbl>
    <w:p>
      <w:pPr>
        <w:pStyle w:val="Normal"/>
        <w:keepNext w:val="true"/>
        <w:spacing w:lineRule="exact" w:line="240" w:before="0" w:after="120"/>
        <w:ind w:left="357" w:right="0" w:hanging="0"/>
        <w:jc w:val="both"/>
        <w:rPr/>
      </w:pPr>
      <w:r>
        <w:rPr/>
      </w:r>
    </w:p>
    <w:p>
      <w:pPr>
        <w:pStyle w:val="Normal"/>
        <w:keepNext w:val="true"/>
        <w:spacing w:lineRule="exact" w:line="240" w:before="0" w:after="0"/>
        <w:ind w:left="360" w:right="0" w:hanging="360"/>
        <w:jc w:val="both"/>
        <w:rPr/>
      </w:pP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19.</w:t>
        <w:tab/>
        <w:t>Informácie k prílohe č. 3 </w:t>
      </w:r>
      <w:r>
        <w:rPr>
          <w:rFonts w:eastAsia="Tahoma" w:cs="Tahoma" w:ascii="Tahoma" w:hAnsi="Tahoma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č</w:t>
      </w:r>
      <w:r>
        <w:rPr>
          <w:rFonts w:eastAsia="Times New Roman" w:cs="Times New Roman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 xml:space="preserve">asti F. písm. y) </w:t>
      </w: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 xml:space="preserve">o krátkodobom finančnom majetku, na ktorý bolo zriadené záložné právo </w:t>
      </w:r>
    </w:p>
    <w:tbl>
      <w:tblPr>
        <w:tblW w:w="9206" w:type="dxa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67"/>
        <w:gridCol w:w="2338"/>
      </w:tblGrid>
      <w:tr>
        <w:trPr>
          <w:trHeight w:val="397" w:hRule="atLeast"/>
        </w:trPr>
        <w:tc>
          <w:tcPr>
            <w:tcW w:w="6867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Názov položky</w:t>
            </w:r>
          </w:p>
        </w:tc>
        <w:tc>
          <w:tcPr>
            <w:tcW w:w="2338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67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</w:tbl>
    <w:p>
      <w:pPr>
        <w:pStyle w:val="Normal"/>
        <w:keepNext w:val="true"/>
        <w:spacing w:lineRule="exact" w:line="240" w:before="0" w:after="0"/>
        <w:ind w:left="360" w:right="0" w:hanging="0"/>
        <w:jc w:val="left"/>
        <w:rPr/>
      </w:pPr>
      <w:r>
        <w:rPr/>
      </w:r>
    </w:p>
    <w:p>
      <w:pPr>
        <w:pStyle w:val="Normal"/>
        <w:spacing w:lineRule="exact" w:line="276" w:before="0" w:after="0"/>
        <w:ind w:left="0" w:right="0" w:hanging="0"/>
        <w:jc w:val="left"/>
        <w:rPr/>
      </w:pPr>
      <w:r>
        <w:rPr/>
      </w:r>
    </w:p>
    <w:p>
      <w:pPr>
        <w:pStyle w:val="Normal"/>
        <w:keepNext w:val="true"/>
        <w:spacing w:lineRule="exact" w:line="240" w:before="0" w:after="0"/>
        <w:ind w:left="360" w:right="0" w:hanging="360"/>
        <w:jc w:val="left"/>
        <w:rPr/>
      </w:pP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20.</w:t>
        <w:tab/>
        <w:t>Informácie k prílohe č. 3 </w:t>
      </w:r>
      <w:r>
        <w:rPr>
          <w:rFonts w:eastAsia="Tahoma" w:cs="Tahoma" w:ascii="Tahoma" w:hAnsi="Tahoma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č</w:t>
      </w:r>
      <w:r>
        <w:rPr>
          <w:rFonts w:eastAsia="Times New Roman" w:cs="Times New Roman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 xml:space="preserve">asti F. písm.  za) </w:t>
      </w: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o ocenení krátkodobého finančného  majetku, ku dňu ku ktorému sa zostavuje účtovná závierka reálnou hodnotou</w:t>
      </w:r>
    </w:p>
    <w:tbl>
      <w:tblPr>
        <w:tblW w:w="9287" w:type="dxa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0"/>
        <w:gridCol w:w="2268"/>
        <w:gridCol w:w="1810"/>
      </w:tblGrid>
      <w:tr>
        <w:trPr/>
        <w:tc>
          <w:tcPr>
            <w:tcW w:w="3398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Krátkodobý finančný  majetok</w:t>
            </w:r>
          </w:p>
        </w:tc>
        <w:tc>
          <w:tcPr>
            <w:tcW w:w="1810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Zvýšenie/ zníženie hodnoty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(+/-)</w:t>
            </w:r>
          </w:p>
        </w:tc>
        <w:tc>
          <w:tcPr>
            <w:tcW w:w="2268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Vplyv ocenenia</w:t>
              <w:br/>
              <w:t>na výsledok hospodá-renia bežného účtovného obdobia</w:t>
            </w:r>
          </w:p>
        </w:tc>
        <w:tc>
          <w:tcPr>
            <w:tcW w:w="1810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Vplyv 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ocenenia</w:t>
              <w:br/>
              <w:t>na vlastné imanie</w:t>
            </w:r>
          </w:p>
        </w:tc>
      </w:tr>
      <w:tr>
        <w:trPr/>
        <w:tc>
          <w:tcPr>
            <w:tcW w:w="3398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a</w:t>
            </w:r>
          </w:p>
        </w:tc>
        <w:tc>
          <w:tcPr>
            <w:tcW w:w="1810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</w:t>
            </w:r>
          </w:p>
        </w:tc>
        <w:tc>
          <w:tcPr>
            <w:tcW w:w="2268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c</w:t>
            </w:r>
          </w:p>
        </w:tc>
        <w:tc>
          <w:tcPr>
            <w:tcW w:w="1810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98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Majetkové CP na obchodovanie</w:t>
            </w:r>
          </w:p>
        </w:tc>
        <w:tc>
          <w:tcPr>
            <w:tcW w:w="1810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1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810" w:type="dxa"/>
            <w:tcBorders>
              <w:top w:val="single" w:sz="14" w:space="0" w:color="836967"/>
              <w:left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454" w:hRule="atLeast"/>
        </w:trPr>
        <w:tc>
          <w:tcPr>
            <w:tcW w:w="3398" w:type="dxa"/>
            <w:tcBorders>
              <w:top w:val="single" w:sz="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Dlhové CP na obchodovanie</w:t>
            </w:r>
          </w:p>
        </w:tc>
        <w:tc>
          <w:tcPr>
            <w:tcW w:w="1810" w:type="dxa"/>
            <w:tcBorders>
              <w:top w:val="single" w:sz="4" w:space="0" w:color="836967"/>
              <w:left w:val="single" w:sz="1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836967"/>
              <w:left w:val="single" w:sz="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810" w:type="dxa"/>
            <w:tcBorders>
              <w:top w:val="single" w:sz="4" w:space="0" w:color="836967"/>
              <w:left w:val="single" w:sz="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454" w:hRule="atLeast"/>
        </w:trPr>
        <w:tc>
          <w:tcPr>
            <w:tcW w:w="3398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Emisné kvóty (komodity)</w:t>
            </w:r>
          </w:p>
        </w:tc>
        <w:tc>
          <w:tcPr>
            <w:tcW w:w="1810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6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810" w:type="dxa"/>
            <w:tcBorders>
              <w:top w:val="single" w:sz="6" w:space="0" w:color="836967"/>
              <w:left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454" w:hRule="atLeast"/>
        </w:trPr>
        <w:tc>
          <w:tcPr>
            <w:tcW w:w="3398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Ostatné realizovateľné CP</w:t>
            </w:r>
          </w:p>
        </w:tc>
        <w:tc>
          <w:tcPr>
            <w:tcW w:w="1810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810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398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Krátkodobý finančný majetok spolu</w:t>
            </w:r>
          </w:p>
        </w:tc>
        <w:tc>
          <w:tcPr>
            <w:tcW w:w="1810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836967"/>
              <w:left w:val="single" w:sz="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810" w:type="dxa"/>
            <w:tcBorders>
              <w:top w:val="single" w:sz="4" w:space="0" w:color="836967"/>
              <w:left w:val="single" w:sz="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/>
      </w:r>
    </w:p>
    <w:p>
      <w:pPr>
        <w:pStyle w:val="Normal"/>
        <w:keepNext w:val="true"/>
        <w:spacing w:lineRule="exact" w:line="240" w:before="0" w:after="0"/>
        <w:ind w:left="360" w:right="0" w:hanging="360"/>
        <w:jc w:val="left"/>
        <w:rPr/>
      </w:pP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21.</w:t>
        <w:tab/>
        <w:t>Informácie k prílohe č. 3 </w:t>
      </w:r>
      <w:r>
        <w:rPr>
          <w:rFonts w:eastAsia="Tahoma" w:cs="Tahoma" w:ascii="Tahoma" w:hAnsi="Tahoma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č</w:t>
      </w:r>
      <w:r>
        <w:rPr>
          <w:rFonts w:eastAsia="Times New Roman" w:cs="Times New Roman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 xml:space="preserve">asti F. písm. zc) </w:t>
      </w: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o majetku prenajatom formou finančného prenájmu</w:t>
      </w:r>
    </w:p>
    <w:tbl>
      <w:tblPr>
        <w:tblW w:w="9281" w:type="dxa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5"/>
        <w:gridCol w:w="1326"/>
        <w:gridCol w:w="1326"/>
        <w:gridCol w:w="1326"/>
        <w:gridCol w:w="1326"/>
        <w:gridCol w:w="1326"/>
        <w:gridCol w:w="1325"/>
      </w:tblGrid>
      <w:tr>
        <w:trPr>
          <w:trHeight w:val="660" w:hRule="atLeast"/>
        </w:trPr>
        <w:tc>
          <w:tcPr>
            <w:tcW w:w="1325" w:type="dxa"/>
            <w:vMerge w:val="restart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Názov</w:t>
              <w:br/>
              <w:t>položky</w:t>
            </w:r>
          </w:p>
        </w:tc>
        <w:tc>
          <w:tcPr>
            <w:tcW w:w="1326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Bežné účtovné obdobie</w:t>
            </w:r>
          </w:p>
        </w:tc>
        <w:tc>
          <w:tcPr>
            <w:tcW w:w="6629" w:type="dxa"/>
            <w:gridSpan w:val="5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325" w:type="dxa"/>
            <w:vMerge w:val="continue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326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Splatnosť</w:t>
            </w:r>
          </w:p>
        </w:tc>
        <w:tc>
          <w:tcPr>
            <w:tcW w:w="6629" w:type="dxa"/>
            <w:gridSpan w:val="5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Splatnosť</w:t>
            </w:r>
          </w:p>
        </w:tc>
      </w:tr>
      <w:tr>
        <w:trPr>
          <w:trHeight w:val="345" w:hRule="atLeast"/>
        </w:trPr>
        <w:tc>
          <w:tcPr>
            <w:tcW w:w="1325" w:type="dxa"/>
            <w:vMerge w:val="continue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326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do jedného roka vrátane</w:t>
            </w:r>
          </w:p>
        </w:tc>
        <w:tc>
          <w:tcPr>
            <w:tcW w:w="1326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od jedného roka do piatich rokov vrátane</w:t>
            </w:r>
          </w:p>
        </w:tc>
        <w:tc>
          <w:tcPr>
            <w:tcW w:w="1326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viac ako päť rokov</w:t>
            </w:r>
          </w:p>
        </w:tc>
        <w:tc>
          <w:tcPr>
            <w:tcW w:w="1326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do jedného roka vrátane</w:t>
            </w:r>
          </w:p>
        </w:tc>
        <w:tc>
          <w:tcPr>
            <w:tcW w:w="1326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od jedného roka do piatich rokov vrátane</w:t>
            </w:r>
          </w:p>
        </w:tc>
        <w:tc>
          <w:tcPr>
            <w:tcW w:w="1325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viac ako päť rokov</w:t>
            </w:r>
          </w:p>
        </w:tc>
      </w:tr>
      <w:tr>
        <w:trPr>
          <w:trHeight w:val="74" w:hRule="atLeast"/>
        </w:trPr>
        <w:tc>
          <w:tcPr>
            <w:tcW w:w="1325" w:type="dxa"/>
            <w:tcBorders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a</w:t>
            </w:r>
          </w:p>
        </w:tc>
        <w:tc>
          <w:tcPr>
            <w:tcW w:w="1326" w:type="dxa"/>
            <w:tcBorders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</w:t>
            </w:r>
          </w:p>
        </w:tc>
        <w:tc>
          <w:tcPr>
            <w:tcW w:w="1326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c</w:t>
            </w:r>
          </w:p>
        </w:tc>
        <w:tc>
          <w:tcPr>
            <w:tcW w:w="1326" w:type="dxa"/>
            <w:tcBorders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</w:t>
            </w:r>
          </w:p>
        </w:tc>
        <w:tc>
          <w:tcPr>
            <w:tcW w:w="1326" w:type="dxa"/>
            <w:tcBorders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e</w:t>
            </w:r>
          </w:p>
        </w:tc>
        <w:tc>
          <w:tcPr>
            <w:tcW w:w="1326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f</w:t>
            </w:r>
          </w:p>
        </w:tc>
        <w:tc>
          <w:tcPr>
            <w:tcW w:w="1325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325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Istina</w:t>
            </w:r>
          </w:p>
        </w:tc>
        <w:tc>
          <w:tcPr>
            <w:tcW w:w="1326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326" w:type="dxa"/>
            <w:tcBorders>
              <w:top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326" w:type="dxa"/>
            <w:tcBorders>
              <w:top w:val="single" w:sz="14" w:space="0" w:color="836967"/>
              <w:bottom w:val="single" w:sz="4" w:space="0" w:color="836967"/>
              <w:right w:val="single" w:sz="10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326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326" w:type="dxa"/>
            <w:tcBorders>
              <w:top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325" w:type="dxa"/>
            <w:tcBorders>
              <w:top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325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Finančný výnos</w:t>
            </w:r>
          </w:p>
        </w:tc>
        <w:tc>
          <w:tcPr>
            <w:tcW w:w="1326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326" w:type="dxa"/>
            <w:tcBorders>
              <w:top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326" w:type="dxa"/>
            <w:tcBorders>
              <w:top w:val="single" w:sz="4" w:space="0" w:color="836967"/>
              <w:bottom w:val="single" w:sz="4" w:space="0" w:color="836967"/>
              <w:right w:val="single" w:sz="10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326" w:type="dxa"/>
            <w:tcBorders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326" w:type="dxa"/>
            <w:tcBorders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325" w:type="dxa"/>
            <w:tcBorders>
              <w:top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325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Spolu</w:t>
            </w:r>
          </w:p>
        </w:tc>
        <w:tc>
          <w:tcPr>
            <w:tcW w:w="1326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326" w:type="dxa"/>
            <w:tcBorders>
              <w:top w:val="single" w:sz="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326" w:type="dxa"/>
            <w:tcBorders>
              <w:top w:val="single" w:sz="4" w:space="0" w:color="836967"/>
              <w:bottom w:val="single" w:sz="14" w:space="0" w:color="836967"/>
              <w:right w:val="single" w:sz="10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326" w:type="dxa"/>
            <w:tcBorders>
              <w:left w:val="single" w:sz="1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326" w:type="dxa"/>
            <w:tcBorders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325" w:type="dxa"/>
            <w:tcBorders>
              <w:top w:val="single" w:sz="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</w:tbl>
    <w:p>
      <w:pPr>
        <w:pStyle w:val="Normal"/>
        <w:keepNext w:val="true"/>
        <w:spacing w:lineRule="exact" w:line="240" w:before="0" w:after="0"/>
        <w:ind w:left="0" w:right="0" w:hanging="0"/>
        <w:jc w:val="both"/>
        <w:rPr/>
      </w:pPr>
      <w:r>
        <w:rPr/>
      </w:r>
    </w:p>
    <w:p>
      <w:pPr>
        <w:pStyle w:val="Normal"/>
        <w:keepNext w:val="true"/>
        <w:spacing w:lineRule="exact" w:line="240" w:before="0" w:after="0"/>
        <w:ind w:left="360" w:right="0" w:hanging="360"/>
        <w:jc w:val="both"/>
        <w:rPr/>
      </w:pP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22.</w:t>
        <w:tab/>
        <w:t>Informácie k prílohe č. 3 </w:t>
      </w:r>
      <w:r>
        <w:rPr>
          <w:rFonts w:eastAsia="Tahoma" w:cs="Tahoma" w:ascii="Tahoma" w:hAnsi="Tahoma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č</w:t>
      </w:r>
      <w:r>
        <w:rPr>
          <w:rFonts w:eastAsia="Times New Roman" w:cs="Times New Roman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asti G. pís</w:t>
      </w: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 xml:space="preserve">m. a) tretiemu bodu o rozdelení účtovného zisku alebo o vysporiadaní účtovnej straty </w:t>
      </w:r>
    </w:p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>
          <w:rFonts w:eastAsia="Arial Narrow" w:cs="Arial Narrow" w:ascii="Arial Narrow" w:hAnsi="Arial Narrow"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Tabuľka č. 1</w:t>
      </w:r>
    </w:p>
    <w:tbl>
      <w:tblPr>
        <w:tblW w:w="9282" w:type="dxa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64"/>
        <w:gridCol w:w="2517"/>
      </w:tblGrid>
      <w:tr>
        <w:trPr>
          <w:trHeight w:val="765" w:hRule="atLeast"/>
        </w:trPr>
        <w:tc>
          <w:tcPr>
            <w:tcW w:w="6764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Názov položky</w:t>
            </w:r>
          </w:p>
        </w:tc>
        <w:tc>
          <w:tcPr>
            <w:tcW w:w="2517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64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6764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64" w:type="dxa"/>
            <w:tcBorders>
              <w:top w:val="single" w:sz="14" w:space="0" w:color="836967"/>
              <w:left w:val="single" w:sz="14" w:space="0" w:color="836967"/>
              <w:bottom w:val="single" w:sz="10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4" w:space="0" w:color="836967"/>
              <w:left w:val="single" w:sz="14" w:space="0" w:color="836967"/>
              <w:bottom w:val="single" w:sz="10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764" w:type="dxa"/>
            <w:tcBorders>
              <w:top w:val="single" w:sz="10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10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764" w:type="dxa"/>
            <w:tcBorders>
              <w:top w:val="single" w:sz="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Prídel do sociálneho fondu</w:t>
            </w:r>
          </w:p>
        </w:tc>
        <w:tc>
          <w:tcPr>
            <w:tcW w:w="2517" w:type="dxa"/>
            <w:tcBorders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764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764" w:type="dxa"/>
            <w:tcBorders>
              <w:top w:val="single" w:sz="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Úhrada straty minulých období</w:t>
            </w:r>
          </w:p>
        </w:tc>
        <w:tc>
          <w:tcPr>
            <w:tcW w:w="2517" w:type="dxa"/>
            <w:tcBorders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764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764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764" w:type="dxa"/>
            <w:tcBorders>
              <w:top w:val="single" w:sz="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 xml:space="preserve">Iné </w:t>
            </w:r>
          </w:p>
        </w:tc>
        <w:tc>
          <w:tcPr>
            <w:tcW w:w="2517" w:type="dxa"/>
            <w:tcBorders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764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/>
      </w:r>
    </w:p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/>
      </w:r>
    </w:p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/>
      </w:r>
    </w:p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/>
      </w:r>
    </w:p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/>
      </w:r>
    </w:p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/>
      </w:r>
    </w:p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>
          <w:rFonts w:eastAsia="Arial Narrow" w:cs="Arial Narrow" w:ascii="Arial Narrow" w:hAnsi="Arial Narrow"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Tabuľka č. 2</w:t>
      </w:r>
    </w:p>
    <w:tbl>
      <w:tblPr>
        <w:tblW w:w="9282" w:type="dxa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64"/>
        <w:gridCol w:w="2517"/>
      </w:tblGrid>
      <w:tr>
        <w:trPr>
          <w:trHeight w:val="330" w:hRule="atLeast"/>
        </w:trPr>
        <w:tc>
          <w:tcPr>
            <w:tcW w:w="6764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Názov položky</w:t>
            </w:r>
          </w:p>
        </w:tc>
        <w:tc>
          <w:tcPr>
            <w:tcW w:w="2517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64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6367</w:t>
            </w:r>
          </w:p>
        </w:tc>
      </w:tr>
      <w:tr>
        <w:trPr>
          <w:trHeight w:val="425" w:hRule="atLeast"/>
        </w:trPr>
        <w:tc>
          <w:tcPr>
            <w:tcW w:w="6764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64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764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764" w:type="dxa"/>
            <w:tcBorders>
              <w:top w:val="single" w:sz="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Z nerozdeleného zisku minulých rokov</w:t>
            </w:r>
          </w:p>
        </w:tc>
        <w:tc>
          <w:tcPr>
            <w:tcW w:w="2517" w:type="dxa"/>
            <w:tcBorders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764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764" w:type="dxa"/>
            <w:tcBorders>
              <w:top w:val="single" w:sz="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Prevod na účet neuhradenej straty minulých rokov</w:t>
            </w:r>
          </w:p>
        </w:tc>
        <w:tc>
          <w:tcPr>
            <w:tcW w:w="2517" w:type="dxa"/>
            <w:tcBorders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764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  <w:t>6367</w:t>
            </w:r>
          </w:p>
        </w:tc>
      </w:tr>
      <w:tr>
        <w:trPr>
          <w:trHeight w:val="369" w:hRule="atLeast"/>
        </w:trPr>
        <w:tc>
          <w:tcPr>
            <w:tcW w:w="6764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 xml:space="preserve">Spolu </w:t>
            </w:r>
          </w:p>
        </w:tc>
        <w:tc>
          <w:tcPr>
            <w:tcW w:w="2517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6367</w:t>
            </w:r>
          </w:p>
        </w:tc>
      </w:tr>
    </w:tbl>
    <w:p>
      <w:pPr>
        <w:pStyle w:val="Normal"/>
        <w:keepNext w:val="true"/>
        <w:spacing w:lineRule="exact" w:line="240" w:before="0" w:after="0"/>
        <w:ind w:left="0" w:right="0" w:hanging="0"/>
        <w:jc w:val="left"/>
        <w:rPr/>
      </w:pPr>
      <w:r>
        <w:rPr/>
      </w:r>
    </w:p>
    <w:p>
      <w:pPr>
        <w:pStyle w:val="Normal"/>
        <w:keepNext w:val="true"/>
        <w:spacing w:lineRule="exact" w:line="240" w:before="0" w:after="0"/>
        <w:ind w:left="360" w:right="0" w:hanging="360"/>
        <w:jc w:val="left"/>
        <w:rPr/>
      </w:pP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23.</w:t>
        <w:tab/>
        <w:t>Informácie k prílohe č. 3 </w:t>
      </w:r>
      <w:r>
        <w:rPr>
          <w:rFonts w:eastAsia="Tahoma" w:cs="Tahoma" w:ascii="Tahoma" w:hAnsi="Tahoma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č</w:t>
      </w:r>
      <w:r>
        <w:rPr>
          <w:rFonts w:eastAsia="Times New Roman" w:cs="Times New Roman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 xml:space="preserve">asti G. písm. b) </w:t>
      </w: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o rezervách</w:t>
      </w:r>
    </w:p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>
          <w:rFonts w:eastAsia="Arial Narrow" w:cs="Arial Narrow" w:ascii="Arial Narrow" w:hAnsi="Arial Narrow"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Tabuľka č. 1</w:t>
      </w:r>
    </w:p>
    <w:tbl>
      <w:tblPr>
        <w:tblW w:w="9289" w:type="dxa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48"/>
        <w:gridCol w:w="1548"/>
        <w:gridCol w:w="1548"/>
        <w:gridCol w:w="1548"/>
        <w:gridCol w:w="1549"/>
        <w:gridCol w:w="1547"/>
      </w:tblGrid>
      <w:tr>
        <w:trPr>
          <w:trHeight w:val="330" w:hRule="atLeast"/>
        </w:trPr>
        <w:tc>
          <w:tcPr>
            <w:tcW w:w="1548" w:type="dxa"/>
            <w:vMerge w:val="restart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Názov položky</w:t>
            </w:r>
          </w:p>
        </w:tc>
        <w:tc>
          <w:tcPr>
            <w:tcW w:w="7740" w:type="dxa"/>
            <w:gridSpan w:val="5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1548" w:type="dxa"/>
            <w:vMerge w:val="continue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48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Stav na začiatku účtovného obdobia</w:t>
            </w:r>
          </w:p>
        </w:tc>
        <w:tc>
          <w:tcPr>
            <w:tcW w:w="1548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Tvorba</w:t>
            </w:r>
          </w:p>
        </w:tc>
        <w:tc>
          <w:tcPr>
            <w:tcW w:w="1548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Použitie</w:t>
            </w:r>
          </w:p>
        </w:tc>
        <w:tc>
          <w:tcPr>
            <w:tcW w:w="1549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Zrušenie</w:t>
            </w:r>
          </w:p>
        </w:tc>
        <w:tc>
          <w:tcPr>
            <w:tcW w:w="1547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1548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a</w:t>
            </w:r>
          </w:p>
        </w:tc>
        <w:tc>
          <w:tcPr>
            <w:tcW w:w="1548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</w:t>
            </w:r>
          </w:p>
        </w:tc>
        <w:tc>
          <w:tcPr>
            <w:tcW w:w="1548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c</w:t>
            </w:r>
          </w:p>
        </w:tc>
        <w:tc>
          <w:tcPr>
            <w:tcW w:w="1548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</w:t>
            </w:r>
          </w:p>
        </w:tc>
        <w:tc>
          <w:tcPr>
            <w:tcW w:w="1549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e</w:t>
            </w:r>
          </w:p>
        </w:tc>
        <w:tc>
          <w:tcPr>
            <w:tcW w:w="1547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1548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Dlhodobé rezervy, z toho:</w:t>
            </w:r>
          </w:p>
        </w:tc>
        <w:tc>
          <w:tcPr>
            <w:tcW w:w="1548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8" w:type="dxa"/>
            <w:tcBorders>
              <w:top w:val="single" w:sz="1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8" w:type="dxa"/>
            <w:tcBorders>
              <w:top w:val="single" w:sz="1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9" w:type="dxa"/>
            <w:tcBorders>
              <w:top w:val="single" w:sz="1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1548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48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8" w:type="dxa"/>
            <w:tcBorders>
              <w:top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8" w:type="dxa"/>
            <w:tcBorders>
              <w:top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9" w:type="dxa"/>
            <w:tcBorders>
              <w:top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1548" w:type="dxa"/>
            <w:tcBorders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48" w:type="dxa"/>
            <w:tcBorders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8" w:type="dxa"/>
            <w:tcBorders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8" w:type="dxa"/>
            <w:tcBorders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9" w:type="dxa"/>
            <w:tcBorders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1548" w:type="dxa"/>
            <w:tcBorders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48" w:type="dxa"/>
            <w:tcBorders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8" w:type="dxa"/>
            <w:tcBorders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8" w:type="dxa"/>
            <w:tcBorders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9" w:type="dxa"/>
            <w:tcBorders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1548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48" w:type="dxa"/>
            <w:tcBorders>
              <w:top w:val="single" w:sz="10" w:space="0" w:color="836967"/>
              <w:left w:val="single" w:sz="1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48" w:type="dxa"/>
            <w:tcBorders>
              <w:top w:val="single" w:sz="10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48" w:type="dxa"/>
            <w:tcBorders>
              <w:top w:val="single" w:sz="10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49" w:type="dxa"/>
            <w:tcBorders>
              <w:top w:val="single" w:sz="10" w:space="0" w:color="836967"/>
              <w:bottom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47" w:type="dxa"/>
            <w:tcBorders>
              <w:top w:val="single" w:sz="10" w:space="0" w:color="836967"/>
              <w:left w:val="single" w:sz="10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1548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Krátkodobé rezervy, z toho:</w:t>
            </w:r>
          </w:p>
        </w:tc>
        <w:tc>
          <w:tcPr>
            <w:tcW w:w="1548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8" w:type="dxa"/>
            <w:tcBorders>
              <w:top w:val="single" w:sz="1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8" w:type="dxa"/>
            <w:tcBorders>
              <w:top w:val="single" w:sz="1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9" w:type="dxa"/>
            <w:tcBorders>
              <w:top w:val="single" w:sz="1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1548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48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8" w:type="dxa"/>
            <w:tcBorders>
              <w:top w:val="single" w:sz="1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8" w:type="dxa"/>
            <w:tcBorders>
              <w:top w:val="single" w:sz="1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9" w:type="dxa"/>
            <w:tcBorders>
              <w:top w:val="single" w:sz="1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1548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48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8" w:type="dxa"/>
            <w:tcBorders>
              <w:top w:val="single" w:sz="6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8" w:type="dxa"/>
            <w:tcBorders>
              <w:top w:val="single" w:sz="6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9" w:type="dxa"/>
            <w:tcBorders>
              <w:top w:val="single" w:sz="6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1548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48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48" w:type="dxa"/>
            <w:tcBorders>
              <w:top w:val="single" w:sz="6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48" w:type="dxa"/>
            <w:tcBorders>
              <w:top w:val="single" w:sz="6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49" w:type="dxa"/>
            <w:tcBorders>
              <w:top w:val="single" w:sz="6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47" w:type="dxa"/>
            <w:tcBorders>
              <w:top w:val="single" w:sz="6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1548" w:type="dxa"/>
            <w:tcBorders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48" w:type="dxa"/>
            <w:tcBorders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48" w:type="dxa"/>
            <w:tcBorders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48" w:type="dxa"/>
            <w:tcBorders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49" w:type="dxa"/>
            <w:tcBorders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47" w:type="dxa"/>
            <w:tcBorders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1548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48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48" w:type="dxa"/>
            <w:tcBorders>
              <w:top w:val="single" w:sz="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48" w:type="dxa"/>
            <w:tcBorders>
              <w:top w:val="single" w:sz="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49" w:type="dxa"/>
            <w:tcBorders>
              <w:top w:val="single" w:sz="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47" w:type="dxa"/>
            <w:tcBorders>
              <w:top w:val="single" w:sz="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</w:tbl>
    <w:p>
      <w:pPr>
        <w:pStyle w:val="Normal"/>
        <w:spacing w:lineRule="exact" w:line="240" w:before="120" w:after="0"/>
        <w:ind w:left="0" w:right="0" w:hanging="0"/>
        <w:jc w:val="left"/>
        <w:rPr/>
      </w:pPr>
      <w:r>
        <w:rPr>
          <w:rFonts w:eastAsia="Arial Narrow" w:cs="Arial Narrow" w:ascii="Arial Narrow" w:hAnsi="Arial Narrow"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Tabuľka č. 2</w:t>
      </w:r>
    </w:p>
    <w:tbl>
      <w:tblPr>
        <w:tblW w:w="9289" w:type="dxa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48"/>
        <w:gridCol w:w="1548"/>
        <w:gridCol w:w="1548"/>
        <w:gridCol w:w="1548"/>
        <w:gridCol w:w="1549"/>
        <w:gridCol w:w="1547"/>
      </w:tblGrid>
      <w:tr>
        <w:trPr>
          <w:trHeight w:val="330" w:hRule="atLeast"/>
        </w:trPr>
        <w:tc>
          <w:tcPr>
            <w:tcW w:w="1548" w:type="dxa"/>
            <w:vMerge w:val="restart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Názov položky</w:t>
            </w:r>
          </w:p>
        </w:tc>
        <w:tc>
          <w:tcPr>
            <w:tcW w:w="7740" w:type="dxa"/>
            <w:gridSpan w:val="5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1548" w:type="dxa"/>
            <w:vMerge w:val="continue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48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Stav na začiatku účtovného obdobia</w:t>
            </w:r>
          </w:p>
        </w:tc>
        <w:tc>
          <w:tcPr>
            <w:tcW w:w="1548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Tvorba</w:t>
            </w:r>
          </w:p>
        </w:tc>
        <w:tc>
          <w:tcPr>
            <w:tcW w:w="1548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Použitie</w:t>
            </w:r>
          </w:p>
        </w:tc>
        <w:tc>
          <w:tcPr>
            <w:tcW w:w="1549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Zrušenie</w:t>
            </w:r>
          </w:p>
        </w:tc>
        <w:tc>
          <w:tcPr>
            <w:tcW w:w="1547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1548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a</w:t>
            </w:r>
          </w:p>
        </w:tc>
        <w:tc>
          <w:tcPr>
            <w:tcW w:w="1548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</w:t>
            </w:r>
          </w:p>
        </w:tc>
        <w:tc>
          <w:tcPr>
            <w:tcW w:w="1548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c</w:t>
            </w:r>
          </w:p>
        </w:tc>
        <w:tc>
          <w:tcPr>
            <w:tcW w:w="1548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</w:t>
            </w:r>
          </w:p>
        </w:tc>
        <w:tc>
          <w:tcPr>
            <w:tcW w:w="1549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e</w:t>
            </w:r>
          </w:p>
        </w:tc>
        <w:tc>
          <w:tcPr>
            <w:tcW w:w="1547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1548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Dlhodobé rezervy, z toho:</w:t>
            </w:r>
          </w:p>
        </w:tc>
        <w:tc>
          <w:tcPr>
            <w:tcW w:w="1548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8" w:type="dxa"/>
            <w:tcBorders>
              <w:top w:val="single" w:sz="1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8" w:type="dxa"/>
            <w:tcBorders>
              <w:top w:val="single" w:sz="1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9" w:type="dxa"/>
            <w:tcBorders>
              <w:top w:val="single" w:sz="1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1548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48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8" w:type="dxa"/>
            <w:tcBorders>
              <w:top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8" w:type="dxa"/>
            <w:tcBorders>
              <w:top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9" w:type="dxa"/>
            <w:tcBorders>
              <w:top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1548" w:type="dxa"/>
            <w:tcBorders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48" w:type="dxa"/>
            <w:tcBorders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8" w:type="dxa"/>
            <w:tcBorders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8" w:type="dxa"/>
            <w:tcBorders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9" w:type="dxa"/>
            <w:tcBorders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1548" w:type="dxa"/>
            <w:tcBorders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48" w:type="dxa"/>
            <w:tcBorders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8" w:type="dxa"/>
            <w:tcBorders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8" w:type="dxa"/>
            <w:tcBorders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9" w:type="dxa"/>
            <w:tcBorders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1548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48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48" w:type="dxa"/>
            <w:tcBorders>
              <w:top w:val="single" w:sz="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48" w:type="dxa"/>
            <w:tcBorders>
              <w:top w:val="single" w:sz="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49" w:type="dxa"/>
            <w:tcBorders>
              <w:top w:val="single" w:sz="4" w:space="0" w:color="836967"/>
              <w:bottom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47" w:type="dxa"/>
            <w:tcBorders>
              <w:top w:val="single" w:sz="4" w:space="0" w:color="836967"/>
              <w:left w:val="single" w:sz="10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1548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Krátkodobé rezervy, z toho:</w:t>
            </w:r>
          </w:p>
        </w:tc>
        <w:tc>
          <w:tcPr>
            <w:tcW w:w="1548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8" w:type="dxa"/>
            <w:tcBorders>
              <w:top w:val="single" w:sz="1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8" w:type="dxa"/>
            <w:tcBorders>
              <w:top w:val="single" w:sz="1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9" w:type="dxa"/>
            <w:tcBorders>
              <w:top w:val="single" w:sz="1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1548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48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8" w:type="dxa"/>
            <w:tcBorders>
              <w:top w:val="single" w:sz="1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8" w:type="dxa"/>
            <w:tcBorders>
              <w:top w:val="single" w:sz="1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9" w:type="dxa"/>
            <w:tcBorders>
              <w:top w:val="single" w:sz="1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1548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48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8" w:type="dxa"/>
            <w:tcBorders>
              <w:top w:val="single" w:sz="6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8" w:type="dxa"/>
            <w:tcBorders>
              <w:top w:val="single" w:sz="6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9" w:type="dxa"/>
            <w:tcBorders>
              <w:top w:val="single" w:sz="6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1548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48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48" w:type="dxa"/>
            <w:tcBorders>
              <w:top w:val="single" w:sz="6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48" w:type="dxa"/>
            <w:tcBorders>
              <w:top w:val="single" w:sz="6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49" w:type="dxa"/>
            <w:tcBorders>
              <w:top w:val="single" w:sz="6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47" w:type="dxa"/>
            <w:tcBorders>
              <w:top w:val="single" w:sz="6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1548" w:type="dxa"/>
            <w:tcBorders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48" w:type="dxa"/>
            <w:tcBorders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48" w:type="dxa"/>
            <w:tcBorders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48" w:type="dxa"/>
            <w:tcBorders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49" w:type="dxa"/>
            <w:tcBorders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47" w:type="dxa"/>
            <w:tcBorders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1548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48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48" w:type="dxa"/>
            <w:tcBorders>
              <w:top w:val="single" w:sz="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48" w:type="dxa"/>
            <w:tcBorders>
              <w:top w:val="single" w:sz="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49" w:type="dxa"/>
            <w:tcBorders>
              <w:top w:val="single" w:sz="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47" w:type="dxa"/>
            <w:tcBorders>
              <w:top w:val="single" w:sz="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</w:tbl>
    <w:p>
      <w:pPr>
        <w:pStyle w:val="Normal"/>
        <w:keepNext w:val="true"/>
        <w:spacing w:lineRule="exact" w:line="240" w:before="0" w:after="0"/>
        <w:ind w:left="0" w:right="0" w:hanging="0"/>
        <w:jc w:val="left"/>
        <w:rPr/>
      </w:pPr>
      <w:r>
        <w:rPr/>
      </w:r>
    </w:p>
    <w:p>
      <w:pPr>
        <w:pStyle w:val="Normal"/>
        <w:keepNext w:val="true"/>
        <w:spacing w:lineRule="exact" w:line="240" w:before="0" w:after="0"/>
        <w:ind w:left="360" w:right="0" w:hanging="360"/>
        <w:jc w:val="left"/>
        <w:rPr/>
      </w:pP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24.</w:t>
        <w:tab/>
        <w:t>Informácie k prílohe č. 3  časti G. písm. c) a d) o záväzkoch</w:t>
      </w:r>
    </w:p>
    <w:tbl>
      <w:tblPr>
        <w:tblW w:w="9287" w:type="dxa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49"/>
        <w:gridCol w:w="2917"/>
        <w:gridCol w:w="2621"/>
      </w:tblGrid>
      <w:tr>
        <w:trPr>
          <w:trHeight w:val="920" w:hRule="atLeast"/>
        </w:trPr>
        <w:tc>
          <w:tcPr>
            <w:tcW w:w="3749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Názov položky</w:t>
            </w:r>
          </w:p>
        </w:tc>
        <w:tc>
          <w:tcPr>
            <w:tcW w:w="2917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Bežné účtovné obdobie</w:t>
            </w:r>
          </w:p>
        </w:tc>
        <w:tc>
          <w:tcPr>
            <w:tcW w:w="2621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49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Dlhodobé záväzky spolu</w:t>
            </w:r>
          </w:p>
        </w:tc>
        <w:tc>
          <w:tcPr>
            <w:tcW w:w="2917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0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2621" w:type="dxa"/>
            <w:tcBorders>
              <w:top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567" w:hRule="atLeast"/>
        </w:trPr>
        <w:tc>
          <w:tcPr>
            <w:tcW w:w="3749" w:type="dxa"/>
            <w:tcBorders>
              <w:top w:val="single" w:sz="14" w:space="0" w:color="836967"/>
              <w:left w:val="single" w:sz="14" w:space="0" w:color="836967"/>
              <w:bottom w:val="single" w:sz="10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Záväzky so zostatkovou dobou splatnosti nad päť rokov</w:t>
            </w:r>
          </w:p>
        </w:tc>
        <w:tc>
          <w:tcPr>
            <w:tcW w:w="2917" w:type="dxa"/>
            <w:tcBorders>
              <w:top w:val="single" w:sz="14" w:space="0" w:color="836967"/>
              <w:left w:val="single" w:sz="14" w:space="0" w:color="836967"/>
              <w:bottom w:val="single" w:sz="10" w:space="0" w:color="836967"/>
              <w:right w:val="single" w:sz="10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2621" w:type="dxa"/>
            <w:tcBorders>
              <w:top w:val="single" w:sz="14" w:space="0" w:color="836967"/>
              <w:bottom w:val="single" w:sz="10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49" w:type="dxa"/>
            <w:tcBorders>
              <w:top w:val="single" w:sz="10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Záväzky so zostatkovou dobou splatnosti jeden rok až päť rokov</w:t>
            </w:r>
          </w:p>
        </w:tc>
        <w:tc>
          <w:tcPr>
            <w:tcW w:w="2917" w:type="dxa"/>
            <w:tcBorders>
              <w:top w:val="single" w:sz="10" w:space="0" w:color="836967"/>
              <w:left w:val="single" w:sz="14" w:space="0" w:color="836967"/>
              <w:bottom w:val="single" w:sz="14" w:space="0" w:color="836967"/>
              <w:right w:val="single" w:sz="10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2621" w:type="dxa"/>
            <w:tcBorders>
              <w:top w:val="single" w:sz="10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49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Krátkodobé záväzky spolu</w:t>
            </w:r>
          </w:p>
        </w:tc>
        <w:tc>
          <w:tcPr>
            <w:tcW w:w="2917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0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2621" w:type="dxa"/>
            <w:tcBorders>
              <w:top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49" w:type="dxa"/>
            <w:tcBorders>
              <w:top w:val="single" w:sz="14" w:space="0" w:color="836967"/>
              <w:left w:val="single" w:sz="14" w:space="0" w:color="836967"/>
              <w:bottom w:val="single" w:sz="10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Záväzky so zostatkovou dobou splatnosti do jedného roka vrátane</w:t>
            </w:r>
          </w:p>
        </w:tc>
        <w:tc>
          <w:tcPr>
            <w:tcW w:w="2917" w:type="dxa"/>
            <w:tcBorders>
              <w:top w:val="single" w:sz="14" w:space="0" w:color="836967"/>
              <w:left w:val="single" w:sz="14" w:space="0" w:color="836967"/>
              <w:bottom w:val="single" w:sz="10" w:space="0" w:color="836967"/>
              <w:right w:val="single" w:sz="10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2621" w:type="dxa"/>
            <w:tcBorders>
              <w:top w:val="single" w:sz="14" w:space="0" w:color="836967"/>
              <w:bottom w:val="single" w:sz="10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50</w:t>
            </w:r>
          </w:p>
        </w:tc>
      </w:tr>
      <w:tr>
        <w:trPr>
          <w:trHeight w:val="397" w:hRule="atLeast"/>
        </w:trPr>
        <w:tc>
          <w:tcPr>
            <w:tcW w:w="3749" w:type="dxa"/>
            <w:tcBorders>
              <w:top w:val="single" w:sz="10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Záväzky po lehote splatnosti</w:t>
            </w:r>
          </w:p>
        </w:tc>
        <w:tc>
          <w:tcPr>
            <w:tcW w:w="2917" w:type="dxa"/>
            <w:tcBorders>
              <w:top w:val="single" w:sz="10" w:space="0" w:color="836967"/>
              <w:left w:val="single" w:sz="14" w:space="0" w:color="836967"/>
              <w:bottom w:val="single" w:sz="14" w:space="0" w:color="836967"/>
              <w:right w:val="single" w:sz="10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50</w:t>
            </w:r>
          </w:p>
        </w:tc>
        <w:tc>
          <w:tcPr>
            <w:tcW w:w="2621" w:type="dxa"/>
            <w:tcBorders>
              <w:top w:val="single" w:sz="10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both"/>
        <w:rPr/>
      </w:pPr>
      <w:r>
        <w:rPr/>
      </w:r>
    </w:p>
    <w:p>
      <w:pPr>
        <w:pStyle w:val="Normal"/>
        <w:widowControl w:val="false"/>
        <w:spacing w:lineRule="exact" w:line="240" w:before="0" w:after="0"/>
        <w:ind w:left="360" w:right="0" w:hanging="360"/>
        <w:jc w:val="both"/>
        <w:rPr/>
      </w:pP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25.</w:t>
        <w:tab/>
        <w:t>Informácie k prílohe č. 3 </w:t>
      </w:r>
      <w:r>
        <w:rPr>
          <w:rFonts w:eastAsia="Tahoma" w:cs="Tahoma" w:ascii="Tahoma" w:hAnsi="Tahoma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č</w:t>
      </w:r>
      <w:r>
        <w:rPr>
          <w:rFonts w:eastAsia="Times New Roman" w:cs="Times New Roman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asti F. písm. v) a</w:t>
      </w: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 xml:space="preserve"> časti G. písm. f) o odloženej daňovej pohľadávke alebo o odloženom daňovom záväzku</w:t>
      </w:r>
    </w:p>
    <w:tbl>
      <w:tblPr>
        <w:tblW w:w="9287" w:type="dxa"/>
        <w:jc w:val="left"/>
        <w:tblInd w:w="-598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78"/>
        <w:gridCol w:w="2209"/>
        <w:gridCol w:w="2100"/>
      </w:tblGrid>
      <w:tr>
        <w:trPr>
          <w:trHeight w:val="990" w:hRule="atLeast"/>
        </w:trPr>
        <w:tc>
          <w:tcPr>
            <w:tcW w:w="4978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Názov položky</w:t>
            </w:r>
          </w:p>
        </w:tc>
        <w:tc>
          <w:tcPr>
            <w:tcW w:w="2209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Bežné účtovné obdobie</w:t>
            </w:r>
          </w:p>
        </w:tc>
        <w:tc>
          <w:tcPr>
            <w:tcW w:w="2100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78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Dočasné rozdiely medzi účtovnou hodnotou majetku a daňovou základňou, z toho:</w:t>
            </w:r>
          </w:p>
        </w:tc>
        <w:tc>
          <w:tcPr>
            <w:tcW w:w="2209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0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2100" w:type="dxa"/>
            <w:tcBorders>
              <w:top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78" w:type="dxa"/>
            <w:tcBorders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odpočítateľné</w:t>
            </w:r>
          </w:p>
        </w:tc>
        <w:tc>
          <w:tcPr>
            <w:tcW w:w="2209" w:type="dxa"/>
            <w:tcBorders>
              <w:left w:val="single" w:sz="14" w:space="0" w:color="836967"/>
              <w:bottom w:val="single" w:sz="6" w:space="0" w:color="836967"/>
              <w:right w:val="single" w:sz="10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2100" w:type="dxa"/>
            <w:tcBorders>
              <w:top w:val="single" w:sz="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78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zdaniteľné</w:t>
            </w:r>
          </w:p>
        </w:tc>
        <w:tc>
          <w:tcPr>
            <w:tcW w:w="2209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0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2100" w:type="dxa"/>
            <w:tcBorders>
              <w:top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978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Dočasné rozdiely medzi účtovnou hodnotou záväzkov a daňovou základňou, z toho:</w:t>
            </w:r>
          </w:p>
        </w:tc>
        <w:tc>
          <w:tcPr>
            <w:tcW w:w="2209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10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2100" w:type="dxa"/>
            <w:tcBorders>
              <w:top w:val="single" w:sz="6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78" w:type="dxa"/>
            <w:tcBorders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odpočítateľné</w:t>
            </w:r>
          </w:p>
        </w:tc>
        <w:tc>
          <w:tcPr>
            <w:tcW w:w="2209" w:type="dxa"/>
            <w:tcBorders>
              <w:left w:val="single" w:sz="14" w:space="0" w:color="836967"/>
              <w:bottom w:val="single" w:sz="6" w:space="0" w:color="836967"/>
              <w:right w:val="single" w:sz="10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2100" w:type="dxa"/>
            <w:tcBorders>
              <w:top w:val="single" w:sz="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78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zdaniteľné</w:t>
            </w:r>
          </w:p>
        </w:tc>
        <w:tc>
          <w:tcPr>
            <w:tcW w:w="2209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0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2100" w:type="dxa"/>
            <w:tcBorders>
              <w:top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978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Možnosť umorovať daňovú stratu v budúcnosti</w:t>
            </w:r>
          </w:p>
        </w:tc>
        <w:tc>
          <w:tcPr>
            <w:tcW w:w="2209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10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2100" w:type="dxa"/>
            <w:tcBorders>
              <w:top w:val="single" w:sz="6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978" w:type="dxa"/>
            <w:tcBorders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Možnosť previesť nevyužité daňové odpočty</w:t>
            </w:r>
          </w:p>
        </w:tc>
        <w:tc>
          <w:tcPr>
            <w:tcW w:w="2209" w:type="dxa"/>
            <w:tcBorders>
              <w:left w:val="single" w:sz="14" w:space="0" w:color="836967"/>
              <w:bottom w:val="single" w:sz="4" w:space="0" w:color="836967"/>
              <w:right w:val="single" w:sz="10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2100" w:type="dxa"/>
            <w:tcBorders>
              <w:top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78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Sadzba dane z príjmov ( v %)</w:t>
            </w:r>
          </w:p>
        </w:tc>
        <w:tc>
          <w:tcPr>
            <w:tcW w:w="2209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0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2100" w:type="dxa"/>
            <w:tcBorders>
              <w:top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78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Odložená daňová pohľadávka</w:t>
            </w:r>
          </w:p>
        </w:tc>
        <w:tc>
          <w:tcPr>
            <w:tcW w:w="2209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0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2100" w:type="dxa"/>
            <w:tcBorders>
              <w:top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978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Uplatnená daňová pohľadávka</w:t>
            </w:r>
          </w:p>
        </w:tc>
        <w:tc>
          <w:tcPr>
            <w:tcW w:w="2209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2100" w:type="dxa"/>
            <w:tcBorders>
              <w:top w:val="single" w:sz="4" w:space="0" w:color="836967"/>
              <w:left w:val="single" w:sz="6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978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Zaúčtovaná ako náklad</w:t>
            </w:r>
          </w:p>
        </w:tc>
        <w:tc>
          <w:tcPr>
            <w:tcW w:w="2209" w:type="dxa"/>
            <w:tcBorders>
              <w:top w:val="single" w:sz="4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2100" w:type="dxa"/>
            <w:tcBorders>
              <w:top w:val="single" w:sz="4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978" w:type="dxa"/>
            <w:tcBorders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Zaúčtovaná do vlastného imania</w:t>
            </w:r>
          </w:p>
        </w:tc>
        <w:tc>
          <w:tcPr>
            <w:tcW w:w="2209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2100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978" w:type="dxa"/>
            <w:tcBorders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Odložený daňový záväzok</w:t>
            </w:r>
          </w:p>
        </w:tc>
        <w:tc>
          <w:tcPr>
            <w:tcW w:w="2209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2100" w:type="dxa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78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Zmena odloženého daňového záväzku</w:t>
            </w:r>
          </w:p>
        </w:tc>
        <w:tc>
          <w:tcPr>
            <w:tcW w:w="2209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2100" w:type="dxa"/>
            <w:tcBorders>
              <w:top w:val="single" w:sz="4" w:space="0" w:color="836967"/>
              <w:left w:val="single" w:sz="6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978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 xml:space="preserve">Zaúčtovaná ako náklad </w:t>
            </w:r>
          </w:p>
        </w:tc>
        <w:tc>
          <w:tcPr>
            <w:tcW w:w="2209" w:type="dxa"/>
            <w:tcBorders>
              <w:top w:val="single" w:sz="4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2100" w:type="dxa"/>
            <w:tcBorders>
              <w:top w:val="single" w:sz="4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978" w:type="dxa"/>
            <w:tcBorders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Zaúčtovaná do vlastného imania</w:t>
            </w:r>
          </w:p>
        </w:tc>
        <w:tc>
          <w:tcPr>
            <w:tcW w:w="2209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2100" w:type="dxa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978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Iné</w:t>
            </w:r>
          </w:p>
        </w:tc>
        <w:tc>
          <w:tcPr>
            <w:tcW w:w="2209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2100" w:type="dxa"/>
            <w:tcBorders>
              <w:top w:val="single" w:sz="4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</w:tbl>
    <w:p>
      <w:pPr>
        <w:pStyle w:val="Normal"/>
        <w:keepNext w:val="true"/>
        <w:spacing w:lineRule="exact" w:line="240" w:before="0" w:after="0"/>
        <w:ind w:left="0" w:right="0" w:hanging="0"/>
        <w:jc w:val="left"/>
        <w:rPr/>
      </w:pPr>
      <w:r>
        <w:rPr/>
      </w:r>
    </w:p>
    <w:p>
      <w:pPr>
        <w:pStyle w:val="Normal"/>
        <w:keepNext w:val="true"/>
        <w:spacing w:lineRule="exact" w:line="240" w:before="0" w:after="0"/>
        <w:ind w:left="360" w:right="0" w:hanging="360"/>
        <w:jc w:val="left"/>
        <w:rPr/>
      </w:pP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26.</w:t>
        <w:tab/>
        <w:t>Informácie k prílohe č. 3 </w:t>
      </w:r>
      <w:r>
        <w:rPr>
          <w:rFonts w:eastAsia="Tahoma" w:cs="Tahoma" w:ascii="Tahoma" w:hAnsi="Tahoma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č</w:t>
      </w:r>
      <w:r>
        <w:rPr>
          <w:rFonts w:eastAsia="Times New Roman" w:cs="Times New Roman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 xml:space="preserve">asti G. písm. g) </w:t>
      </w: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o záväzkoch zo sociálneho fondu</w:t>
      </w:r>
    </w:p>
    <w:tbl>
      <w:tblPr>
        <w:tblW w:w="9287" w:type="dxa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1"/>
        <w:gridCol w:w="2644"/>
        <w:gridCol w:w="2692"/>
      </w:tblGrid>
      <w:tr>
        <w:trPr>
          <w:trHeight w:val="825" w:hRule="atLeast"/>
        </w:trPr>
        <w:tc>
          <w:tcPr>
            <w:tcW w:w="3951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Názov položky</w:t>
            </w:r>
          </w:p>
        </w:tc>
        <w:tc>
          <w:tcPr>
            <w:tcW w:w="2644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Bežné účtovné obdobie</w:t>
            </w:r>
          </w:p>
        </w:tc>
        <w:tc>
          <w:tcPr>
            <w:tcW w:w="2692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951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0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2692" w:type="dxa"/>
            <w:tcBorders>
              <w:top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1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Tvorba sociálneho fondu na </w:t>
            </w:r>
            <w:r>
              <w:rPr>
                <w:rFonts w:eastAsia="Tahoma" w:cs="Tahoma" w:ascii="Tahoma" w:hAnsi="Tahoma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ť</w:t>
            </w:r>
            <w:r>
              <w:rPr>
                <w:rFonts w:eastAsia="Times New Roman" w:cs="Times New Roman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archu nákladov</w:t>
            </w:r>
          </w:p>
        </w:tc>
        <w:tc>
          <w:tcPr>
            <w:tcW w:w="2644" w:type="dxa"/>
            <w:tcBorders>
              <w:left w:val="single" w:sz="14" w:space="0" w:color="836967"/>
              <w:bottom w:val="single" w:sz="4" w:space="0" w:color="836967"/>
              <w:right w:val="single" w:sz="10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2692" w:type="dxa"/>
            <w:tcBorders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1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Tvorba sociálneho fondu zo zisku</w:t>
            </w:r>
          </w:p>
        </w:tc>
        <w:tc>
          <w:tcPr>
            <w:tcW w:w="2644" w:type="dxa"/>
            <w:tcBorders>
              <w:left w:val="single" w:sz="14" w:space="0" w:color="836967"/>
              <w:bottom w:val="single" w:sz="4" w:space="0" w:color="836967"/>
              <w:right w:val="single" w:sz="10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2692" w:type="dxa"/>
            <w:tcBorders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1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Ostatná tvorba sociálneho fondu</w:t>
            </w:r>
          </w:p>
        </w:tc>
        <w:tc>
          <w:tcPr>
            <w:tcW w:w="2644" w:type="dxa"/>
            <w:tcBorders>
              <w:left w:val="single" w:sz="14" w:space="0" w:color="836967"/>
              <w:bottom w:val="single" w:sz="4" w:space="0" w:color="836967"/>
              <w:right w:val="single" w:sz="10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2692" w:type="dxa"/>
            <w:tcBorders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1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Tvorba sociálneho fondu spolu</w:t>
            </w:r>
          </w:p>
        </w:tc>
        <w:tc>
          <w:tcPr>
            <w:tcW w:w="2644" w:type="dxa"/>
            <w:tcBorders>
              <w:left w:val="single" w:sz="14" w:space="0" w:color="836967"/>
              <w:bottom w:val="single" w:sz="4" w:space="0" w:color="836967"/>
              <w:right w:val="single" w:sz="10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2692" w:type="dxa"/>
            <w:tcBorders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1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Tahoma" w:cs="Tahoma" w:ascii="Tahoma" w:hAnsi="Tahoma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Č</w:t>
            </w:r>
            <w:r>
              <w:rPr>
                <w:rFonts w:eastAsia="Times New Roman" w:cs="Times New Roman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 xml:space="preserve">erpanie sociálneho fondu </w:t>
            </w:r>
          </w:p>
        </w:tc>
        <w:tc>
          <w:tcPr>
            <w:tcW w:w="2644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0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2692" w:type="dxa"/>
            <w:tcBorders>
              <w:top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1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10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2692" w:type="dxa"/>
            <w:tcBorders>
              <w:top w:val="single" w:sz="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/>
      </w:r>
    </w:p>
    <w:p>
      <w:pPr>
        <w:pStyle w:val="Normal"/>
        <w:widowControl w:val="false"/>
        <w:spacing w:lineRule="exact" w:line="240" w:before="0" w:after="0"/>
        <w:ind w:left="360" w:right="0" w:hanging="360"/>
        <w:jc w:val="left"/>
        <w:rPr/>
      </w:pP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27.</w:t>
        <w:tab/>
        <w:t>Informácie k prílohe č. 3 </w:t>
      </w:r>
      <w:r>
        <w:rPr>
          <w:rFonts w:eastAsia="Tahoma" w:cs="Tahoma" w:ascii="Tahoma" w:hAnsi="Tahoma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č</w:t>
      </w:r>
      <w:r>
        <w:rPr>
          <w:rFonts w:eastAsia="Times New Roman" w:cs="Times New Roman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asti G. písm. h)</w:t>
      </w: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 xml:space="preserve"> o vydaných dlhopisoch</w:t>
      </w:r>
    </w:p>
    <w:tbl>
      <w:tblPr>
        <w:tblW w:w="9285" w:type="dxa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86"/>
        <w:gridCol w:w="1421"/>
        <w:gridCol w:w="1416"/>
        <w:gridCol w:w="1416"/>
        <w:gridCol w:w="1416"/>
        <w:gridCol w:w="1429"/>
      </w:tblGrid>
      <w:tr>
        <w:trPr>
          <w:trHeight w:val="345" w:hRule="atLeast"/>
        </w:trPr>
        <w:tc>
          <w:tcPr>
            <w:tcW w:w="2186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Názov vydaného dlhopisu</w:t>
            </w:r>
          </w:p>
        </w:tc>
        <w:tc>
          <w:tcPr>
            <w:tcW w:w="1421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Menovitá hodnota</w:t>
            </w:r>
          </w:p>
        </w:tc>
        <w:tc>
          <w:tcPr>
            <w:tcW w:w="1416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Počet</w:t>
            </w:r>
          </w:p>
        </w:tc>
        <w:tc>
          <w:tcPr>
            <w:tcW w:w="1416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Emisný kurz</w:t>
            </w:r>
          </w:p>
        </w:tc>
        <w:tc>
          <w:tcPr>
            <w:tcW w:w="1416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Úrok</w:t>
            </w:r>
          </w:p>
        </w:tc>
        <w:tc>
          <w:tcPr>
            <w:tcW w:w="1429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Splatnosť</w:t>
            </w:r>
          </w:p>
        </w:tc>
      </w:tr>
      <w:tr>
        <w:trPr>
          <w:trHeight w:val="397" w:hRule="atLeast"/>
        </w:trPr>
        <w:tc>
          <w:tcPr>
            <w:tcW w:w="2186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421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416" w:type="dxa"/>
            <w:tcBorders>
              <w:top w:val="single" w:sz="1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416" w:type="dxa"/>
            <w:tcBorders>
              <w:top w:val="single" w:sz="1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416" w:type="dxa"/>
            <w:tcBorders>
              <w:top w:val="single" w:sz="1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429" w:type="dxa"/>
            <w:tcBorders>
              <w:top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6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421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416" w:type="dxa"/>
            <w:tcBorders>
              <w:top w:val="single" w:sz="6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416" w:type="dxa"/>
            <w:tcBorders>
              <w:top w:val="single" w:sz="6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416" w:type="dxa"/>
            <w:tcBorders>
              <w:top w:val="single" w:sz="6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429" w:type="dxa"/>
            <w:tcBorders>
              <w:top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6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421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416" w:type="dxa"/>
            <w:tcBorders>
              <w:top w:val="single" w:sz="6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416" w:type="dxa"/>
            <w:tcBorders>
              <w:top w:val="single" w:sz="6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416" w:type="dxa"/>
            <w:tcBorders>
              <w:top w:val="single" w:sz="6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429" w:type="dxa"/>
            <w:tcBorders>
              <w:top w:val="single" w:sz="6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6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421" w:type="dxa"/>
            <w:tcBorders>
              <w:left w:val="single" w:sz="1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416" w:type="dxa"/>
            <w:tcBorders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416" w:type="dxa"/>
            <w:tcBorders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416" w:type="dxa"/>
            <w:tcBorders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429" w:type="dxa"/>
            <w:tcBorders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both"/>
        <w:rPr/>
      </w:pPr>
      <w:r>
        <w:rPr/>
      </w:r>
    </w:p>
    <w:p>
      <w:pPr>
        <w:pStyle w:val="Normal"/>
        <w:widowControl w:val="false"/>
        <w:spacing w:lineRule="exact" w:line="240" w:before="0" w:after="0"/>
        <w:ind w:left="360" w:right="0" w:hanging="360"/>
        <w:jc w:val="both"/>
        <w:rPr/>
      </w:pP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28.</w:t>
        <w:tab/>
        <w:t>Informácie k prílohe č. 3 časti G. písm. i) o bankových úveroch, pôžičkách a krátkodobých finančných výpomociach</w:t>
      </w:r>
    </w:p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>
          <w:rFonts w:eastAsia="Arial Narrow" w:cs="Arial Narrow" w:ascii="Arial Narrow" w:hAnsi="Arial Narrow"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Tabuľka č. 1</w:t>
      </w:r>
    </w:p>
    <w:tbl>
      <w:tblPr>
        <w:tblW w:w="9282" w:type="dxa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29"/>
        <w:gridCol w:w="847"/>
        <w:gridCol w:w="850"/>
        <w:gridCol w:w="1264"/>
        <w:gridCol w:w="1440"/>
        <w:gridCol w:w="1113"/>
        <w:gridCol w:w="1538"/>
      </w:tblGrid>
      <w:tr>
        <w:trPr>
          <w:trHeight w:val="990" w:hRule="atLeast"/>
        </w:trPr>
        <w:tc>
          <w:tcPr>
            <w:tcW w:w="2229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Názov položky</w:t>
            </w:r>
          </w:p>
        </w:tc>
        <w:tc>
          <w:tcPr>
            <w:tcW w:w="847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Mena</w:t>
            </w:r>
          </w:p>
        </w:tc>
        <w:tc>
          <w:tcPr>
            <w:tcW w:w="850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 xml:space="preserve">Úrok </w:t>
              <w:br/>
              <w:t xml:space="preserve">p. a. 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v %</w:t>
            </w:r>
          </w:p>
        </w:tc>
        <w:tc>
          <w:tcPr>
            <w:tcW w:w="1264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Dátum splatnosti</w:t>
            </w:r>
          </w:p>
        </w:tc>
        <w:tc>
          <w:tcPr>
            <w:tcW w:w="1440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13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Suma istiny v eurách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 xml:space="preserve"> 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za bežné účtovné obdobie</w:t>
            </w:r>
          </w:p>
        </w:tc>
        <w:tc>
          <w:tcPr>
            <w:tcW w:w="1538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229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a</w:t>
            </w:r>
          </w:p>
        </w:tc>
        <w:tc>
          <w:tcPr>
            <w:tcW w:w="847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</w:t>
            </w:r>
          </w:p>
        </w:tc>
        <w:tc>
          <w:tcPr>
            <w:tcW w:w="850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c</w:t>
            </w:r>
          </w:p>
        </w:tc>
        <w:tc>
          <w:tcPr>
            <w:tcW w:w="1264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</w:t>
            </w:r>
          </w:p>
        </w:tc>
        <w:tc>
          <w:tcPr>
            <w:tcW w:w="1440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e</w:t>
            </w:r>
          </w:p>
        </w:tc>
        <w:tc>
          <w:tcPr>
            <w:tcW w:w="1113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f</w:t>
            </w:r>
          </w:p>
        </w:tc>
        <w:tc>
          <w:tcPr>
            <w:tcW w:w="1538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1" w:type="dxa"/>
            <w:gridSpan w:val="7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229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847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850" w:type="dxa"/>
            <w:tcBorders>
              <w:top w:val="single" w:sz="1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264" w:type="dxa"/>
            <w:tcBorders>
              <w:top w:val="single" w:sz="1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440" w:type="dxa"/>
            <w:tcBorders>
              <w:top w:val="single" w:sz="1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113" w:type="dxa"/>
            <w:tcBorders>
              <w:top w:val="single" w:sz="1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8" w:type="dxa"/>
            <w:tcBorders>
              <w:top w:val="single" w:sz="14" w:space="0" w:color="836967"/>
              <w:left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29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847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850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264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440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113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8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29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847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850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264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440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113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8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1" w:type="dxa"/>
            <w:gridSpan w:val="7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29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847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850" w:type="dxa"/>
            <w:tcBorders>
              <w:top w:val="single" w:sz="1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264" w:type="dxa"/>
            <w:tcBorders>
              <w:top w:val="single" w:sz="1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440" w:type="dxa"/>
            <w:tcBorders>
              <w:top w:val="single" w:sz="1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113" w:type="dxa"/>
            <w:tcBorders>
              <w:top w:val="single" w:sz="1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8" w:type="dxa"/>
            <w:tcBorders>
              <w:top w:val="single" w:sz="14" w:space="0" w:color="836967"/>
              <w:left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29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847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850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264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440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113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8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29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847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850" w:type="dxa"/>
            <w:tcBorders>
              <w:top w:val="single" w:sz="4" w:space="0" w:color="836967"/>
              <w:left w:val="single" w:sz="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264" w:type="dxa"/>
            <w:tcBorders>
              <w:top w:val="single" w:sz="4" w:space="0" w:color="836967"/>
              <w:left w:val="single" w:sz="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440" w:type="dxa"/>
            <w:tcBorders>
              <w:top w:val="single" w:sz="4" w:space="0" w:color="836967"/>
              <w:left w:val="single" w:sz="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113" w:type="dxa"/>
            <w:tcBorders>
              <w:top w:val="single" w:sz="4" w:space="0" w:color="836967"/>
              <w:left w:val="single" w:sz="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8" w:type="dxa"/>
            <w:tcBorders>
              <w:top w:val="single" w:sz="4" w:space="0" w:color="836967"/>
              <w:left w:val="single" w:sz="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/>
      </w:r>
    </w:p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>
          <w:rFonts w:eastAsia="Arial Narrow" w:cs="Arial Narrow" w:ascii="Arial Narrow" w:hAnsi="Arial Narrow"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Tabuľka č. 2</w:t>
      </w:r>
    </w:p>
    <w:tbl>
      <w:tblPr>
        <w:tblW w:w="9286" w:type="dxa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4"/>
        <w:gridCol w:w="874"/>
        <w:gridCol w:w="819"/>
        <w:gridCol w:w="1275"/>
        <w:gridCol w:w="1417"/>
        <w:gridCol w:w="1132"/>
        <w:gridCol w:w="1534"/>
      </w:tblGrid>
      <w:tr>
        <w:trPr>
          <w:trHeight w:val="990" w:hRule="atLeast"/>
        </w:trPr>
        <w:tc>
          <w:tcPr>
            <w:tcW w:w="2234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Názov položky</w:t>
            </w:r>
          </w:p>
        </w:tc>
        <w:tc>
          <w:tcPr>
            <w:tcW w:w="874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Mena</w:t>
            </w:r>
          </w:p>
        </w:tc>
        <w:tc>
          <w:tcPr>
            <w:tcW w:w="819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 xml:space="preserve">Úrok </w:t>
              <w:br/>
              <w:t xml:space="preserve">p. a. 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v %</w:t>
            </w:r>
          </w:p>
        </w:tc>
        <w:tc>
          <w:tcPr>
            <w:tcW w:w="1275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Dátum splatnosti</w:t>
            </w:r>
          </w:p>
        </w:tc>
        <w:tc>
          <w:tcPr>
            <w:tcW w:w="1417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32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Suma istiny v eurách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 xml:space="preserve"> 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za bežné účtovné obdobie</w:t>
            </w:r>
          </w:p>
        </w:tc>
        <w:tc>
          <w:tcPr>
            <w:tcW w:w="1534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a</w:t>
            </w:r>
          </w:p>
        </w:tc>
        <w:tc>
          <w:tcPr>
            <w:tcW w:w="874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</w:t>
            </w:r>
          </w:p>
        </w:tc>
        <w:tc>
          <w:tcPr>
            <w:tcW w:w="819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c</w:t>
            </w:r>
          </w:p>
        </w:tc>
        <w:tc>
          <w:tcPr>
            <w:tcW w:w="1275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</w:t>
            </w:r>
          </w:p>
        </w:tc>
        <w:tc>
          <w:tcPr>
            <w:tcW w:w="1417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e</w:t>
            </w:r>
          </w:p>
        </w:tc>
        <w:tc>
          <w:tcPr>
            <w:tcW w:w="1132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f</w:t>
            </w:r>
          </w:p>
        </w:tc>
        <w:tc>
          <w:tcPr>
            <w:tcW w:w="1534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5" w:type="dxa"/>
            <w:gridSpan w:val="7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874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819" w:type="dxa"/>
            <w:tcBorders>
              <w:top w:val="single" w:sz="1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275" w:type="dxa"/>
            <w:tcBorders>
              <w:top w:val="single" w:sz="1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417" w:type="dxa"/>
            <w:tcBorders>
              <w:top w:val="single" w:sz="1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132" w:type="dxa"/>
            <w:tcBorders>
              <w:top w:val="single" w:sz="1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14" w:space="0" w:color="836967"/>
              <w:left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874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819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275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417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132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874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819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275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417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132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5" w:type="dxa"/>
            <w:gridSpan w:val="7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874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819" w:type="dxa"/>
            <w:tcBorders>
              <w:top w:val="single" w:sz="1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275" w:type="dxa"/>
            <w:tcBorders>
              <w:top w:val="single" w:sz="1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417" w:type="dxa"/>
            <w:tcBorders>
              <w:top w:val="single" w:sz="1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132" w:type="dxa"/>
            <w:tcBorders>
              <w:top w:val="single" w:sz="1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14" w:space="0" w:color="836967"/>
              <w:left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874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819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275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417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132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874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819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275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417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132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45" w:hRule="atLeast"/>
        </w:trPr>
        <w:tc>
          <w:tcPr>
            <w:tcW w:w="9285" w:type="dxa"/>
            <w:gridSpan w:val="7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874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819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275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417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132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874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819" w:type="dxa"/>
            <w:tcBorders>
              <w:top w:val="single" w:sz="4" w:space="0" w:color="836967"/>
              <w:left w:val="single" w:sz="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275" w:type="dxa"/>
            <w:tcBorders>
              <w:top w:val="single" w:sz="4" w:space="0" w:color="836967"/>
              <w:left w:val="single" w:sz="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417" w:type="dxa"/>
            <w:tcBorders>
              <w:top w:val="single" w:sz="4" w:space="0" w:color="836967"/>
              <w:left w:val="single" w:sz="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132" w:type="dxa"/>
            <w:tcBorders>
              <w:top w:val="single" w:sz="4" w:space="0" w:color="836967"/>
              <w:left w:val="single" w:sz="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34" w:type="dxa"/>
            <w:tcBorders>
              <w:top w:val="single" w:sz="4" w:space="0" w:color="836967"/>
              <w:left w:val="single" w:sz="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/>
      </w:r>
    </w:p>
    <w:p>
      <w:pPr>
        <w:pStyle w:val="Normal"/>
        <w:keepNext w:val="true"/>
        <w:spacing w:lineRule="exact" w:line="240" w:before="0" w:after="0"/>
        <w:ind w:left="360" w:right="0" w:hanging="360"/>
        <w:jc w:val="both"/>
        <w:rPr/>
      </w:pP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29.</w:t>
        <w:tab/>
        <w:t>Informácie k prílohe č. 3 </w:t>
      </w:r>
      <w:r>
        <w:rPr>
          <w:rFonts w:eastAsia="Tahoma" w:cs="Tahoma" w:ascii="Tahoma" w:hAnsi="Tahoma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č</w:t>
      </w:r>
      <w:r>
        <w:rPr>
          <w:rFonts w:eastAsia="Times New Roman" w:cs="Times New Roman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asti  G. písm. k)</w:t>
      </w: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 xml:space="preserve"> o významných položkách derivátov za bežné účtovné obdobie </w:t>
      </w:r>
    </w:p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>
          <w:rFonts w:eastAsia="Arial Narrow" w:cs="Arial Narrow" w:ascii="Arial Narrow" w:hAnsi="Arial Narrow"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Tabuľka č. 1</w:t>
      </w:r>
    </w:p>
    <w:tbl>
      <w:tblPr>
        <w:tblW w:w="9282" w:type="dxa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20"/>
        <w:gridCol w:w="2320"/>
        <w:gridCol w:w="1"/>
        <w:gridCol w:w="2320"/>
        <w:gridCol w:w="2320"/>
      </w:tblGrid>
      <w:tr>
        <w:trPr>
          <w:trHeight w:val="278" w:hRule="atLeast"/>
        </w:trPr>
        <w:tc>
          <w:tcPr>
            <w:tcW w:w="2320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Názov položky</w:t>
            </w:r>
          </w:p>
        </w:tc>
        <w:tc>
          <w:tcPr>
            <w:tcW w:w="2320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Účtovná hodnota</w:t>
            </w:r>
          </w:p>
        </w:tc>
        <w:tc>
          <w:tcPr>
            <w:tcW w:w="4641" w:type="dxa"/>
            <w:gridSpan w:val="3"/>
            <w:vMerge w:val="restart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2320" w:type="dxa"/>
            <w:vMerge w:val="continue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2321" w:type="dxa"/>
            <w:gridSpan w:val="2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pohľadávky</w:t>
            </w:r>
          </w:p>
        </w:tc>
        <w:tc>
          <w:tcPr>
            <w:tcW w:w="2320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záväzku</w:t>
            </w:r>
          </w:p>
        </w:tc>
        <w:tc>
          <w:tcPr>
            <w:tcW w:w="2320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106" w:hRule="atLeast"/>
        </w:trPr>
        <w:tc>
          <w:tcPr>
            <w:tcW w:w="2320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a</w:t>
            </w:r>
          </w:p>
        </w:tc>
        <w:tc>
          <w:tcPr>
            <w:tcW w:w="2321" w:type="dxa"/>
            <w:gridSpan w:val="2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</w:t>
            </w:r>
          </w:p>
        </w:tc>
        <w:tc>
          <w:tcPr>
            <w:tcW w:w="2320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c</w:t>
            </w:r>
          </w:p>
        </w:tc>
        <w:tc>
          <w:tcPr>
            <w:tcW w:w="2320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2320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Deriváty určené na obchodovanie, z toho: </w:t>
            </w:r>
          </w:p>
        </w:tc>
        <w:tc>
          <w:tcPr>
            <w:tcW w:w="2321" w:type="dxa"/>
            <w:gridSpan w:val="2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2320" w:type="dxa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2320" w:type="dxa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320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2321" w:type="dxa"/>
            <w:gridSpan w:val="2"/>
            <w:tcBorders>
              <w:top w:val="single" w:sz="1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2320" w:type="dxa"/>
            <w:tcBorders>
              <w:top w:val="single" w:sz="1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2320" w:type="dxa"/>
            <w:tcBorders>
              <w:top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320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2321" w:type="dxa"/>
            <w:gridSpan w:val="2"/>
            <w:tcBorders>
              <w:top w:val="single" w:sz="6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2320" w:type="dxa"/>
            <w:tcBorders>
              <w:top w:val="single" w:sz="6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2320" w:type="dxa"/>
            <w:tcBorders>
              <w:top w:val="single" w:sz="6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320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2321" w:type="dxa"/>
            <w:gridSpan w:val="2"/>
            <w:tcBorders>
              <w:top w:val="single" w:sz="6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2320" w:type="dxa"/>
            <w:tcBorders>
              <w:top w:val="single" w:sz="6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2320" w:type="dxa"/>
            <w:tcBorders>
              <w:top w:val="single" w:sz="6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320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2321" w:type="dxa"/>
            <w:gridSpan w:val="2"/>
            <w:tcBorders>
              <w:top w:val="single" w:sz="6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2320" w:type="dxa"/>
            <w:tcBorders>
              <w:top w:val="single" w:sz="6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2320" w:type="dxa"/>
            <w:tcBorders>
              <w:top w:val="single" w:sz="6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320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Zabezpečovacie deriváty, z toho:</w:t>
            </w:r>
          </w:p>
        </w:tc>
        <w:tc>
          <w:tcPr>
            <w:tcW w:w="2321" w:type="dxa"/>
            <w:gridSpan w:val="2"/>
            <w:tcBorders>
              <w:top w:val="single" w:sz="1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2320" w:type="dxa"/>
            <w:tcBorders>
              <w:top w:val="single" w:sz="1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2320" w:type="dxa"/>
            <w:tcBorders>
              <w:top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320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2321" w:type="dxa"/>
            <w:gridSpan w:val="2"/>
            <w:tcBorders>
              <w:top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2320" w:type="dxa"/>
            <w:tcBorders>
              <w:top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2320" w:type="dxa"/>
            <w:tcBorders>
              <w:top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320" w:type="dxa"/>
            <w:tcBorders>
              <w:top w:val="single" w:sz="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2321" w:type="dxa"/>
            <w:gridSpan w:val="2"/>
            <w:tcBorders>
              <w:top w:val="single" w:sz="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2320" w:type="dxa"/>
            <w:tcBorders>
              <w:top w:val="single" w:sz="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2320" w:type="dxa"/>
            <w:tcBorders>
              <w:top w:val="single" w:sz="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320" w:type="dxa"/>
            <w:tcBorders>
              <w:top w:val="single" w:sz="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2321" w:type="dxa"/>
            <w:gridSpan w:val="2"/>
            <w:tcBorders>
              <w:top w:val="single" w:sz="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2320" w:type="dxa"/>
            <w:tcBorders>
              <w:top w:val="single" w:sz="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2320" w:type="dxa"/>
            <w:tcBorders>
              <w:top w:val="single" w:sz="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320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2321" w:type="dxa"/>
            <w:gridSpan w:val="2"/>
            <w:tcBorders>
              <w:top w:val="single" w:sz="6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2320" w:type="dxa"/>
            <w:tcBorders>
              <w:top w:val="single" w:sz="6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2320" w:type="dxa"/>
            <w:tcBorders>
              <w:top w:val="single" w:sz="6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/>
      </w:r>
    </w:p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>
          <w:rFonts w:eastAsia="Arial Narrow" w:cs="Arial Narrow" w:ascii="Arial Narrow" w:hAnsi="Arial Narrow"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Tabuľka č. 2</w:t>
      </w:r>
    </w:p>
    <w:tbl>
      <w:tblPr>
        <w:tblW w:w="9288" w:type="dxa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57"/>
        <w:gridCol w:w="1858"/>
        <w:gridCol w:w="1857"/>
        <w:gridCol w:w="1858"/>
        <w:gridCol w:w="1858"/>
      </w:tblGrid>
      <w:tr>
        <w:trPr>
          <w:trHeight w:val="622" w:hRule="atLeast"/>
        </w:trPr>
        <w:tc>
          <w:tcPr>
            <w:tcW w:w="1857" w:type="dxa"/>
            <w:vMerge w:val="restart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Názov položky</w:t>
            </w:r>
          </w:p>
        </w:tc>
        <w:tc>
          <w:tcPr>
            <w:tcW w:w="1858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Bežné účtovné obdobie</w:t>
            </w:r>
          </w:p>
        </w:tc>
        <w:tc>
          <w:tcPr>
            <w:tcW w:w="5573" w:type="dxa"/>
            <w:gridSpan w:val="3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857" w:type="dxa"/>
            <w:vMerge w:val="continue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858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 xml:space="preserve">Zmena reálnej hodnoty </w:t>
              <w:br/>
              <w:t>(+/-) s vplyvom na</w:t>
            </w:r>
          </w:p>
        </w:tc>
        <w:tc>
          <w:tcPr>
            <w:tcW w:w="5573" w:type="dxa"/>
            <w:gridSpan w:val="3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1857" w:type="dxa"/>
            <w:vMerge w:val="continue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858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výsledok hospodárenia</w:t>
            </w:r>
          </w:p>
        </w:tc>
        <w:tc>
          <w:tcPr>
            <w:tcW w:w="1857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vlastné imanie</w:t>
            </w:r>
          </w:p>
        </w:tc>
        <w:tc>
          <w:tcPr>
            <w:tcW w:w="1858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výsledok hospodárenia</w:t>
            </w:r>
          </w:p>
        </w:tc>
        <w:tc>
          <w:tcPr>
            <w:tcW w:w="1858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vlastné imanie</w:t>
            </w:r>
          </w:p>
        </w:tc>
      </w:tr>
      <w:tr>
        <w:trPr>
          <w:trHeight w:val="149" w:hRule="atLeast"/>
        </w:trPr>
        <w:tc>
          <w:tcPr>
            <w:tcW w:w="1857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a</w:t>
            </w:r>
          </w:p>
        </w:tc>
        <w:tc>
          <w:tcPr>
            <w:tcW w:w="1858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</w:t>
            </w:r>
          </w:p>
        </w:tc>
        <w:tc>
          <w:tcPr>
            <w:tcW w:w="1857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c</w:t>
            </w:r>
          </w:p>
        </w:tc>
        <w:tc>
          <w:tcPr>
            <w:tcW w:w="1858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</w:t>
            </w:r>
          </w:p>
        </w:tc>
        <w:tc>
          <w:tcPr>
            <w:tcW w:w="1858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1857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Deriváty určené na obchodovanie, z toho:</w:t>
            </w:r>
          </w:p>
        </w:tc>
        <w:tc>
          <w:tcPr>
            <w:tcW w:w="1858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857" w:type="dxa"/>
            <w:tcBorders>
              <w:top w:val="single" w:sz="14" w:space="0" w:color="836967"/>
              <w:bottom w:val="single" w:sz="4" w:space="0" w:color="836967"/>
              <w:right w:val="single" w:sz="10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858" w:type="dxa"/>
            <w:tcBorders>
              <w:top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858" w:type="dxa"/>
            <w:tcBorders>
              <w:top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1857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858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857" w:type="dxa"/>
            <w:tcBorders>
              <w:top w:val="single" w:sz="4" w:space="0" w:color="836967"/>
              <w:bottom w:val="single" w:sz="4" w:space="0" w:color="836967"/>
              <w:right w:val="single" w:sz="10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858" w:type="dxa"/>
            <w:tcBorders>
              <w:top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858" w:type="dxa"/>
            <w:tcBorders>
              <w:top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1857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858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857" w:type="dxa"/>
            <w:tcBorders>
              <w:top w:val="single" w:sz="4" w:space="0" w:color="836967"/>
              <w:bottom w:val="single" w:sz="4" w:space="0" w:color="836967"/>
              <w:right w:val="single" w:sz="10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858" w:type="dxa"/>
            <w:tcBorders>
              <w:top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858" w:type="dxa"/>
            <w:tcBorders>
              <w:top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1857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858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857" w:type="dxa"/>
            <w:tcBorders>
              <w:top w:val="single" w:sz="4" w:space="0" w:color="836967"/>
              <w:bottom w:val="single" w:sz="14" w:space="0" w:color="836967"/>
              <w:right w:val="single" w:sz="10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858" w:type="dxa"/>
            <w:tcBorders>
              <w:top w:val="single" w:sz="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858" w:type="dxa"/>
            <w:tcBorders>
              <w:top w:val="single" w:sz="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1857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Zabezpečovacie deriváty, z toho: </w:t>
            </w:r>
          </w:p>
        </w:tc>
        <w:tc>
          <w:tcPr>
            <w:tcW w:w="1858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857" w:type="dxa"/>
            <w:tcBorders>
              <w:top w:val="single" w:sz="14" w:space="0" w:color="836967"/>
              <w:bottom w:val="single" w:sz="14" w:space="0" w:color="836967"/>
              <w:right w:val="single" w:sz="10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858" w:type="dxa"/>
            <w:tcBorders>
              <w:top w:val="single" w:sz="1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858" w:type="dxa"/>
            <w:tcBorders>
              <w:top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1857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858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857" w:type="dxa"/>
            <w:tcBorders>
              <w:top w:val="single" w:sz="14" w:space="0" w:color="836967"/>
              <w:bottom w:val="single" w:sz="4" w:space="0" w:color="836967"/>
              <w:right w:val="single" w:sz="10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858" w:type="dxa"/>
            <w:tcBorders>
              <w:top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858" w:type="dxa"/>
            <w:tcBorders>
              <w:top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1857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858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857" w:type="dxa"/>
            <w:tcBorders>
              <w:top w:val="single" w:sz="4" w:space="0" w:color="836967"/>
              <w:bottom w:val="single" w:sz="4" w:space="0" w:color="836967"/>
              <w:right w:val="single" w:sz="10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858" w:type="dxa"/>
            <w:tcBorders>
              <w:top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858" w:type="dxa"/>
            <w:tcBorders>
              <w:top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1857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858" w:type="dxa"/>
            <w:tcBorders>
              <w:left w:val="single" w:sz="1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857" w:type="dxa"/>
            <w:tcBorders>
              <w:bottom w:val="single" w:sz="14" w:space="0" w:color="836967"/>
              <w:right w:val="single" w:sz="10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858" w:type="dxa"/>
            <w:tcBorders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858" w:type="dxa"/>
            <w:tcBorders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left"/>
        <w:rPr/>
      </w:pPr>
      <w:r>
        <w:rPr/>
      </w:r>
    </w:p>
    <w:p>
      <w:pPr>
        <w:pStyle w:val="Normal"/>
        <w:widowControl w:val="false"/>
        <w:spacing w:lineRule="exact" w:line="240" w:before="0" w:after="0"/>
        <w:ind w:left="360" w:right="0" w:hanging="360"/>
        <w:jc w:val="left"/>
        <w:rPr/>
      </w:pP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30.</w:t>
        <w:tab/>
        <w:t>Informácie k prílohe č. 3 </w:t>
      </w:r>
      <w:r>
        <w:rPr>
          <w:rFonts w:eastAsia="Tahoma" w:cs="Tahoma" w:ascii="Tahoma" w:hAnsi="Tahoma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č</w:t>
      </w:r>
      <w:r>
        <w:rPr>
          <w:rFonts w:eastAsia="Times New Roman" w:cs="Times New Roman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 xml:space="preserve">asti G. písm. l) </w:t>
      </w: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o položkách zabezpečených derivátmi</w:t>
      </w:r>
    </w:p>
    <w:tbl>
      <w:tblPr>
        <w:tblW w:w="9289" w:type="dxa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96"/>
        <w:gridCol w:w="3096"/>
        <w:gridCol w:w="3097"/>
      </w:tblGrid>
      <w:tr>
        <w:trPr>
          <w:trHeight w:val="352" w:hRule="atLeast"/>
        </w:trPr>
        <w:tc>
          <w:tcPr>
            <w:tcW w:w="3096" w:type="dxa"/>
            <w:vMerge w:val="restart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Zabezpečovaná položka</w:t>
            </w:r>
          </w:p>
        </w:tc>
        <w:tc>
          <w:tcPr>
            <w:tcW w:w="6193" w:type="dxa"/>
            <w:gridSpan w:val="2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Reálna hodnota</w:t>
            </w:r>
          </w:p>
        </w:tc>
      </w:tr>
      <w:tr>
        <w:trPr>
          <w:trHeight w:val="808" w:hRule="atLeast"/>
        </w:trPr>
        <w:tc>
          <w:tcPr>
            <w:tcW w:w="3096" w:type="dxa"/>
            <w:vMerge w:val="continue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3096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Bežné účtovné obdobie</w:t>
            </w:r>
          </w:p>
        </w:tc>
        <w:tc>
          <w:tcPr>
            <w:tcW w:w="3097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3096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a</w:t>
            </w:r>
          </w:p>
        </w:tc>
        <w:tc>
          <w:tcPr>
            <w:tcW w:w="3096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</w:t>
            </w:r>
          </w:p>
        </w:tc>
        <w:tc>
          <w:tcPr>
            <w:tcW w:w="3097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3096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Majetok vykázaný v súvahe</w:t>
            </w:r>
          </w:p>
        </w:tc>
        <w:tc>
          <w:tcPr>
            <w:tcW w:w="3096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0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3097" w:type="dxa"/>
            <w:tcBorders>
              <w:top w:val="single" w:sz="14" w:space="0" w:color="836967"/>
              <w:left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3096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Záväzok vykázaný v súvahe</w:t>
            </w:r>
          </w:p>
        </w:tc>
        <w:tc>
          <w:tcPr>
            <w:tcW w:w="3096" w:type="dxa"/>
            <w:tcBorders>
              <w:left w:val="single" w:sz="14" w:space="0" w:color="836967"/>
              <w:bottom w:val="single" w:sz="4" w:space="0" w:color="836967"/>
              <w:right w:val="single" w:sz="10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3097" w:type="dxa"/>
            <w:tcBorders>
              <w:left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3096" w:type="dxa"/>
            <w:tcBorders>
              <w:top w:val="single" w:sz="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Zmluvy, ktoré sa neúčtujú na súvahových účtoch</w:t>
            </w:r>
          </w:p>
        </w:tc>
        <w:tc>
          <w:tcPr>
            <w:tcW w:w="3096" w:type="dxa"/>
            <w:tcBorders>
              <w:left w:val="single" w:sz="14" w:space="0" w:color="836967"/>
              <w:bottom w:val="single" w:sz="6" w:space="0" w:color="836967"/>
              <w:right w:val="single" w:sz="10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3097" w:type="dxa"/>
            <w:tcBorders>
              <w:left w:val="single" w:sz="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3096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Očakávané budúce obchody dosiaľ zmluvne nezabezpečené</w:t>
            </w:r>
          </w:p>
        </w:tc>
        <w:tc>
          <w:tcPr>
            <w:tcW w:w="3096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10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3097" w:type="dxa"/>
            <w:tcBorders>
              <w:top w:val="single" w:sz="6" w:space="0" w:color="836967"/>
              <w:left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3096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Spolu</w:t>
            </w:r>
          </w:p>
        </w:tc>
        <w:tc>
          <w:tcPr>
            <w:tcW w:w="3096" w:type="dxa"/>
            <w:tcBorders>
              <w:left w:val="single" w:sz="14" w:space="0" w:color="836967"/>
              <w:bottom w:val="single" w:sz="14" w:space="0" w:color="836967"/>
              <w:right w:val="single" w:sz="10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3097" w:type="dxa"/>
            <w:tcBorders>
              <w:left w:val="single" w:sz="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360" w:right="0" w:hanging="0"/>
        <w:jc w:val="left"/>
        <w:rPr/>
      </w:pPr>
      <w:r>
        <w:rPr/>
      </w:r>
    </w:p>
    <w:p>
      <w:pPr>
        <w:pStyle w:val="Normal"/>
        <w:spacing w:lineRule="exact" w:line="276" w:before="0" w:after="200"/>
        <w:ind w:left="0" w:right="0" w:hanging="0"/>
        <w:jc w:val="left"/>
        <w:rPr/>
      </w:pPr>
      <w:r>
        <w:rPr/>
      </w:r>
    </w:p>
    <w:p>
      <w:pPr>
        <w:pStyle w:val="Normal"/>
        <w:spacing w:lineRule="exact" w:line="276" w:before="0" w:after="200"/>
        <w:ind w:left="0" w:right="0" w:hanging="0"/>
        <w:jc w:val="left"/>
        <w:rPr/>
      </w:pPr>
      <w:r>
        <w:rPr/>
      </w:r>
    </w:p>
    <w:p>
      <w:pPr>
        <w:pStyle w:val="Normal"/>
        <w:spacing w:lineRule="exact" w:line="276" w:before="0" w:after="200"/>
        <w:ind w:left="0" w:right="0" w:hanging="0"/>
        <w:jc w:val="left"/>
        <w:rPr/>
      </w:pPr>
      <w:r>
        <w:rPr/>
      </w:r>
    </w:p>
    <w:p>
      <w:pPr>
        <w:pStyle w:val="Normal"/>
        <w:widowControl w:val="false"/>
        <w:spacing w:lineRule="exact" w:line="240" w:before="0" w:after="0"/>
        <w:ind w:left="360" w:right="0" w:hanging="360"/>
        <w:jc w:val="left"/>
        <w:rPr/>
      </w:pP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31.</w:t>
        <w:tab/>
        <w:t>Informácie k prílohe č. 3 </w:t>
      </w:r>
      <w:r>
        <w:rPr>
          <w:rFonts w:eastAsia="Tahoma" w:cs="Tahoma" w:ascii="Tahoma" w:hAnsi="Tahoma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č</w:t>
      </w:r>
      <w:r>
        <w:rPr>
          <w:rFonts w:eastAsia="Times New Roman" w:cs="Times New Roman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 xml:space="preserve">asti G. písm. m) </w:t>
      </w: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o majetku prenajatom formou finančného prenájmu</w:t>
      </w:r>
    </w:p>
    <w:tbl>
      <w:tblPr>
        <w:tblW w:w="9282" w:type="dxa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5"/>
        <w:gridCol w:w="1326"/>
        <w:gridCol w:w="1326"/>
        <w:gridCol w:w="1326"/>
        <w:gridCol w:w="1326"/>
        <w:gridCol w:w="1326"/>
        <w:gridCol w:w="1326"/>
      </w:tblGrid>
      <w:tr>
        <w:trPr>
          <w:trHeight w:val="571" w:hRule="atLeast"/>
        </w:trPr>
        <w:tc>
          <w:tcPr>
            <w:tcW w:w="1325" w:type="dxa"/>
            <w:vMerge w:val="restart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Názov</w:t>
              <w:br/>
              <w:t>položky</w:t>
            </w:r>
          </w:p>
        </w:tc>
        <w:tc>
          <w:tcPr>
            <w:tcW w:w="1326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Bežné účtovné obdobie</w:t>
            </w:r>
          </w:p>
        </w:tc>
        <w:tc>
          <w:tcPr>
            <w:tcW w:w="6630" w:type="dxa"/>
            <w:gridSpan w:val="5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325" w:type="dxa"/>
            <w:vMerge w:val="continue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326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Splatnosť</w:t>
            </w:r>
          </w:p>
        </w:tc>
        <w:tc>
          <w:tcPr>
            <w:tcW w:w="6630" w:type="dxa"/>
            <w:gridSpan w:val="5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Splatnosť</w:t>
            </w:r>
          </w:p>
        </w:tc>
      </w:tr>
      <w:tr>
        <w:trPr>
          <w:trHeight w:val="345" w:hRule="atLeast"/>
        </w:trPr>
        <w:tc>
          <w:tcPr>
            <w:tcW w:w="1325" w:type="dxa"/>
            <w:vMerge w:val="continue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326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do jedného roka vrátane</w:t>
            </w:r>
          </w:p>
        </w:tc>
        <w:tc>
          <w:tcPr>
            <w:tcW w:w="1326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od jedného roka do piatich rokov vrátane</w:t>
            </w:r>
          </w:p>
        </w:tc>
        <w:tc>
          <w:tcPr>
            <w:tcW w:w="1326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viac ako päť rokov</w:t>
            </w:r>
          </w:p>
        </w:tc>
        <w:tc>
          <w:tcPr>
            <w:tcW w:w="1326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do jedného roka vrátane</w:t>
            </w:r>
          </w:p>
        </w:tc>
        <w:tc>
          <w:tcPr>
            <w:tcW w:w="1326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od jedného roka do piatich rokov vrátane</w:t>
            </w:r>
          </w:p>
        </w:tc>
        <w:tc>
          <w:tcPr>
            <w:tcW w:w="1326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viac ako päť rokov</w:t>
            </w:r>
          </w:p>
        </w:tc>
      </w:tr>
      <w:tr>
        <w:trPr>
          <w:trHeight w:val="151" w:hRule="atLeast"/>
        </w:trPr>
        <w:tc>
          <w:tcPr>
            <w:tcW w:w="1325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a</w:t>
            </w:r>
          </w:p>
        </w:tc>
        <w:tc>
          <w:tcPr>
            <w:tcW w:w="1326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</w:t>
            </w:r>
          </w:p>
        </w:tc>
        <w:tc>
          <w:tcPr>
            <w:tcW w:w="1326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c</w:t>
            </w:r>
          </w:p>
        </w:tc>
        <w:tc>
          <w:tcPr>
            <w:tcW w:w="1326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</w:t>
            </w:r>
          </w:p>
        </w:tc>
        <w:tc>
          <w:tcPr>
            <w:tcW w:w="1326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e</w:t>
            </w:r>
          </w:p>
        </w:tc>
        <w:tc>
          <w:tcPr>
            <w:tcW w:w="1326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f</w:t>
            </w:r>
          </w:p>
        </w:tc>
        <w:tc>
          <w:tcPr>
            <w:tcW w:w="1326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325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Istina</w:t>
            </w:r>
          </w:p>
        </w:tc>
        <w:tc>
          <w:tcPr>
            <w:tcW w:w="1326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326" w:type="dxa"/>
            <w:tcBorders>
              <w:top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326" w:type="dxa"/>
            <w:tcBorders>
              <w:top w:val="single" w:sz="14" w:space="0" w:color="836967"/>
              <w:bottom w:val="single" w:sz="4" w:space="0" w:color="836967"/>
              <w:right w:val="single" w:sz="10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326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326" w:type="dxa"/>
            <w:tcBorders>
              <w:top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326" w:type="dxa"/>
            <w:tcBorders>
              <w:top w:val="single" w:sz="14" w:space="0" w:color="836967"/>
              <w:bottom w:val="single" w:sz="4" w:space="0" w:color="836967"/>
              <w:right w:val="single" w:sz="10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325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Finančný náklad</w:t>
            </w:r>
          </w:p>
        </w:tc>
        <w:tc>
          <w:tcPr>
            <w:tcW w:w="1326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326" w:type="dxa"/>
            <w:tcBorders>
              <w:top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326" w:type="dxa"/>
            <w:tcBorders>
              <w:top w:val="single" w:sz="4" w:space="0" w:color="836967"/>
              <w:bottom w:val="single" w:sz="4" w:space="0" w:color="836967"/>
              <w:right w:val="single" w:sz="10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326" w:type="dxa"/>
            <w:tcBorders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326" w:type="dxa"/>
            <w:tcBorders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326" w:type="dxa"/>
            <w:tcBorders>
              <w:bottom w:val="single" w:sz="4" w:space="0" w:color="836967"/>
              <w:right w:val="single" w:sz="10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325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Spolu</w:t>
            </w:r>
          </w:p>
        </w:tc>
        <w:tc>
          <w:tcPr>
            <w:tcW w:w="1326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326" w:type="dxa"/>
            <w:tcBorders>
              <w:top w:val="single" w:sz="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326" w:type="dxa"/>
            <w:tcBorders>
              <w:top w:val="single" w:sz="4" w:space="0" w:color="836967"/>
              <w:bottom w:val="single" w:sz="14" w:space="0" w:color="836967"/>
              <w:right w:val="single" w:sz="10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326" w:type="dxa"/>
            <w:tcBorders>
              <w:left w:val="single" w:sz="1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326" w:type="dxa"/>
            <w:tcBorders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326" w:type="dxa"/>
            <w:tcBorders>
              <w:bottom w:val="single" w:sz="14" w:space="0" w:color="836967"/>
              <w:right w:val="single" w:sz="10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/>
      </w:r>
    </w:p>
    <w:p>
      <w:pPr>
        <w:pStyle w:val="Normal"/>
        <w:widowControl w:val="false"/>
        <w:spacing w:lineRule="exact" w:line="240" w:before="0" w:after="0"/>
        <w:ind w:left="360" w:right="0" w:hanging="360"/>
        <w:jc w:val="both"/>
        <w:rPr/>
      </w:pP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32.</w:t>
        <w:tab/>
        <w:t>Informácie k prílohe č. 3 </w:t>
      </w:r>
      <w:r>
        <w:rPr>
          <w:rFonts w:eastAsia="Tahoma" w:cs="Tahoma" w:ascii="Tahoma" w:hAnsi="Tahoma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č</w:t>
      </w:r>
      <w:r>
        <w:rPr>
          <w:rFonts w:eastAsia="Times New Roman" w:cs="Times New Roman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asti H. pí</w:t>
      </w: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sm. b) o zmene stavu vnútroorganizačných zásob</w:t>
      </w:r>
    </w:p>
    <w:tbl>
      <w:tblPr>
        <w:tblW w:w="9386" w:type="dxa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64"/>
        <w:gridCol w:w="1564"/>
        <w:gridCol w:w="1564"/>
        <w:gridCol w:w="1565"/>
        <w:gridCol w:w="1564"/>
        <w:gridCol w:w="1564"/>
      </w:tblGrid>
      <w:tr>
        <w:trPr>
          <w:trHeight w:val="990" w:hRule="atLeast"/>
        </w:trPr>
        <w:tc>
          <w:tcPr>
            <w:tcW w:w="1564" w:type="dxa"/>
            <w:vMerge w:val="restart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Názov položky</w:t>
            </w:r>
          </w:p>
        </w:tc>
        <w:tc>
          <w:tcPr>
            <w:tcW w:w="1564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Bežné účtovné obdobie</w:t>
            </w:r>
          </w:p>
        </w:tc>
        <w:tc>
          <w:tcPr>
            <w:tcW w:w="1564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Bezprostredne predchádzajúce účtovné obdobie</w:t>
            </w:r>
          </w:p>
        </w:tc>
        <w:tc>
          <w:tcPr>
            <w:tcW w:w="4693" w:type="dxa"/>
            <w:gridSpan w:val="3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 xml:space="preserve">Zmena stavu vnútroorganizačných 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1564" w:type="dxa"/>
            <w:vMerge w:val="continue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64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Konečný zostatok</w:t>
            </w:r>
          </w:p>
        </w:tc>
        <w:tc>
          <w:tcPr>
            <w:tcW w:w="1564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Konečný zostatok</w:t>
            </w:r>
          </w:p>
        </w:tc>
        <w:tc>
          <w:tcPr>
            <w:tcW w:w="1565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Začiatočný stav</w:t>
            </w:r>
          </w:p>
        </w:tc>
        <w:tc>
          <w:tcPr>
            <w:tcW w:w="1564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Bežné účtovné obdobie</w:t>
            </w:r>
          </w:p>
        </w:tc>
        <w:tc>
          <w:tcPr>
            <w:tcW w:w="1564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1564" w:type="dxa"/>
            <w:tcBorders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a</w:t>
            </w:r>
          </w:p>
        </w:tc>
        <w:tc>
          <w:tcPr>
            <w:tcW w:w="1564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</w:t>
            </w:r>
          </w:p>
        </w:tc>
        <w:tc>
          <w:tcPr>
            <w:tcW w:w="1564" w:type="dxa"/>
            <w:tcBorders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c</w:t>
            </w:r>
          </w:p>
        </w:tc>
        <w:tc>
          <w:tcPr>
            <w:tcW w:w="1565" w:type="dxa"/>
            <w:tcBorders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</w:t>
            </w:r>
          </w:p>
        </w:tc>
        <w:tc>
          <w:tcPr>
            <w:tcW w:w="1564" w:type="dxa"/>
            <w:tcBorders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e</w:t>
            </w:r>
          </w:p>
        </w:tc>
        <w:tc>
          <w:tcPr>
            <w:tcW w:w="1564" w:type="dxa"/>
            <w:tcBorders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1564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Nedokončená výroba </w:t>
              <w:br/>
              <w:t>a polotovary vlastnej výroby</w:t>
            </w:r>
          </w:p>
        </w:tc>
        <w:tc>
          <w:tcPr>
            <w:tcW w:w="1564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64" w:type="dxa"/>
            <w:tcBorders>
              <w:top w:val="single" w:sz="14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65" w:type="dxa"/>
            <w:tcBorders>
              <w:top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64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64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4" w:type="dxa"/>
            <w:tcBorders>
              <w:top w:val="single" w:sz="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Výrobky</w:t>
            </w:r>
          </w:p>
        </w:tc>
        <w:tc>
          <w:tcPr>
            <w:tcW w:w="1564" w:type="dxa"/>
            <w:tcBorders>
              <w:top w:val="single" w:sz="4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64" w:type="dxa"/>
            <w:tcBorders>
              <w:top w:val="single" w:sz="4" w:space="0" w:color="836967"/>
              <w:left w:val="single" w:sz="6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65" w:type="dxa"/>
            <w:tcBorders>
              <w:top w:val="single" w:sz="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64" w:type="dxa"/>
            <w:tcBorders>
              <w:top w:val="single" w:sz="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64" w:type="dxa"/>
            <w:tcBorders>
              <w:top w:val="single" w:sz="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4" w:type="dxa"/>
            <w:tcBorders>
              <w:top w:val="single" w:sz="6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Zvieratá</w:t>
            </w:r>
          </w:p>
        </w:tc>
        <w:tc>
          <w:tcPr>
            <w:tcW w:w="1564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64" w:type="dxa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65" w:type="dxa"/>
            <w:tcBorders>
              <w:top w:val="single" w:sz="6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64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64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4" w:type="dxa"/>
            <w:tcBorders>
              <w:top w:val="single" w:sz="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Spolu</w:t>
            </w:r>
          </w:p>
        </w:tc>
        <w:tc>
          <w:tcPr>
            <w:tcW w:w="1564" w:type="dxa"/>
            <w:tcBorders>
              <w:top w:val="single" w:sz="4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64" w:type="dxa"/>
            <w:tcBorders>
              <w:top w:val="single" w:sz="4" w:space="0" w:color="836967"/>
              <w:left w:val="single" w:sz="6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65" w:type="dxa"/>
            <w:tcBorders>
              <w:top w:val="single" w:sz="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64" w:type="dxa"/>
            <w:tcBorders>
              <w:top w:val="single" w:sz="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64" w:type="dxa"/>
            <w:tcBorders>
              <w:top w:val="single" w:sz="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4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Manká a </w:t>
            </w:r>
            <w:r>
              <w:rPr>
                <w:rFonts w:eastAsia="Tahoma" w:cs="Tahoma" w:ascii="Tahoma" w:hAnsi="Tahoma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š</w:t>
            </w:r>
            <w:r>
              <w:rPr>
                <w:rFonts w:eastAsia="Times New Roman" w:cs="Times New Roman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kody</w:t>
            </w:r>
          </w:p>
        </w:tc>
        <w:tc>
          <w:tcPr>
            <w:tcW w:w="1564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x</w:t>
            </w:r>
          </w:p>
        </w:tc>
        <w:tc>
          <w:tcPr>
            <w:tcW w:w="156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x</w:t>
            </w:r>
          </w:p>
        </w:tc>
        <w:tc>
          <w:tcPr>
            <w:tcW w:w="1565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x</w:t>
            </w:r>
          </w:p>
        </w:tc>
        <w:tc>
          <w:tcPr>
            <w:tcW w:w="1564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64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4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Reprezentačné</w:t>
            </w:r>
          </w:p>
        </w:tc>
        <w:tc>
          <w:tcPr>
            <w:tcW w:w="1564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x</w:t>
            </w:r>
          </w:p>
        </w:tc>
        <w:tc>
          <w:tcPr>
            <w:tcW w:w="156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x</w:t>
            </w:r>
          </w:p>
        </w:tc>
        <w:tc>
          <w:tcPr>
            <w:tcW w:w="1565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x</w:t>
            </w:r>
          </w:p>
        </w:tc>
        <w:tc>
          <w:tcPr>
            <w:tcW w:w="1564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64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4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Dary</w:t>
            </w:r>
          </w:p>
        </w:tc>
        <w:tc>
          <w:tcPr>
            <w:tcW w:w="1564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x</w:t>
            </w:r>
          </w:p>
        </w:tc>
        <w:tc>
          <w:tcPr>
            <w:tcW w:w="156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x</w:t>
            </w:r>
          </w:p>
        </w:tc>
        <w:tc>
          <w:tcPr>
            <w:tcW w:w="1565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x</w:t>
            </w:r>
          </w:p>
        </w:tc>
        <w:tc>
          <w:tcPr>
            <w:tcW w:w="1564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64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4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Iné</w:t>
            </w:r>
          </w:p>
        </w:tc>
        <w:tc>
          <w:tcPr>
            <w:tcW w:w="1564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6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x</w:t>
            </w:r>
          </w:p>
        </w:tc>
        <w:tc>
          <w:tcPr>
            <w:tcW w:w="156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x</w:t>
            </w:r>
          </w:p>
        </w:tc>
        <w:tc>
          <w:tcPr>
            <w:tcW w:w="1565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x</w:t>
            </w:r>
          </w:p>
        </w:tc>
        <w:tc>
          <w:tcPr>
            <w:tcW w:w="1564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64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1564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Zmena stavu vnútroorganizačných zásob vo výkaze ziskov a strát</w:t>
            </w:r>
          </w:p>
        </w:tc>
        <w:tc>
          <w:tcPr>
            <w:tcW w:w="1564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x</w:t>
            </w:r>
          </w:p>
        </w:tc>
        <w:tc>
          <w:tcPr>
            <w:tcW w:w="1564" w:type="dxa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x</w:t>
            </w:r>
          </w:p>
        </w:tc>
        <w:tc>
          <w:tcPr>
            <w:tcW w:w="1565" w:type="dxa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x</w:t>
            </w:r>
          </w:p>
        </w:tc>
        <w:tc>
          <w:tcPr>
            <w:tcW w:w="1564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64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/>
      </w:r>
    </w:p>
    <w:p>
      <w:pPr>
        <w:pStyle w:val="Normal"/>
        <w:keepNext w:val="true"/>
        <w:spacing w:lineRule="exact" w:line="240" w:before="0" w:after="0"/>
        <w:ind w:left="360" w:right="0" w:hanging="360"/>
        <w:jc w:val="left"/>
        <w:rPr/>
      </w:pP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33.</w:t>
        <w:tab/>
        <w:t>Informácie k prílohe č. 3 </w:t>
      </w:r>
      <w:r>
        <w:rPr>
          <w:rFonts w:eastAsia="Tahoma" w:cs="Tahoma" w:ascii="Tahoma" w:hAnsi="Tahoma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č</w:t>
      </w:r>
      <w:r>
        <w:rPr>
          <w:rFonts w:eastAsia="Times New Roman" w:cs="Times New Roman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 xml:space="preserve">asti H. písm. g) </w:t>
      </w: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o </w:t>
      </w:r>
      <w:r>
        <w:rPr>
          <w:rFonts w:eastAsia="Tahoma" w:cs="Tahoma" w:ascii="Tahoma" w:hAnsi="Tahoma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č</w:t>
      </w:r>
      <w:r>
        <w:rPr>
          <w:rFonts w:eastAsia="Times New Roman" w:cs="Times New Roman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istom obrate</w:t>
      </w:r>
    </w:p>
    <w:tbl>
      <w:tblPr>
        <w:tblW w:w="9287" w:type="dxa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0"/>
        <w:gridCol w:w="1698"/>
        <w:gridCol w:w="1709"/>
      </w:tblGrid>
      <w:tr>
        <w:trPr>
          <w:trHeight w:val="1005" w:hRule="atLeast"/>
        </w:trPr>
        <w:tc>
          <w:tcPr>
            <w:tcW w:w="5880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Názov položky</w:t>
            </w:r>
          </w:p>
        </w:tc>
        <w:tc>
          <w:tcPr>
            <w:tcW w:w="1698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Bežné účtovné obdobie</w:t>
            </w:r>
          </w:p>
        </w:tc>
        <w:tc>
          <w:tcPr>
            <w:tcW w:w="1709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80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Tržby za vlastné výrobky</w:t>
            </w:r>
          </w:p>
        </w:tc>
        <w:tc>
          <w:tcPr>
            <w:tcW w:w="1698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709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0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Tržby z predaja služieb</w:t>
            </w:r>
          </w:p>
        </w:tc>
        <w:tc>
          <w:tcPr>
            <w:tcW w:w="1698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  <w:tc>
          <w:tcPr>
            <w:tcW w:w="1709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</w:tr>
      <w:tr>
        <w:trPr>
          <w:trHeight w:val="369" w:hRule="atLeast"/>
        </w:trPr>
        <w:tc>
          <w:tcPr>
            <w:tcW w:w="5880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Tržby za tovar</w:t>
            </w:r>
          </w:p>
        </w:tc>
        <w:tc>
          <w:tcPr>
            <w:tcW w:w="1698" w:type="dxa"/>
            <w:tcBorders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709" w:type="dxa"/>
            <w:tcBorders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0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Výnosy zo zákazky</w:t>
            </w:r>
          </w:p>
        </w:tc>
        <w:tc>
          <w:tcPr>
            <w:tcW w:w="1698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709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0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Výnosy z nehnuteľnosti na predaj</w:t>
            </w:r>
          </w:p>
        </w:tc>
        <w:tc>
          <w:tcPr>
            <w:tcW w:w="1698" w:type="dxa"/>
            <w:tcBorders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709" w:type="dxa"/>
            <w:tcBorders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0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Iné výnosy súvisiace s bežnou činnosťou</w:t>
            </w:r>
          </w:p>
        </w:tc>
        <w:tc>
          <w:tcPr>
            <w:tcW w:w="1698" w:type="dxa"/>
            <w:tcBorders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709" w:type="dxa"/>
            <w:tcBorders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0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Tahoma" w:cs="Tahoma" w:ascii="Tahoma" w:hAnsi="Tahoma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Č</w:t>
            </w:r>
            <w:r>
              <w:rPr>
                <w:rFonts w:eastAsia="Times New Roman" w:cs="Times New Roman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istý obrat celkom</w:t>
            </w:r>
          </w:p>
        </w:tc>
        <w:tc>
          <w:tcPr>
            <w:tcW w:w="1698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  <w:tc>
          <w:tcPr>
            <w:tcW w:w="1709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</w:tr>
    </w:tbl>
    <w:p>
      <w:pPr>
        <w:pStyle w:val="Normal"/>
        <w:keepNext w:val="true"/>
        <w:spacing w:lineRule="exact" w:line="240" w:before="0" w:after="0"/>
        <w:ind w:left="0" w:right="0" w:hanging="0"/>
        <w:jc w:val="left"/>
        <w:rPr/>
      </w:pPr>
      <w:r>
        <w:rPr/>
      </w:r>
    </w:p>
    <w:p>
      <w:pPr>
        <w:pStyle w:val="Normal"/>
        <w:keepNext w:val="true"/>
        <w:spacing w:lineRule="exact" w:line="240" w:before="0" w:after="0"/>
        <w:ind w:left="360" w:right="0" w:hanging="360"/>
        <w:jc w:val="left"/>
        <w:rPr/>
      </w:pP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34.</w:t>
        <w:tab/>
        <w:t>Informácie k prílohe č. 3 </w:t>
      </w:r>
      <w:r>
        <w:rPr>
          <w:rFonts w:eastAsia="Tahoma" w:cs="Tahoma" w:ascii="Tahoma" w:hAnsi="Tahoma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č</w:t>
      </w:r>
      <w:r>
        <w:rPr>
          <w:rFonts w:eastAsia="Times New Roman" w:cs="Times New Roman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 xml:space="preserve">asti I. </w:t>
      </w: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o nákladoch voči audítorovi, audítorskej spoločnosti</w:t>
      </w:r>
    </w:p>
    <w:tbl>
      <w:tblPr>
        <w:tblW w:w="9287" w:type="dxa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87"/>
        <w:gridCol w:w="1844"/>
        <w:gridCol w:w="1956"/>
      </w:tblGrid>
      <w:tr>
        <w:trPr>
          <w:trHeight w:val="1005" w:hRule="atLeast"/>
        </w:trPr>
        <w:tc>
          <w:tcPr>
            <w:tcW w:w="5487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Názov položky</w:t>
            </w:r>
          </w:p>
        </w:tc>
        <w:tc>
          <w:tcPr>
            <w:tcW w:w="1844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Bežné účtovné obdobie</w:t>
            </w:r>
          </w:p>
        </w:tc>
        <w:tc>
          <w:tcPr>
            <w:tcW w:w="1956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87" w:type="dxa"/>
            <w:tcBorders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Náklady voči audítorovi, audítorskej spoločnosti, z toho:</w:t>
            </w:r>
          </w:p>
        </w:tc>
        <w:tc>
          <w:tcPr>
            <w:tcW w:w="1844" w:type="dxa"/>
            <w:tcBorders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956" w:type="dxa"/>
            <w:tcBorders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87" w:type="dxa"/>
            <w:tcBorders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náklady za overenie individuálnej účtovnej závierky</w:t>
            </w:r>
          </w:p>
        </w:tc>
        <w:tc>
          <w:tcPr>
            <w:tcW w:w="1844" w:type="dxa"/>
            <w:tcBorders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956" w:type="dxa"/>
            <w:tcBorders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87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iné uisťovacie audítorské služby</w:t>
            </w:r>
          </w:p>
        </w:tc>
        <w:tc>
          <w:tcPr>
            <w:tcW w:w="1844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956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87" w:type="dxa"/>
            <w:tcBorders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súvisiace audítorské služby</w:t>
            </w:r>
          </w:p>
        </w:tc>
        <w:tc>
          <w:tcPr>
            <w:tcW w:w="1844" w:type="dxa"/>
            <w:tcBorders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956" w:type="dxa"/>
            <w:tcBorders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87" w:type="dxa"/>
            <w:tcBorders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daňové poradenstvo</w:t>
            </w:r>
          </w:p>
        </w:tc>
        <w:tc>
          <w:tcPr>
            <w:tcW w:w="1844" w:type="dxa"/>
            <w:tcBorders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956" w:type="dxa"/>
            <w:tcBorders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87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ostatné neaudítorské služby</w:t>
            </w:r>
          </w:p>
        </w:tc>
        <w:tc>
          <w:tcPr>
            <w:tcW w:w="1844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956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</w:tbl>
    <w:p>
      <w:pPr>
        <w:pStyle w:val="Normal"/>
        <w:keepNext w:val="true"/>
        <w:spacing w:lineRule="exact" w:line="240" w:before="0" w:after="0"/>
        <w:ind w:left="0" w:right="0" w:hanging="0"/>
        <w:jc w:val="left"/>
        <w:rPr/>
      </w:pPr>
      <w:r>
        <w:rPr/>
      </w:r>
    </w:p>
    <w:p>
      <w:pPr>
        <w:pStyle w:val="Normal"/>
        <w:keepNext w:val="true"/>
        <w:spacing w:lineRule="exact" w:line="240" w:before="0" w:after="0"/>
        <w:ind w:left="360" w:right="0" w:hanging="360"/>
        <w:jc w:val="left"/>
        <w:rPr/>
      </w:pP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35.</w:t>
        <w:tab/>
        <w:t>Informácie k prílohe č. 3 </w:t>
      </w:r>
      <w:r>
        <w:rPr>
          <w:rFonts w:eastAsia="Tahoma" w:cs="Tahoma" w:ascii="Tahoma" w:hAnsi="Tahoma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č</w:t>
      </w:r>
      <w:r>
        <w:rPr>
          <w:rFonts w:eastAsia="Times New Roman" w:cs="Times New Roman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asti</w:t>
      </w: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 xml:space="preserve"> J. písm. a) až e) o daniach z príjmov</w:t>
      </w:r>
    </w:p>
    <w:tbl>
      <w:tblPr>
        <w:tblW w:w="9289" w:type="dxa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4"/>
        <w:gridCol w:w="1661"/>
        <w:gridCol w:w="1854"/>
      </w:tblGrid>
      <w:tr>
        <w:trPr>
          <w:trHeight w:val="840" w:hRule="atLeast"/>
        </w:trPr>
        <w:tc>
          <w:tcPr>
            <w:tcW w:w="5774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Názov položky</w:t>
            </w:r>
          </w:p>
        </w:tc>
        <w:tc>
          <w:tcPr>
            <w:tcW w:w="1661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Bežné účtovné obdobie</w:t>
            </w:r>
          </w:p>
        </w:tc>
        <w:tc>
          <w:tcPr>
            <w:tcW w:w="1854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74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1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854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4" w:type="dxa"/>
            <w:tcBorders>
              <w:top w:val="single" w:sz="10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1" w:type="dxa"/>
            <w:tcBorders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854" w:type="dxa"/>
            <w:tcBorders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4" w:type="dxa"/>
            <w:tcBorders>
              <w:top w:val="single" w:sz="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1" w:type="dxa"/>
            <w:tcBorders>
              <w:top w:val="single" w:sz="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854" w:type="dxa"/>
            <w:tcBorders>
              <w:top w:val="single" w:sz="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4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1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854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4" w:type="dxa"/>
            <w:tcBorders>
              <w:top w:val="single" w:sz="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1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854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4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1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854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</w:tbl>
    <w:p>
      <w:pPr>
        <w:pStyle w:val="Normal"/>
        <w:keepNext w:val="true"/>
        <w:spacing w:lineRule="exact" w:line="240" w:before="0" w:after="0"/>
        <w:ind w:left="0" w:right="0" w:hanging="0"/>
        <w:jc w:val="left"/>
        <w:rPr/>
      </w:pPr>
      <w:r>
        <w:rPr/>
      </w:r>
    </w:p>
    <w:p>
      <w:pPr>
        <w:pStyle w:val="Normal"/>
        <w:widowControl w:val="false"/>
        <w:spacing w:lineRule="exact" w:line="240" w:before="0" w:after="0"/>
        <w:ind w:left="360" w:right="0" w:hanging="360"/>
        <w:jc w:val="left"/>
        <w:rPr/>
      </w:pP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36.</w:t>
        <w:tab/>
        <w:t>Informácie k prílohe č. 3  časti J.  písm. f) a g) o daniach z príjmov</w:t>
      </w:r>
    </w:p>
    <w:tbl>
      <w:tblPr>
        <w:tblW w:w="9281" w:type="dxa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5"/>
        <w:gridCol w:w="1326"/>
        <w:gridCol w:w="1326"/>
        <w:gridCol w:w="1326"/>
        <w:gridCol w:w="1326"/>
        <w:gridCol w:w="1326"/>
        <w:gridCol w:w="1325"/>
      </w:tblGrid>
      <w:tr>
        <w:trPr>
          <w:trHeight w:val="642" w:hRule="atLeast"/>
        </w:trPr>
        <w:tc>
          <w:tcPr>
            <w:tcW w:w="1325" w:type="dxa"/>
            <w:vMerge w:val="restart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Názov položky</w:t>
            </w:r>
          </w:p>
        </w:tc>
        <w:tc>
          <w:tcPr>
            <w:tcW w:w="1326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Bežné účtovné obdobie</w:t>
            </w:r>
          </w:p>
        </w:tc>
        <w:tc>
          <w:tcPr>
            <w:tcW w:w="6629" w:type="dxa"/>
            <w:gridSpan w:val="5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Bezprostredne predchádzajúce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 xml:space="preserve"> 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účtovné obdobie</w:t>
            </w:r>
          </w:p>
        </w:tc>
      </w:tr>
      <w:tr>
        <w:trPr>
          <w:trHeight w:val="345" w:hRule="atLeast"/>
        </w:trPr>
        <w:tc>
          <w:tcPr>
            <w:tcW w:w="1325" w:type="dxa"/>
            <w:vMerge w:val="continue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326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Základ dane</w:t>
            </w:r>
          </w:p>
        </w:tc>
        <w:tc>
          <w:tcPr>
            <w:tcW w:w="1326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Daň</w:t>
            </w:r>
          </w:p>
        </w:tc>
        <w:tc>
          <w:tcPr>
            <w:tcW w:w="1326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Daň v %</w:t>
            </w:r>
          </w:p>
        </w:tc>
        <w:tc>
          <w:tcPr>
            <w:tcW w:w="1326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Základ dane</w:t>
            </w:r>
          </w:p>
        </w:tc>
        <w:tc>
          <w:tcPr>
            <w:tcW w:w="1326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Daň</w:t>
            </w:r>
          </w:p>
        </w:tc>
        <w:tc>
          <w:tcPr>
            <w:tcW w:w="1325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Daň v %</w:t>
            </w:r>
          </w:p>
        </w:tc>
      </w:tr>
      <w:tr>
        <w:trPr>
          <w:trHeight w:val="330" w:hRule="atLeast"/>
        </w:trPr>
        <w:tc>
          <w:tcPr>
            <w:tcW w:w="1325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a</w:t>
            </w:r>
          </w:p>
        </w:tc>
        <w:tc>
          <w:tcPr>
            <w:tcW w:w="1326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</w:t>
            </w:r>
          </w:p>
        </w:tc>
        <w:tc>
          <w:tcPr>
            <w:tcW w:w="1326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c</w:t>
            </w:r>
          </w:p>
        </w:tc>
        <w:tc>
          <w:tcPr>
            <w:tcW w:w="1326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</w:t>
            </w:r>
          </w:p>
        </w:tc>
        <w:tc>
          <w:tcPr>
            <w:tcW w:w="1326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e</w:t>
            </w:r>
          </w:p>
        </w:tc>
        <w:tc>
          <w:tcPr>
            <w:tcW w:w="1326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f</w:t>
            </w:r>
          </w:p>
        </w:tc>
        <w:tc>
          <w:tcPr>
            <w:tcW w:w="1325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325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Výsledok hospodárenia </w:t>
              <w:br/>
              <w:t>pred zdanením, z toho:</w:t>
            </w:r>
          </w:p>
        </w:tc>
        <w:tc>
          <w:tcPr>
            <w:tcW w:w="1326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  <w:tc>
          <w:tcPr>
            <w:tcW w:w="1326" w:type="dxa"/>
            <w:tcBorders>
              <w:top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x</w:t>
            </w:r>
          </w:p>
        </w:tc>
        <w:tc>
          <w:tcPr>
            <w:tcW w:w="1326" w:type="dxa"/>
            <w:tcBorders>
              <w:top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x</w:t>
            </w:r>
          </w:p>
        </w:tc>
        <w:tc>
          <w:tcPr>
            <w:tcW w:w="1326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  <w:tc>
          <w:tcPr>
            <w:tcW w:w="1326" w:type="dxa"/>
            <w:tcBorders>
              <w:top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x</w:t>
            </w:r>
          </w:p>
        </w:tc>
        <w:tc>
          <w:tcPr>
            <w:tcW w:w="1325" w:type="dxa"/>
            <w:tcBorders>
              <w:top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1325" w:type="dxa"/>
            <w:tcBorders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 xml:space="preserve">teoretická daň </w:t>
            </w:r>
          </w:p>
        </w:tc>
        <w:tc>
          <w:tcPr>
            <w:tcW w:w="1326" w:type="dxa"/>
            <w:tcBorders>
              <w:left w:val="single" w:sz="1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x</w:t>
            </w:r>
          </w:p>
        </w:tc>
        <w:tc>
          <w:tcPr>
            <w:tcW w:w="1326" w:type="dxa"/>
            <w:tcBorders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  <w:t>0</w:t>
            </w:r>
          </w:p>
        </w:tc>
        <w:tc>
          <w:tcPr>
            <w:tcW w:w="1326" w:type="dxa"/>
            <w:tcBorders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  <w:t>0</w:t>
            </w:r>
          </w:p>
        </w:tc>
        <w:tc>
          <w:tcPr>
            <w:tcW w:w="1326" w:type="dxa"/>
            <w:tcBorders>
              <w:left w:val="single" w:sz="1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x</w:t>
            </w:r>
          </w:p>
        </w:tc>
        <w:tc>
          <w:tcPr>
            <w:tcW w:w="1326" w:type="dxa"/>
            <w:tcBorders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  <w:t>480</w:t>
            </w:r>
          </w:p>
        </w:tc>
        <w:tc>
          <w:tcPr>
            <w:tcW w:w="1325" w:type="dxa"/>
            <w:tcBorders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  <w:t>21</w:t>
            </w:r>
          </w:p>
        </w:tc>
      </w:tr>
      <w:tr>
        <w:trPr>
          <w:trHeight w:val="397" w:hRule="atLeast"/>
        </w:trPr>
        <w:tc>
          <w:tcPr>
            <w:tcW w:w="1325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Daňovo neuznané náklady</w:t>
            </w:r>
          </w:p>
        </w:tc>
        <w:tc>
          <w:tcPr>
            <w:tcW w:w="1326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326" w:type="dxa"/>
            <w:tcBorders>
              <w:top w:val="single" w:sz="6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326" w:type="dxa"/>
            <w:tcBorders>
              <w:top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326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326" w:type="dxa"/>
            <w:tcBorders>
              <w:top w:val="single" w:sz="6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325" w:type="dxa"/>
            <w:tcBorders>
              <w:top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1325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Výnosy nepodliehajúce dani</w:t>
            </w:r>
          </w:p>
        </w:tc>
        <w:tc>
          <w:tcPr>
            <w:tcW w:w="1326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326" w:type="dxa"/>
            <w:tcBorders>
              <w:top w:val="single" w:sz="6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326" w:type="dxa"/>
            <w:tcBorders>
              <w:top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326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326" w:type="dxa"/>
            <w:tcBorders>
              <w:top w:val="single" w:sz="6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325" w:type="dxa"/>
            <w:tcBorders>
              <w:top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1325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Vplyv nevykázanej odloženej daňovej pohľadávky</w:t>
            </w:r>
          </w:p>
        </w:tc>
        <w:tc>
          <w:tcPr>
            <w:tcW w:w="1326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326" w:type="dxa"/>
            <w:tcBorders>
              <w:top w:val="single" w:sz="6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326" w:type="dxa"/>
            <w:tcBorders>
              <w:top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326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326" w:type="dxa"/>
            <w:tcBorders>
              <w:top w:val="single" w:sz="6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325" w:type="dxa"/>
            <w:tcBorders>
              <w:top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1325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Umorenie daňovej straty</w:t>
            </w:r>
          </w:p>
        </w:tc>
        <w:tc>
          <w:tcPr>
            <w:tcW w:w="1326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326" w:type="dxa"/>
            <w:tcBorders>
              <w:top w:val="single" w:sz="6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326" w:type="dxa"/>
            <w:tcBorders>
              <w:top w:val="single" w:sz="6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326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326" w:type="dxa"/>
            <w:tcBorders>
              <w:top w:val="single" w:sz="6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325" w:type="dxa"/>
            <w:tcBorders>
              <w:top w:val="single" w:sz="6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1325" w:type="dxa"/>
            <w:tcBorders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Zmena sadzby dane</w:t>
            </w:r>
          </w:p>
        </w:tc>
        <w:tc>
          <w:tcPr>
            <w:tcW w:w="1326" w:type="dxa"/>
            <w:tcBorders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326" w:type="dxa"/>
            <w:tcBorders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326" w:type="dxa"/>
            <w:tcBorders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326" w:type="dxa"/>
            <w:tcBorders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326" w:type="dxa"/>
            <w:tcBorders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325" w:type="dxa"/>
            <w:tcBorders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1325" w:type="dxa"/>
            <w:tcBorders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Iné</w:t>
            </w:r>
          </w:p>
        </w:tc>
        <w:tc>
          <w:tcPr>
            <w:tcW w:w="1326" w:type="dxa"/>
            <w:tcBorders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326" w:type="dxa"/>
            <w:tcBorders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326" w:type="dxa"/>
            <w:tcBorders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326" w:type="dxa"/>
            <w:tcBorders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326" w:type="dxa"/>
            <w:tcBorders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325" w:type="dxa"/>
            <w:tcBorders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1325" w:type="dxa"/>
            <w:tcBorders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Spolu</w:t>
            </w:r>
          </w:p>
        </w:tc>
        <w:tc>
          <w:tcPr>
            <w:tcW w:w="1326" w:type="dxa"/>
            <w:tcBorders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0</w:t>
            </w:r>
          </w:p>
        </w:tc>
        <w:tc>
          <w:tcPr>
            <w:tcW w:w="1326" w:type="dxa"/>
            <w:tcBorders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  <w:t>0</w:t>
            </w:r>
          </w:p>
        </w:tc>
        <w:tc>
          <w:tcPr>
            <w:tcW w:w="1326" w:type="dxa"/>
            <w:tcBorders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326" w:type="dxa"/>
            <w:tcBorders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Arial Narrow" w:hAnsi="Arial Narrow" w:eastAsia="Arial Narrow" w:cs="Arial Narrow"/>
                <w:color w:val="00000A"/>
                <w:spacing w:val="0"/>
                <w:position w:val="0"/>
                <w:sz w:val="24"/>
                <w:sz w:val="22"/>
                <w:highlight w:val="white"/>
                <w:vertAlign w:val="baseline"/>
              </w:rPr>
            </w:pPr>
            <w:r>
              <w:rPr/>
            </w:r>
          </w:p>
        </w:tc>
        <w:tc>
          <w:tcPr>
            <w:tcW w:w="1326" w:type="dxa"/>
            <w:tcBorders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  <w:t>480</w:t>
            </w:r>
          </w:p>
        </w:tc>
        <w:tc>
          <w:tcPr>
            <w:tcW w:w="1325" w:type="dxa"/>
            <w:tcBorders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1325" w:type="dxa"/>
            <w:tcBorders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Splatná daň z príjmov</w:t>
            </w:r>
          </w:p>
        </w:tc>
        <w:tc>
          <w:tcPr>
            <w:tcW w:w="1326" w:type="dxa"/>
            <w:tcBorders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x</w:t>
            </w:r>
          </w:p>
        </w:tc>
        <w:tc>
          <w:tcPr>
            <w:tcW w:w="1326" w:type="dxa"/>
            <w:tcBorders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  <w:t>0</w:t>
            </w:r>
          </w:p>
        </w:tc>
        <w:tc>
          <w:tcPr>
            <w:tcW w:w="1326" w:type="dxa"/>
            <w:tcBorders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326" w:type="dxa"/>
            <w:tcBorders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x</w:t>
            </w:r>
          </w:p>
        </w:tc>
        <w:tc>
          <w:tcPr>
            <w:tcW w:w="1326" w:type="dxa"/>
            <w:tcBorders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  <w:t>480</w:t>
            </w:r>
          </w:p>
        </w:tc>
        <w:tc>
          <w:tcPr>
            <w:tcW w:w="1325" w:type="dxa"/>
            <w:tcBorders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1325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Odložená daň z príjmov</w:t>
            </w:r>
          </w:p>
        </w:tc>
        <w:tc>
          <w:tcPr>
            <w:tcW w:w="1326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x</w:t>
            </w:r>
          </w:p>
        </w:tc>
        <w:tc>
          <w:tcPr>
            <w:tcW w:w="1326" w:type="dxa"/>
            <w:tcBorders>
              <w:top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326" w:type="dxa"/>
            <w:tcBorders>
              <w:top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326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x</w:t>
            </w:r>
          </w:p>
        </w:tc>
        <w:tc>
          <w:tcPr>
            <w:tcW w:w="1326" w:type="dxa"/>
            <w:tcBorders>
              <w:top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325" w:type="dxa"/>
            <w:tcBorders>
              <w:top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1325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 xml:space="preserve">Celková daň z príjmov </w:t>
            </w:r>
          </w:p>
        </w:tc>
        <w:tc>
          <w:tcPr>
            <w:tcW w:w="1326" w:type="dxa"/>
            <w:tcBorders>
              <w:left w:val="single" w:sz="1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x</w:t>
            </w:r>
          </w:p>
        </w:tc>
        <w:tc>
          <w:tcPr>
            <w:tcW w:w="1326" w:type="dxa"/>
            <w:tcBorders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  <w:t>0</w:t>
            </w:r>
          </w:p>
        </w:tc>
        <w:tc>
          <w:tcPr>
            <w:tcW w:w="1326" w:type="dxa"/>
            <w:tcBorders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326" w:type="dxa"/>
            <w:tcBorders>
              <w:left w:val="single" w:sz="1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x</w:t>
            </w:r>
          </w:p>
        </w:tc>
        <w:tc>
          <w:tcPr>
            <w:tcW w:w="1326" w:type="dxa"/>
            <w:tcBorders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  <w:t>480</w:t>
            </w:r>
          </w:p>
        </w:tc>
        <w:tc>
          <w:tcPr>
            <w:tcW w:w="1325" w:type="dxa"/>
            <w:tcBorders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/>
      </w:r>
    </w:p>
    <w:p>
      <w:pPr>
        <w:pStyle w:val="Normal"/>
        <w:keepNext w:val="true"/>
        <w:spacing w:lineRule="exact" w:line="240" w:before="0" w:after="0"/>
        <w:ind w:left="360" w:right="0" w:hanging="360"/>
        <w:jc w:val="left"/>
        <w:rPr/>
      </w:pP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37.</w:t>
        <w:tab/>
        <w:t>Informácie k prílohe č. 3 </w:t>
      </w:r>
      <w:r>
        <w:rPr>
          <w:rFonts w:eastAsia="Tahoma" w:cs="Tahoma" w:ascii="Tahoma" w:hAnsi="Tahoma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č</w:t>
      </w:r>
      <w:r>
        <w:rPr>
          <w:rFonts w:eastAsia="Times New Roman" w:cs="Times New Roman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 xml:space="preserve">asti P. </w:t>
      </w: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o zmenách vlastného imania</w:t>
      </w:r>
    </w:p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>
          <w:rFonts w:eastAsia="Arial Narrow" w:cs="Arial Narrow" w:ascii="Arial Narrow" w:hAnsi="Arial Narrow"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Tabuľka č. 1</w:t>
      </w:r>
    </w:p>
    <w:tbl>
      <w:tblPr>
        <w:tblW w:w="9281" w:type="dxa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46"/>
        <w:gridCol w:w="1547"/>
        <w:gridCol w:w="1547"/>
        <w:gridCol w:w="1547"/>
        <w:gridCol w:w="1546"/>
        <w:gridCol w:w="1547"/>
      </w:tblGrid>
      <w:tr>
        <w:trPr>
          <w:trHeight w:val="318" w:hRule="atLeast"/>
        </w:trPr>
        <w:tc>
          <w:tcPr>
            <w:tcW w:w="1546" w:type="dxa"/>
            <w:vMerge w:val="restart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Položka vlastného imania</w:t>
            </w:r>
          </w:p>
        </w:tc>
        <w:tc>
          <w:tcPr>
            <w:tcW w:w="7734" w:type="dxa"/>
            <w:gridSpan w:val="5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Bežné účtovné obdobie</w:t>
            </w:r>
          </w:p>
        </w:tc>
      </w:tr>
      <w:tr>
        <w:trPr/>
        <w:tc>
          <w:tcPr>
            <w:tcW w:w="1546" w:type="dxa"/>
            <w:vMerge w:val="continue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47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 xml:space="preserve">Stav na začiatku účtovného obdobia  </w:t>
            </w:r>
          </w:p>
        </w:tc>
        <w:tc>
          <w:tcPr>
            <w:tcW w:w="1547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 xml:space="preserve">Prírastky </w:t>
            </w:r>
          </w:p>
        </w:tc>
        <w:tc>
          <w:tcPr>
            <w:tcW w:w="1547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 xml:space="preserve">Úbytky </w:t>
            </w:r>
          </w:p>
        </w:tc>
        <w:tc>
          <w:tcPr>
            <w:tcW w:w="1546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Presuny</w:t>
            </w:r>
          </w:p>
        </w:tc>
        <w:tc>
          <w:tcPr>
            <w:tcW w:w="1547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1546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a</w:t>
            </w:r>
          </w:p>
        </w:tc>
        <w:tc>
          <w:tcPr>
            <w:tcW w:w="1547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</w:t>
            </w:r>
          </w:p>
        </w:tc>
        <w:tc>
          <w:tcPr>
            <w:tcW w:w="1547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c</w:t>
            </w:r>
          </w:p>
        </w:tc>
        <w:tc>
          <w:tcPr>
            <w:tcW w:w="1547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</w:t>
            </w:r>
          </w:p>
        </w:tc>
        <w:tc>
          <w:tcPr>
            <w:tcW w:w="1546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e</w:t>
            </w:r>
          </w:p>
        </w:tc>
        <w:tc>
          <w:tcPr>
            <w:tcW w:w="1547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1546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Základné imanie</w:t>
            </w:r>
          </w:p>
        </w:tc>
        <w:tc>
          <w:tcPr>
            <w:tcW w:w="1547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6639</w:t>
            </w:r>
          </w:p>
        </w:tc>
        <w:tc>
          <w:tcPr>
            <w:tcW w:w="1547" w:type="dxa"/>
            <w:tcBorders>
              <w:top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6" w:type="dxa"/>
            <w:tcBorders>
              <w:top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6639 </w:t>
            </w:r>
          </w:p>
        </w:tc>
      </w:tr>
      <w:tr>
        <w:trPr>
          <w:trHeight w:val="330" w:hRule="atLeast"/>
        </w:trPr>
        <w:tc>
          <w:tcPr>
            <w:tcW w:w="1546" w:type="dxa"/>
            <w:tcBorders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Vlastné akcie a vlastné obchodné podiely</w:t>
            </w:r>
          </w:p>
        </w:tc>
        <w:tc>
          <w:tcPr>
            <w:tcW w:w="1547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6" w:type="dxa"/>
            <w:tcBorders>
              <w:top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546" w:type="dxa"/>
            <w:tcBorders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Zmena základného imania</w:t>
            </w:r>
          </w:p>
        </w:tc>
        <w:tc>
          <w:tcPr>
            <w:tcW w:w="1547" w:type="dxa"/>
            <w:tcBorders>
              <w:top w:val="single" w:sz="4" w:space="0" w:color="836967"/>
              <w:left w:val="single" w:sz="1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46" w:type="dxa"/>
            <w:tcBorders>
              <w:top w:val="single" w:sz="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546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Pohľadávky za upísané vlastné imanie</w:t>
            </w:r>
          </w:p>
        </w:tc>
        <w:tc>
          <w:tcPr>
            <w:tcW w:w="1547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6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6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6" w:type="dxa"/>
            <w:tcBorders>
              <w:top w:val="single" w:sz="6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6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46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Emisné ážio</w:t>
            </w:r>
          </w:p>
        </w:tc>
        <w:tc>
          <w:tcPr>
            <w:tcW w:w="1547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6" w:type="dxa"/>
            <w:tcBorders>
              <w:top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546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Ostatné kapitálové fondy</w:t>
            </w:r>
          </w:p>
        </w:tc>
        <w:tc>
          <w:tcPr>
            <w:tcW w:w="1547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6" w:type="dxa"/>
            <w:tcBorders>
              <w:top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546" w:type="dxa"/>
            <w:tcBorders>
              <w:top w:val="single" w:sz="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Zákonný rezervný fond (nedeliteľný fond) z kapitálových vkladov</w:t>
            </w:r>
          </w:p>
        </w:tc>
        <w:tc>
          <w:tcPr>
            <w:tcW w:w="1547" w:type="dxa"/>
            <w:tcBorders>
              <w:top w:val="single" w:sz="4" w:space="0" w:color="836967"/>
              <w:left w:val="single" w:sz="1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47" w:type="dxa"/>
            <w:tcBorders>
              <w:top w:val="single" w:sz="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6" w:type="dxa"/>
            <w:tcBorders>
              <w:top w:val="single" w:sz="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1546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Oceňovacie rozdiely z precenenia majetku a záväzkov</w:t>
            </w:r>
          </w:p>
        </w:tc>
        <w:tc>
          <w:tcPr>
            <w:tcW w:w="1547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6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6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6" w:type="dxa"/>
            <w:tcBorders>
              <w:top w:val="single" w:sz="6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6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546" w:type="dxa"/>
            <w:tcBorders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Oceňovacie rozdiely z kapitálových účastín</w:t>
            </w:r>
          </w:p>
        </w:tc>
        <w:tc>
          <w:tcPr>
            <w:tcW w:w="1547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6" w:type="dxa"/>
            <w:tcBorders>
              <w:top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1546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Oceňovacie rozdiely z precenenia pri zlúčení, splynutí a rozdelení</w:t>
            </w:r>
          </w:p>
        </w:tc>
        <w:tc>
          <w:tcPr>
            <w:tcW w:w="1547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6" w:type="dxa"/>
            <w:tcBorders>
              <w:top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546" w:type="dxa"/>
            <w:tcBorders>
              <w:top w:val="single" w:sz="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Zákonný rezervný fond</w:t>
            </w:r>
          </w:p>
        </w:tc>
        <w:tc>
          <w:tcPr>
            <w:tcW w:w="1547" w:type="dxa"/>
            <w:tcBorders>
              <w:top w:val="single" w:sz="4" w:space="0" w:color="836967"/>
              <w:left w:val="single" w:sz="1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332</w:t>
            </w:r>
          </w:p>
        </w:tc>
        <w:tc>
          <w:tcPr>
            <w:tcW w:w="1547" w:type="dxa"/>
            <w:tcBorders>
              <w:top w:val="single" w:sz="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6" w:type="dxa"/>
            <w:tcBorders>
              <w:top w:val="single" w:sz="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332</w:t>
            </w:r>
          </w:p>
        </w:tc>
      </w:tr>
      <w:tr>
        <w:trPr>
          <w:trHeight w:val="397" w:hRule="atLeast"/>
        </w:trPr>
        <w:tc>
          <w:tcPr>
            <w:tcW w:w="1546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Nedeliteľný fond</w:t>
            </w:r>
          </w:p>
        </w:tc>
        <w:tc>
          <w:tcPr>
            <w:tcW w:w="1547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6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6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6" w:type="dxa"/>
            <w:tcBorders>
              <w:top w:val="single" w:sz="6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546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Tahoma" w:cs="Tahoma" w:ascii="Tahoma" w:hAnsi="Tahoma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Š</w:t>
            </w:r>
            <w:r>
              <w:rPr>
                <w:rFonts w:eastAsia="Times New Roman" w:cs="Times New Roman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tatutárne fondy a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ostatné fondy</w:t>
            </w:r>
          </w:p>
        </w:tc>
        <w:tc>
          <w:tcPr>
            <w:tcW w:w="1547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6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6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6" w:type="dxa"/>
            <w:tcBorders>
              <w:top w:val="single" w:sz="6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6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546" w:type="dxa"/>
            <w:tcBorders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Nerozdelený zisk minulých rokov</w:t>
            </w:r>
          </w:p>
        </w:tc>
        <w:tc>
          <w:tcPr>
            <w:tcW w:w="1547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6" w:type="dxa"/>
            <w:tcBorders>
              <w:top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546" w:type="dxa"/>
            <w:tcBorders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Neuhradená strata minulých rokov</w:t>
            </w:r>
          </w:p>
        </w:tc>
        <w:tc>
          <w:tcPr>
            <w:tcW w:w="1547" w:type="dxa"/>
            <w:tcBorders>
              <w:top w:val="single" w:sz="4" w:space="0" w:color="836967"/>
              <w:left w:val="single" w:sz="1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-4933</w:t>
            </w:r>
          </w:p>
        </w:tc>
        <w:tc>
          <w:tcPr>
            <w:tcW w:w="1547" w:type="dxa"/>
            <w:tcBorders>
              <w:top w:val="single" w:sz="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47" w:type="dxa"/>
            <w:tcBorders>
              <w:top w:val="single" w:sz="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6" w:type="dxa"/>
            <w:tcBorders>
              <w:top w:val="single" w:sz="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-4933</w:t>
            </w:r>
          </w:p>
        </w:tc>
      </w:tr>
      <w:tr>
        <w:trPr>
          <w:trHeight w:val="330" w:hRule="atLeast"/>
        </w:trPr>
        <w:tc>
          <w:tcPr>
            <w:tcW w:w="1546" w:type="dxa"/>
            <w:tcBorders>
              <w:top w:val="single" w:sz="6" w:space="0" w:color="836967"/>
              <w:left w:val="single" w:sz="14" w:space="0" w:color="836967"/>
              <w:bottom w:val="single" w:sz="10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Výsledok hospodárenia bežného účtovného obdobia</w:t>
            </w:r>
          </w:p>
        </w:tc>
        <w:tc>
          <w:tcPr>
            <w:tcW w:w="1547" w:type="dxa"/>
            <w:tcBorders>
              <w:top w:val="single" w:sz="6" w:space="0" w:color="836967"/>
              <w:left w:val="single" w:sz="14" w:space="0" w:color="836967"/>
              <w:bottom w:val="single" w:sz="10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-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6367</w:t>
            </w:r>
          </w:p>
        </w:tc>
        <w:tc>
          <w:tcPr>
            <w:tcW w:w="1547" w:type="dxa"/>
            <w:tcBorders>
              <w:top w:val="single" w:sz="6" w:space="0" w:color="836967"/>
              <w:bottom w:val="single" w:sz="10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Arial Narrow" w:hAnsi="Arial Narrow" w:eastAsia="Arial Narrow" w:cs="Arial Narrow"/>
                <w:color w:val="00000A"/>
                <w:spacing w:val="0"/>
                <w:position w:val="0"/>
                <w:sz w:val="24"/>
                <w:sz w:val="22"/>
                <w:highlight w:val="white"/>
                <w:vertAlign w:val="baseline"/>
              </w:rPr>
            </w:pPr>
            <w:r>
              <w:rPr/>
            </w:r>
          </w:p>
        </w:tc>
        <w:tc>
          <w:tcPr>
            <w:tcW w:w="1547" w:type="dxa"/>
            <w:tcBorders>
              <w:top w:val="single" w:sz="6" w:space="0" w:color="836967"/>
              <w:bottom w:val="single" w:sz="10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6" w:type="dxa"/>
            <w:tcBorders>
              <w:top w:val="single" w:sz="6" w:space="0" w:color="836967"/>
              <w:bottom w:val="single" w:sz="10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47" w:type="dxa"/>
            <w:tcBorders>
              <w:top w:val="single" w:sz="6" w:space="0" w:color="836967"/>
              <w:bottom w:val="single" w:sz="10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-6367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1546" w:type="dxa"/>
            <w:tcBorders>
              <w:top w:val="single" w:sz="10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Ostatné položky vlastného imania</w:t>
            </w:r>
          </w:p>
        </w:tc>
        <w:tc>
          <w:tcPr>
            <w:tcW w:w="1547" w:type="dxa"/>
            <w:tcBorders>
              <w:top w:val="single" w:sz="10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10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10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6" w:type="dxa"/>
            <w:tcBorders>
              <w:top w:val="single" w:sz="10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10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1546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Účet 491 - Vlastné imanie fyzickej osoby- podnikateľa</w:t>
            </w:r>
          </w:p>
        </w:tc>
        <w:tc>
          <w:tcPr>
            <w:tcW w:w="1547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6" w:type="dxa"/>
            <w:tcBorders>
              <w:top w:val="single" w:sz="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</w:tbl>
    <w:p>
      <w:pPr>
        <w:pStyle w:val="Normal"/>
        <w:tabs>
          <w:tab w:val="left" w:pos="1276" w:leader="none"/>
        </w:tabs>
        <w:spacing w:lineRule="exact" w:line="240" w:before="0" w:after="0"/>
        <w:ind w:left="0" w:right="0" w:hanging="0"/>
        <w:jc w:val="left"/>
        <w:rPr/>
      </w:pPr>
      <w:r>
        <w:rPr/>
      </w:r>
    </w:p>
    <w:p>
      <w:pPr>
        <w:pStyle w:val="Normal"/>
        <w:tabs>
          <w:tab w:val="left" w:pos="1276" w:leader="none"/>
        </w:tabs>
        <w:spacing w:lineRule="exact" w:line="240" w:before="0" w:after="0"/>
        <w:ind w:left="0" w:right="0" w:hanging="0"/>
        <w:jc w:val="left"/>
        <w:rPr/>
      </w:pPr>
      <w:r>
        <w:rPr>
          <w:rFonts w:eastAsia="Arial Narrow" w:cs="Arial Narrow" w:ascii="Arial Narrow" w:hAnsi="Arial Narrow"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Tabuľka č. 2</w:t>
      </w:r>
    </w:p>
    <w:tbl>
      <w:tblPr>
        <w:tblW w:w="9282" w:type="dxa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46"/>
        <w:gridCol w:w="1547"/>
        <w:gridCol w:w="1548"/>
        <w:gridCol w:w="1547"/>
        <w:gridCol w:w="1546"/>
        <w:gridCol w:w="1547"/>
      </w:tblGrid>
      <w:tr>
        <w:trPr>
          <w:trHeight w:val="396" w:hRule="atLeast"/>
        </w:trPr>
        <w:tc>
          <w:tcPr>
            <w:tcW w:w="1546" w:type="dxa"/>
            <w:vMerge w:val="restart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Položka vlastného imania</w:t>
            </w:r>
          </w:p>
        </w:tc>
        <w:tc>
          <w:tcPr>
            <w:tcW w:w="7735" w:type="dxa"/>
            <w:gridSpan w:val="5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Bezprostredne predchádzajúce účtovné obdobie</w:t>
            </w:r>
          </w:p>
        </w:tc>
      </w:tr>
      <w:tr>
        <w:trPr/>
        <w:tc>
          <w:tcPr>
            <w:tcW w:w="1546" w:type="dxa"/>
            <w:vMerge w:val="continue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47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 xml:space="preserve">Stav na začiatku účtovného obdobia  </w:t>
            </w:r>
          </w:p>
        </w:tc>
        <w:tc>
          <w:tcPr>
            <w:tcW w:w="1548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Prírastky</w:t>
            </w:r>
          </w:p>
        </w:tc>
        <w:tc>
          <w:tcPr>
            <w:tcW w:w="1547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 xml:space="preserve">Úbytky </w:t>
            </w:r>
          </w:p>
        </w:tc>
        <w:tc>
          <w:tcPr>
            <w:tcW w:w="1546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Presuny</w:t>
            </w:r>
          </w:p>
        </w:tc>
        <w:tc>
          <w:tcPr>
            <w:tcW w:w="1547" w:type="dxa"/>
            <w:tcBorders>
              <w:top w:val="single" w:sz="14" w:space="0" w:color="836967"/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1546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a</w:t>
            </w:r>
          </w:p>
        </w:tc>
        <w:tc>
          <w:tcPr>
            <w:tcW w:w="1547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b</w:t>
            </w:r>
          </w:p>
        </w:tc>
        <w:tc>
          <w:tcPr>
            <w:tcW w:w="1548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c</w:t>
            </w:r>
          </w:p>
        </w:tc>
        <w:tc>
          <w:tcPr>
            <w:tcW w:w="1547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d</w:t>
            </w:r>
          </w:p>
        </w:tc>
        <w:tc>
          <w:tcPr>
            <w:tcW w:w="1546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e</w:t>
            </w:r>
          </w:p>
        </w:tc>
        <w:tc>
          <w:tcPr>
            <w:tcW w:w="1547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1546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Základné imanie</w:t>
            </w:r>
          </w:p>
        </w:tc>
        <w:tc>
          <w:tcPr>
            <w:tcW w:w="1547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6639</w:t>
            </w:r>
          </w:p>
        </w:tc>
        <w:tc>
          <w:tcPr>
            <w:tcW w:w="1548" w:type="dxa"/>
            <w:tcBorders>
              <w:top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6" w:type="dxa"/>
            <w:tcBorders>
              <w:top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6639</w:t>
            </w:r>
          </w:p>
        </w:tc>
      </w:tr>
      <w:tr>
        <w:trPr>
          <w:trHeight w:val="330" w:hRule="atLeast"/>
        </w:trPr>
        <w:tc>
          <w:tcPr>
            <w:tcW w:w="1546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Vlastné akcie a vlastné obchodné podiely</w:t>
            </w:r>
          </w:p>
        </w:tc>
        <w:tc>
          <w:tcPr>
            <w:tcW w:w="1547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8" w:type="dxa"/>
            <w:tcBorders>
              <w:top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6" w:type="dxa"/>
            <w:tcBorders>
              <w:top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546" w:type="dxa"/>
            <w:tcBorders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Zmena základného imania</w:t>
            </w:r>
          </w:p>
        </w:tc>
        <w:tc>
          <w:tcPr>
            <w:tcW w:w="1547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8" w:type="dxa"/>
            <w:tcBorders>
              <w:top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  <w:tc>
          <w:tcPr>
            <w:tcW w:w="1546" w:type="dxa"/>
            <w:tcBorders>
              <w:top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546" w:type="dxa"/>
            <w:tcBorders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Pohľadávky za upísané vlastné imanie</w:t>
            </w:r>
          </w:p>
        </w:tc>
        <w:tc>
          <w:tcPr>
            <w:tcW w:w="1547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8" w:type="dxa"/>
            <w:tcBorders>
              <w:top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6" w:type="dxa"/>
            <w:tcBorders>
              <w:top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46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Emisné ážio</w:t>
            </w:r>
          </w:p>
        </w:tc>
        <w:tc>
          <w:tcPr>
            <w:tcW w:w="1547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8" w:type="dxa"/>
            <w:tcBorders>
              <w:top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6" w:type="dxa"/>
            <w:tcBorders>
              <w:top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546" w:type="dxa"/>
            <w:tcBorders>
              <w:top w:val="single" w:sz="4" w:space="0" w:color="836967"/>
              <w:left w:val="single" w:sz="14" w:space="0" w:color="836967"/>
              <w:bottom w:val="single" w:sz="10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Ostatné kapitálové fondy</w:t>
            </w:r>
          </w:p>
        </w:tc>
        <w:tc>
          <w:tcPr>
            <w:tcW w:w="1547" w:type="dxa"/>
            <w:tcBorders>
              <w:top w:val="single" w:sz="4" w:space="0" w:color="836967"/>
              <w:left w:val="single" w:sz="14" w:space="0" w:color="836967"/>
              <w:bottom w:val="single" w:sz="10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8" w:type="dxa"/>
            <w:tcBorders>
              <w:top w:val="single" w:sz="4" w:space="0" w:color="836967"/>
              <w:bottom w:val="single" w:sz="10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4" w:space="0" w:color="836967"/>
              <w:bottom w:val="single" w:sz="10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6" w:type="dxa"/>
            <w:tcBorders>
              <w:top w:val="single" w:sz="4" w:space="0" w:color="836967"/>
              <w:bottom w:val="single" w:sz="10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4" w:space="0" w:color="836967"/>
              <w:bottom w:val="single" w:sz="10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546" w:type="dxa"/>
            <w:tcBorders>
              <w:top w:val="single" w:sz="10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Zákonný rezervný fond (nedeliteľný fond) z kapitálových vkladov</w:t>
            </w:r>
          </w:p>
        </w:tc>
        <w:tc>
          <w:tcPr>
            <w:tcW w:w="1547" w:type="dxa"/>
            <w:tcBorders>
              <w:top w:val="single" w:sz="10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8" w:type="dxa"/>
            <w:tcBorders>
              <w:top w:val="single" w:sz="10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10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6" w:type="dxa"/>
            <w:tcBorders>
              <w:top w:val="single" w:sz="10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10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546" w:type="dxa"/>
            <w:tcBorders>
              <w:left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Oceňovacie rozdiely z precenenia majetku a záväzkov</w:t>
            </w:r>
          </w:p>
        </w:tc>
        <w:tc>
          <w:tcPr>
            <w:tcW w:w="1547" w:type="dxa"/>
            <w:tcBorders>
              <w:top w:val="single" w:sz="4" w:space="0" w:color="836967"/>
              <w:left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8" w:type="dxa"/>
            <w:tcBorders>
              <w:top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6" w:type="dxa"/>
            <w:tcBorders>
              <w:top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546" w:type="dxa"/>
            <w:tcBorders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Oceňovacie rozdiely z kapitálových účastín</w:t>
            </w:r>
          </w:p>
        </w:tc>
        <w:tc>
          <w:tcPr>
            <w:tcW w:w="1547" w:type="dxa"/>
            <w:tcBorders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8" w:type="dxa"/>
            <w:tcBorders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6" w:type="dxa"/>
            <w:tcBorders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1546" w:type="dxa"/>
            <w:tcBorders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Oceňovacie rozdiely z precenenia pri zlúčení, splynutí a rozdelení</w:t>
            </w:r>
          </w:p>
        </w:tc>
        <w:tc>
          <w:tcPr>
            <w:tcW w:w="1547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8" w:type="dxa"/>
            <w:tcBorders>
              <w:top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6" w:type="dxa"/>
            <w:tcBorders>
              <w:top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546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Zákonný rezervný fond</w:t>
            </w:r>
          </w:p>
        </w:tc>
        <w:tc>
          <w:tcPr>
            <w:tcW w:w="1547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332</w:t>
            </w:r>
          </w:p>
        </w:tc>
        <w:tc>
          <w:tcPr>
            <w:tcW w:w="1548" w:type="dxa"/>
            <w:tcBorders>
              <w:top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6" w:type="dxa"/>
            <w:tcBorders>
              <w:top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332</w:t>
            </w:r>
          </w:p>
        </w:tc>
      </w:tr>
      <w:tr>
        <w:trPr>
          <w:trHeight w:val="330" w:hRule="atLeast"/>
        </w:trPr>
        <w:tc>
          <w:tcPr>
            <w:tcW w:w="1546" w:type="dxa"/>
            <w:tcBorders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Nedeliteľný fond</w:t>
            </w:r>
          </w:p>
        </w:tc>
        <w:tc>
          <w:tcPr>
            <w:tcW w:w="1547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8" w:type="dxa"/>
            <w:tcBorders>
              <w:top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6" w:type="dxa"/>
            <w:tcBorders>
              <w:top w:val="single" w:sz="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546" w:type="dxa"/>
            <w:tcBorders>
              <w:top w:val="single" w:sz="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Tahoma" w:cs="Tahoma" w:ascii="Tahoma" w:hAnsi="Tahoma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Š</w:t>
            </w:r>
            <w:r>
              <w:rPr>
                <w:rFonts w:eastAsia="Times New Roman" w:cs="Times New Roman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tatutárne fondy a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ostatné fondy</w:t>
            </w:r>
          </w:p>
        </w:tc>
        <w:tc>
          <w:tcPr>
            <w:tcW w:w="1547" w:type="dxa"/>
            <w:tcBorders>
              <w:top w:val="single" w:sz="4" w:space="0" w:color="836967"/>
              <w:left w:val="single" w:sz="1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8" w:type="dxa"/>
            <w:tcBorders>
              <w:top w:val="single" w:sz="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6" w:type="dxa"/>
            <w:tcBorders>
              <w:top w:val="single" w:sz="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546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Nerozdelený zisk minulých rokov</w:t>
            </w:r>
          </w:p>
        </w:tc>
        <w:tc>
          <w:tcPr>
            <w:tcW w:w="1547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8" w:type="dxa"/>
            <w:tcBorders>
              <w:top w:val="single" w:sz="6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6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6" w:type="dxa"/>
            <w:tcBorders>
              <w:top w:val="single" w:sz="6" w:space="0" w:color="836967"/>
              <w:bottom w:val="single" w:sz="6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6" w:space="0" w:color="836967"/>
              <w:bottom w:val="single" w:sz="6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546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Neuhradená strata minulých rokov</w:t>
            </w:r>
          </w:p>
        </w:tc>
        <w:tc>
          <w:tcPr>
            <w:tcW w:w="1547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-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4933</w:t>
            </w:r>
          </w:p>
        </w:tc>
        <w:tc>
          <w:tcPr>
            <w:tcW w:w="1548" w:type="dxa"/>
            <w:tcBorders>
              <w:top w:val="single" w:sz="6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rFonts w:ascii="Arial Narrow" w:hAnsi="Arial Narrow" w:eastAsia="Arial Narrow" w:cs="Arial Narrow"/>
                <w:color w:val="00000A"/>
                <w:spacing w:val="0"/>
                <w:position w:val="0"/>
                <w:sz w:val="24"/>
                <w:sz w:val="22"/>
                <w:highlight w:val="white"/>
                <w:vertAlign w:val="baseline"/>
              </w:rPr>
            </w:pPr>
            <w:r>
              <w:rPr/>
            </w:r>
          </w:p>
        </w:tc>
        <w:tc>
          <w:tcPr>
            <w:tcW w:w="1547" w:type="dxa"/>
            <w:tcBorders>
              <w:top w:val="single" w:sz="6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6" w:type="dxa"/>
            <w:tcBorders>
              <w:top w:val="single" w:sz="6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6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-4933</w:t>
            </w:r>
          </w:p>
        </w:tc>
      </w:tr>
      <w:tr>
        <w:trPr>
          <w:trHeight w:val="330" w:hRule="atLeast"/>
        </w:trPr>
        <w:tc>
          <w:tcPr>
            <w:tcW w:w="1546" w:type="dxa"/>
            <w:tcBorders>
              <w:left w:val="single" w:sz="14" w:space="0" w:color="836967"/>
              <w:bottom w:val="single" w:sz="10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Výsledok hospodá-renia bežného účtovného obdobia</w:t>
            </w:r>
          </w:p>
        </w:tc>
        <w:tc>
          <w:tcPr>
            <w:tcW w:w="1547" w:type="dxa"/>
            <w:tcBorders>
              <w:top w:val="single" w:sz="4" w:space="0" w:color="836967"/>
              <w:left w:val="single" w:sz="14" w:space="0" w:color="836967"/>
              <w:bottom w:val="single" w:sz="10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-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5887</w:t>
            </w:r>
          </w:p>
        </w:tc>
        <w:tc>
          <w:tcPr>
            <w:tcW w:w="1548" w:type="dxa"/>
            <w:tcBorders>
              <w:top w:val="single" w:sz="4" w:space="0" w:color="836967"/>
              <w:bottom w:val="single" w:sz="10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-4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80</w:t>
            </w:r>
          </w:p>
        </w:tc>
        <w:tc>
          <w:tcPr>
            <w:tcW w:w="1547" w:type="dxa"/>
            <w:tcBorders>
              <w:top w:val="single" w:sz="4" w:space="0" w:color="836967"/>
              <w:bottom w:val="single" w:sz="10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6" w:type="dxa"/>
            <w:tcBorders>
              <w:top w:val="single" w:sz="4" w:space="0" w:color="836967"/>
              <w:bottom w:val="single" w:sz="10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4" w:space="0" w:color="836967"/>
              <w:bottom w:val="single" w:sz="10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-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6367</w:t>
            </w:r>
          </w:p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1546" w:type="dxa"/>
            <w:tcBorders>
              <w:top w:val="single" w:sz="10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Ostatné položky vlastného imania</w:t>
            </w:r>
          </w:p>
        </w:tc>
        <w:tc>
          <w:tcPr>
            <w:tcW w:w="1547" w:type="dxa"/>
            <w:tcBorders>
              <w:top w:val="single" w:sz="10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8" w:type="dxa"/>
            <w:tcBorders>
              <w:top w:val="single" w:sz="10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10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6" w:type="dxa"/>
            <w:tcBorders>
              <w:top w:val="single" w:sz="10" w:space="0" w:color="836967"/>
              <w:bottom w:val="single" w:sz="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10" w:space="0" w:color="836967"/>
              <w:bottom w:val="single" w:sz="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1546" w:type="dxa"/>
            <w:tcBorders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Účet 491 - Vlastné imanie fyzickej osoby –podnikateľa</w:t>
            </w:r>
          </w:p>
        </w:tc>
        <w:tc>
          <w:tcPr>
            <w:tcW w:w="1547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8" w:type="dxa"/>
            <w:tcBorders>
              <w:top w:val="single" w:sz="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6" w:type="dxa"/>
            <w:tcBorders>
              <w:top w:val="single" w:sz="4" w:space="0" w:color="836967"/>
              <w:bottom w:val="single" w:sz="14" w:space="0" w:color="836967"/>
              <w:right w:val="single" w:sz="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  <w:tc>
          <w:tcPr>
            <w:tcW w:w="1547" w:type="dxa"/>
            <w:tcBorders>
              <w:top w:val="single" w:sz="4" w:space="0" w:color="836967"/>
              <w:bottom w:val="single" w:sz="14" w:space="0" w:color="836967"/>
              <w:right w:val="single" w:sz="14" w:space="0" w:color="836967"/>
            </w:tcBorders>
            <w:shd w:fill="FFFFFF" w:val="clear"/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position w:val="0"/>
                <w:sz w:val="22"/>
                <w:sz w:val="22"/>
                <w:shd w:fill="FFFFFF" w:val="clear"/>
                <w:vertAlign w:val="baseline"/>
              </w:rPr>
              <w:t> </w:t>
            </w:r>
          </w:p>
        </w:tc>
      </w:tr>
    </w:tbl>
    <w:p>
      <w:pPr>
        <w:pStyle w:val="Normal"/>
        <w:tabs>
          <w:tab w:val="left" w:pos="1525" w:leader="none"/>
        </w:tabs>
        <w:spacing w:lineRule="exact" w:line="240" w:before="0" w:after="0"/>
        <w:ind w:left="0" w:right="0" w:hanging="0"/>
        <w:jc w:val="left"/>
        <w:rPr/>
      </w:pP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ab/>
      </w:r>
    </w:p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Vysvetlivky k poznámkam:</w:t>
      </w:r>
    </w:p>
    <w:p>
      <w:pPr>
        <w:pStyle w:val="Normal"/>
        <w:numPr>
          <w:ilvl w:val="0"/>
          <w:numId w:val="2"/>
        </w:numPr>
        <w:spacing w:lineRule="exact" w:line="240" w:before="0" w:after="0"/>
        <w:ind w:left="308" w:right="0" w:hanging="308"/>
        <w:jc w:val="both"/>
        <w:rPr/>
      </w:pPr>
      <w:r>
        <w:rPr>
          <w:rFonts w:eastAsia="Arial Narrow" w:cs="Arial Narrow" w:ascii="Arial Narrow" w:hAnsi="Arial Narrow"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Daňové identifikačné číslo sa vyplňuje, ak ho má účtovná jednotka pridelené.</w:t>
      </w:r>
    </w:p>
    <w:p>
      <w:pPr>
        <w:pStyle w:val="Normal"/>
        <w:numPr>
          <w:ilvl w:val="0"/>
          <w:numId w:val="2"/>
        </w:numPr>
        <w:spacing w:lineRule="exact" w:line="240" w:before="0" w:after="0"/>
        <w:ind w:left="308" w:right="0" w:hanging="308"/>
        <w:jc w:val="both"/>
        <w:rPr/>
      </w:pPr>
      <w:r>
        <w:rPr>
          <w:rFonts w:eastAsia="Arial Narrow" w:cs="Arial Narrow" w:ascii="Arial Narrow" w:hAnsi="Arial Narrow"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Identifikačné číslo organizácie (IČO) sa vyplňuje podľa Registra organizácií vedeného Štatistickým úradom Slovenskej republiky.</w:t>
      </w:r>
    </w:p>
    <w:p>
      <w:pPr>
        <w:pStyle w:val="Normal"/>
        <w:numPr>
          <w:ilvl w:val="0"/>
          <w:numId w:val="2"/>
        </w:numPr>
        <w:tabs>
          <w:tab w:val="left" w:pos="2058" w:leader="none"/>
        </w:tabs>
        <w:spacing w:lineRule="exact" w:line="240" w:before="0" w:after="0"/>
        <w:ind w:left="294" w:right="0" w:hanging="308"/>
        <w:jc w:val="both"/>
        <w:rPr/>
      </w:pPr>
      <w:r>
        <w:rPr>
          <w:rFonts w:eastAsia="Arial Narrow" w:cs="Arial Narrow" w:ascii="Arial Narrow" w:hAnsi="Arial Narrow"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 xml:space="preserve">Kód SK NACE sa vypĺňa podľa vyhlášky Štatistického úradu Slovenskej republiky </w:t>
        <w:br/>
      </w:r>
      <w:r>
        <w:rPr>
          <w:rFonts w:eastAsia="Tahoma" w:cs="Tahoma" w:ascii="Tahoma" w:hAnsi="Tahoma"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č</w:t>
      </w:r>
      <w:r>
        <w:rPr>
          <w:rFonts w:eastAsia="Times New Roman" w:cs="Times New Roman"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. 306/2007 Z. z., ktorou sa vydáva Štatistická klasifikácia ekonomických činností.</w:t>
      </w:r>
    </w:p>
    <w:p>
      <w:pPr>
        <w:pStyle w:val="Normal"/>
        <w:numPr>
          <w:ilvl w:val="0"/>
          <w:numId w:val="2"/>
        </w:numPr>
        <w:tabs>
          <w:tab w:val="left" w:pos="2058" w:leader="none"/>
        </w:tabs>
        <w:spacing w:lineRule="exact" w:line="240" w:before="0" w:after="0"/>
        <w:ind w:left="294" w:right="0" w:hanging="308"/>
        <w:jc w:val="both"/>
        <w:rPr/>
      </w:pPr>
      <w:r>
        <w:rPr>
          <w:rFonts w:eastAsia="Arial Narrow" w:cs="Arial Narrow" w:ascii="Arial Narrow" w:hAnsi="Arial Narrow"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Normal"/>
        <w:numPr>
          <w:ilvl w:val="0"/>
          <w:numId w:val="2"/>
        </w:numPr>
        <w:tabs>
          <w:tab w:val="left" w:pos="2058" w:leader="none"/>
        </w:tabs>
        <w:spacing w:lineRule="exact" w:line="240" w:before="0" w:after="0"/>
        <w:ind w:left="294" w:right="0" w:hanging="308"/>
        <w:jc w:val="both"/>
        <w:rPr/>
      </w:pPr>
      <w:r>
        <w:rPr>
          <w:rFonts w:eastAsia="Arial Narrow" w:cs="Arial Narrow" w:ascii="Arial Narrow" w:hAnsi="Arial Narrow"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V bodoch č. 2, 4 a 6 sa prvotným ocenením majetku rozumie jeho ocenenie podľa § 25 zákona.</w:t>
      </w:r>
    </w:p>
    <w:p>
      <w:pPr>
        <w:pStyle w:val="Normal"/>
        <w:numPr>
          <w:ilvl w:val="0"/>
          <w:numId w:val="2"/>
        </w:numPr>
        <w:tabs>
          <w:tab w:val="left" w:pos="2058" w:leader="none"/>
        </w:tabs>
        <w:spacing w:lineRule="exact" w:line="240" w:before="0" w:after="0"/>
        <w:ind w:left="294" w:right="0" w:hanging="308"/>
        <w:jc w:val="both"/>
        <w:rPr/>
      </w:pPr>
      <w:r>
        <w:rPr>
          <w:rFonts w:eastAsia="Arial Narrow" w:cs="Arial Narrow" w:ascii="Arial Narrow" w:hAnsi="Arial Narrow"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 xml:space="preserve">V bodoch č. 8, 23, 27, 28 a 29  sa obsahová náplň tabuliek a počet riadkov v nich  uvádzajú podľa potrieb účtovnej jednotky. </w:t>
      </w:r>
    </w:p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/>
      </w:r>
    </w:p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>
          <w:rFonts w:eastAsia="Arial Narrow" w:cs="Arial Narrow" w:ascii="Arial Narrow" w:hAnsi="Arial Narrow"/>
          <w:b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Použité  skratky:</w:t>
      </w:r>
    </w:p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>
          <w:rFonts w:eastAsia="Arial Narrow" w:cs="Arial Narrow" w:ascii="Arial Narrow" w:hAnsi="Arial Narrow"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CP  - cenný papier</w:t>
      </w:r>
    </w:p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>
          <w:rFonts w:eastAsia="Tahoma" w:cs="Tahoma" w:ascii="Tahoma" w:hAnsi="Tahoma"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č</w:t>
      </w:r>
      <w:r>
        <w:rPr>
          <w:rFonts w:eastAsia="Times New Roman" w:cs="Times New Roman"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. - číslo</w:t>
      </w:r>
    </w:p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>
          <w:rFonts w:eastAsia="Arial Narrow" w:cs="Arial Narrow" w:ascii="Arial Narrow" w:hAnsi="Arial Narrow"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DFM – dlhodobý finančný majetok</w:t>
      </w:r>
    </w:p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>
          <w:rFonts w:eastAsia="Arial Narrow" w:cs="Arial Narrow" w:ascii="Arial Narrow" w:hAnsi="Arial Narrow"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DHM – dlhodobý hmotný majetok</w:t>
      </w:r>
    </w:p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>
          <w:rFonts w:eastAsia="Arial Narrow" w:cs="Arial Narrow" w:ascii="Arial Narrow" w:hAnsi="Arial Narrow"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DIČ – daňové identifikačné číslo</w:t>
      </w:r>
    </w:p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>
          <w:rFonts w:eastAsia="Arial Narrow" w:cs="Arial Narrow" w:ascii="Arial Narrow" w:hAnsi="Arial Narrow"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DNM – dlhodobý nehmotný majetok</w:t>
      </w:r>
    </w:p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>
          <w:rFonts w:eastAsia="Arial Narrow" w:cs="Arial Narrow" w:ascii="Arial Narrow" w:hAnsi="Arial Narrow"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DÚJ – dcérska účtovná jednotka</w:t>
      </w:r>
    </w:p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>
          <w:rFonts w:eastAsia="Arial Narrow" w:cs="Arial Narrow" w:ascii="Arial Narrow" w:hAnsi="Arial Narrow"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IČO – identifikačné číslo organizácie</w:t>
      </w:r>
    </w:p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>
          <w:rFonts w:eastAsia="Arial Narrow" w:cs="Arial Narrow" w:ascii="Arial Narrow" w:hAnsi="Arial Narrow"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kons. – konsolidovaný</w:t>
      </w:r>
    </w:p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>
          <w:rFonts w:eastAsia="Arial Narrow" w:cs="Arial Narrow" w:ascii="Arial Narrow" w:hAnsi="Arial Narrow"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MÚJ – materská účtovná jednotka</w:t>
      </w:r>
    </w:p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>
          <w:rFonts w:eastAsia="Arial Narrow" w:cs="Arial Narrow" w:ascii="Arial Narrow" w:hAnsi="Arial Narrow"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OP – opravná položka</w:t>
      </w:r>
    </w:p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>
          <w:rFonts w:eastAsia="Arial Narrow" w:cs="Arial Narrow" w:ascii="Arial Narrow" w:hAnsi="Arial Narrow"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p. a. – per annum</w:t>
      </w:r>
    </w:p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>
          <w:rFonts w:eastAsia="Arial Narrow" w:cs="Arial Narrow" w:ascii="Arial Narrow" w:hAnsi="Arial Narrow"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PSČ – poštové smerovacie číslo</w:t>
      </w:r>
    </w:p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>
          <w:rFonts w:eastAsia="Arial Narrow" w:cs="Arial Narrow" w:ascii="Arial Narrow" w:hAnsi="Arial Narrow"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ÚJ – účtovná jednotka</w:t>
      </w:r>
    </w:p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>
          <w:rFonts w:eastAsia="Arial Narrow" w:cs="Arial Narrow" w:ascii="Arial Narrow" w:hAnsi="Arial Narrow"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VI – vlastné imanie</w:t>
      </w:r>
    </w:p>
    <w:p>
      <w:pPr>
        <w:pStyle w:val="Normal"/>
        <w:spacing w:lineRule="exact" w:line="240" w:before="0" w:after="0"/>
        <w:ind w:left="0" w:right="0" w:hanging="0"/>
        <w:jc w:val="left"/>
        <w:rPr/>
      </w:pPr>
      <w:r>
        <w:rPr>
          <w:rFonts w:eastAsia="Arial Narrow" w:cs="Arial Narrow" w:ascii="Arial Narrow" w:hAnsi="Arial Narrow"/>
          <w:color w:val="00000A"/>
          <w:spacing w:val="0"/>
          <w:position w:val="0"/>
          <w:sz w:val="22"/>
          <w:sz w:val="22"/>
          <w:shd w:fill="FFFFFF" w:val="clear"/>
          <w:vertAlign w:val="baseline"/>
        </w:rPr>
        <w:t>ZI – základné imanie</w:t>
      </w:r>
    </w:p>
    <w:sectPr>
      <w:type w:val="nextPage"/>
      <w:pgSz w:w="12240" w:h="15840"/>
      <w:pgMar w:left="1800" w:right="1800" w:header="720" w:top="1440" w:footer="720" w:bottom="1440" w:gutter="0"/>
      <w:pgNumType w:fmt="decimal"/>
      <w:formProt w:val="false"/>
      <w:textDirection w:val="lrTb"/>
      <w:docGrid w:type="default" w:linePitch="24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Arial">
    <w:charset w:val="00"/>
    <w:family w:val="roman"/>
    <w:pitch w:val="variable"/>
  </w:font>
  <w:font w:name="Arial Narrow">
    <w:charset w:val="00"/>
    <w:family w:val="roman"/>
    <w:pitch w:val="variable"/>
  </w:font>
  <w:font w:name="Tahoma">
    <w:charset w:val="00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30"/>
  <w:defaultTabStop w:val="720"/>
  <w:autoHyphenation w:val="false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NSimSun" w:cs="Arial"/>
        <w:kern w:val="2"/>
        <w:sz w:val="22"/>
        <w:szCs w:val="24"/>
        <w:lang w:val="en-US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tabs>
        <w:tab w:val="clear" w:pos="720"/>
      </w:tabs>
      <w:suppressAutoHyphens w:val="true"/>
    </w:pPr>
    <w:rPr>
      <w:rFonts w:ascii="Times New Roman" w:hAnsi="Times New Roman" w:eastAsia="SimSun" w:cs="Mangal"/>
      <w:color w:val="00000A"/>
      <w:kern w:val="2"/>
      <w:sz w:val="24"/>
      <w:szCs w:val="24"/>
      <w:lang w:val="sk-SK" w:eastAsia="zh-CN" w:bidi="hi-IN"/>
    </w:rPr>
  </w:style>
  <w:style w:type="paragraph" w:styleId="Heading">
    <w:name w:val="Heading"/>
    <w:basedOn w:val="Normal"/>
    <w:next w:val="Textbody1"/>
    <w:qFormat/>
    <w:pPr>
      <w:keepNext w:val="true"/>
      <w:spacing w:before="240" w:after="120"/>
    </w:pPr>
    <w:rPr>
      <w:rFonts w:ascii="Arial" w:hAnsi="Arial" w:eastAsia="Microsoft YaHei" w:cs="Mangal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1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Textbody1">
    <w:name w:val="Text body"/>
    <w:basedOn w:val="Normal"/>
    <w:qFormat/>
    <w:pPr>
      <w:spacing w:before="0" w:after="120"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3</TotalTime>
  <Application>LibreOffice/6.2.0.3$Windows_x86 LibreOffice_project/98c6a8a1c6c7b144ce3cc729e34964b47ce25d62</Application>
  <Pages>28</Pages>
  <Words>3760</Words>
  <Characters>20445</Characters>
  <CharactersWithSpaces>24285</CharactersWithSpaces>
  <Paragraphs>1595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en-US</dc:language>
  <cp:lastModifiedBy/>
  <dcterms:modified xsi:type="dcterms:W3CDTF">2019-06-30T13:26:32Z</dcterms:modified>
  <cp:revision>1</cp:revision>
  <dc:subject/>
  <dc:title/>
</cp:coreProperties>
</file>