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5412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870" w:rsidRDefault="00F97870">
      <w:r>
        <w:separator/>
      </w:r>
    </w:p>
  </w:endnote>
  <w:endnote w:type="continuationSeparator" w:id="0">
    <w:p w:rsidR="00F97870" w:rsidRDefault="00F978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21E24">
    <w:pPr>
      <w:spacing w:line="200" w:lineRule="exact"/>
      <w:rPr>
        <w:sz w:val="20"/>
        <w:szCs w:val="20"/>
      </w:rPr>
    </w:pPr>
    <w:r w:rsidRPr="00621E2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21E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21E24">
                  <w:fldChar w:fldCharType="separate"/>
                </w:r>
                <w:r w:rsidR="00C54128">
                  <w:rPr>
                    <w:rFonts w:cs="Times New Roman"/>
                    <w:noProof/>
                  </w:rPr>
                  <w:t>1</w:t>
                </w:r>
                <w:r w:rsidR="00621E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870" w:rsidRDefault="00F97870">
      <w:r>
        <w:separator/>
      </w:r>
    </w:p>
  </w:footnote>
  <w:footnote w:type="continuationSeparator" w:id="0">
    <w:p w:rsidR="00F97870" w:rsidRDefault="00F978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54128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  <w:rsid w:val="00F97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2019-06-30T10:36:00Z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