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Pr="005A7F18" w:rsidRDefault="004D3B4A" w:rsidP="00C81E9F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:rsidR="004D3B4A" w:rsidRPr="005A7F18" w:rsidRDefault="004D3B4A" w:rsidP="004D3B4A">
      <w:pPr>
        <w:pStyle w:val="Zkladntext"/>
      </w:pPr>
    </w:p>
    <w:p w:rsidR="004D3B4A" w:rsidRPr="005A7F18" w:rsidRDefault="00D72087" w:rsidP="004D3B4A">
      <w:pPr>
        <w:pStyle w:val="Nadpis2"/>
        <w:numPr>
          <w:ilvl w:val="0"/>
          <w:numId w:val="2"/>
        </w:numPr>
      </w:pPr>
      <w:r w:rsidRPr="005A7F18">
        <w:t>Založenie spoločnosti</w:t>
      </w:r>
    </w:p>
    <w:p w:rsidR="00E37855" w:rsidRDefault="00E37855" w:rsidP="00E37855">
      <w:pPr>
        <w:pStyle w:val="Zkladntext"/>
        <w:ind w:left="360"/>
      </w:pPr>
      <w:bookmarkStart w:id="1" w:name="_Toc530739896"/>
      <w:r>
        <w:t xml:space="preserve">Spoločnosť SEEB, s. r. o. </w:t>
      </w:r>
      <w:r w:rsidRPr="006F71A7">
        <w:t>(ďalej aj Spoločnosť</w:t>
      </w:r>
      <w:r w:rsidRPr="008230B2">
        <w:t xml:space="preserve">), bola založená </w:t>
      </w:r>
      <w:r>
        <w:t>10.9.2004</w:t>
      </w:r>
      <w:r w:rsidRPr="008230B2">
        <w:t xml:space="preserve"> a do obchodného registra bola zapísaná </w:t>
      </w:r>
      <w:r>
        <w:t>10.9.200</w:t>
      </w:r>
      <w:r w:rsidRPr="00DA56EA">
        <w:t xml:space="preserve">4. </w:t>
      </w:r>
      <w:r w:rsidRPr="008230B2">
        <w:t xml:space="preserve">(Obchodný register Okresného súdu </w:t>
      </w:r>
      <w:r>
        <w:t>Trnava,  oddiel Sro</w:t>
      </w:r>
      <w:r w:rsidRPr="008230B2">
        <w:t>,</w:t>
      </w:r>
      <w:r>
        <w:t>17416/T)</w:t>
      </w:r>
      <w:r w:rsidRPr="008230B2">
        <w:t>.</w:t>
      </w:r>
      <w:r>
        <w:t xml:space="preserve"> </w:t>
      </w:r>
    </w:p>
    <w:p w:rsidR="00E37855" w:rsidRDefault="00E37855" w:rsidP="00E37855">
      <w:pPr>
        <w:pStyle w:val="Zkladntext"/>
        <w:ind w:left="360"/>
      </w:pPr>
    </w:p>
    <w:p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Hlavnými činnosťami Spoločnosti sú:</w:t>
      </w:r>
      <w:bookmarkEnd w:id="1"/>
    </w:p>
    <w:p w:rsidR="00BC4330" w:rsidRPr="005A7F18" w:rsidRDefault="00BC4330" w:rsidP="00BC4330">
      <w:pPr>
        <w:pStyle w:val="Zkladntext"/>
      </w:pP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 xml:space="preserve">kúpa tovaru na účely jeho predaja iným prevádzkovateľom živnosti (veľkoobchod) v rozsahu voľnej živnosti </w:t>
      </w: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 xml:space="preserve">kúpa tovaru na účely jeho predaja konečnému spotrebiteľovi (maloobchod) v rozsahu voľnej živnosti </w:t>
      </w: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 xml:space="preserve">prenájom nehnuteľností s poskytovaním aj iných než základných služieb spojených s prenájmom </w:t>
      </w: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 xml:space="preserve">skladovanie a uskladňovanie v rozsahu voľnej živnosti </w:t>
      </w: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 xml:space="preserve">sprostredkovateľská činnosť v oblasti obchodu, služieb a výroby v rozsahu voľnej živnosti </w:t>
      </w: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 xml:space="preserve">poradenská činnosť v predmete podnikania v rozsahu voľnej živnosti </w:t>
      </w: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 xml:space="preserve">výkon činnosti stavbyvedúceho </w:t>
      </w: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 xml:space="preserve">uskutočňovanie stavieb a ich zmien </w:t>
      </w: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 xml:space="preserve">inžinierska činnosť v stavebníctve </w:t>
      </w:r>
    </w:p>
    <w:p w:rsidR="00E37855" w:rsidRPr="006F71A7" w:rsidRDefault="00E37855" w:rsidP="00E37855">
      <w:pPr>
        <w:pStyle w:val="Zkladntext"/>
        <w:numPr>
          <w:ilvl w:val="0"/>
          <w:numId w:val="41"/>
        </w:numPr>
      </w:pPr>
      <w:r w:rsidRPr="006F71A7">
        <w:t>manažérska činnosť v predmete podnikania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</w:p>
    <w:p w:rsidR="004D3B4A" w:rsidRPr="005A7F18" w:rsidRDefault="005F5D4F" w:rsidP="004D3B4A">
      <w:pPr>
        <w:pStyle w:val="Nadpis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:rsidR="00E37855" w:rsidRDefault="00E37855" w:rsidP="00E37855">
      <w:pPr>
        <w:pStyle w:val="Zkladntext"/>
        <w:ind w:left="360"/>
      </w:pPr>
      <w:r w:rsidRPr="006F71A7">
        <w:t>Spoločnosť nemala</w:t>
      </w:r>
      <w:r>
        <w:t xml:space="preserve"> v roku 201</w:t>
      </w:r>
      <w:r w:rsidR="00801ED2">
        <w:t>9</w:t>
      </w:r>
      <w:r w:rsidRPr="006F71A7">
        <w:t xml:space="preserve"> ani v roku 201</w:t>
      </w:r>
      <w:r w:rsidR="00801ED2">
        <w:t>8</w:t>
      </w:r>
      <w:r w:rsidRPr="006F71A7">
        <w:t xml:space="preserve"> žiadnych zamestnancov.</w:t>
      </w:r>
    </w:p>
    <w:p w:rsidR="004D3B4A" w:rsidRPr="005A7F18" w:rsidRDefault="00BE3F89" w:rsidP="004D3B4A">
      <w:pPr>
        <w:pStyle w:val="Zkladntext"/>
      </w:pPr>
      <w:r w:rsidRPr="005A7F18">
        <w:t xml:space="preserve"> </w:t>
      </w:r>
      <w:r w:rsidR="00FB08BF" w:rsidRPr="005A7F18">
        <w:t xml:space="preserve"> </w:t>
      </w:r>
    </w:p>
    <w:p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neobmedzenom ručení</w:t>
      </w:r>
    </w:p>
    <w:p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 w:rsidRPr="005A7F18">
        <w:tab/>
        <w:t>Účtovná závierka</w:t>
      </w:r>
      <w:r w:rsidR="00937591" w:rsidRPr="005A7F18">
        <w:t xml:space="preserve"> Spoločnosti k 31. </w:t>
      </w:r>
      <w:r w:rsidR="00E37855">
        <w:t>marcu 201</w:t>
      </w:r>
      <w:r w:rsidR="00801ED2">
        <w:t>9</w:t>
      </w:r>
      <w:r w:rsidRPr="005A7F18">
        <w:t xml:space="preserve"> je zostavená ako riadna účtovná závierka podľa § 17 ods. 6 zákona NR SR č. 431/2002 Z. z. o účtovníctve za úč</w:t>
      </w:r>
      <w:r w:rsidR="00E37855">
        <w:t>tovné obdobie od 1. apríla</w:t>
      </w:r>
      <w:r w:rsidR="00937591" w:rsidRPr="005A7F18">
        <w:t xml:space="preserve"> 201</w:t>
      </w:r>
      <w:r w:rsidR="00801ED2">
        <w:t>8</w:t>
      </w:r>
      <w:r w:rsidR="00937591" w:rsidRPr="005A7F18">
        <w:t xml:space="preserve"> do 31. </w:t>
      </w:r>
      <w:r w:rsidR="00E37855">
        <w:t>marca 201</w:t>
      </w:r>
      <w:r w:rsidR="00801ED2">
        <w:t>9</w:t>
      </w:r>
      <w:r w:rsidRPr="005A7F18">
        <w:t>.</w:t>
      </w:r>
    </w:p>
    <w:p w:rsidR="00856076" w:rsidRDefault="00856076" w:rsidP="004D3B4A">
      <w:pPr>
        <w:pStyle w:val="Zkladntext"/>
        <w:ind w:hanging="426"/>
      </w:pPr>
    </w:p>
    <w:p w:rsidR="00856076" w:rsidRPr="005A7F18" w:rsidRDefault="00856076" w:rsidP="004D3B4A">
      <w:pPr>
        <w:pStyle w:val="Zkladntext"/>
        <w:ind w:hanging="426"/>
      </w:pPr>
    </w:p>
    <w:p w:rsidR="004D3B4A" w:rsidRPr="005A7F18" w:rsidRDefault="004D3B4A" w:rsidP="00C81E9F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konsolidovanom celku</w:t>
      </w:r>
    </w:p>
    <w:p w:rsidR="004D3B4A" w:rsidRPr="005A7F18" w:rsidRDefault="004D3B4A" w:rsidP="004D3B4A">
      <w:pPr>
        <w:pStyle w:val="Zkladntext"/>
      </w:pPr>
    </w:p>
    <w:p w:rsidR="004D3B4A" w:rsidRDefault="004D3B4A" w:rsidP="00525741">
      <w:pPr>
        <w:pStyle w:val="Zkladntext"/>
        <w:ind w:hanging="426"/>
      </w:pPr>
      <w:r w:rsidRPr="005A7F18">
        <w:rPr>
          <w:b/>
        </w:rPr>
        <w:tab/>
      </w:r>
      <w:r w:rsidR="00525741">
        <w:t xml:space="preserve">Spoločnosť sa zahŕňa do konsolidovanej účtovnej závierky spoločnosti </w:t>
      </w:r>
      <w:proofErr w:type="spellStart"/>
      <w:r w:rsidR="00525741">
        <w:t>Batilogistic</w:t>
      </w:r>
      <w:proofErr w:type="spellEnd"/>
      <w:r w:rsidR="00525741">
        <w:t xml:space="preserve"> </w:t>
      </w:r>
      <w:proofErr w:type="spellStart"/>
      <w:r w:rsidR="00525741">
        <w:t>Central</w:t>
      </w:r>
      <w:proofErr w:type="spellEnd"/>
      <w:r w:rsidR="00525741">
        <w:t xml:space="preserve"> </w:t>
      </w:r>
      <w:proofErr w:type="spellStart"/>
      <w:r w:rsidR="00525741">
        <w:t>Europe</w:t>
      </w:r>
      <w:proofErr w:type="spellEnd"/>
      <w:r w:rsidR="00525741">
        <w:t xml:space="preserve">, </w:t>
      </w:r>
      <w:proofErr w:type="spellStart"/>
      <w:r w:rsidR="00525741">
        <w:t>Rue</w:t>
      </w:r>
      <w:proofErr w:type="spellEnd"/>
      <w:r w:rsidR="00525741">
        <w:t xml:space="preserve"> </w:t>
      </w:r>
      <w:proofErr w:type="spellStart"/>
      <w:r w:rsidR="00525741">
        <w:t>de</w:t>
      </w:r>
      <w:proofErr w:type="spellEnd"/>
      <w:r w:rsidR="00525741">
        <w:t xml:space="preserve"> </w:t>
      </w:r>
      <w:proofErr w:type="spellStart"/>
      <w:r w:rsidR="00525741">
        <w:t>l´Europe</w:t>
      </w:r>
      <w:proofErr w:type="spellEnd"/>
      <w:r w:rsidR="00525741">
        <w:t xml:space="preserve">, </w:t>
      </w:r>
      <w:proofErr w:type="spellStart"/>
      <w:r w:rsidR="00525741">
        <w:t>Phalsbourg</w:t>
      </w:r>
      <w:proofErr w:type="spellEnd"/>
      <w:r w:rsidR="00525741">
        <w:t xml:space="preserve"> , Francúzsko a táto sa zahŕňa do konsolidovanej účtovnej závierky koncernu </w:t>
      </w:r>
      <w:proofErr w:type="spellStart"/>
      <w:r w:rsidR="00525741">
        <w:t>Batilogisti</w:t>
      </w:r>
      <w:r w:rsidR="00326D64">
        <w:t>c</w:t>
      </w:r>
      <w:proofErr w:type="spellEnd"/>
      <w:r w:rsidR="00525741">
        <w:t xml:space="preserve"> SA, </w:t>
      </w:r>
      <w:proofErr w:type="spellStart"/>
      <w:r w:rsidR="00525741">
        <w:t>Rue</w:t>
      </w:r>
      <w:proofErr w:type="spellEnd"/>
      <w:r w:rsidR="00525741">
        <w:t xml:space="preserve"> </w:t>
      </w:r>
      <w:proofErr w:type="spellStart"/>
      <w:r w:rsidR="00525741">
        <w:t>de</w:t>
      </w:r>
      <w:proofErr w:type="spellEnd"/>
      <w:r w:rsidR="00525741">
        <w:t xml:space="preserve"> </w:t>
      </w:r>
      <w:proofErr w:type="spellStart"/>
      <w:r w:rsidR="00525741">
        <w:t>l´Europe</w:t>
      </w:r>
      <w:proofErr w:type="spellEnd"/>
      <w:r w:rsidR="00525741">
        <w:t xml:space="preserve">, </w:t>
      </w:r>
      <w:proofErr w:type="spellStart"/>
      <w:r w:rsidR="00525741">
        <w:t>Phalsbourg</w:t>
      </w:r>
      <w:proofErr w:type="spellEnd"/>
      <w:r w:rsidR="00525741">
        <w:t xml:space="preserve">, Francúzsko . Konsolidovanú účtovnú závierku koncernu </w:t>
      </w:r>
      <w:proofErr w:type="spellStart"/>
      <w:r w:rsidR="00525741">
        <w:t>Batilogistic</w:t>
      </w:r>
      <w:proofErr w:type="spellEnd"/>
      <w:r w:rsidR="00525741">
        <w:t xml:space="preserve"> SA, zostavuje spoločnosť FM Holding, </w:t>
      </w:r>
      <w:proofErr w:type="spellStart"/>
      <w:r w:rsidR="00525741">
        <w:t>Rue</w:t>
      </w:r>
      <w:proofErr w:type="spellEnd"/>
      <w:r w:rsidR="00525741">
        <w:t xml:space="preserve"> </w:t>
      </w:r>
      <w:proofErr w:type="spellStart"/>
      <w:r w:rsidR="00525741">
        <w:t>de</w:t>
      </w:r>
      <w:proofErr w:type="spellEnd"/>
      <w:r w:rsidR="00525741">
        <w:t xml:space="preserve"> </w:t>
      </w:r>
      <w:proofErr w:type="spellStart"/>
      <w:r w:rsidR="00525741">
        <w:t>l´Europe</w:t>
      </w:r>
      <w:proofErr w:type="spellEnd"/>
      <w:r w:rsidR="00525741">
        <w:t xml:space="preserve">, </w:t>
      </w:r>
      <w:proofErr w:type="spellStart"/>
      <w:r w:rsidR="00525741">
        <w:t>Phalsbourg</w:t>
      </w:r>
      <w:proofErr w:type="spellEnd"/>
      <w:r w:rsidR="00525741">
        <w:t>, Francúzsko. Tieto konsolidované účtovné závierky je možné dostať priamo v sídle uvedených spoločností.</w:t>
      </w:r>
    </w:p>
    <w:p w:rsidR="00856076" w:rsidRDefault="00856076" w:rsidP="00525741">
      <w:pPr>
        <w:pStyle w:val="Zkladntext"/>
        <w:ind w:hanging="426"/>
      </w:pPr>
    </w:p>
    <w:p w:rsidR="003F433E" w:rsidRPr="005A7F18" w:rsidRDefault="003F433E" w:rsidP="00525741">
      <w:pPr>
        <w:pStyle w:val="Zkladntext"/>
        <w:ind w:hanging="426"/>
      </w:pPr>
    </w:p>
    <w:p w:rsidR="004D3B4A" w:rsidRPr="005A7F18" w:rsidRDefault="004D3B4A" w:rsidP="00C81E9F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bookmarkStart w:id="2" w:name="_Toc530739899"/>
      <w:r w:rsidRPr="005A7F18">
        <w:t xml:space="preserve">Informácie o účtovných zásadách a účtovných metódach  </w:t>
      </w:r>
      <w:bookmarkEnd w:id="2"/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Východiská pre zostavenie účtovnej závierky</w:t>
      </w:r>
    </w:p>
    <w:p w:rsidR="004D3B4A" w:rsidRPr="005A7F18" w:rsidRDefault="004D3B4A" w:rsidP="004D3B4A">
      <w:pPr>
        <w:pStyle w:val="Zkladntext"/>
        <w:ind w:left="450"/>
      </w:pPr>
      <w:r w:rsidRPr="005A7F18">
        <w:t>Účtovná závierka bola zostavená za predpokladu nepretržitého trvania Spoločnosti (</w:t>
      </w:r>
      <w:proofErr w:type="spellStart"/>
      <w:r w:rsidRPr="005A7F18">
        <w:t>going</w:t>
      </w:r>
      <w:proofErr w:type="spellEnd"/>
      <w:r w:rsidRPr="005A7F18">
        <w:t xml:space="preserve"> </w:t>
      </w:r>
      <w:proofErr w:type="spellStart"/>
      <w:r w:rsidRPr="005A7F18">
        <w:t>concern</w:t>
      </w:r>
      <w:proofErr w:type="spellEnd"/>
      <w:r w:rsidRPr="005A7F18">
        <w:t>).</w:t>
      </w:r>
    </w:p>
    <w:p w:rsidR="00525741" w:rsidRPr="005A7F18" w:rsidRDefault="00525741" w:rsidP="00FB5E5A">
      <w:pPr>
        <w:pStyle w:val="Zkladntext"/>
        <w:ind w:left="0"/>
      </w:pPr>
    </w:p>
    <w:p w:rsidR="004D3B4A" w:rsidRPr="005A7F18" w:rsidRDefault="004D3B4A" w:rsidP="004D3B4A">
      <w:pPr>
        <w:pStyle w:val="Zkladntext"/>
        <w:ind w:left="450"/>
      </w:pPr>
      <w:r w:rsidRPr="005A7F18">
        <w:t xml:space="preserve">Účtovné metódy a všeobecné účtovné zásady boli </w:t>
      </w:r>
      <w:r w:rsidR="00B45CA5">
        <w:t>účtovnou jednotkou konzistentne aplikované.</w:t>
      </w:r>
    </w:p>
    <w:p w:rsidR="006D3D0B" w:rsidRPr="005A7F18" w:rsidRDefault="006D3D0B" w:rsidP="0097669A">
      <w:pPr>
        <w:pStyle w:val="Zkladntext"/>
        <w:ind w:left="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Dlhodobý nehmotný majetok a dlhodobý hmotný majetok</w:t>
      </w:r>
    </w:p>
    <w:p w:rsidR="004D3B4A" w:rsidRPr="005A7F18" w:rsidRDefault="004D3B4A" w:rsidP="004D3B4A">
      <w:pPr>
        <w:pStyle w:val="Zkladn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A55061">
      <w:pPr>
        <w:pStyle w:val="Zkladn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525741">
        <w:t>hodobého majetku do používania.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4D3B4A" w:rsidRPr="005A7F18" w:rsidRDefault="004D3B4A" w:rsidP="00525741">
      <w:pPr>
        <w:pStyle w:val="Zkladntext"/>
        <w:ind w:left="0"/>
      </w:pPr>
    </w:p>
    <w:p w:rsidR="004D3B4A" w:rsidRDefault="004D3B4A" w:rsidP="004D3B4A">
      <w:pPr>
        <w:pStyle w:val="Zkladntext"/>
      </w:pPr>
      <w:r w:rsidRPr="005A7F1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525741" w:rsidRPr="005A7F18" w:rsidRDefault="00525741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25741" w:rsidTr="00C81E9F">
        <w:trPr>
          <w:trHeight w:val="250"/>
        </w:trPr>
        <w:tc>
          <w:tcPr>
            <w:tcW w:w="3118" w:type="dxa"/>
            <w:gridSpan w:val="2"/>
          </w:tcPr>
          <w:p w:rsidR="00525741" w:rsidRDefault="00525741" w:rsidP="00C81E9F">
            <w:pPr>
              <w:pStyle w:val="Tabulka"/>
            </w:pPr>
          </w:p>
        </w:tc>
        <w:tc>
          <w:tcPr>
            <w:tcW w:w="1985" w:type="dxa"/>
          </w:tcPr>
          <w:p w:rsidR="00525741" w:rsidRDefault="00525741" w:rsidP="00C81E9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5741" w:rsidRDefault="00525741" w:rsidP="00C81E9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5741" w:rsidRDefault="00525741" w:rsidP="00C81E9F">
            <w:pPr>
              <w:pStyle w:val="Tabulka"/>
              <w:jc w:val="center"/>
            </w:pPr>
            <w:r>
              <w:t>Ročná odpisová</w:t>
            </w:r>
          </w:p>
        </w:tc>
      </w:tr>
      <w:tr w:rsidR="00525741" w:rsidTr="00C81E9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  <w:r>
              <w:t>sadzba v %</w:t>
            </w:r>
          </w:p>
        </w:tc>
      </w:tr>
      <w:tr w:rsidR="00525741" w:rsidTr="00C81E9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25741" w:rsidRDefault="00525741" w:rsidP="00C81E9F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25741" w:rsidRDefault="00525741" w:rsidP="00C81E9F">
            <w:pPr>
              <w:pStyle w:val="Tabulka"/>
              <w:jc w:val="center"/>
            </w:pPr>
            <w:r>
              <w:t>5</w:t>
            </w:r>
          </w:p>
        </w:tc>
      </w:tr>
      <w:tr w:rsidR="00525741" w:rsidTr="00C81E9F">
        <w:trPr>
          <w:trHeight w:val="250"/>
        </w:trPr>
        <w:tc>
          <w:tcPr>
            <w:tcW w:w="3118" w:type="dxa"/>
            <w:gridSpan w:val="2"/>
          </w:tcPr>
          <w:p w:rsidR="00525741" w:rsidRDefault="00525741" w:rsidP="00C81E9F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525741" w:rsidRDefault="00525741" w:rsidP="00C81E9F">
            <w:pPr>
              <w:pStyle w:val="Tabulka"/>
              <w:jc w:val="center"/>
            </w:pPr>
            <w:r>
              <w:t>5 – 10</w:t>
            </w:r>
          </w:p>
        </w:tc>
        <w:tc>
          <w:tcPr>
            <w:tcW w:w="141" w:type="dxa"/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5741" w:rsidRDefault="00525741" w:rsidP="00C81E9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525741" w:rsidRDefault="00525741" w:rsidP="00C81E9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525741" w:rsidRDefault="00525741" w:rsidP="00C81E9F">
            <w:pPr>
              <w:pStyle w:val="Tabulka"/>
              <w:jc w:val="center"/>
            </w:pPr>
            <w:r>
              <w:t>20 - 10</w:t>
            </w:r>
          </w:p>
        </w:tc>
      </w:tr>
    </w:tbl>
    <w:p w:rsidR="00DC7F6B" w:rsidRPr="005A7F18" w:rsidRDefault="00DC7F6B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Pohľadávky</w:t>
      </w:r>
    </w:p>
    <w:p w:rsidR="004D3B4A" w:rsidRPr="005A7F18" w:rsidRDefault="004D3B4A" w:rsidP="004D3B4A">
      <w:pPr>
        <w:pStyle w:val="Zkladn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Peňažné prostriedky a ceniny</w:t>
      </w:r>
    </w:p>
    <w:p w:rsidR="004D3B4A" w:rsidRPr="005A7F18" w:rsidRDefault="004D3B4A" w:rsidP="004D3B4A">
      <w:pPr>
        <w:pStyle w:val="Zkladntext"/>
      </w:pPr>
      <w:r w:rsidRPr="005A7F18">
        <w:t>Peňažné prostriedky a ceniny sa oceňujú ich menovitou hodnotou. Zníženie ich hodnoty sa vyjadruje opravnou položkou.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Náklady budúcich období a príjmy budúcich období</w:t>
      </w:r>
    </w:p>
    <w:p w:rsidR="004D3B4A" w:rsidRPr="005A7F18" w:rsidRDefault="004D3B4A" w:rsidP="004D3B4A">
      <w:pPr>
        <w:pStyle w:val="Zkladn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Rezervy</w:t>
      </w:r>
    </w:p>
    <w:p w:rsidR="004D3B4A" w:rsidRPr="005A7F18" w:rsidRDefault="004D3B4A" w:rsidP="004D3B4A">
      <w:pPr>
        <w:pStyle w:val="Zkladn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Záväzky</w:t>
      </w:r>
    </w:p>
    <w:p w:rsidR="004D3B4A" w:rsidRPr="005A7F18" w:rsidRDefault="004D3B4A" w:rsidP="004D3B4A">
      <w:pPr>
        <w:pStyle w:val="Zkladntext"/>
        <w:rPr>
          <w:sz w:val="24"/>
        </w:rPr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Odložené dane</w:t>
      </w:r>
    </w:p>
    <w:p w:rsidR="004D3B4A" w:rsidRPr="005A7F18" w:rsidRDefault="004D3B4A" w:rsidP="004D3B4A">
      <w:pPr>
        <w:pStyle w:val="Zkladntext"/>
      </w:pPr>
      <w:r w:rsidRPr="005A7F18">
        <w:t xml:space="preserve">Odložené dane (odložená daňová pohľadávka a odložený daňový záväzok) sa vzťahujú na: </w:t>
      </w:r>
    </w:p>
    <w:p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dočasné rozdiely medzi účtovnou hodnotou majetku a účtovnou hodnotou záväzkov vykázanou v súvahe a ich daňovou základňou,</w:t>
      </w:r>
    </w:p>
    <w:p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možnosť umorovať daňovú stratu v budúcnosti, ktorou sa rozumie možnosť odpočítať daňovú stratu od základu dane v budúcnosti,</w:t>
      </w:r>
    </w:p>
    <w:p w:rsidR="004D3B4A" w:rsidRPr="005A7F18" w:rsidRDefault="004D3B4A" w:rsidP="004D3B4A">
      <w:pPr>
        <w:pStyle w:val="Zkladntext"/>
        <w:numPr>
          <w:ilvl w:val="0"/>
          <w:numId w:val="8"/>
        </w:numPr>
      </w:pPr>
      <w:r w:rsidRPr="005A7F18">
        <w:t>možnosť previesť nevyužité daňové odpočty a iné daňové nároky do budúcich období.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Výdavky budúcich období a výnosy budúcich období</w:t>
      </w:r>
    </w:p>
    <w:p w:rsidR="004D3B4A" w:rsidRPr="005A7F18" w:rsidRDefault="004D3B4A" w:rsidP="004D3B4A">
      <w:pPr>
        <w:pStyle w:val="Zkladn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:rsidR="00C81E9F" w:rsidRPr="005A7F18" w:rsidRDefault="00C81E9F" w:rsidP="00852D01">
      <w:pPr>
        <w:pStyle w:val="Zkladntext"/>
        <w:ind w:left="0"/>
        <w:rPr>
          <w:sz w:val="16"/>
          <w:szCs w:val="16"/>
        </w:r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Prenájom (lízing)</w:t>
      </w:r>
    </w:p>
    <w:p w:rsidR="004D3B4A" w:rsidRPr="005A7F18" w:rsidRDefault="004D3B4A" w:rsidP="004D3B4A">
      <w:pPr>
        <w:pStyle w:val="Zkladntext"/>
      </w:pPr>
      <w:r w:rsidRPr="005A7F18">
        <w:t>Operatívny prenájom. Majetok prenajatý na základe operatívneho prenájmu vykazuje ako svoj majetok jeho vlastník, nie nájomca.</w:t>
      </w:r>
    </w:p>
    <w:p w:rsidR="00AB6B04" w:rsidRPr="005A7F18" w:rsidRDefault="00AB6B04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Finančný prenájom</w:t>
      </w:r>
      <w:r w:rsidR="002A7563" w:rsidRPr="005A7F18"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:rsidR="002A7563" w:rsidRPr="005A7F18" w:rsidRDefault="002A7563" w:rsidP="004D3B4A">
      <w:pPr>
        <w:pStyle w:val="Zkladntext"/>
      </w:pPr>
    </w:p>
    <w:p w:rsidR="002A7563" w:rsidRPr="005A7F18" w:rsidRDefault="002A7563" w:rsidP="004D3B4A">
      <w:pPr>
        <w:pStyle w:val="Zkladntext"/>
      </w:pPr>
      <w:r w:rsidRPr="005A7F18">
        <w:t>Prijatie majetku nájomcom sa účtuje v deň prijatia majetku na ťarchu príslušného majetkového účtu a v prospech účtu 471 – Záväzky z nájmu vo výške dohodnutých platieb znížených o nerealizované finančné náklady (úroky).</w:t>
      </w:r>
    </w:p>
    <w:p w:rsidR="002A7563" w:rsidRPr="005A7F18" w:rsidRDefault="002A7563" w:rsidP="004D3B4A">
      <w:pPr>
        <w:pStyle w:val="Zkladntext"/>
      </w:pPr>
    </w:p>
    <w:p w:rsidR="002A7563" w:rsidRPr="005A7F18" w:rsidRDefault="002A7563" w:rsidP="004D3B4A">
      <w:pPr>
        <w:pStyle w:val="Zkladntext"/>
      </w:pPr>
      <w:r w:rsidRPr="005A7F18">
        <w:t xml:space="preserve">Súčasťou dohodnutých platieb je aj kúpna cena, za ktorú na konci dohodnutej doby finančného prenájmu prechádza vlastníctvo z prenajímateľa na nájomcu. Podľa daňových predpisov je dohodnutá doba nájmu </w:t>
      </w:r>
      <w:r w:rsidR="00326D64">
        <w:t>n</w:t>
      </w:r>
      <w:r w:rsidRPr="005A7F18">
        <w:t xml:space="preserve">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B45CA5" w:rsidRDefault="00B45CA5" w:rsidP="004D3B4A">
      <w:pPr>
        <w:pStyle w:val="Zkladntext"/>
        <w:rPr>
          <w:sz w:val="16"/>
          <w:szCs w:val="16"/>
        </w:rPr>
      </w:pPr>
    </w:p>
    <w:p w:rsidR="00B45CA5" w:rsidRPr="005A7F18" w:rsidRDefault="00B45CA5" w:rsidP="004D3B4A">
      <w:pPr>
        <w:pStyle w:val="Zkladntext"/>
        <w:rPr>
          <w:sz w:val="16"/>
          <w:szCs w:val="16"/>
        </w:r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Cudzia mena</w:t>
      </w:r>
    </w:p>
    <w:p w:rsidR="003949BF" w:rsidRPr="005A7F18" w:rsidRDefault="004D3B4A" w:rsidP="003949BF">
      <w:pPr>
        <w:pStyle w:val="Zkladn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5A7F18" w:rsidRDefault="004D3B4A" w:rsidP="004D3B4A">
      <w:pPr>
        <w:pStyle w:val="Zkladntext"/>
      </w:pPr>
    </w:p>
    <w:p w:rsidR="006E554A" w:rsidRPr="005A7F18" w:rsidRDefault="004D3B4A" w:rsidP="004D3B4A">
      <w:pPr>
        <w:pStyle w:val="Zkladntext"/>
      </w:pPr>
      <w:r w:rsidRPr="005A7F18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2A7563" w:rsidRPr="005A7F18">
        <w:t>Národnou bankou Slovenska v </w:t>
      </w:r>
      <w:r w:rsidR="00852D01" w:rsidRPr="005A7F18">
        <w:t>deň, predchádzajúci</w:t>
      </w:r>
      <w:r w:rsidR="003949BF" w:rsidRPr="005A7F18">
        <w:t xml:space="preserve"> </w:t>
      </w:r>
      <w:r w:rsidR="002A7563" w:rsidRPr="005A7F18">
        <w:t>dňu</w:t>
      </w:r>
      <w:r w:rsidRPr="005A7F18">
        <w:t xml:space="preserve"> uskutočnenia účtovného prípadu. </w:t>
      </w:r>
    </w:p>
    <w:p w:rsidR="006E554A" w:rsidRPr="005A7F18" w:rsidRDefault="006E554A" w:rsidP="004D3B4A">
      <w:pPr>
        <w:pStyle w:val="Zkladntext"/>
      </w:pPr>
    </w:p>
    <w:p w:rsidR="00BB2336" w:rsidRPr="005A7F18" w:rsidRDefault="004D3B4A" w:rsidP="004D3B4A">
      <w:pPr>
        <w:pStyle w:val="Zkladntext"/>
      </w:pPr>
      <w:r w:rsidRPr="005A7F18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5A7F18" w:rsidRDefault="00BB2336" w:rsidP="004D3B4A">
      <w:pPr>
        <w:pStyle w:val="Zkladntext"/>
      </w:pPr>
    </w:p>
    <w:p w:rsidR="004D3B4A" w:rsidRPr="005A7F18" w:rsidRDefault="00BB2336" w:rsidP="004D3B4A">
      <w:pPr>
        <w:pStyle w:val="Zkladn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Výnosy</w:t>
      </w:r>
    </w:p>
    <w:p w:rsidR="004D3B4A" w:rsidRPr="005A7F18" w:rsidRDefault="004D3B4A" w:rsidP="004D3B4A">
      <w:pPr>
        <w:pStyle w:val="Zkladntext"/>
      </w:pPr>
      <w:r w:rsidRPr="005A7F18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E7672A" w:rsidRPr="005A7F18" w:rsidRDefault="00E7672A" w:rsidP="004D3B4A">
      <w:pPr>
        <w:pStyle w:val="Zkladntext"/>
        <w:rPr>
          <w:sz w:val="16"/>
          <w:szCs w:val="16"/>
        </w:rPr>
      </w:pPr>
    </w:p>
    <w:p w:rsidR="00E7672A" w:rsidRPr="005A7F18" w:rsidRDefault="00E7672A" w:rsidP="00DC7F6B">
      <w:pPr>
        <w:pStyle w:val="Pismenka"/>
      </w:pPr>
      <w:bookmarkStart w:id="3" w:name="_Toc530739900"/>
      <w:r w:rsidRPr="005A7F18">
        <w:t xml:space="preserve">Uskutočnené významné opravy s vplyvom na minulé výsledky hospodárenia </w:t>
      </w:r>
    </w:p>
    <w:p w:rsidR="00E7672A" w:rsidRPr="005A7F18" w:rsidRDefault="00E7672A" w:rsidP="00DC7F6B">
      <w:pPr>
        <w:pStyle w:val="Pismenka"/>
        <w:numPr>
          <w:ilvl w:val="0"/>
          <w:numId w:val="0"/>
        </w:numPr>
        <w:ind w:left="360"/>
        <w:rPr>
          <w:b w:val="0"/>
          <w:i/>
        </w:rPr>
      </w:pPr>
    </w:p>
    <w:p w:rsidR="00852D01" w:rsidRDefault="00852D01" w:rsidP="00852D01">
      <w:pPr>
        <w:pStyle w:val="Zkladntext"/>
      </w:pPr>
      <w:r>
        <w:t>Spoločnosť neuskutočnila opravy s vplyvom na minulé výsledky hospodárenia.</w:t>
      </w:r>
    </w:p>
    <w:p w:rsidR="00856076" w:rsidRDefault="00856076" w:rsidP="00852D01">
      <w:pPr>
        <w:pStyle w:val="Zkladntext"/>
      </w:pPr>
    </w:p>
    <w:p w:rsidR="00856076" w:rsidRDefault="00856076" w:rsidP="00852D01">
      <w:pPr>
        <w:pStyle w:val="Zkladntext"/>
      </w:pPr>
    </w:p>
    <w:p w:rsidR="00856076" w:rsidRDefault="00856076" w:rsidP="00852D01">
      <w:pPr>
        <w:pStyle w:val="Zkladntext"/>
      </w:pPr>
    </w:p>
    <w:p w:rsidR="00856076" w:rsidRDefault="00856076" w:rsidP="00852D01">
      <w:pPr>
        <w:pStyle w:val="Zkladntext"/>
      </w:pPr>
    </w:p>
    <w:p w:rsidR="00FB5E5A" w:rsidRDefault="00FB5E5A" w:rsidP="00852D01">
      <w:pPr>
        <w:pStyle w:val="Zkladntext"/>
      </w:pPr>
    </w:p>
    <w:p w:rsidR="001C0D38" w:rsidRDefault="001C0D38" w:rsidP="00852D01">
      <w:pPr>
        <w:pStyle w:val="Zkladntext"/>
      </w:pPr>
    </w:p>
    <w:bookmarkEnd w:id="3"/>
    <w:p w:rsidR="00491AF0" w:rsidRPr="005A7F18" w:rsidRDefault="00491AF0" w:rsidP="00A86995">
      <w:pPr>
        <w:pStyle w:val="Nadpis1"/>
        <w:shd w:val="clear" w:color="auto" w:fill="C6D9F1" w:themeFill="text2" w:themeFillTint="33"/>
      </w:pPr>
      <w:r w:rsidRPr="005A7F18">
        <w:t xml:space="preserve">Informácie </w:t>
      </w:r>
      <w:r w:rsidR="002540E3">
        <w:t>DOPLŇUJÚCE SÚVAHU A VÝKAZ ZISKOV A STRÁT</w:t>
      </w:r>
    </w:p>
    <w:p w:rsidR="00491AF0" w:rsidRPr="005A7F18" w:rsidRDefault="00491AF0" w:rsidP="00491AF0">
      <w:pPr>
        <w:pStyle w:val="Zkladntext"/>
      </w:pPr>
    </w:p>
    <w:p w:rsidR="00A86995" w:rsidRPr="005A7F18" w:rsidRDefault="00A86995" w:rsidP="00491AF0">
      <w:pPr>
        <w:pStyle w:val="Zkladntext"/>
      </w:pPr>
    </w:p>
    <w:p w:rsidR="00491AF0" w:rsidRPr="005A7F18" w:rsidRDefault="00491AF0" w:rsidP="002540E3">
      <w:pPr>
        <w:pStyle w:val="Nadpis2"/>
        <w:numPr>
          <w:ilvl w:val="0"/>
          <w:numId w:val="43"/>
        </w:numPr>
      </w:pPr>
      <w:bookmarkStart w:id="4" w:name="_Toc530739909"/>
      <w:r w:rsidRPr="005A7F18">
        <w:t>Záväzky</w:t>
      </w:r>
      <w:bookmarkEnd w:id="4"/>
    </w:p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>Štruktúra záväzkov (okrem bankových úverov) podľa zostatkovej doby splatnosti je uvedená v nasledujúcom prehľade:</w:t>
      </w:r>
    </w:p>
    <w:p w:rsidR="00491AF0" w:rsidRPr="005A7F18" w:rsidRDefault="00491AF0" w:rsidP="00491AF0">
      <w:pPr>
        <w:pStyle w:val="Zkladntext"/>
      </w:pPr>
    </w:p>
    <w:bookmarkStart w:id="5" w:name="_MON_1450595791"/>
    <w:bookmarkEnd w:id="5"/>
    <w:p w:rsidR="002A7CDF" w:rsidRPr="005A7F18" w:rsidRDefault="00801ED2" w:rsidP="009D0700">
      <w:pPr>
        <w:ind w:left="426"/>
      </w:pPr>
      <w:r>
        <w:object w:dxaOrig="8906" w:dyaOrig="29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0pt;height:131.4pt" o:ole="" o:preferrelative="f">
            <v:imagedata r:id="rId9" o:title=""/>
            <o:lock v:ext="edit" aspectratio="f"/>
          </v:shape>
          <o:OLEObject Type="Embed" ProgID="Excel.Sheet.12" ShapeID="_x0000_i1025" DrawAspect="Content" ObjectID="_1623239421" r:id="rId10"/>
        </w:object>
      </w:r>
    </w:p>
    <w:p w:rsidR="00086A82" w:rsidRPr="005A7F18" w:rsidRDefault="00086A82" w:rsidP="00491AF0">
      <w:pPr>
        <w:pStyle w:val="Zkladntext"/>
      </w:pPr>
    </w:p>
    <w:p w:rsidR="00FC69F0" w:rsidRPr="00FC69F0" w:rsidRDefault="00FC69F0" w:rsidP="00C01015">
      <w:pPr>
        <w:ind w:left="426"/>
        <w:jc w:val="both"/>
        <w:rPr>
          <w:sz w:val="18"/>
        </w:rPr>
      </w:pPr>
      <w:r w:rsidRPr="00FC69F0">
        <w:rPr>
          <w:sz w:val="18"/>
        </w:rPr>
        <w:t xml:space="preserve">V rámci záväzkov so zostatkovou dobou splatnosti </w:t>
      </w:r>
      <w:r>
        <w:rPr>
          <w:sz w:val="18"/>
        </w:rPr>
        <w:t>do jedného roka</w:t>
      </w:r>
      <w:r w:rsidR="00AB50B7">
        <w:rPr>
          <w:sz w:val="18"/>
        </w:rPr>
        <w:t xml:space="preserve"> spoločnosť vykazovala</w:t>
      </w:r>
      <w:r w:rsidRPr="00FC69F0">
        <w:rPr>
          <w:sz w:val="18"/>
        </w:rPr>
        <w:t xml:space="preserve"> aj záväzky z </w:t>
      </w:r>
      <w:r>
        <w:rPr>
          <w:sz w:val="18"/>
        </w:rPr>
        <w:t>krátkodobého</w:t>
      </w:r>
      <w:r w:rsidRPr="00FC69F0">
        <w:rPr>
          <w:sz w:val="18"/>
        </w:rPr>
        <w:t xml:space="preserve"> úveru, poskytnutého materskou spoločnosťou.</w:t>
      </w:r>
    </w:p>
    <w:p w:rsidR="002540E3" w:rsidRDefault="002540E3" w:rsidP="00491AF0">
      <w:pPr>
        <w:pStyle w:val="Zkladntext"/>
      </w:pPr>
    </w:p>
    <w:p w:rsidR="002540E3" w:rsidRPr="002540E3" w:rsidRDefault="002540E3" w:rsidP="002540E3">
      <w:pPr>
        <w:pStyle w:val="Zkladntext"/>
        <w:numPr>
          <w:ilvl w:val="0"/>
          <w:numId w:val="43"/>
        </w:numPr>
        <w:rPr>
          <w:b/>
        </w:rPr>
      </w:pPr>
      <w:r w:rsidRPr="002540E3">
        <w:rPr>
          <w:b/>
        </w:rPr>
        <w:t>Výnosy a náklady výnimočného rozsahu alebo výskytu</w:t>
      </w:r>
    </w:p>
    <w:p w:rsidR="00FC69F0" w:rsidRDefault="00FC69F0" w:rsidP="00491AF0">
      <w:pPr>
        <w:pStyle w:val="Zkladntext"/>
      </w:pPr>
    </w:p>
    <w:p w:rsidR="00FB035F" w:rsidRPr="005A7F18" w:rsidRDefault="00FB035F" w:rsidP="00491AF0">
      <w:pPr>
        <w:pStyle w:val="Zkladntext"/>
      </w:pPr>
      <w:r>
        <w:t xml:space="preserve">Spoločnosť počas účtovného </w:t>
      </w:r>
      <w:r w:rsidR="006E3CF0">
        <w:t>vystav</w:t>
      </w:r>
      <w:r w:rsidR="00AF5B29">
        <w:t>a</w:t>
      </w:r>
      <w:r w:rsidR="006E3CF0">
        <w:t>la skladové haly.</w:t>
      </w:r>
    </w:p>
    <w:p w:rsidR="00F709E2" w:rsidRDefault="00F709E2" w:rsidP="004F0DF4">
      <w:pPr>
        <w:pStyle w:val="Zkladntext"/>
        <w:ind w:left="0"/>
        <w:rPr>
          <w:b/>
        </w:rPr>
      </w:pPr>
    </w:p>
    <w:p w:rsidR="000A4B74" w:rsidRDefault="000A4B74" w:rsidP="004F0DF4">
      <w:pPr>
        <w:pStyle w:val="Zkladntext"/>
        <w:ind w:left="0"/>
        <w:rPr>
          <w:b/>
        </w:rPr>
      </w:pPr>
    </w:p>
    <w:p w:rsidR="000A4B74" w:rsidRDefault="000A4B74" w:rsidP="004F0DF4">
      <w:pPr>
        <w:pStyle w:val="Zkladntext"/>
        <w:ind w:left="0"/>
        <w:rPr>
          <w:b/>
        </w:rPr>
      </w:pPr>
    </w:p>
    <w:p w:rsidR="000A4B74" w:rsidRDefault="000A4B74" w:rsidP="004F0DF4">
      <w:pPr>
        <w:pStyle w:val="Zkladntext"/>
        <w:ind w:left="0"/>
        <w:rPr>
          <w:b/>
        </w:rPr>
      </w:pPr>
    </w:p>
    <w:p w:rsidR="007949F7" w:rsidRDefault="007949F7" w:rsidP="004F0DF4">
      <w:pPr>
        <w:pStyle w:val="Zkladntext"/>
        <w:ind w:left="0"/>
        <w:rPr>
          <w:b/>
        </w:rPr>
      </w:pPr>
    </w:p>
    <w:p w:rsidR="007949F7" w:rsidRDefault="007949F7" w:rsidP="004F0DF4">
      <w:pPr>
        <w:pStyle w:val="Zkladntext"/>
        <w:ind w:left="0"/>
        <w:rPr>
          <w:b/>
        </w:rPr>
      </w:pPr>
    </w:p>
    <w:p w:rsidR="007949F7" w:rsidRDefault="007949F7" w:rsidP="004F0DF4">
      <w:pPr>
        <w:pStyle w:val="Zkladntext"/>
        <w:ind w:left="0"/>
        <w:rPr>
          <w:b/>
        </w:rPr>
      </w:pPr>
    </w:p>
    <w:p w:rsidR="007949F7" w:rsidRDefault="007949F7" w:rsidP="004F0DF4">
      <w:pPr>
        <w:pStyle w:val="Zkladntext"/>
        <w:ind w:left="0"/>
        <w:rPr>
          <w:b/>
        </w:rPr>
      </w:pPr>
    </w:p>
    <w:p w:rsidR="007949F7" w:rsidRDefault="007949F7" w:rsidP="004F0DF4">
      <w:pPr>
        <w:pStyle w:val="Zkladntext"/>
        <w:ind w:left="0"/>
        <w:rPr>
          <w:b/>
        </w:rPr>
      </w:pPr>
    </w:p>
    <w:p w:rsidR="000A4B74" w:rsidRDefault="000A4B74" w:rsidP="004F0DF4">
      <w:pPr>
        <w:pStyle w:val="Zkladntext"/>
        <w:ind w:left="0"/>
        <w:rPr>
          <w:b/>
        </w:rPr>
      </w:pPr>
    </w:p>
    <w:p w:rsidR="000A4B74" w:rsidRDefault="000A4B74" w:rsidP="004F0DF4">
      <w:pPr>
        <w:pStyle w:val="Zkladntext"/>
        <w:ind w:left="0"/>
        <w:rPr>
          <w:b/>
        </w:rPr>
      </w:pPr>
    </w:p>
    <w:p w:rsidR="000A4B74" w:rsidRDefault="000A4B74" w:rsidP="004F0DF4">
      <w:pPr>
        <w:pStyle w:val="Zkladntext"/>
        <w:ind w:left="0"/>
        <w:rPr>
          <w:b/>
        </w:rPr>
      </w:pPr>
    </w:p>
    <w:p w:rsidR="00B45CA5" w:rsidRDefault="00B45CA5" w:rsidP="004F0DF4">
      <w:pPr>
        <w:pStyle w:val="Zkladntext"/>
        <w:ind w:left="0"/>
        <w:rPr>
          <w:b/>
        </w:rPr>
      </w:pPr>
    </w:p>
    <w:p w:rsidR="006407DE" w:rsidRPr="005A7F18" w:rsidRDefault="006407DE" w:rsidP="00FB035F">
      <w:pPr>
        <w:pStyle w:val="Zkladntext"/>
        <w:ind w:left="0"/>
      </w:pPr>
    </w:p>
    <w:p w:rsidR="0000290B" w:rsidRPr="005A7F18" w:rsidRDefault="0000290B" w:rsidP="00012234">
      <w:pPr>
        <w:pStyle w:val="Nadpis1"/>
        <w:shd w:val="clear" w:color="auto" w:fill="C6D9F1" w:themeFill="text2" w:themeFillTint="33"/>
      </w:pPr>
      <w:r w:rsidRPr="005A7F18">
        <w:lastRenderedPageBreak/>
        <w:t>Informácie o údajoch na podsúvahových  účtoch</w:t>
      </w:r>
    </w:p>
    <w:p w:rsidR="000B5186" w:rsidRPr="005A7F18" w:rsidRDefault="000B5186" w:rsidP="008F1022">
      <w:pPr>
        <w:pStyle w:val="Zkladntext"/>
        <w:ind w:left="0"/>
      </w:pPr>
    </w:p>
    <w:p w:rsidR="000B5186" w:rsidRPr="008F1022" w:rsidRDefault="001F2CF1" w:rsidP="008F1022">
      <w:pPr>
        <w:pStyle w:val="Zkladntext"/>
      </w:pPr>
      <w:r>
        <w:t>Spoločnosť k 31. marcu 201</w:t>
      </w:r>
      <w:r w:rsidR="00801ED2">
        <w:t>9</w:t>
      </w:r>
      <w:r>
        <w:t xml:space="preserve"> ani k 31. marcu 201</w:t>
      </w:r>
      <w:r w:rsidR="00801ED2">
        <w:t>8</w:t>
      </w:r>
      <w:r w:rsidR="008F1022">
        <w:t xml:space="preserve"> neevidovala majetok, ktorý by sa nesledoval v rámci súvahy.</w:t>
      </w:r>
    </w:p>
    <w:p w:rsidR="000B5186" w:rsidRPr="005A7F18" w:rsidRDefault="000B5186" w:rsidP="0000290B">
      <w:pPr>
        <w:pStyle w:val="Zkladntext"/>
      </w:pPr>
    </w:p>
    <w:p w:rsidR="0000290B" w:rsidRPr="005A7F18" w:rsidRDefault="0000290B" w:rsidP="00012234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iných aktívach a iných pasívach</w:t>
      </w:r>
    </w:p>
    <w:p w:rsidR="001F2CF1" w:rsidRDefault="001F2CF1" w:rsidP="001F2CF1">
      <w:pPr>
        <w:pStyle w:val="Nadpis2"/>
        <w:numPr>
          <w:ilvl w:val="0"/>
          <w:numId w:val="15"/>
        </w:numPr>
      </w:pPr>
      <w:bookmarkStart w:id="6" w:name="_Toc530739922"/>
      <w:r>
        <w:t>Ostatné finančné povinnosti</w:t>
      </w:r>
      <w:bookmarkEnd w:id="6"/>
      <w:r>
        <w:t xml:space="preserve"> a podmienený majetok</w:t>
      </w:r>
    </w:p>
    <w:p w:rsidR="001F2CF1" w:rsidRDefault="001F2CF1" w:rsidP="001F2CF1">
      <w:pPr>
        <w:pStyle w:val="Zkladntext"/>
      </w:pPr>
    </w:p>
    <w:p w:rsidR="001F2CF1" w:rsidRDefault="001F2CF1" w:rsidP="001F2CF1">
      <w:pPr>
        <w:pStyle w:val="Zkladntext"/>
      </w:pPr>
      <w:r w:rsidRPr="00E77CFD">
        <w:t>Spoločnosť nemá ostatné finančné povinnosti ani podmienený majetok.</w:t>
      </w:r>
    </w:p>
    <w:p w:rsidR="001F2CF1" w:rsidRDefault="001F2CF1" w:rsidP="001F2CF1">
      <w:pPr>
        <w:pStyle w:val="Zkladntext"/>
      </w:pPr>
    </w:p>
    <w:p w:rsidR="001F2CF1" w:rsidRDefault="001F2CF1" w:rsidP="001F2CF1">
      <w:pPr>
        <w:pStyle w:val="Nadpis2"/>
        <w:numPr>
          <w:ilvl w:val="0"/>
          <w:numId w:val="15"/>
        </w:numPr>
      </w:pPr>
      <w:r>
        <w:t>Najatý majetok</w:t>
      </w:r>
    </w:p>
    <w:p w:rsidR="001F2CF1" w:rsidRDefault="001F2CF1" w:rsidP="001F2CF1">
      <w:pPr>
        <w:ind w:left="360"/>
      </w:pPr>
    </w:p>
    <w:p w:rsidR="001F2CF1" w:rsidRDefault="001F2CF1" w:rsidP="001F2CF1">
      <w:pPr>
        <w:pStyle w:val="Zkladntext"/>
        <w:ind w:left="360"/>
      </w:pPr>
      <w:r w:rsidRPr="00E77CFD">
        <w:t>Spoločnosť nemá v nájme žiadny majetok.</w:t>
      </w:r>
    </w:p>
    <w:p w:rsidR="001F2CF1" w:rsidRDefault="001F2CF1" w:rsidP="001F2CF1">
      <w:pPr>
        <w:pStyle w:val="Zkladntext"/>
        <w:ind w:left="360"/>
      </w:pPr>
    </w:p>
    <w:p w:rsidR="001F2CF1" w:rsidRDefault="001F2CF1" w:rsidP="001F2CF1">
      <w:pPr>
        <w:pStyle w:val="Nadpis2"/>
        <w:numPr>
          <w:ilvl w:val="0"/>
          <w:numId w:val="15"/>
        </w:numPr>
      </w:pPr>
      <w:r>
        <w:t>Prenajatý majetok</w:t>
      </w:r>
    </w:p>
    <w:p w:rsidR="001F2CF1" w:rsidRDefault="001F2CF1" w:rsidP="001F2CF1"/>
    <w:p w:rsidR="001F2CF1" w:rsidRPr="003B365A" w:rsidRDefault="001F2CF1" w:rsidP="001F2CF1">
      <w:pPr>
        <w:ind w:left="360"/>
      </w:pPr>
      <w:r w:rsidRPr="00E77CFD">
        <w:rPr>
          <w:sz w:val="18"/>
        </w:rPr>
        <w:t>Spoločnosť neprenajíma žiadny majetok.</w:t>
      </w:r>
    </w:p>
    <w:p w:rsidR="000B5186" w:rsidRPr="005A7F18" w:rsidRDefault="000B5186" w:rsidP="0000290B">
      <w:pPr>
        <w:pStyle w:val="Zkladntext"/>
      </w:pPr>
    </w:p>
    <w:p w:rsidR="00031F42" w:rsidRPr="005A7F18" w:rsidRDefault="00031F42" w:rsidP="00AE3FE5">
      <w:pPr>
        <w:pStyle w:val="Zkladntext"/>
        <w:ind w:left="0"/>
        <w:rPr>
          <w:color w:val="FF0000"/>
        </w:rPr>
      </w:pPr>
    </w:p>
    <w:p w:rsidR="003E0FA2" w:rsidRPr="005A7F18" w:rsidRDefault="003E0FA2" w:rsidP="00012234">
      <w:pPr>
        <w:pStyle w:val="Nadpis1"/>
        <w:shd w:val="clear" w:color="auto" w:fill="C6D9F1" w:themeFill="text2" w:themeFillTint="33"/>
        <w:tabs>
          <w:tab w:val="clear" w:pos="450"/>
          <w:tab w:val="num" w:pos="360"/>
        </w:tabs>
        <w:spacing w:before="120" w:after="60"/>
        <w:ind w:left="360"/>
      </w:pPr>
      <w:bookmarkStart w:id="7" w:name="_Toc530739925"/>
      <w:r w:rsidRPr="005A7F18">
        <w:t>Informácie o skutočnostiach, ktoré nastali po dni, ku ktorému sa zostavuje účtovná závierka, do dňa zostavenia účtovnej závierky</w:t>
      </w:r>
      <w:bookmarkEnd w:id="7"/>
    </w:p>
    <w:p w:rsidR="003E0FA2" w:rsidRPr="005A7F18" w:rsidRDefault="003E0FA2" w:rsidP="003E0FA2">
      <w:pPr>
        <w:pStyle w:val="Zkladntext"/>
      </w:pPr>
    </w:p>
    <w:p w:rsidR="00EE21EE" w:rsidRPr="005A7F18" w:rsidRDefault="00AE3FE5" w:rsidP="000A4B74">
      <w:pPr>
        <w:pStyle w:val="Zkladntext"/>
      </w:pPr>
      <w:r>
        <w:t>Po 31. marci 201</w:t>
      </w:r>
      <w:r w:rsidR="00801ED2">
        <w:t>9</w:t>
      </w:r>
      <w:r>
        <w:t xml:space="preserve"> nenastali udalosti majúce významný vplyv na verné zobrazenie skutočností, ktoré sú predmetom účtovníctva.</w:t>
      </w:r>
      <w:r w:rsidR="000A4B74" w:rsidRPr="005A7F18">
        <w:t xml:space="preserve"> </w:t>
      </w:r>
    </w:p>
    <w:p w:rsidR="0058479C" w:rsidRPr="005A7F18" w:rsidRDefault="0058479C" w:rsidP="008E5C12">
      <w:pPr>
        <w:pStyle w:val="Zkladntext"/>
      </w:pPr>
      <w:bookmarkStart w:id="8" w:name="_GoBack"/>
      <w:bookmarkEnd w:id="8"/>
    </w:p>
    <w:sectPr w:rsidR="0058479C" w:rsidRPr="005A7F18" w:rsidSect="00D70EB9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1C7E" w:rsidRDefault="00581C7E" w:rsidP="00E95128">
      <w:r>
        <w:separator/>
      </w:r>
    </w:p>
  </w:endnote>
  <w:endnote w:type="continuationSeparator" w:id="0">
    <w:p w:rsidR="00581C7E" w:rsidRDefault="00581C7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4640271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4B74" w:rsidRDefault="000A4B74">
        <w:pPr>
          <w:pStyle w:val="Zpat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01ED2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0A4B74" w:rsidRDefault="000A4B74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2812" w:rsidRDefault="00581C7E" w:rsidP="00086DAC">
    <w:pPr>
      <w:pStyle w:val="Zpat"/>
      <w:tabs>
        <w:tab w:val="clear" w:pos="9072"/>
        <w:tab w:val="right" w:pos="9214"/>
      </w:tabs>
      <w:jc w:val="right"/>
    </w:pPr>
    <w:sdt>
      <w:sdtPr>
        <w:id w:val="1499009389"/>
        <w:docPartObj>
          <w:docPartGallery w:val="Page Numbers (Bottom of Page)"/>
          <w:docPartUnique/>
        </w:docPartObj>
      </w:sdtPr>
      <w:sdtEndPr/>
      <w:sdtContent>
        <w:r w:rsidR="00E52812" w:rsidRPr="00F70C00">
          <w:rPr>
            <w:b/>
          </w:rPr>
          <w:fldChar w:fldCharType="begin"/>
        </w:r>
        <w:r w:rsidR="00E52812" w:rsidRPr="00F70C00">
          <w:rPr>
            <w:b/>
          </w:rPr>
          <w:instrText xml:space="preserve"> PAGE   \* MERGEFORMAT </w:instrText>
        </w:r>
        <w:r w:rsidR="00E52812" w:rsidRPr="00F70C00">
          <w:rPr>
            <w:b/>
          </w:rPr>
          <w:fldChar w:fldCharType="separate"/>
        </w:r>
        <w:r w:rsidR="00E52812">
          <w:rPr>
            <w:b/>
            <w:noProof/>
          </w:rPr>
          <w:t>17</w:t>
        </w:r>
        <w:r w:rsidR="00E52812" w:rsidRPr="00F70C00">
          <w:rPr>
            <w:b/>
          </w:rPr>
          <w:fldChar w:fldCharType="end"/>
        </w:r>
      </w:sdtContent>
    </w:sdt>
  </w:p>
  <w:p w:rsidR="00E52812" w:rsidRDefault="00E52812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E52812" w:rsidRPr="00F70C00" w:rsidRDefault="00E52812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1C7E" w:rsidRDefault="00581C7E" w:rsidP="00E95128">
      <w:r>
        <w:separator/>
      </w:r>
    </w:p>
  </w:footnote>
  <w:footnote w:type="continuationSeparator" w:id="0">
    <w:p w:rsidR="00581C7E" w:rsidRDefault="00581C7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2812" w:rsidRDefault="00E52812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E52812" w:rsidRPr="00563851" w:rsidRDefault="00E52812" w:rsidP="00133EEB">
    <w:pPr>
      <w:pStyle w:val="Zhlav"/>
      <w:tabs>
        <w:tab w:val="center" w:pos="4606"/>
        <w:tab w:val="center" w:pos="4820"/>
        <w:tab w:val="right" w:pos="9213"/>
      </w:tabs>
      <w:rPr>
        <w:b/>
        <w:sz w:val="18"/>
      </w:rPr>
    </w:pPr>
    <w:r w:rsidRPr="00563851">
      <w:rPr>
        <w:b/>
        <w:sz w:val="18"/>
      </w:rPr>
      <w:t>SEEB s. r. o.</w:t>
    </w:r>
  </w:p>
  <w:p w:rsidR="00E52812" w:rsidRPr="00563851" w:rsidRDefault="00E52812" w:rsidP="00133EEB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563851">
      <w:rPr>
        <w:b/>
        <w:sz w:val="18"/>
        <w:szCs w:val="18"/>
      </w:rPr>
      <w:t xml:space="preserve">Poznámky </w:t>
    </w:r>
    <w:proofErr w:type="spellStart"/>
    <w:r w:rsidRPr="00563851">
      <w:rPr>
        <w:b/>
      </w:rPr>
      <w:t>Úč</w:t>
    </w:r>
    <w:proofErr w:type="spellEnd"/>
    <w:r w:rsidRPr="00563851">
      <w:rPr>
        <w:b/>
      </w:rPr>
      <w:t xml:space="preserve"> POD 3-01</w:t>
    </w:r>
    <w:r w:rsidRPr="00563851">
      <w:rPr>
        <w:sz w:val="18"/>
        <w:szCs w:val="18"/>
      </w:rPr>
      <w:t xml:space="preserve">                                                                                                               </w:t>
    </w:r>
    <w:r w:rsidRPr="00563851">
      <w:rPr>
        <w:b/>
        <w:sz w:val="18"/>
        <w:szCs w:val="18"/>
      </w:rPr>
      <w:t xml:space="preserve">IČO: </w:t>
    </w:r>
    <w:r w:rsidRPr="00563851">
      <w:rPr>
        <w:sz w:val="18"/>
        <w:szCs w:val="18"/>
      </w:rPr>
      <w:t>36 563 889</w:t>
    </w:r>
  </w:p>
  <w:p w:rsidR="00E52812" w:rsidRPr="00563851" w:rsidRDefault="00E52812" w:rsidP="00133EEB">
    <w:pPr>
      <w:pStyle w:val="Zhlav"/>
      <w:rPr>
        <w:sz w:val="24"/>
      </w:rPr>
    </w:pPr>
    <w:r w:rsidRPr="00563851">
      <w:rPr>
        <w:sz w:val="18"/>
        <w:szCs w:val="18"/>
      </w:rPr>
      <w:t>individuálnej účtovnej závierky zostavenej k</w:t>
    </w:r>
    <w:r w:rsidRPr="00563851">
      <w:rPr>
        <w:b/>
        <w:bCs/>
        <w:sz w:val="18"/>
        <w:szCs w:val="18"/>
      </w:rPr>
      <w:t xml:space="preserve"> </w:t>
    </w:r>
    <w:r w:rsidR="00801ED2">
      <w:rPr>
        <w:sz w:val="18"/>
        <w:szCs w:val="18"/>
      </w:rPr>
      <w:t xml:space="preserve">31. marcu 2019       </w:t>
    </w:r>
    <w:r w:rsidRPr="00563851">
      <w:rPr>
        <w:sz w:val="18"/>
        <w:szCs w:val="18"/>
      </w:rPr>
      <w:t xml:space="preserve">                                                  </w:t>
    </w:r>
    <w:r w:rsidRPr="00563851">
      <w:rPr>
        <w:b/>
        <w:sz w:val="18"/>
        <w:szCs w:val="18"/>
      </w:rPr>
      <w:t xml:space="preserve">DIČ: </w:t>
    </w:r>
    <w:r w:rsidRPr="00563851">
      <w:t>SK 2021882896</w:t>
    </w:r>
  </w:p>
  <w:p w:rsidR="00E52812" w:rsidRPr="00E95128" w:rsidRDefault="00E52812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2812" w:rsidRPr="009C5BD9" w:rsidRDefault="00E52812" w:rsidP="00D70EB9">
    <w:pPr>
      <w:pStyle w:val="Zhlav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:rsidR="00E52812" w:rsidRPr="00937591" w:rsidRDefault="00E52812" w:rsidP="00D70EB9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:rsidR="00E52812" w:rsidRDefault="00E52812" w:rsidP="00D70EB9">
    <w:pPr>
      <w:pStyle w:val="Zhlav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:rsidR="00E52812" w:rsidRPr="000B24BD" w:rsidRDefault="00E52812" w:rsidP="000B24B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multilevel"/>
    <w:tmpl w:val="0F663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5F5B6D63"/>
    <w:multiLevelType w:val="hybridMultilevel"/>
    <w:tmpl w:val="68F4D1B2"/>
    <w:lvl w:ilvl="0" w:tplc="A3B03E90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>
    <w:nsid w:val="6731069D"/>
    <w:multiLevelType w:val="multilevel"/>
    <w:tmpl w:val="0F663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0"/>
  </w:num>
  <w:num w:numId="3">
    <w:abstractNumId w:val="9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8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0"/>
  </w:num>
  <w:num w:numId="37">
    <w:abstractNumId w:val="5"/>
  </w:num>
  <w:num w:numId="38">
    <w:abstractNumId w:val="15"/>
  </w:num>
  <w:num w:numId="39">
    <w:abstractNumId w:val="12"/>
  </w:num>
  <w:num w:numId="40">
    <w:abstractNumId w:val="8"/>
  </w:num>
  <w:num w:numId="41">
    <w:abstractNumId w:val="13"/>
  </w:num>
  <w:num w:numId="42">
    <w:abstractNumId w:val="16"/>
  </w:num>
  <w:num w:numId="4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96D"/>
    <w:rsid w:val="00006F02"/>
    <w:rsid w:val="00010822"/>
    <w:rsid w:val="00010C2A"/>
    <w:rsid w:val="00012234"/>
    <w:rsid w:val="00015257"/>
    <w:rsid w:val="00017791"/>
    <w:rsid w:val="00031F42"/>
    <w:rsid w:val="000331E6"/>
    <w:rsid w:val="000422E9"/>
    <w:rsid w:val="00043C3E"/>
    <w:rsid w:val="00045A17"/>
    <w:rsid w:val="000470EC"/>
    <w:rsid w:val="00052495"/>
    <w:rsid w:val="00056A35"/>
    <w:rsid w:val="00062334"/>
    <w:rsid w:val="000658BA"/>
    <w:rsid w:val="00071738"/>
    <w:rsid w:val="00073853"/>
    <w:rsid w:val="000738DF"/>
    <w:rsid w:val="00075B41"/>
    <w:rsid w:val="00076486"/>
    <w:rsid w:val="00082DB2"/>
    <w:rsid w:val="000841AB"/>
    <w:rsid w:val="0008425B"/>
    <w:rsid w:val="00085A3A"/>
    <w:rsid w:val="00086A82"/>
    <w:rsid w:val="00086DAC"/>
    <w:rsid w:val="00092C39"/>
    <w:rsid w:val="00093CC4"/>
    <w:rsid w:val="000965D0"/>
    <w:rsid w:val="00096FCB"/>
    <w:rsid w:val="000972E5"/>
    <w:rsid w:val="000975DF"/>
    <w:rsid w:val="000A1BBA"/>
    <w:rsid w:val="000A3C3B"/>
    <w:rsid w:val="000A4B74"/>
    <w:rsid w:val="000A6FBA"/>
    <w:rsid w:val="000A7459"/>
    <w:rsid w:val="000B24BD"/>
    <w:rsid w:val="000B4629"/>
    <w:rsid w:val="000B5186"/>
    <w:rsid w:val="000B6195"/>
    <w:rsid w:val="000C2309"/>
    <w:rsid w:val="000C2D66"/>
    <w:rsid w:val="000C68B3"/>
    <w:rsid w:val="000D22FF"/>
    <w:rsid w:val="000D3972"/>
    <w:rsid w:val="000D429B"/>
    <w:rsid w:val="000D47A1"/>
    <w:rsid w:val="000D651A"/>
    <w:rsid w:val="000D6991"/>
    <w:rsid w:val="000E0A9A"/>
    <w:rsid w:val="000E2D70"/>
    <w:rsid w:val="000E6FA7"/>
    <w:rsid w:val="000F1306"/>
    <w:rsid w:val="000F27A2"/>
    <w:rsid w:val="000F40C4"/>
    <w:rsid w:val="000F5666"/>
    <w:rsid w:val="000F6B63"/>
    <w:rsid w:val="0010076E"/>
    <w:rsid w:val="00102C1A"/>
    <w:rsid w:val="00103B71"/>
    <w:rsid w:val="00103E28"/>
    <w:rsid w:val="00105A5F"/>
    <w:rsid w:val="00105EF1"/>
    <w:rsid w:val="00111909"/>
    <w:rsid w:val="00111AC6"/>
    <w:rsid w:val="00120F3A"/>
    <w:rsid w:val="0012117D"/>
    <w:rsid w:val="00127D9C"/>
    <w:rsid w:val="00130021"/>
    <w:rsid w:val="0013395C"/>
    <w:rsid w:val="00133EEB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1DAA"/>
    <w:rsid w:val="00156231"/>
    <w:rsid w:val="00156695"/>
    <w:rsid w:val="0015674B"/>
    <w:rsid w:val="0015718F"/>
    <w:rsid w:val="00160AAA"/>
    <w:rsid w:val="001620BA"/>
    <w:rsid w:val="001712A8"/>
    <w:rsid w:val="00172200"/>
    <w:rsid w:val="0017267A"/>
    <w:rsid w:val="001733C5"/>
    <w:rsid w:val="00177051"/>
    <w:rsid w:val="00177C59"/>
    <w:rsid w:val="0019031F"/>
    <w:rsid w:val="0019322A"/>
    <w:rsid w:val="001936FB"/>
    <w:rsid w:val="00193EE6"/>
    <w:rsid w:val="001A1C39"/>
    <w:rsid w:val="001A566C"/>
    <w:rsid w:val="001A7CD7"/>
    <w:rsid w:val="001B0B3B"/>
    <w:rsid w:val="001B5156"/>
    <w:rsid w:val="001B5855"/>
    <w:rsid w:val="001C07FB"/>
    <w:rsid w:val="001C0A6A"/>
    <w:rsid w:val="001C0D38"/>
    <w:rsid w:val="001C100B"/>
    <w:rsid w:val="001C3468"/>
    <w:rsid w:val="001D06F0"/>
    <w:rsid w:val="001D181E"/>
    <w:rsid w:val="001D3DCB"/>
    <w:rsid w:val="001D4E8A"/>
    <w:rsid w:val="001D507C"/>
    <w:rsid w:val="001E03E6"/>
    <w:rsid w:val="001E3EC9"/>
    <w:rsid w:val="001E6A83"/>
    <w:rsid w:val="001E7DAF"/>
    <w:rsid w:val="001F2CF1"/>
    <w:rsid w:val="001F338B"/>
    <w:rsid w:val="001F530E"/>
    <w:rsid w:val="00200A1D"/>
    <w:rsid w:val="00203408"/>
    <w:rsid w:val="002046DD"/>
    <w:rsid w:val="002130D8"/>
    <w:rsid w:val="0021533B"/>
    <w:rsid w:val="00216E9E"/>
    <w:rsid w:val="0021757D"/>
    <w:rsid w:val="00217E76"/>
    <w:rsid w:val="00225398"/>
    <w:rsid w:val="0022703D"/>
    <w:rsid w:val="002304B6"/>
    <w:rsid w:val="002329B3"/>
    <w:rsid w:val="00235BF4"/>
    <w:rsid w:val="002418D5"/>
    <w:rsid w:val="00251BF2"/>
    <w:rsid w:val="002529FB"/>
    <w:rsid w:val="002540E3"/>
    <w:rsid w:val="00254418"/>
    <w:rsid w:val="0025662A"/>
    <w:rsid w:val="00260C4C"/>
    <w:rsid w:val="00262CD4"/>
    <w:rsid w:val="0027298D"/>
    <w:rsid w:val="00280D5B"/>
    <w:rsid w:val="00283139"/>
    <w:rsid w:val="00286A3D"/>
    <w:rsid w:val="002873AF"/>
    <w:rsid w:val="00290759"/>
    <w:rsid w:val="00290A84"/>
    <w:rsid w:val="00294BAE"/>
    <w:rsid w:val="002977CC"/>
    <w:rsid w:val="002A264B"/>
    <w:rsid w:val="002A7563"/>
    <w:rsid w:val="002A7CDF"/>
    <w:rsid w:val="002B2E36"/>
    <w:rsid w:val="002C2BF7"/>
    <w:rsid w:val="002C4A78"/>
    <w:rsid w:val="002C4FAC"/>
    <w:rsid w:val="002C722E"/>
    <w:rsid w:val="002D4AEE"/>
    <w:rsid w:val="002D69FB"/>
    <w:rsid w:val="002D74E8"/>
    <w:rsid w:val="002E0E7B"/>
    <w:rsid w:val="002E35FC"/>
    <w:rsid w:val="002F05C7"/>
    <w:rsid w:val="002F3C09"/>
    <w:rsid w:val="002F5513"/>
    <w:rsid w:val="002F626C"/>
    <w:rsid w:val="002F770F"/>
    <w:rsid w:val="002F7F8D"/>
    <w:rsid w:val="00301031"/>
    <w:rsid w:val="00301C73"/>
    <w:rsid w:val="00307540"/>
    <w:rsid w:val="003100D5"/>
    <w:rsid w:val="00312765"/>
    <w:rsid w:val="003147AA"/>
    <w:rsid w:val="0031677C"/>
    <w:rsid w:val="003248F5"/>
    <w:rsid w:val="00325F5B"/>
    <w:rsid w:val="00326D64"/>
    <w:rsid w:val="003308EF"/>
    <w:rsid w:val="00331FD6"/>
    <w:rsid w:val="00335B37"/>
    <w:rsid w:val="00335C04"/>
    <w:rsid w:val="003369CA"/>
    <w:rsid w:val="0034119B"/>
    <w:rsid w:val="00342E08"/>
    <w:rsid w:val="003434C5"/>
    <w:rsid w:val="0035298E"/>
    <w:rsid w:val="003615FA"/>
    <w:rsid w:val="0036502B"/>
    <w:rsid w:val="00367A6E"/>
    <w:rsid w:val="00370887"/>
    <w:rsid w:val="003738B3"/>
    <w:rsid w:val="00377079"/>
    <w:rsid w:val="0038426B"/>
    <w:rsid w:val="0039139C"/>
    <w:rsid w:val="00394162"/>
    <w:rsid w:val="003949BF"/>
    <w:rsid w:val="003B3FCF"/>
    <w:rsid w:val="003B591C"/>
    <w:rsid w:val="003B60E9"/>
    <w:rsid w:val="003C09FA"/>
    <w:rsid w:val="003C2C6C"/>
    <w:rsid w:val="003C3FDF"/>
    <w:rsid w:val="003C6B7B"/>
    <w:rsid w:val="003C75CE"/>
    <w:rsid w:val="003D140B"/>
    <w:rsid w:val="003D1C1A"/>
    <w:rsid w:val="003D5127"/>
    <w:rsid w:val="003E0FA2"/>
    <w:rsid w:val="003E2643"/>
    <w:rsid w:val="003F28D5"/>
    <w:rsid w:val="003F433E"/>
    <w:rsid w:val="003F7E9E"/>
    <w:rsid w:val="004007CA"/>
    <w:rsid w:val="00401F9E"/>
    <w:rsid w:val="004027CF"/>
    <w:rsid w:val="00404551"/>
    <w:rsid w:val="00414240"/>
    <w:rsid w:val="00420D87"/>
    <w:rsid w:val="00423AFA"/>
    <w:rsid w:val="00423EF8"/>
    <w:rsid w:val="00424DDA"/>
    <w:rsid w:val="004262D7"/>
    <w:rsid w:val="00430148"/>
    <w:rsid w:val="004313A2"/>
    <w:rsid w:val="004330B3"/>
    <w:rsid w:val="004409F5"/>
    <w:rsid w:val="00442157"/>
    <w:rsid w:val="00442BE6"/>
    <w:rsid w:val="00444033"/>
    <w:rsid w:val="00446423"/>
    <w:rsid w:val="0044737A"/>
    <w:rsid w:val="004508CD"/>
    <w:rsid w:val="00452C96"/>
    <w:rsid w:val="0045465E"/>
    <w:rsid w:val="0045542A"/>
    <w:rsid w:val="00460337"/>
    <w:rsid w:val="00460A08"/>
    <w:rsid w:val="0046138C"/>
    <w:rsid w:val="00461D2D"/>
    <w:rsid w:val="004645EC"/>
    <w:rsid w:val="00475BDB"/>
    <w:rsid w:val="00475F3E"/>
    <w:rsid w:val="00483A16"/>
    <w:rsid w:val="00484926"/>
    <w:rsid w:val="00491AF0"/>
    <w:rsid w:val="00491C69"/>
    <w:rsid w:val="00496A4E"/>
    <w:rsid w:val="004A045E"/>
    <w:rsid w:val="004A085B"/>
    <w:rsid w:val="004A42D1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1E83"/>
    <w:rsid w:val="004F0DF4"/>
    <w:rsid w:val="004F4D65"/>
    <w:rsid w:val="00506E0F"/>
    <w:rsid w:val="00507B8B"/>
    <w:rsid w:val="005131C0"/>
    <w:rsid w:val="005138B1"/>
    <w:rsid w:val="005153C7"/>
    <w:rsid w:val="00515879"/>
    <w:rsid w:val="00525741"/>
    <w:rsid w:val="005405B3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62B0A"/>
    <w:rsid w:val="00563851"/>
    <w:rsid w:val="00564448"/>
    <w:rsid w:val="00564B1B"/>
    <w:rsid w:val="00564B72"/>
    <w:rsid w:val="005701E2"/>
    <w:rsid w:val="00570A45"/>
    <w:rsid w:val="005710E9"/>
    <w:rsid w:val="00573E48"/>
    <w:rsid w:val="0057480F"/>
    <w:rsid w:val="00581C7E"/>
    <w:rsid w:val="0058479C"/>
    <w:rsid w:val="0059061C"/>
    <w:rsid w:val="0059100E"/>
    <w:rsid w:val="00591891"/>
    <w:rsid w:val="00592B74"/>
    <w:rsid w:val="0059381D"/>
    <w:rsid w:val="005A38F9"/>
    <w:rsid w:val="005A4B91"/>
    <w:rsid w:val="005A76F0"/>
    <w:rsid w:val="005A7F18"/>
    <w:rsid w:val="005A7FDD"/>
    <w:rsid w:val="005B221F"/>
    <w:rsid w:val="005B316E"/>
    <w:rsid w:val="005B4970"/>
    <w:rsid w:val="005B508D"/>
    <w:rsid w:val="005B79D0"/>
    <w:rsid w:val="005C427A"/>
    <w:rsid w:val="005C50FC"/>
    <w:rsid w:val="005C6657"/>
    <w:rsid w:val="005D25E4"/>
    <w:rsid w:val="005D2A89"/>
    <w:rsid w:val="005D4842"/>
    <w:rsid w:val="005D614C"/>
    <w:rsid w:val="005E09B4"/>
    <w:rsid w:val="005E1EC2"/>
    <w:rsid w:val="005E6834"/>
    <w:rsid w:val="005F142E"/>
    <w:rsid w:val="005F2BC8"/>
    <w:rsid w:val="005F54F7"/>
    <w:rsid w:val="005F5D4F"/>
    <w:rsid w:val="005F6E8B"/>
    <w:rsid w:val="005F7ED1"/>
    <w:rsid w:val="005F7FDE"/>
    <w:rsid w:val="0060236A"/>
    <w:rsid w:val="00603EFB"/>
    <w:rsid w:val="006069D3"/>
    <w:rsid w:val="006172DD"/>
    <w:rsid w:val="00620ACD"/>
    <w:rsid w:val="00627B6C"/>
    <w:rsid w:val="00630386"/>
    <w:rsid w:val="006339DC"/>
    <w:rsid w:val="0063468E"/>
    <w:rsid w:val="006407DE"/>
    <w:rsid w:val="00641554"/>
    <w:rsid w:val="0064520D"/>
    <w:rsid w:val="00645BB5"/>
    <w:rsid w:val="00646625"/>
    <w:rsid w:val="006510AA"/>
    <w:rsid w:val="00651689"/>
    <w:rsid w:val="00652930"/>
    <w:rsid w:val="006573D4"/>
    <w:rsid w:val="006575EA"/>
    <w:rsid w:val="00662C25"/>
    <w:rsid w:val="0066618F"/>
    <w:rsid w:val="0067034D"/>
    <w:rsid w:val="00671BB4"/>
    <w:rsid w:val="006750FE"/>
    <w:rsid w:val="006809A8"/>
    <w:rsid w:val="0068537D"/>
    <w:rsid w:val="00694931"/>
    <w:rsid w:val="00695884"/>
    <w:rsid w:val="00695BAF"/>
    <w:rsid w:val="00697F7C"/>
    <w:rsid w:val="006A15E1"/>
    <w:rsid w:val="006A238E"/>
    <w:rsid w:val="006A3C75"/>
    <w:rsid w:val="006A737C"/>
    <w:rsid w:val="006C27AA"/>
    <w:rsid w:val="006C40E0"/>
    <w:rsid w:val="006D14FF"/>
    <w:rsid w:val="006D36EA"/>
    <w:rsid w:val="006D3D0B"/>
    <w:rsid w:val="006D7585"/>
    <w:rsid w:val="006E1F26"/>
    <w:rsid w:val="006E3CF0"/>
    <w:rsid w:val="006E554A"/>
    <w:rsid w:val="006F1F54"/>
    <w:rsid w:val="006F28DA"/>
    <w:rsid w:val="006F5DAB"/>
    <w:rsid w:val="0070140E"/>
    <w:rsid w:val="00701F03"/>
    <w:rsid w:val="00703344"/>
    <w:rsid w:val="00706910"/>
    <w:rsid w:val="007069BA"/>
    <w:rsid w:val="00712053"/>
    <w:rsid w:val="00714597"/>
    <w:rsid w:val="0072193A"/>
    <w:rsid w:val="0072695D"/>
    <w:rsid w:val="00726991"/>
    <w:rsid w:val="00735D80"/>
    <w:rsid w:val="007401D6"/>
    <w:rsid w:val="00741092"/>
    <w:rsid w:val="007414AB"/>
    <w:rsid w:val="00742680"/>
    <w:rsid w:val="00746C9E"/>
    <w:rsid w:val="00750259"/>
    <w:rsid w:val="007508D8"/>
    <w:rsid w:val="0075139D"/>
    <w:rsid w:val="007528A6"/>
    <w:rsid w:val="0075354A"/>
    <w:rsid w:val="007658EA"/>
    <w:rsid w:val="00770A70"/>
    <w:rsid w:val="0077399F"/>
    <w:rsid w:val="00777261"/>
    <w:rsid w:val="00777324"/>
    <w:rsid w:val="0078754C"/>
    <w:rsid w:val="007902B7"/>
    <w:rsid w:val="0079191F"/>
    <w:rsid w:val="00793562"/>
    <w:rsid w:val="007949F7"/>
    <w:rsid w:val="007A005F"/>
    <w:rsid w:val="007A1781"/>
    <w:rsid w:val="007A491D"/>
    <w:rsid w:val="007A6664"/>
    <w:rsid w:val="007B17A7"/>
    <w:rsid w:val="007B2031"/>
    <w:rsid w:val="007B2E7A"/>
    <w:rsid w:val="007B314C"/>
    <w:rsid w:val="007B3A69"/>
    <w:rsid w:val="007C3B50"/>
    <w:rsid w:val="007C599F"/>
    <w:rsid w:val="007D3E38"/>
    <w:rsid w:val="007D6502"/>
    <w:rsid w:val="007D6908"/>
    <w:rsid w:val="007E47FA"/>
    <w:rsid w:val="007E4E9F"/>
    <w:rsid w:val="007F4606"/>
    <w:rsid w:val="00800713"/>
    <w:rsid w:val="00801ED2"/>
    <w:rsid w:val="0080548E"/>
    <w:rsid w:val="00805A27"/>
    <w:rsid w:val="00806EE2"/>
    <w:rsid w:val="00807C7A"/>
    <w:rsid w:val="00815894"/>
    <w:rsid w:val="00815A32"/>
    <w:rsid w:val="008170D7"/>
    <w:rsid w:val="008230B2"/>
    <w:rsid w:val="008323FB"/>
    <w:rsid w:val="00832904"/>
    <w:rsid w:val="0083467A"/>
    <w:rsid w:val="00837237"/>
    <w:rsid w:val="00837421"/>
    <w:rsid w:val="00837F3B"/>
    <w:rsid w:val="00852D01"/>
    <w:rsid w:val="008543BA"/>
    <w:rsid w:val="00856076"/>
    <w:rsid w:val="00857559"/>
    <w:rsid w:val="00861749"/>
    <w:rsid w:val="008648B4"/>
    <w:rsid w:val="00864CBA"/>
    <w:rsid w:val="008669C1"/>
    <w:rsid w:val="00874443"/>
    <w:rsid w:val="008840B7"/>
    <w:rsid w:val="00887683"/>
    <w:rsid w:val="00887C84"/>
    <w:rsid w:val="0089652C"/>
    <w:rsid w:val="008A2D79"/>
    <w:rsid w:val="008A6028"/>
    <w:rsid w:val="008A6D28"/>
    <w:rsid w:val="008B1B50"/>
    <w:rsid w:val="008B206F"/>
    <w:rsid w:val="008B6694"/>
    <w:rsid w:val="008C7EA2"/>
    <w:rsid w:val="008D0944"/>
    <w:rsid w:val="008D2F11"/>
    <w:rsid w:val="008D3C1E"/>
    <w:rsid w:val="008D7145"/>
    <w:rsid w:val="008E04AE"/>
    <w:rsid w:val="008E5C12"/>
    <w:rsid w:val="008E68A4"/>
    <w:rsid w:val="008F0030"/>
    <w:rsid w:val="008F1022"/>
    <w:rsid w:val="008F2360"/>
    <w:rsid w:val="00900696"/>
    <w:rsid w:val="0090078A"/>
    <w:rsid w:val="0090101B"/>
    <w:rsid w:val="00916C79"/>
    <w:rsid w:val="00920F0F"/>
    <w:rsid w:val="009226CD"/>
    <w:rsid w:val="009363F6"/>
    <w:rsid w:val="00937591"/>
    <w:rsid w:val="009408C2"/>
    <w:rsid w:val="009441EB"/>
    <w:rsid w:val="00945069"/>
    <w:rsid w:val="009458E0"/>
    <w:rsid w:val="00946744"/>
    <w:rsid w:val="0095003F"/>
    <w:rsid w:val="00952239"/>
    <w:rsid w:val="00952D9B"/>
    <w:rsid w:val="00954399"/>
    <w:rsid w:val="00965A48"/>
    <w:rsid w:val="00966297"/>
    <w:rsid w:val="009738C3"/>
    <w:rsid w:val="009743BF"/>
    <w:rsid w:val="0097669A"/>
    <w:rsid w:val="0098136C"/>
    <w:rsid w:val="00984C7E"/>
    <w:rsid w:val="0098537D"/>
    <w:rsid w:val="00985D23"/>
    <w:rsid w:val="0098647C"/>
    <w:rsid w:val="00990B53"/>
    <w:rsid w:val="00991A2D"/>
    <w:rsid w:val="00991C72"/>
    <w:rsid w:val="00995396"/>
    <w:rsid w:val="009A5F0A"/>
    <w:rsid w:val="009B60B7"/>
    <w:rsid w:val="009B7785"/>
    <w:rsid w:val="009C105F"/>
    <w:rsid w:val="009C5BD9"/>
    <w:rsid w:val="009D02E9"/>
    <w:rsid w:val="009D0700"/>
    <w:rsid w:val="009D1F55"/>
    <w:rsid w:val="009D2ECF"/>
    <w:rsid w:val="009D6837"/>
    <w:rsid w:val="009E11E3"/>
    <w:rsid w:val="009E16EA"/>
    <w:rsid w:val="009E6F45"/>
    <w:rsid w:val="009F614A"/>
    <w:rsid w:val="009F6927"/>
    <w:rsid w:val="00A02942"/>
    <w:rsid w:val="00A05FBA"/>
    <w:rsid w:val="00A07873"/>
    <w:rsid w:val="00A13E07"/>
    <w:rsid w:val="00A13E99"/>
    <w:rsid w:val="00A2012A"/>
    <w:rsid w:val="00A25722"/>
    <w:rsid w:val="00A26359"/>
    <w:rsid w:val="00A31DFF"/>
    <w:rsid w:val="00A32253"/>
    <w:rsid w:val="00A37CA9"/>
    <w:rsid w:val="00A43E8C"/>
    <w:rsid w:val="00A55061"/>
    <w:rsid w:val="00A5618F"/>
    <w:rsid w:val="00A639F4"/>
    <w:rsid w:val="00A70B8E"/>
    <w:rsid w:val="00A7144F"/>
    <w:rsid w:val="00A72805"/>
    <w:rsid w:val="00A73577"/>
    <w:rsid w:val="00A8108C"/>
    <w:rsid w:val="00A8417F"/>
    <w:rsid w:val="00A86995"/>
    <w:rsid w:val="00A9048F"/>
    <w:rsid w:val="00A947C7"/>
    <w:rsid w:val="00A95312"/>
    <w:rsid w:val="00A96E74"/>
    <w:rsid w:val="00AB1818"/>
    <w:rsid w:val="00AB3FDB"/>
    <w:rsid w:val="00AB50B7"/>
    <w:rsid w:val="00AB572C"/>
    <w:rsid w:val="00AB6B04"/>
    <w:rsid w:val="00AC12B2"/>
    <w:rsid w:val="00AD4FCA"/>
    <w:rsid w:val="00AD6758"/>
    <w:rsid w:val="00AE3FE5"/>
    <w:rsid w:val="00AE6CDD"/>
    <w:rsid w:val="00AF5B29"/>
    <w:rsid w:val="00B01B4D"/>
    <w:rsid w:val="00B034AB"/>
    <w:rsid w:val="00B03577"/>
    <w:rsid w:val="00B0368E"/>
    <w:rsid w:val="00B03C06"/>
    <w:rsid w:val="00B0596B"/>
    <w:rsid w:val="00B0755C"/>
    <w:rsid w:val="00B11E8D"/>
    <w:rsid w:val="00B11E93"/>
    <w:rsid w:val="00B12204"/>
    <w:rsid w:val="00B12629"/>
    <w:rsid w:val="00B146E6"/>
    <w:rsid w:val="00B16BC0"/>
    <w:rsid w:val="00B32349"/>
    <w:rsid w:val="00B345EE"/>
    <w:rsid w:val="00B45CA5"/>
    <w:rsid w:val="00B5250E"/>
    <w:rsid w:val="00B54C7E"/>
    <w:rsid w:val="00B55A09"/>
    <w:rsid w:val="00B564FF"/>
    <w:rsid w:val="00B6076C"/>
    <w:rsid w:val="00B63001"/>
    <w:rsid w:val="00B657A4"/>
    <w:rsid w:val="00B67573"/>
    <w:rsid w:val="00B71C86"/>
    <w:rsid w:val="00B72C1D"/>
    <w:rsid w:val="00B765D9"/>
    <w:rsid w:val="00B77494"/>
    <w:rsid w:val="00B80383"/>
    <w:rsid w:val="00B825EB"/>
    <w:rsid w:val="00B84860"/>
    <w:rsid w:val="00B94DEC"/>
    <w:rsid w:val="00B96BFB"/>
    <w:rsid w:val="00BA11AF"/>
    <w:rsid w:val="00BA3FB7"/>
    <w:rsid w:val="00BB218F"/>
    <w:rsid w:val="00BB2336"/>
    <w:rsid w:val="00BC09C5"/>
    <w:rsid w:val="00BC4330"/>
    <w:rsid w:val="00BC631F"/>
    <w:rsid w:val="00BD1087"/>
    <w:rsid w:val="00BD48D8"/>
    <w:rsid w:val="00BE075E"/>
    <w:rsid w:val="00BE3F89"/>
    <w:rsid w:val="00BF5CA9"/>
    <w:rsid w:val="00C01015"/>
    <w:rsid w:val="00C0257D"/>
    <w:rsid w:val="00C02C96"/>
    <w:rsid w:val="00C03840"/>
    <w:rsid w:val="00C03B46"/>
    <w:rsid w:val="00C12F2A"/>
    <w:rsid w:val="00C13216"/>
    <w:rsid w:val="00C13A22"/>
    <w:rsid w:val="00C140D5"/>
    <w:rsid w:val="00C22B63"/>
    <w:rsid w:val="00C22C68"/>
    <w:rsid w:val="00C235CB"/>
    <w:rsid w:val="00C24B6B"/>
    <w:rsid w:val="00C259B8"/>
    <w:rsid w:val="00C3508A"/>
    <w:rsid w:val="00C44120"/>
    <w:rsid w:val="00C44B4D"/>
    <w:rsid w:val="00C459DC"/>
    <w:rsid w:val="00C460D7"/>
    <w:rsid w:val="00C520AC"/>
    <w:rsid w:val="00C52E1F"/>
    <w:rsid w:val="00C53B47"/>
    <w:rsid w:val="00C56126"/>
    <w:rsid w:val="00C568EF"/>
    <w:rsid w:val="00C575CA"/>
    <w:rsid w:val="00C627AD"/>
    <w:rsid w:val="00C672BA"/>
    <w:rsid w:val="00C70321"/>
    <w:rsid w:val="00C712A3"/>
    <w:rsid w:val="00C730D3"/>
    <w:rsid w:val="00C76D6A"/>
    <w:rsid w:val="00C77A3D"/>
    <w:rsid w:val="00C81E9F"/>
    <w:rsid w:val="00C83FF3"/>
    <w:rsid w:val="00C85D6E"/>
    <w:rsid w:val="00C86F48"/>
    <w:rsid w:val="00C94FB8"/>
    <w:rsid w:val="00CA0147"/>
    <w:rsid w:val="00CA1CFF"/>
    <w:rsid w:val="00CA441D"/>
    <w:rsid w:val="00CB0CD3"/>
    <w:rsid w:val="00CB3140"/>
    <w:rsid w:val="00CC153E"/>
    <w:rsid w:val="00CC331B"/>
    <w:rsid w:val="00CC3798"/>
    <w:rsid w:val="00CC3C49"/>
    <w:rsid w:val="00CC7431"/>
    <w:rsid w:val="00CD3A8A"/>
    <w:rsid w:val="00CD3CDB"/>
    <w:rsid w:val="00CD4F6B"/>
    <w:rsid w:val="00CE279A"/>
    <w:rsid w:val="00CE612B"/>
    <w:rsid w:val="00CE7410"/>
    <w:rsid w:val="00CF0A76"/>
    <w:rsid w:val="00CF2329"/>
    <w:rsid w:val="00CF2FC7"/>
    <w:rsid w:val="00CF65BD"/>
    <w:rsid w:val="00CF7C4C"/>
    <w:rsid w:val="00D02B99"/>
    <w:rsid w:val="00D03596"/>
    <w:rsid w:val="00D04670"/>
    <w:rsid w:val="00D04D91"/>
    <w:rsid w:val="00D1599D"/>
    <w:rsid w:val="00D17747"/>
    <w:rsid w:val="00D21626"/>
    <w:rsid w:val="00D22D6A"/>
    <w:rsid w:val="00D2397B"/>
    <w:rsid w:val="00D24870"/>
    <w:rsid w:val="00D25902"/>
    <w:rsid w:val="00D26F39"/>
    <w:rsid w:val="00D276C2"/>
    <w:rsid w:val="00D34932"/>
    <w:rsid w:val="00D36293"/>
    <w:rsid w:val="00D422DB"/>
    <w:rsid w:val="00D4302D"/>
    <w:rsid w:val="00D4583E"/>
    <w:rsid w:val="00D4614E"/>
    <w:rsid w:val="00D479F5"/>
    <w:rsid w:val="00D529F9"/>
    <w:rsid w:val="00D54563"/>
    <w:rsid w:val="00D551EB"/>
    <w:rsid w:val="00D621CA"/>
    <w:rsid w:val="00D67E81"/>
    <w:rsid w:val="00D70EB9"/>
    <w:rsid w:val="00D72087"/>
    <w:rsid w:val="00D75116"/>
    <w:rsid w:val="00D75C9B"/>
    <w:rsid w:val="00D76A10"/>
    <w:rsid w:val="00D82257"/>
    <w:rsid w:val="00D90AF1"/>
    <w:rsid w:val="00D91BEC"/>
    <w:rsid w:val="00D933FB"/>
    <w:rsid w:val="00DA2806"/>
    <w:rsid w:val="00DA56EA"/>
    <w:rsid w:val="00DA7F94"/>
    <w:rsid w:val="00DB1FDB"/>
    <w:rsid w:val="00DB4820"/>
    <w:rsid w:val="00DB4BB7"/>
    <w:rsid w:val="00DB65D6"/>
    <w:rsid w:val="00DC2A64"/>
    <w:rsid w:val="00DC2E61"/>
    <w:rsid w:val="00DC68C3"/>
    <w:rsid w:val="00DC7F6B"/>
    <w:rsid w:val="00DD1F6D"/>
    <w:rsid w:val="00DD23C0"/>
    <w:rsid w:val="00DE16DE"/>
    <w:rsid w:val="00DE1D1A"/>
    <w:rsid w:val="00DE358C"/>
    <w:rsid w:val="00DE5898"/>
    <w:rsid w:val="00DE7F56"/>
    <w:rsid w:val="00DF7C79"/>
    <w:rsid w:val="00E05C10"/>
    <w:rsid w:val="00E122FF"/>
    <w:rsid w:val="00E1390D"/>
    <w:rsid w:val="00E1728C"/>
    <w:rsid w:val="00E231BA"/>
    <w:rsid w:val="00E2794A"/>
    <w:rsid w:val="00E3100D"/>
    <w:rsid w:val="00E34DCA"/>
    <w:rsid w:val="00E34E5E"/>
    <w:rsid w:val="00E36094"/>
    <w:rsid w:val="00E3652A"/>
    <w:rsid w:val="00E37855"/>
    <w:rsid w:val="00E43639"/>
    <w:rsid w:val="00E47A52"/>
    <w:rsid w:val="00E52812"/>
    <w:rsid w:val="00E56466"/>
    <w:rsid w:val="00E5726F"/>
    <w:rsid w:val="00E61916"/>
    <w:rsid w:val="00E626B1"/>
    <w:rsid w:val="00E627BF"/>
    <w:rsid w:val="00E65EF3"/>
    <w:rsid w:val="00E72C65"/>
    <w:rsid w:val="00E73A00"/>
    <w:rsid w:val="00E7672A"/>
    <w:rsid w:val="00E7726D"/>
    <w:rsid w:val="00E77BCF"/>
    <w:rsid w:val="00E77CFD"/>
    <w:rsid w:val="00E80605"/>
    <w:rsid w:val="00E83FA9"/>
    <w:rsid w:val="00E95128"/>
    <w:rsid w:val="00EA3609"/>
    <w:rsid w:val="00EA7B8D"/>
    <w:rsid w:val="00EB0931"/>
    <w:rsid w:val="00EB66CD"/>
    <w:rsid w:val="00EC0820"/>
    <w:rsid w:val="00ED18D2"/>
    <w:rsid w:val="00ED1E98"/>
    <w:rsid w:val="00ED37A1"/>
    <w:rsid w:val="00ED5F95"/>
    <w:rsid w:val="00ED67D4"/>
    <w:rsid w:val="00EE0E21"/>
    <w:rsid w:val="00EE21EE"/>
    <w:rsid w:val="00EE37D6"/>
    <w:rsid w:val="00EE708A"/>
    <w:rsid w:val="00EF0B01"/>
    <w:rsid w:val="00EF34AE"/>
    <w:rsid w:val="00EF4E72"/>
    <w:rsid w:val="00EF688C"/>
    <w:rsid w:val="00F10AED"/>
    <w:rsid w:val="00F10E0E"/>
    <w:rsid w:val="00F1423C"/>
    <w:rsid w:val="00F150F1"/>
    <w:rsid w:val="00F16F26"/>
    <w:rsid w:val="00F20205"/>
    <w:rsid w:val="00F27004"/>
    <w:rsid w:val="00F4385F"/>
    <w:rsid w:val="00F501FB"/>
    <w:rsid w:val="00F54864"/>
    <w:rsid w:val="00F55A35"/>
    <w:rsid w:val="00F62CFB"/>
    <w:rsid w:val="00F64981"/>
    <w:rsid w:val="00F67235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9023E"/>
    <w:rsid w:val="00F91913"/>
    <w:rsid w:val="00F9359C"/>
    <w:rsid w:val="00F9506A"/>
    <w:rsid w:val="00FA1EF8"/>
    <w:rsid w:val="00FA2A9D"/>
    <w:rsid w:val="00FA4B71"/>
    <w:rsid w:val="00FA6ADD"/>
    <w:rsid w:val="00FA6C5D"/>
    <w:rsid w:val="00FA6D0F"/>
    <w:rsid w:val="00FB035F"/>
    <w:rsid w:val="00FB08BF"/>
    <w:rsid w:val="00FB1D2B"/>
    <w:rsid w:val="00FB5E5A"/>
    <w:rsid w:val="00FC3C84"/>
    <w:rsid w:val="00FC5F66"/>
    <w:rsid w:val="00FC6390"/>
    <w:rsid w:val="00FC69F0"/>
    <w:rsid w:val="00FD44E7"/>
    <w:rsid w:val="00FD4736"/>
    <w:rsid w:val="00FE0172"/>
    <w:rsid w:val="00FE02B0"/>
    <w:rsid w:val="00FE0C6E"/>
    <w:rsid w:val="00FE2CC6"/>
    <w:rsid w:val="00FE3AB4"/>
    <w:rsid w:val="00FE7D62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3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66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5D9FAA-963B-4D39-AABC-388376196C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1048</TotalTime>
  <Pages>4</Pages>
  <Words>1339</Words>
  <Characters>7904</Characters>
  <Application>Microsoft Office Word</Application>
  <DocSecurity>0</DocSecurity>
  <Lines>65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9225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Kveta KORCOVA</cp:lastModifiedBy>
  <cp:revision>18</cp:revision>
  <cp:lastPrinted>2017-06-28T16:06:00Z</cp:lastPrinted>
  <dcterms:created xsi:type="dcterms:W3CDTF">2016-06-14T20:29:00Z</dcterms:created>
  <dcterms:modified xsi:type="dcterms:W3CDTF">2019-06-28T13:04:00Z</dcterms:modified>
</cp:coreProperties>
</file>