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 w:rsidRPr="00CB1CAA">
        <w:t>Spoločnosť</w:t>
      </w:r>
      <w:r w:rsidR="00E72DA1" w:rsidRPr="00CB1CAA">
        <w:t>:</w:t>
      </w:r>
      <w:r w:rsidRPr="00CB1CAA">
        <w:t xml:space="preserve"> </w:t>
      </w:r>
      <w:r w:rsidR="00937535">
        <w:t>LAMAČ s.r.o.</w:t>
      </w:r>
      <w:r w:rsidR="00E72DA1" w:rsidRPr="00CB1CAA">
        <w:t xml:space="preserve"> (ďalej</w:t>
      </w:r>
      <w:r w:rsidR="00E72DA1">
        <w:t xml:space="preserve">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33ED0">
        <w:t xml:space="preserve">Železničiarska 13, 811 04  </w:t>
      </w:r>
      <w:r w:rsidR="00CB1CAA">
        <w:rPr>
          <w:rFonts w:eastAsia="Calibri"/>
          <w:szCs w:val="18"/>
          <w:lang w:eastAsia="sk-SK"/>
        </w:rPr>
        <w:t>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</w:t>
      </w:r>
      <w:r w:rsidRPr="00CB1CAA">
        <w:t xml:space="preserve">dňa: </w:t>
      </w:r>
      <w:r w:rsidR="00375B35" w:rsidRPr="00CB1CAA">
        <w:t xml:space="preserve"> </w:t>
      </w:r>
      <w:r w:rsidR="00937535">
        <w:t>1</w:t>
      </w:r>
      <w:r w:rsidR="00C33ED0">
        <w:t>2</w:t>
      </w:r>
      <w:r w:rsidR="00375B35" w:rsidRPr="00CB1CAA">
        <w:t>.</w:t>
      </w:r>
      <w:r w:rsidR="00CB1CAA" w:rsidRPr="00CB1CAA">
        <w:t xml:space="preserve"> </w:t>
      </w:r>
      <w:r w:rsidR="00937535">
        <w:t>marca</w:t>
      </w:r>
      <w:r w:rsidR="00CB1CAA" w:rsidRPr="00CB1CAA">
        <w:t xml:space="preserve"> </w:t>
      </w:r>
      <w:r w:rsidR="00937535">
        <w:t>2008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CB1CAA">
        <w:t xml:space="preserve">: </w:t>
      </w:r>
      <w:r w:rsidR="00937535">
        <w:t>15</w:t>
      </w:r>
      <w:r w:rsidR="00375B35" w:rsidRPr="00CB1CAA">
        <w:t xml:space="preserve">. </w:t>
      </w:r>
      <w:r w:rsidR="00937535">
        <w:t>mája</w:t>
      </w:r>
      <w:r w:rsidR="00CB1CAA" w:rsidRPr="00CB1CAA">
        <w:t xml:space="preserve"> </w:t>
      </w:r>
      <w:r w:rsidR="00937535">
        <w:t>2008</w:t>
      </w:r>
      <w:r w:rsidR="00375B35" w:rsidRPr="00CB1CAA">
        <w:t xml:space="preserve"> (Obchodný register Okresného súdu Bratislava I v Bratislave, oddiel </w:t>
      </w:r>
      <w:proofErr w:type="spellStart"/>
      <w:r w:rsidR="00CB1CAA" w:rsidRPr="00CB1CAA">
        <w:t>Sro</w:t>
      </w:r>
      <w:proofErr w:type="spellEnd"/>
      <w:r w:rsidR="00375B35" w:rsidRPr="00CB1CAA">
        <w:t xml:space="preserve">, vložka </w:t>
      </w:r>
      <w:r w:rsidR="00CB1CAA" w:rsidRPr="00CB1CAA">
        <w:t xml:space="preserve">číslo </w:t>
      </w:r>
      <w:r w:rsidR="00937535">
        <w:t>52307</w:t>
      </w:r>
      <w:r w:rsidR="00CB1CAA" w:rsidRPr="00CB1CAA">
        <w:t>/B</w:t>
      </w:r>
      <w:r w:rsidR="00375B35" w:rsidRPr="00CB1CAA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CB1CAA" w:rsidRPr="00CB1CAA" w:rsidRDefault="00375B35" w:rsidP="006B3775">
      <w:pPr>
        <w:pStyle w:val="Nadpis2"/>
        <w:numPr>
          <w:ilvl w:val="0"/>
          <w:numId w:val="2"/>
        </w:numPr>
        <w:jc w:val="both"/>
        <w:rPr>
          <w:b w:val="0"/>
        </w:rPr>
      </w:pPr>
      <w:bookmarkStart w:id="1" w:name="_Toc530739896"/>
      <w:r>
        <w:t>Hlavnými činnosťami Spoločnosti sú:</w:t>
      </w:r>
      <w:bookmarkEnd w:id="1"/>
      <w:r w:rsidR="00CB1CAA">
        <w:t xml:space="preserve"> </w:t>
      </w:r>
      <w:r w:rsidR="00C33ED0">
        <w:rPr>
          <w:rStyle w:val="ra"/>
          <w:b w:val="0"/>
          <w:szCs w:val="22"/>
        </w:rPr>
        <w:t>prenájom nehnuteľností, bytových a nebytových priestorov.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201</w:t>
      </w:r>
      <w:r w:rsidR="001755DD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</w:t>
      </w:r>
      <w:r w:rsidRPr="00CB1CAA">
        <w:t xml:space="preserve">obdobie od 1. januára </w:t>
      </w:r>
      <w:r w:rsidR="00E72DA1" w:rsidRPr="00CB1CAA">
        <w:t>201</w:t>
      </w:r>
      <w:r w:rsidR="001755DD">
        <w:t>8</w:t>
      </w:r>
      <w:r>
        <w:t xml:space="preserve"> do 31. decembra </w:t>
      </w:r>
      <w:r w:rsidR="00E72DA1">
        <w:t>201</w:t>
      </w:r>
      <w:r w:rsidR="001755DD">
        <w:t>8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201</w:t>
      </w:r>
      <w:r w:rsidR="001755DD">
        <w:t>7</w:t>
      </w:r>
      <w:r>
        <w:t xml:space="preserve">, za predchádzajúce účtovné obdobie, bola schválená valným zhromaždením </w:t>
      </w:r>
      <w:r w:rsidRPr="00CB1CAA">
        <w:t xml:space="preserve">Spoločnosti </w:t>
      </w:r>
      <w:r w:rsidR="00C33ED0">
        <w:t>31</w:t>
      </w:r>
      <w:r w:rsidRPr="00CB1CAA">
        <w:t xml:space="preserve">. </w:t>
      </w:r>
      <w:r w:rsidR="00C33ED0">
        <w:t>decembra</w:t>
      </w:r>
      <w:r w:rsidRPr="00CB1CAA">
        <w:t xml:space="preserve"> </w:t>
      </w:r>
      <w:r w:rsidR="00E72DA1" w:rsidRPr="00CB1CAA">
        <w:t>201</w:t>
      </w:r>
      <w:r w:rsidR="001755DD">
        <w:t>8</w:t>
      </w:r>
      <w:r w:rsidRPr="00CB1CAA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C33ED0" w:rsidP="00F629F9">
      <w:pPr>
        <w:pStyle w:val="Zkladntext"/>
      </w:pPr>
      <w:r>
        <w:t>Spoločnosť neeviduje zamestnancov.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</w:t>
      </w:r>
      <w:r w:rsidRPr="00CB1CAA">
        <w:t>je súčasťou konsolidovaného celku.</w:t>
      </w:r>
      <w:r w:rsidR="00C33ED0">
        <w:t xml:space="preserve"> Materská spoločnosť je BALLO &amp; ENGEL </w:t>
      </w:r>
      <w:proofErr w:type="spellStart"/>
      <w:r w:rsidR="00C33ED0">
        <w:t>Investment</w:t>
      </w:r>
      <w:proofErr w:type="spellEnd"/>
      <w:r w:rsidR="00C33ED0">
        <w:t xml:space="preserve"> a. s., Železničiarska 13, 811 04  Bratislava.</w:t>
      </w:r>
    </w:p>
    <w:p w:rsidR="008A234C" w:rsidRDefault="008A234C" w:rsidP="00651689">
      <w:pPr>
        <w:pStyle w:val="Zkladntext"/>
      </w:pP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05140E">
        <w:t>Spoločnosť účtuje  zásoby spôsobom A.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  <w:rPr>
          <w:szCs w:val="18"/>
        </w:rPr>
      </w:pPr>
    </w:p>
    <w:p w:rsidR="0005140E" w:rsidRPr="001D5F78" w:rsidRDefault="0005140E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lastRenderedPageBreak/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Default="00375B35" w:rsidP="0005140E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05140E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5140E" w:rsidRDefault="0005140E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5140E" w:rsidRDefault="0005140E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5140E" w:rsidRDefault="0005140E" w:rsidP="00D05DD4">
            <w:pPr>
              <w:pStyle w:val="Tabulka"/>
              <w:jc w:val="center"/>
            </w:pP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5140E" w:rsidRDefault="0005140E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5140E" w:rsidRDefault="0005140E" w:rsidP="00D05DD4">
            <w:pPr>
              <w:pStyle w:val="Tabulka"/>
              <w:jc w:val="center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5140E" w:rsidRDefault="0005140E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5140E" w:rsidRDefault="0005140E" w:rsidP="00D05DD4">
            <w:pPr>
              <w:pStyle w:val="Tabulka"/>
              <w:jc w:val="center"/>
            </w:pPr>
          </w:p>
        </w:tc>
      </w:tr>
      <w:tr w:rsidR="001F1530" w:rsidRPr="0005140E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05140E" w:rsidRDefault="001F1530" w:rsidP="00D05DD4">
            <w:pPr>
              <w:pStyle w:val="Tabulka"/>
            </w:pPr>
            <w:r w:rsidRPr="0005140E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05140E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05140E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5</w:t>
            </w:r>
          </w:p>
        </w:tc>
      </w:tr>
      <w:tr w:rsidR="001F1530" w:rsidRPr="0005140E" w:rsidTr="00D05DD4">
        <w:trPr>
          <w:trHeight w:val="250"/>
        </w:trPr>
        <w:tc>
          <w:tcPr>
            <w:tcW w:w="3118" w:type="dxa"/>
            <w:gridSpan w:val="2"/>
          </w:tcPr>
          <w:p w:rsidR="001F1530" w:rsidRPr="0005140E" w:rsidRDefault="001F1530" w:rsidP="00D05DD4">
            <w:pPr>
              <w:pStyle w:val="Tabulka"/>
            </w:pPr>
            <w:r w:rsidRPr="0005140E">
              <w:t>Stroje, prístroje a zariadenia</w:t>
            </w:r>
          </w:p>
        </w:tc>
        <w:tc>
          <w:tcPr>
            <w:tcW w:w="1985" w:type="dxa"/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4 až 6</w:t>
            </w:r>
          </w:p>
        </w:tc>
        <w:tc>
          <w:tcPr>
            <w:tcW w:w="141" w:type="dxa"/>
          </w:tcPr>
          <w:p w:rsidR="001F1530" w:rsidRPr="0005140E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lineárna</w:t>
            </w:r>
          </w:p>
        </w:tc>
        <w:tc>
          <w:tcPr>
            <w:tcW w:w="142" w:type="dxa"/>
          </w:tcPr>
          <w:p w:rsidR="001F1530" w:rsidRPr="0005140E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16 až 25</w:t>
            </w:r>
          </w:p>
        </w:tc>
      </w:tr>
      <w:tr w:rsidR="001F1530" w:rsidRPr="0005140E" w:rsidTr="00D05DD4">
        <w:trPr>
          <w:trHeight w:val="250"/>
        </w:trPr>
        <w:tc>
          <w:tcPr>
            <w:tcW w:w="3118" w:type="dxa"/>
            <w:gridSpan w:val="2"/>
          </w:tcPr>
          <w:p w:rsidR="001F1530" w:rsidRPr="0005140E" w:rsidRDefault="001F1530" w:rsidP="00D05DD4">
            <w:pPr>
              <w:pStyle w:val="Tabulka"/>
            </w:pPr>
            <w:r w:rsidRPr="0005140E">
              <w:t>Dopravné prostriedky</w:t>
            </w:r>
          </w:p>
        </w:tc>
        <w:tc>
          <w:tcPr>
            <w:tcW w:w="1985" w:type="dxa"/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3 až 4</w:t>
            </w:r>
          </w:p>
        </w:tc>
        <w:tc>
          <w:tcPr>
            <w:tcW w:w="141" w:type="dxa"/>
          </w:tcPr>
          <w:p w:rsidR="001F1530" w:rsidRPr="0005140E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lineárna</w:t>
            </w:r>
          </w:p>
        </w:tc>
        <w:tc>
          <w:tcPr>
            <w:tcW w:w="142" w:type="dxa"/>
          </w:tcPr>
          <w:p w:rsidR="001F1530" w:rsidRPr="0005140E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05140E" w:rsidRDefault="001F1530" w:rsidP="00D05DD4">
            <w:pPr>
              <w:pStyle w:val="Tabulka"/>
            </w:pPr>
            <w:r w:rsidRPr="0005140E">
              <w:t>Drobný dlhodobý hmotný majetok</w:t>
            </w:r>
          </w:p>
        </w:tc>
        <w:tc>
          <w:tcPr>
            <w:tcW w:w="1985" w:type="dxa"/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rôzna</w:t>
            </w:r>
          </w:p>
        </w:tc>
        <w:tc>
          <w:tcPr>
            <w:tcW w:w="141" w:type="dxa"/>
          </w:tcPr>
          <w:p w:rsidR="001F1530" w:rsidRPr="0005140E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5140E" w:rsidRDefault="001F1530" w:rsidP="00D05DD4">
            <w:pPr>
              <w:pStyle w:val="Tabulka"/>
              <w:jc w:val="center"/>
            </w:pPr>
            <w:r w:rsidRPr="0005140E">
              <w:t>jednorazový odpis</w:t>
            </w:r>
          </w:p>
        </w:tc>
        <w:tc>
          <w:tcPr>
            <w:tcW w:w="142" w:type="dxa"/>
          </w:tcPr>
          <w:p w:rsidR="001F1530" w:rsidRPr="0005140E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 w:rsidRPr="0005140E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7E2F21" w:rsidRPr="000F038C" w:rsidRDefault="007E2F21" w:rsidP="0000290B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E72DA1">
        <w:t>201</w:t>
      </w:r>
      <w:r w:rsidR="001755DD">
        <w:t>8</w:t>
      </w:r>
      <w:bookmarkStart w:id="5" w:name="_GoBack"/>
      <w:bookmarkEnd w:id="5"/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1BA" w:rsidRDefault="00D001BA" w:rsidP="00E95128">
      <w:r>
        <w:separator/>
      </w:r>
    </w:p>
  </w:endnote>
  <w:endnote w:type="continuationSeparator" w:id="0">
    <w:p w:rsidR="00D001BA" w:rsidRDefault="00D001B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5DD">
          <w:rPr>
            <w:noProof/>
          </w:rPr>
          <w:t>2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1BA" w:rsidRDefault="00D001BA" w:rsidP="00E95128">
      <w:r>
        <w:separator/>
      </w:r>
    </w:p>
  </w:footnote>
  <w:footnote w:type="continuationSeparator" w:id="0">
    <w:p w:rsidR="00D001BA" w:rsidRDefault="00D001B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33ED0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8D2BCB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8D2BCB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</w:t>
          </w:r>
          <w:r w:rsidR="002D3504">
            <w:rPr>
              <w:color w:val="000000"/>
              <w:szCs w:val="22"/>
              <w:lang w:eastAsia="sk-SK"/>
            </w:rPr>
            <w:t>0</w:t>
          </w:r>
          <w:r>
            <w:rPr>
              <w:color w:val="000000"/>
              <w:szCs w:val="22"/>
              <w:lang w:eastAsia="sk-SK"/>
            </w:rPr>
            <w:t>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33ED0" w:rsidP="00C33ED0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33ED0" w:rsidP="00C33ED0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33ED0" w:rsidP="00C33ED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33ED0" w:rsidP="00C33ED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33ED0" w:rsidP="00C33ED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C33ED0" w:rsidP="00C33ED0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5140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5140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5140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5140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5140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33ED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33ED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33ED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33ED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33ED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33ED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C33ED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40E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55DD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3345"/>
    <w:rsid w:val="00224201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B73D8"/>
    <w:rsid w:val="002C4BC0"/>
    <w:rsid w:val="002C6054"/>
    <w:rsid w:val="002C6EEA"/>
    <w:rsid w:val="002D2271"/>
    <w:rsid w:val="002D3504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07BE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723DF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BCB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37535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E7D17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06F9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2794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3ED0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1CAA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01BA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5045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CB1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1438</Words>
  <Characters>8201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ThinkCentre</cp:lastModifiedBy>
  <cp:revision>12</cp:revision>
  <cp:lastPrinted>2012-08-10T10:31:00Z</cp:lastPrinted>
  <dcterms:created xsi:type="dcterms:W3CDTF">2016-03-13T15:41:00Z</dcterms:created>
  <dcterms:modified xsi:type="dcterms:W3CDTF">2019-06-26T14:43:00Z</dcterms:modified>
</cp:coreProperties>
</file>