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Pistons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Bradlanská 3845/24,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48317128          DIČ:  2120153255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-102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-142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-2308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10141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7833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24587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254F1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254F1">
      <w:rPr>
        <w:szCs w:val="22"/>
      </w:rPr>
      <w:fldChar w:fldCharType="separate"/>
    </w:r>
    <w:r w:rsidR="000059DE">
      <w:rPr>
        <w:noProof/>
        <w:szCs w:val="22"/>
      </w:rPr>
      <w:t>1</w:t>
    </w:r>
    <w:r w:rsidR="00D254F1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48317128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2120153255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059DE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54F1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4113</Words>
  <Characters>26724</Characters>
  <Application>Microsoft Office Word</Application>
  <DocSecurity>4</DocSecurity>
  <Lines>222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2015-01-27T14:36:00Z</cp:lastPrinted>
  <dcterms:created xsi:type="dcterms:W3CDTF">2019-07-01T15:40:00Z</dcterms:created>
  <dcterms:modified xsi:type="dcterms:W3CDTF">2019-07-01T15:40:00Z</dcterms:modified>
</cp:coreProperties>
</file>