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"/>
        <w:gridCol w:w="198"/>
        <w:gridCol w:w="407"/>
        <w:gridCol w:w="231"/>
        <w:gridCol w:w="269"/>
        <w:gridCol w:w="237"/>
        <w:gridCol w:w="244"/>
        <w:gridCol w:w="238"/>
        <w:gridCol w:w="242"/>
        <w:gridCol w:w="271"/>
        <w:gridCol w:w="275"/>
        <w:gridCol w:w="242"/>
        <w:gridCol w:w="238"/>
        <w:gridCol w:w="256"/>
        <w:gridCol w:w="226"/>
        <w:gridCol w:w="287"/>
        <w:gridCol w:w="229"/>
        <w:gridCol w:w="204"/>
        <w:gridCol w:w="23"/>
        <w:gridCol w:w="233"/>
        <w:gridCol w:w="341"/>
        <w:gridCol w:w="208"/>
        <w:gridCol w:w="242"/>
        <w:gridCol w:w="29"/>
        <w:gridCol w:w="278"/>
        <w:gridCol w:w="215"/>
        <w:gridCol w:w="107"/>
        <w:gridCol w:w="103"/>
        <w:gridCol w:w="168"/>
        <w:gridCol w:w="63"/>
        <w:gridCol w:w="204"/>
        <w:gridCol w:w="42"/>
        <w:gridCol w:w="7"/>
        <w:gridCol w:w="255"/>
        <w:gridCol w:w="275"/>
        <w:gridCol w:w="255"/>
        <w:gridCol w:w="67"/>
        <w:gridCol w:w="177"/>
        <w:gridCol w:w="72"/>
        <w:gridCol w:w="173"/>
        <w:gridCol w:w="72"/>
        <w:gridCol w:w="181"/>
        <w:gridCol w:w="67"/>
        <w:gridCol w:w="166"/>
        <w:gridCol w:w="253"/>
        <w:gridCol w:w="160"/>
      </w:tblGrid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Cs w:val="22"/>
                <w:lang w:eastAsia="sk-SK"/>
              </w:rPr>
              <w:t>Úč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BF5E7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B3057A"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Pr="00B3057A" w:rsidRDefault="00B3057A" w:rsidP="00ED602A">
            <w:pPr>
              <w:rPr>
                <w:rFonts w:cs="Arial"/>
                <w:szCs w:val="22"/>
                <w:lang w:val="en-US"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8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3057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3057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B3057A" w:rsidP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C15882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cantSplit/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</w:t>
            </w:r>
            <w:r w:rsidR="00A50695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D12D7" w:rsidTr="00754F6D">
        <w:trPr>
          <w:cantSplit/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54F6D" w:rsidRDefault="00D3772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12.6.201</w:t>
            </w:r>
            <w:r w:rsidR="00A50695"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BF5E7D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B3057A" w:rsidRDefault="00B3057A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B3057A" w:rsidRDefault="00B3057A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43"/>
        <w:gridCol w:w="1534"/>
        <w:gridCol w:w="1506"/>
        <w:gridCol w:w="1678"/>
        <w:gridCol w:w="153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A50695" w:rsidRDefault="00A50695" w:rsidP="00A50695">
            <w:pPr>
              <w:rPr>
                <w:rFonts w:ascii="Times New Roman" w:hAnsi="Times New Roman"/>
                <w:sz w:val="24"/>
                <w:lang w:eastAsia="sk-SK"/>
              </w:rPr>
            </w:pPr>
            <w:hyperlink r:id="rId8" w:history="1"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Andrejus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  <w:proofErr w:type="spellStart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Kuznecovas</w:t>
              </w:r>
              <w:proofErr w:type="spellEnd"/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z w:val="20"/>
                  <w:szCs w:val="20"/>
                </w:rPr>
                <w:t> </w:t>
              </w:r>
            </w:hyperlink>
          </w:p>
          <w:p w:rsidR="007D12D7" w:rsidRDefault="007D12D7">
            <w:pPr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BF5E7D" w:rsidP="00A50695">
      <w:pPr>
        <w:pStyle w:val="Nzov"/>
        <w:spacing w:before="0" w:beforeAutospacing="0" w:after="0"/>
        <w:jc w:val="left"/>
      </w:pPr>
      <w:r>
        <w:rPr>
          <w:b w:val="0"/>
        </w:rPr>
        <w:t>Výsledok hosp</w:t>
      </w:r>
      <w:r w:rsidR="00D3772E">
        <w:rPr>
          <w:b w:val="0"/>
        </w:rPr>
        <w:t>odárenia spoločnosti za rok 201</w:t>
      </w:r>
      <w:r w:rsidR="00A50695">
        <w:rPr>
          <w:b w:val="0"/>
        </w:rPr>
        <w:t>8</w:t>
      </w:r>
      <w:r>
        <w:rPr>
          <w:b w:val="0"/>
        </w:rPr>
        <w:t xml:space="preserve"> bol</w:t>
      </w:r>
      <w:r w:rsidR="00A50695">
        <w:rPr>
          <w:b w:val="0"/>
        </w:rPr>
        <w:t>a</w:t>
      </w:r>
      <w:r>
        <w:rPr>
          <w:b w:val="0"/>
        </w:rPr>
        <w:t xml:space="preserve"> </w:t>
      </w:r>
      <w:r w:rsidR="00A50695">
        <w:rPr>
          <w:b w:val="0"/>
        </w:rPr>
        <w:t>vykázaná strata – 921,05 €</w:t>
      </w: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D3772E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</w:t>
      </w:r>
      <w:r w:rsidR="00A50695">
        <w:rPr>
          <w:b w:val="0"/>
        </w:rPr>
        <w:t>8</w:t>
      </w:r>
      <w:r w:rsidR="00ED602A">
        <w:rPr>
          <w:b w:val="0"/>
        </w:rPr>
        <w:t xml:space="preserve"> </w:t>
      </w:r>
      <w:r w:rsidR="00BF5E7D">
        <w:rPr>
          <w:b w:val="0"/>
        </w:rPr>
        <w:t>neobstarávala majetok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both"/>
      </w:pPr>
      <w:r>
        <w:lastRenderedPageBreak/>
        <w:t xml:space="preserve">3. Informácie k časti F. písm. a) prílohy č. 3 o dlhodobom nehmotnom majetku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151A19" w:rsidRDefault="00151A19" w:rsidP="00151A19">
      <w:pPr>
        <w:jc w:val="both"/>
      </w:pPr>
      <w:r>
        <w:t>Spoločnosť neposkytla dlhodobé pôžičky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151A19" w:rsidRDefault="00151A19" w:rsidP="00151A19">
      <w:pPr>
        <w:jc w:val="both"/>
      </w:pPr>
      <w:r>
        <w:t xml:space="preserve">Spoločnosť neúčtovala o opravných položkách k zásobám.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151A19" w:rsidRDefault="00151A19" w:rsidP="00151A19">
      <w:pPr>
        <w:jc w:val="both"/>
      </w:pPr>
      <w:r>
        <w:t>Spoločnosť nevykonáva zákazkovú výrobu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151A19" w:rsidRDefault="00151A19" w:rsidP="00151A19">
      <w:pPr>
        <w:jc w:val="both"/>
      </w:pPr>
      <w:r>
        <w:t>Spoločnosť nevytvárala opravné položky k pohľadávkam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</w:t>
      </w:r>
      <w:r w:rsidR="00183002">
        <w:rPr>
          <w:rFonts w:cs="Arial"/>
          <w:b w:val="0"/>
          <w:bCs w:val="0"/>
          <w:kern w:val="0"/>
          <w:szCs w:val="22"/>
        </w:rPr>
        <w:t>zabezpečené záložným právom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 xml:space="preserve">19. Informácie k časti  F. písm. x) prílohy č. 3 o vývoji opravnej položky ku </w:t>
      </w:r>
      <w:proofErr w:type="spellStart"/>
      <w:r>
        <w:rPr>
          <w:lang w:eastAsia="sk-SK"/>
        </w:rPr>
        <w:t>krátk.finančnému</w:t>
      </w:r>
      <w:proofErr w:type="spellEnd"/>
      <w:r>
        <w:rPr>
          <w:lang w:eastAsia="sk-SK"/>
        </w:rPr>
        <w:t xml:space="preserve"> majetku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22. Informácie k časti F. písm.  </w:t>
      </w:r>
      <w:proofErr w:type="spellStart"/>
      <w:r>
        <w:t>zb</w:t>
      </w:r>
      <w:proofErr w:type="spellEnd"/>
      <w:r>
        <w:t>) prílohy č. 3 o významných položkách časového rozlíšenia na strane aktív</w:t>
      </w:r>
    </w:p>
    <w:p w:rsidR="00151A19" w:rsidRDefault="00151A19" w:rsidP="00151A19">
      <w:pPr>
        <w:jc w:val="both"/>
      </w:pPr>
      <w:r>
        <w:t>Spoločnosť nemusela účtovať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23. Informácie k časti F. písm. </w:t>
      </w:r>
      <w:proofErr w:type="spellStart"/>
      <w:r>
        <w:t>zc</w:t>
      </w:r>
      <w:proofErr w:type="spellEnd"/>
      <w:r>
        <w:t>) prílohy č. 3 o majetku prenajatom formou finančného prenájmu</w:t>
      </w:r>
    </w:p>
    <w:p w:rsidR="00151A19" w:rsidRDefault="00151A19" w:rsidP="00151A19">
      <w:pPr>
        <w:jc w:val="both"/>
      </w:pPr>
      <w:r>
        <w:t>Spoločnosť nemala finančný prenájom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151A19" w:rsidRDefault="00151A19" w:rsidP="00151A19">
      <w:r>
        <w:t>Spoločnosť neúčtovala o odloženej daňovej pohľadávke ani daňovom záväzku</w:t>
      </w: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151A19" w:rsidRDefault="00151A19" w:rsidP="00151A19">
      <w:r>
        <w:t>Spoločnosť nevlastní dlhopisy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</w:t>
      </w:r>
      <w:proofErr w:type="spellStart"/>
      <w:r>
        <w:t>krátk</w:t>
      </w:r>
      <w:proofErr w:type="spellEnd"/>
      <w:r>
        <w:t xml:space="preserve">. </w:t>
      </w:r>
      <w:proofErr w:type="spellStart"/>
      <w:r>
        <w:t>finanč</w:t>
      </w:r>
      <w:proofErr w:type="spellEnd"/>
      <w:r>
        <w:t>. Výpomociach</w:t>
      </w:r>
    </w:p>
    <w:p w:rsidR="00151A19" w:rsidRDefault="00151A19" w:rsidP="00151A19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151A19" w:rsidRDefault="00151A19" w:rsidP="00151A19">
      <w:pPr>
        <w:pStyle w:val="Nzov"/>
        <w:spacing w:before="0" w:beforeAutospacing="0" w:after="60"/>
        <w:jc w:val="both"/>
      </w:pPr>
      <w:r>
        <w:t>31. Informácie k časti G. písm. j) prílohy č. 3 o </w:t>
      </w:r>
      <w:proofErr w:type="spellStart"/>
      <w:r>
        <w:t>významn</w:t>
      </w:r>
      <w:proofErr w:type="spellEnd"/>
      <w:r>
        <w:t>. položkách časového rozlíšenia na strane pasív</w:t>
      </w:r>
    </w:p>
    <w:p w:rsidR="00151A19" w:rsidRDefault="00151A19" w:rsidP="00151A19">
      <w:r>
        <w:t>Spoločnosť neúčtovala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151A19" w:rsidRDefault="00151A19" w:rsidP="00151A19">
      <w:r>
        <w:t>Spoločnosť neúčtovala o 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151A19" w:rsidRDefault="00151A19" w:rsidP="00151A19">
      <w:r>
        <w:t>Spoločnosť neúčtovala o 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151A19" w:rsidRDefault="00151A19" w:rsidP="00151A19">
      <w:r>
        <w:t>Spoločnosť nemá prenájom formou finančného prenájmu</w:t>
      </w:r>
    </w:p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left"/>
      </w:pP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>(</w:t>
      </w:r>
      <w:proofErr w:type="spellStart"/>
      <w:r>
        <w:rPr>
          <w:color w:val="0000FF"/>
        </w:rPr>
        <w:t>Úč</w:t>
      </w:r>
      <w:proofErr w:type="spellEnd"/>
      <w:r>
        <w:rPr>
          <w:color w:val="0000FF"/>
        </w:rPr>
        <w:t xml:space="preserve">. Tr.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00"/>
        <w:gridCol w:w="1380"/>
        <w:gridCol w:w="1717"/>
      </w:tblGrid>
      <w:tr w:rsidR="00151A19" w:rsidTr="00183002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688 703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104 670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A50695">
            <w:pPr>
              <w:rPr>
                <w:szCs w:val="22"/>
              </w:rPr>
            </w:pPr>
            <w:r>
              <w:rPr>
                <w:szCs w:val="22"/>
              </w:rPr>
              <w:t xml:space="preserve">   1 918 303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A50695">
            <w:pPr>
              <w:rPr>
                <w:szCs w:val="22"/>
              </w:rPr>
            </w:pPr>
            <w:r>
              <w:rPr>
                <w:szCs w:val="22"/>
              </w:rPr>
              <w:t xml:space="preserve">          962 911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D3772E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2 607 006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A50695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1 067 581</w:t>
            </w:r>
          </w:p>
        </w:tc>
      </w:tr>
    </w:tbl>
    <w:p w:rsidR="007D12D7" w:rsidRDefault="007D12D7"/>
    <w:p w:rsidR="00151A19" w:rsidRDefault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151A19" w:rsidRDefault="00151A19" w:rsidP="00151A19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06"/>
        <w:gridCol w:w="1657"/>
        <w:gridCol w:w="1634"/>
      </w:tblGrid>
      <w:tr w:rsidR="00151A19" w:rsidTr="0018300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378 950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78 194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005A3B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2400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005A3B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2 182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A50695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1 039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005A3B" w:rsidP="00D3772E">
            <w:pPr>
              <w:rPr>
                <w:szCs w:val="22"/>
              </w:rPr>
            </w:pPr>
            <w:r>
              <w:rPr>
                <w:szCs w:val="22"/>
              </w:rPr>
              <w:t xml:space="preserve">    2 2</w:t>
            </w:r>
            <w:bookmarkStart w:id="0" w:name="_GoBack"/>
            <w:bookmarkEnd w:id="0"/>
            <w:r>
              <w:rPr>
                <w:szCs w:val="22"/>
              </w:rPr>
              <w:t>26 423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005A3B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976 116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>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</w:t>
            </w:r>
            <w:proofErr w:type="spellStart"/>
            <w:r>
              <w:rPr>
                <w:color w:val="0000FF"/>
              </w:rPr>
              <w:t>Úč</w:t>
            </w:r>
            <w:proofErr w:type="spellEnd"/>
            <w:r>
              <w:rPr>
                <w:color w:val="0000FF"/>
              </w:rPr>
              <w:t xml:space="preserve">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</w:tbl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151A19" w:rsidRDefault="00151A19" w:rsidP="00151A19">
      <w:r>
        <w:t>Spoločnosť nemusela účtovať na podsúvahových účtoch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151A19" w:rsidRDefault="00151A19" w:rsidP="00151A19">
      <w:r>
        <w:t>Spoločnosť nemá podmienené záväzky</w:t>
      </w:r>
    </w:p>
    <w:p w:rsidR="00151A19" w:rsidRDefault="00151A19" w:rsidP="00151A19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151A19" w:rsidRDefault="00151A19" w:rsidP="00151A19">
      <w:r>
        <w:t>Spoločnosť nemá podmienený majetok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151A19" w:rsidRDefault="00151A19" w:rsidP="00151A19">
      <w:r>
        <w:t xml:space="preserve">Spoločnosť neposkytovala žiadne výhody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151A19" w:rsidRDefault="00151A19" w:rsidP="00151A19">
      <w:r>
        <w:t>Spoločnosť neobchodovala so spriaznenými osobami</w:t>
      </w:r>
    </w:p>
    <w:p w:rsidR="00151A19" w:rsidRDefault="00151A19" w:rsidP="00151A19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151A19" w:rsidRDefault="00151A19"/>
    <w:sectPr w:rsidR="00151A19" w:rsidSect="007D12D7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057A" w:rsidRDefault="00B3057A">
      <w:r>
        <w:separator/>
      </w:r>
    </w:p>
  </w:endnote>
  <w:endnote w:type="continuationSeparator" w:id="0">
    <w:p w:rsidR="00B3057A" w:rsidRDefault="00B305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3057A" w:rsidRDefault="00B3057A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</w:t>
    </w:r>
    <w:r>
      <w:fldChar w:fldCharType="end"/>
    </w:r>
  </w:p>
  <w:p w:rsidR="00B3057A" w:rsidRDefault="00B3057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057A" w:rsidRDefault="00B3057A">
      <w:r>
        <w:separator/>
      </w:r>
    </w:p>
  </w:footnote>
  <w:footnote w:type="continuationSeparator" w:id="0">
    <w:p w:rsidR="00B3057A" w:rsidRDefault="00B3057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02A"/>
    <w:rsid w:val="00005A3B"/>
    <w:rsid w:val="000B7DEA"/>
    <w:rsid w:val="00151A19"/>
    <w:rsid w:val="00183002"/>
    <w:rsid w:val="00754F6D"/>
    <w:rsid w:val="00757642"/>
    <w:rsid w:val="007D12D7"/>
    <w:rsid w:val="00A50695"/>
    <w:rsid w:val="00B3057A"/>
    <w:rsid w:val="00BF5E7D"/>
    <w:rsid w:val="00C15882"/>
    <w:rsid w:val="00C67200"/>
    <w:rsid w:val="00D3772E"/>
    <w:rsid w:val="00D5718F"/>
    <w:rsid w:val="00ED6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B706188"/>
  <w15:docId w15:val="{DEBE485D-6979-48BB-9B62-4A3585D303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Vraz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customStyle="1" w:styleId="ra">
    <w:name w:val="ra"/>
    <w:basedOn w:val="Predvolenpsmoodseku"/>
    <w:rsid w:val="00A5069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146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uznecovas&amp;MENO=Andrejus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1D306-3523-4624-9B13-CD5EECBCA0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1467</Words>
  <Characters>8364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2012-02-29T14:51:00Z</cp:lastPrinted>
  <dcterms:created xsi:type="dcterms:W3CDTF">2019-06-28T15:09:00Z</dcterms:created>
  <dcterms:modified xsi:type="dcterms:W3CDTF">2019-06-28T15:09:00Z</dcterms:modified>
</cp:coreProperties>
</file>