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6C85" w:rsidRDefault="00526C85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</w:p>
    <w:p w:rsidR="00526C85" w:rsidRDefault="00526C85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</w:p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3A351E">
        <w:rPr>
          <w:rFonts w:ascii="Arial Narrow" w:hAnsi="Arial Narrow"/>
          <w:b/>
        </w:rPr>
        <w:t>P</w:t>
      </w:r>
      <w:r w:rsidR="008271F6">
        <w:rPr>
          <w:rFonts w:ascii="Arial Narrow" w:hAnsi="Arial Narrow"/>
          <w:b/>
        </w:rPr>
        <w:t xml:space="preserve">OZNÁMKY K ÚČTOVNEJ ZÁVIERKE </w:t>
      </w:r>
      <w:r w:rsidRPr="003A351E">
        <w:rPr>
          <w:rFonts w:ascii="Arial Narrow" w:hAnsi="Arial Narrow"/>
          <w:b/>
        </w:rPr>
        <w:t>201</w:t>
      </w:r>
      <w:r w:rsidR="002F2B4F">
        <w:rPr>
          <w:rFonts w:ascii="Arial Narrow" w:hAnsi="Arial Narrow"/>
          <w:b/>
        </w:rPr>
        <w:t>8</w:t>
      </w:r>
    </w:p>
    <w:p w:rsidR="00D33238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 w:rsidR="00D33238" w:rsidRPr="003A351E">
        <w:rPr>
          <w:rFonts w:ascii="Arial Narrow" w:hAnsi="Arial Narrow"/>
          <w:sz w:val="22"/>
          <w:szCs w:val="22"/>
        </w:rPr>
        <w:t>MF/23377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 xml:space="preserve">74 (FS č.12/2014), </w:t>
      </w:r>
      <w:r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>veľké účtovné jednotky a subjekty verejného záujmu</w:t>
      </w:r>
    </w:p>
    <w:p w:rsidR="00295E93" w:rsidRPr="003A351E" w:rsidRDefault="00295E93">
      <w:pPr>
        <w:rPr>
          <w:rFonts w:ascii="Arial Narrow" w:hAnsi="Arial Narrow"/>
          <w:sz w:val="22"/>
          <w:szCs w:val="22"/>
        </w:rPr>
      </w:pPr>
    </w:p>
    <w:p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3A351E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64244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6E1046">
              <w:rPr>
                <w:rFonts w:ascii="Arial Narrow" w:hAnsi="Arial Narrow" w:cs="Arial Narrow"/>
                <w:b/>
                <w:sz w:val="22"/>
                <w:szCs w:val="22"/>
              </w:rPr>
              <w:t>M-trade-Ag,</w:t>
            </w:r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3A351E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6E1046">
              <w:rPr>
                <w:rFonts w:ascii="Arial Narrow" w:hAnsi="Arial Narrow" w:cs="Arial Narrow"/>
                <w:sz w:val="22"/>
                <w:szCs w:val="22"/>
              </w:rPr>
              <w:t>85 45 Látky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,</w:t>
            </w:r>
            <w:r w:rsidR="006E1046">
              <w:rPr>
                <w:rFonts w:ascii="Arial Narrow" w:hAnsi="Arial Narrow" w:cs="Arial Narrow"/>
                <w:sz w:val="22"/>
                <w:szCs w:val="22"/>
              </w:rPr>
              <w:t>Látky 108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3A351E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3A351E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6E1046">
              <w:rPr>
                <w:rFonts w:ascii="Arial Narrow" w:hAnsi="Arial Narrow" w:cs="Arial Narrow"/>
                <w:sz w:val="22"/>
                <w:szCs w:val="22"/>
              </w:rPr>
              <w:t>22.12.1995</w:t>
            </w:r>
          </w:p>
        </w:tc>
      </w:tr>
      <w:tr w:rsidR="001F718C" w:rsidRPr="003A351E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922A5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Poľnohospodárska výroba</w:t>
            </w:r>
            <w:r w:rsidR="00D42468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3061CE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6E1046">
              <w:rPr>
                <w:rFonts w:ascii="Arial Narrow" w:hAnsi="Arial Narrow" w:cs="Arial Narrow"/>
                <w:sz w:val="22"/>
                <w:szCs w:val="22"/>
              </w:rPr>
              <w:t>M-trade-Ag,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s.r.o.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2F2B4F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3A351E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 w:rsidR="00D513D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3A351E">
        <w:rPr>
          <w:rFonts w:ascii="Arial Narrow" w:hAnsi="Arial Narrow" w:cs="Arial Narrow"/>
          <w:bCs/>
          <w:sz w:val="22"/>
          <w:szCs w:val="22"/>
        </w:rPr>
        <w:t>a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4 000 000 eur, čistý obrat presiahol 8 000 000 eur a priemerný prepočítaný počet zamestnancov počas účtovného obdobia presiahol 50).  </w:t>
      </w:r>
    </w:p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55"/>
        <w:gridCol w:w="2977"/>
        <w:gridCol w:w="2976"/>
        <w:gridCol w:w="1560"/>
      </w:tblGrid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2F2B4F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858234</w:t>
            </w:r>
          </w:p>
        </w:tc>
        <w:tc>
          <w:tcPr>
            <w:tcW w:w="2976" w:type="dxa"/>
            <w:shd w:val="clear" w:color="auto" w:fill="auto"/>
          </w:tcPr>
          <w:p w:rsidR="00D42468" w:rsidRDefault="00EF6CAA" w:rsidP="006E1046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72</w:t>
            </w:r>
            <w:r w:rsidR="002F2B4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3 687</w:t>
            </w:r>
          </w:p>
          <w:p w:rsidR="002F2B4F" w:rsidRPr="003A351E" w:rsidRDefault="002F2B4F" w:rsidP="006E1046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2F2B4F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395 652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2F2B4F" w:rsidP="002F2B4F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422 565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AA16C8" w:rsidP="006E1046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2F2B4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2976" w:type="dxa"/>
            <w:shd w:val="clear" w:color="auto" w:fill="auto"/>
          </w:tcPr>
          <w:p w:rsidR="00D42468" w:rsidRDefault="002F2B4F" w:rsidP="006E1046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</w:t>
            </w:r>
          </w:p>
          <w:p w:rsidR="00CE5DBC" w:rsidRPr="003A351E" w:rsidRDefault="00CE5DBC" w:rsidP="006E1046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3A351E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D42468" w:rsidRPr="003A351E">
        <w:rPr>
          <w:rFonts w:ascii="Arial Narrow" w:hAnsi="Arial Narrow" w:cs="Arial Narrow"/>
          <w:b/>
          <w:sz w:val="22"/>
          <w:szCs w:val="22"/>
        </w:rPr>
        <w:t>veľká účtovná jednotka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preto</w:t>
      </w:r>
      <w:r w:rsidR="00D513D2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3A351E">
        <w:rPr>
          <w:rFonts w:ascii="Arial Narrow" w:hAnsi="Arial Narrow"/>
          <w:sz w:val="22"/>
          <w:szCs w:val="22"/>
        </w:rPr>
        <w:t>Opatreni</w:t>
      </w:r>
      <w:r w:rsidR="00C84F78" w:rsidRPr="003A351E">
        <w:rPr>
          <w:rFonts w:ascii="Arial Narrow" w:hAnsi="Arial Narrow"/>
          <w:sz w:val="22"/>
          <w:szCs w:val="22"/>
        </w:rPr>
        <w:t>e</w:t>
      </w:r>
      <w:r w:rsidR="00396C6C" w:rsidRPr="003A351E">
        <w:rPr>
          <w:rFonts w:ascii="Arial Narrow" w:hAnsi="Arial Narrow"/>
          <w:sz w:val="22"/>
          <w:szCs w:val="22"/>
        </w:rPr>
        <w:t>č.MF/23377/2014-74)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Pr="003A351E" w:rsidRDefault="001F718C" w:rsidP="003672E8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Informácie o inej účtovnej jednotke, v ktorej je účtovná jednotka neobmedzene ručiacim spoločníkom:</w:t>
      </w:r>
    </w:p>
    <w:p w:rsidR="003D17A4" w:rsidRPr="003D17A4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 Narrow" w:hAnsi="Arial Narrow"/>
          <w:sz w:val="22"/>
          <w:szCs w:val="22"/>
          <w:lang w:val="de-DE"/>
        </w:rPr>
      </w:pPr>
      <w:r w:rsidRPr="003D17A4">
        <w:rPr>
          <w:rFonts w:ascii="Arial Narrow" w:hAnsi="Arial Narrow"/>
          <w:sz w:val="22"/>
          <w:szCs w:val="22"/>
          <w:lang w:val="de-DE"/>
        </w:rPr>
        <w:t>Obchodná</w:t>
      </w:r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r w:rsidRPr="003D17A4">
        <w:rPr>
          <w:rFonts w:ascii="Arial Narrow" w:hAnsi="Arial Narrow"/>
          <w:sz w:val="22"/>
          <w:szCs w:val="22"/>
          <w:lang w:val="de-DE"/>
        </w:rPr>
        <w:t>spoločnosť nie je neobmedzene</w:t>
      </w:r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r w:rsidRPr="003D17A4">
        <w:rPr>
          <w:rFonts w:ascii="Arial Narrow" w:hAnsi="Arial Narrow"/>
          <w:sz w:val="22"/>
          <w:szCs w:val="22"/>
          <w:lang w:val="de-DE"/>
        </w:rPr>
        <w:t>ručiacim</w:t>
      </w:r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r w:rsidRPr="003D17A4">
        <w:rPr>
          <w:rFonts w:ascii="Arial Narrow" w:hAnsi="Arial Narrow"/>
          <w:sz w:val="22"/>
          <w:szCs w:val="22"/>
          <w:lang w:val="de-DE"/>
        </w:rPr>
        <w:t>spoločníkom v žiadnej</w:t>
      </w:r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r w:rsidRPr="003D17A4">
        <w:rPr>
          <w:rFonts w:ascii="Arial Narrow" w:hAnsi="Arial Narrow"/>
          <w:sz w:val="22"/>
          <w:szCs w:val="22"/>
          <w:lang w:val="de-DE"/>
        </w:rPr>
        <w:t>spoločnosti.</w:t>
      </w:r>
    </w:p>
    <w:p w:rsidR="003D17A4" w:rsidRDefault="003D17A4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3D17A4" w:rsidRDefault="001F718C" w:rsidP="003D17A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:rsidR="003D17A4" w:rsidRPr="00092748" w:rsidRDefault="003D17A4" w:rsidP="003D17A4">
      <w:pPr>
        <w:jc w:val="both"/>
        <w:rPr>
          <w:rFonts w:ascii="Arial" w:hAnsi="Arial"/>
          <w:sz w:val="20"/>
          <w:szCs w:val="20"/>
          <w:lang w:val="de-DE"/>
        </w:rPr>
      </w:pPr>
      <w:r w:rsidRPr="00092748">
        <w:rPr>
          <w:rFonts w:ascii="Arial" w:hAnsi="Arial"/>
          <w:sz w:val="20"/>
          <w:szCs w:val="20"/>
          <w:lang w:val="de-DE"/>
        </w:rPr>
        <w:t>Účtovná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závierka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spoločnosti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za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predchádzajúce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účtovné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="002F2B4F">
        <w:rPr>
          <w:rFonts w:ascii="Arial" w:hAnsi="Arial"/>
          <w:sz w:val="20"/>
          <w:szCs w:val="20"/>
          <w:lang w:val="de-DE"/>
        </w:rPr>
        <w:t>obdobie k 31.decembru 2017</w:t>
      </w:r>
      <w:r w:rsidRPr="00092748">
        <w:rPr>
          <w:rFonts w:ascii="Arial" w:hAnsi="Arial"/>
          <w:sz w:val="20"/>
          <w:szCs w:val="20"/>
          <w:lang w:val="de-DE"/>
        </w:rPr>
        <w:t xml:space="preserve"> bola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schválená : Valným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zhromaždením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="00252628">
        <w:rPr>
          <w:rFonts w:ascii="Arial" w:hAnsi="Arial"/>
          <w:sz w:val="20"/>
          <w:szCs w:val="20"/>
          <w:lang w:val="de-DE"/>
        </w:rPr>
        <w:t>dňa 30.6</w:t>
      </w:r>
      <w:r w:rsidR="002F2B4F">
        <w:rPr>
          <w:rFonts w:ascii="Arial" w:hAnsi="Arial"/>
          <w:sz w:val="20"/>
          <w:szCs w:val="20"/>
          <w:lang w:val="de-DE"/>
        </w:rPr>
        <w:t>.2018</w:t>
      </w:r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r>
        <w:rPr>
          <w:rFonts w:ascii="Arial" w:hAnsi="Arial"/>
          <w:sz w:val="20"/>
          <w:szCs w:val="20"/>
          <w:lang w:val="de-DE"/>
        </w:rPr>
        <w:t>.</w:t>
      </w:r>
    </w:p>
    <w:p w:rsidR="003D17A4" w:rsidRDefault="003D17A4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F718C" w:rsidRPr="003A351E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3D17A4" w:rsidRPr="00092748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" w:hAnsi="Arial"/>
          <w:sz w:val="20"/>
          <w:szCs w:val="20"/>
          <w:lang w:val="de-DE"/>
        </w:rPr>
      </w:pPr>
      <w:r w:rsidRPr="00092748">
        <w:rPr>
          <w:rFonts w:ascii="Arial" w:hAnsi="Arial"/>
          <w:sz w:val="20"/>
          <w:szCs w:val="20"/>
          <w:lang w:val="de-DE"/>
        </w:rPr>
        <w:t>Účtovná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závier</w:t>
      </w:r>
      <w:r w:rsidR="00AA16C8">
        <w:rPr>
          <w:rFonts w:ascii="Arial" w:hAnsi="Arial"/>
          <w:sz w:val="20"/>
          <w:szCs w:val="20"/>
          <w:lang w:val="de-DE"/>
        </w:rPr>
        <w:t>kaspoločnosti k 31.decembru.2016</w:t>
      </w:r>
      <w:r w:rsidRPr="00092748">
        <w:rPr>
          <w:rFonts w:ascii="Arial" w:hAnsi="Arial"/>
          <w:sz w:val="20"/>
          <w:szCs w:val="20"/>
          <w:lang w:val="de-DE"/>
        </w:rPr>
        <w:t xml:space="preserve"> je zostavená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ako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riadna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účtovná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závierka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 xml:space="preserve">podľa § 17 </w:t>
      </w:r>
      <w:r>
        <w:rPr>
          <w:rFonts w:ascii="Arial" w:hAnsi="Arial"/>
          <w:sz w:val="20"/>
          <w:szCs w:val="20"/>
          <w:lang w:val="de-DE"/>
        </w:rPr>
        <w:t>o</w:t>
      </w:r>
      <w:r w:rsidRPr="00092748">
        <w:rPr>
          <w:rFonts w:ascii="Arial" w:hAnsi="Arial"/>
          <w:sz w:val="20"/>
          <w:szCs w:val="20"/>
          <w:lang w:val="de-DE"/>
        </w:rPr>
        <w:t>ds.6 zákona NR SR č.431/2002 Z.z. o účtovníctve, za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účtovné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obdobie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="00AA16C8">
        <w:rPr>
          <w:rFonts w:ascii="Arial" w:hAnsi="Arial"/>
          <w:sz w:val="20"/>
          <w:szCs w:val="20"/>
          <w:lang w:val="de-DE"/>
        </w:rPr>
        <w:t>od 1.januára 2016 do 31. decembra 2016</w:t>
      </w:r>
      <w:r>
        <w:rPr>
          <w:rFonts w:ascii="Arial" w:hAnsi="Arial"/>
          <w:sz w:val="20"/>
          <w:szCs w:val="20"/>
          <w:lang w:val="de-DE"/>
        </w:rPr>
        <w:t>.</w:t>
      </w:r>
    </w:p>
    <w:p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:rsidR="003D17A4" w:rsidRPr="003A351E" w:rsidRDefault="003D17A4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Účtovná jednotka nie je súčasťou žiadn</w:t>
      </w:r>
      <w:r w:rsidR="00545052">
        <w:rPr>
          <w:rFonts w:ascii="Arial Narrow" w:hAnsi="Arial Narrow" w:cs="Arial Narrow"/>
          <w:bCs/>
          <w:sz w:val="22"/>
          <w:szCs w:val="22"/>
        </w:rPr>
        <w:t>e</w:t>
      </w:r>
      <w:r>
        <w:rPr>
          <w:rFonts w:ascii="Arial Narrow" w:hAnsi="Arial Narrow" w:cs="Arial Narrow"/>
          <w:bCs/>
          <w:sz w:val="22"/>
          <w:szCs w:val="22"/>
        </w:rPr>
        <w:t>ho konsolidačného celku.</w:t>
      </w:r>
    </w:p>
    <w:p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9D3DB8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(vedúcim zamestnancom sa rozumejú členovia štatutárneho orgánu a ich priami podriadení) </w:t>
      </w:r>
    </w:p>
    <w:p w:rsidR="003D17A4" w:rsidRDefault="003D17A4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45052" w:rsidRPr="003A351E" w:rsidRDefault="0054505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D223FE" w:rsidRPr="003A351E" w:rsidTr="00935334">
        <w:trPr>
          <w:trHeight w:val="537"/>
        </w:trPr>
        <w:tc>
          <w:tcPr>
            <w:tcW w:w="2492" w:type="pct"/>
            <w:vAlign w:val="center"/>
          </w:tcPr>
          <w:p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:rsidTr="00935334">
        <w:trPr>
          <w:trHeight w:val="163"/>
        </w:trPr>
        <w:tc>
          <w:tcPr>
            <w:tcW w:w="2492" w:type="pct"/>
            <w:vAlign w:val="bottom"/>
          </w:tcPr>
          <w:p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3A351E" w:rsidRDefault="00AA16C8" w:rsidP="002F2B4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2F2B4F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15" w:type="pct"/>
            <w:vAlign w:val="bottom"/>
          </w:tcPr>
          <w:p w:rsidR="00A84C9F" w:rsidRPr="003A351E" w:rsidRDefault="00AA16C8" w:rsidP="00CE5DBC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2F2B4F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D223FE" w:rsidRPr="003A351E" w:rsidTr="00935334">
        <w:trPr>
          <w:trHeight w:val="323"/>
        </w:trPr>
        <w:tc>
          <w:tcPr>
            <w:tcW w:w="2492" w:type="pct"/>
            <w:vAlign w:val="bottom"/>
          </w:tcPr>
          <w:p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:rsidR="00A84C9F" w:rsidRPr="003A351E" w:rsidRDefault="00AA16C8" w:rsidP="00AA16C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2F2B4F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15" w:type="pct"/>
            <w:vAlign w:val="bottom"/>
          </w:tcPr>
          <w:p w:rsidR="00A84C9F" w:rsidRPr="003A351E" w:rsidRDefault="00AA16C8" w:rsidP="00CE5DBC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2F2B4F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D223FE" w:rsidRPr="003A351E" w:rsidTr="00935334">
        <w:trPr>
          <w:trHeight w:val="189"/>
        </w:trPr>
        <w:tc>
          <w:tcPr>
            <w:tcW w:w="2492" w:type="pct"/>
            <w:vAlign w:val="bottom"/>
          </w:tcPr>
          <w:p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:rsidR="00A84C9F" w:rsidRPr="003A351E" w:rsidRDefault="00EF6CAA" w:rsidP="00CE5DBC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5" w:type="pct"/>
            <w:vAlign w:val="bottom"/>
          </w:tcPr>
          <w:p w:rsidR="00A84C9F" w:rsidRPr="003A351E" w:rsidRDefault="00AA16C8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3A351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3A351E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3D17A4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čtovná závierka </w:t>
      </w:r>
      <w:r w:rsidR="003D17A4">
        <w:rPr>
          <w:rFonts w:ascii="Arial Narrow" w:hAnsi="Arial Narrow" w:cs="Arial Narrow"/>
          <w:sz w:val="22"/>
          <w:szCs w:val="22"/>
        </w:rPr>
        <w:t xml:space="preserve">bola </w:t>
      </w:r>
      <w:r w:rsidRPr="003A351E">
        <w:rPr>
          <w:rFonts w:ascii="Arial Narrow" w:hAnsi="Arial Narrow" w:cs="Arial Narrow"/>
          <w:sz w:val="22"/>
          <w:szCs w:val="22"/>
        </w:rPr>
        <w:t xml:space="preserve">zostavená za  </w:t>
      </w:r>
      <w:r w:rsidR="00235630" w:rsidRPr="003A351E">
        <w:rPr>
          <w:rFonts w:ascii="Arial Narrow" w:hAnsi="Arial Narrow" w:cs="Arial Narrow"/>
          <w:sz w:val="22"/>
          <w:szCs w:val="22"/>
        </w:rPr>
        <w:t>predpokladu</w:t>
      </w:r>
      <w:r w:rsidR="003D17A4">
        <w:rPr>
          <w:rFonts w:ascii="Arial Narrow" w:hAnsi="Arial Narrow" w:cs="Arial Narrow"/>
          <w:sz w:val="22"/>
          <w:szCs w:val="22"/>
        </w:rPr>
        <w:t xml:space="preserve"> nepretržitého </w:t>
      </w:r>
      <w:r w:rsidR="00CA6574">
        <w:rPr>
          <w:rFonts w:ascii="Arial Narrow" w:hAnsi="Arial Narrow" w:cs="Arial Narrow"/>
          <w:sz w:val="22"/>
          <w:szCs w:val="22"/>
        </w:rPr>
        <w:t>pokračovania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CA6574">
        <w:rPr>
          <w:rFonts w:ascii="Arial Narrow" w:hAnsi="Arial Narrow" w:cs="Arial Narrow"/>
          <w:sz w:val="22"/>
          <w:szCs w:val="22"/>
        </w:rPr>
        <w:t>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3A351E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3A351E">
        <w:rPr>
          <w:rFonts w:ascii="Arial Narrow" w:hAnsi="Arial Narrow" w:cs="Arial Narrow"/>
          <w:sz w:val="22"/>
          <w:szCs w:val="22"/>
        </w:rPr>
        <w:t>účtovných metód</w:t>
      </w:r>
      <w:r w:rsidRPr="003A351E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3A351E">
        <w:rPr>
          <w:rFonts w:ascii="Arial Narrow" w:hAnsi="Arial Narrow" w:cs="Arial Narrow"/>
          <w:sz w:val="22"/>
          <w:szCs w:val="22"/>
        </w:rPr>
        <w:t>.</w:t>
      </w:r>
      <w:r w:rsidR="00CA6574">
        <w:rPr>
          <w:rFonts w:ascii="Arial Narrow" w:hAnsi="Arial Narrow" w:cs="Arial Narrow"/>
          <w:sz w:val="22"/>
          <w:szCs w:val="22"/>
        </w:rPr>
        <w:t>:</w:t>
      </w:r>
    </w:p>
    <w:p w:rsidR="00CA6574" w:rsidRPr="00CA6574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A6574">
        <w:rPr>
          <w:rFonts w:ascii="Arial Narrow" w:hAnsi="Arial Narrow" w:cs="Arial"/>
          <w:sz w:val="22"/>
          <w:szCs w:val="22"/>
          <w:lang w:val="de-DE"/>
        </w:rPr>
        <w:t>Účtovné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m</w:t>
      </w:r>
      <w:r w:rsidRPr="00CA6574">
        <w:rPr>
          <w:rFonts w:ascii="Arial Narrow" w:hAnsi="Arial Narrow" w:cs="Arial"/>
          <w:sz w:val="22"/>
          <w:szCs w:val="22"/>
          <w:lang w:val="de-DE"/>
        </w:rPr>
        <w:t>etódy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a ú</w:t>
      </w:r>
      <w:r w:rsidRPr="00CA6574">
        <w:rPr>
          <w:rFonts w:ascii="Arial Narrow" w:hAnsi="Arial Narrow" w:cs="Arial"/>
          <w:sz w:val="22"/>
          <w:szCs w:val="22"/>
          <w:lang w:val="de-DE"/>
        </w:rPr>
        <w:t>čtovnézásady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boli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účtovnoujednotkou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konzistentne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aplikované</w:t>
      </w:r>
      <w:r>
        <w:rPr>
          <w:rFonts w:ascii="Arial Narrow" w:hAnsi="Arial Narrow" w:cs="Arial"/>
          <w:sz w:val="22"/>
          <w:szCs w:val="22"/>
          <w:lang w:val="de-DE"/>
        </w:rPr>
        <w:t>.Nenastali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zmeny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účtovnýchzásad a metód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za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účtovné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="002F2B4F">
        <w:rPr>
          <w:rFonts w:ascii="Arial Narrow" w:hAnsi="Arial Narrow" w:cs="Arial"/>
          <w:sz w:val="22"/>
          <w:szCs w:val="22"/>
          <w:lang w:val="de-DE"/>
        </w:rPr>
        <w:t>obdobie 2018</w:t>
      </w:r>
    </w:p>
    <w:p w:rsidR="00755E77" w:rsidRPr="00CA6574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3A351E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:    </w:t>
      </w:r>
    </w:p>
    <w:p w:rsidR="00CA6574" w:rsidRPr="003A351E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Neuskutočnili sa také transakcie, ktoré nie sú uvedené v súvahe.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/>
          <w:sz w:val="22"/>
          <w:szCs w:val="22"/>
        </w:rPr>
        <w:t>S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b/>
          <w:sz w:val="22"/>
          <w:szCs w:val="22"/>
        </w:rPr>
        <w:t>ceňovania</w:t>
      </w:r>
      <w:r w:rsidR="00545052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:rsidR="00C252C9" w:rsidRPr="003A351E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a) Spôsob oce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ňovania </w:t>
      </w:r>
      <w:r w:rsidR="0039183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3A351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b) Trvalé zníženie hodn</w:t>
      </w:r>
      <w:r w:rsidR="005904D7">
        <w:rPr>
          <w:rFonts w:ascii="Arial Narrow" w:hAnsi="Arial Narrow" w:cs="Arial Narrow"/>
          <w:sz w:val="22"/>
          <w:szCs w:val="22"/>
        </w:rPr>
        <w:t xml:space="preserve">oty majetku nebolo účtované. </w:t>
      </w:r>
    </w:p>
    <w:p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01436F" w:rsidRPr="003A351E">
        <w:rPr>
          <w:rFonts w:ascii="Arial Narrow" w:hAnsi="Arial Narrow" w:cs="Arial Narrow"/>
          <w:sz w:val="22"/>
          <w:szCs w:val="22"/>
        </w:rPr>
        <w:t>e)</w:t>
      </w:r>
      <w:r w:rsidR="0001436F">
        <w:rPr>
          <w:rFonts w:ascii="Arial Narrow" w:hAnsi="Arial Narrow" w:cs="Arial Narrow"/>
          <w:sz w:val="22"/>
          <w:szCs w:val="22"/>
        </w:rPr>
        <w:t xml:space="preserve"> Účtovná jednotka nevlastní finančné nástroje.</w:t>
      </w:r>
    </w:p>
    <w:p w:rsidR="00126DE3" w:rsidRDefault="00126DE3" w:rsidP="00433587">
      <w:pPr>
        <w:pStyle w:val="Nadpis2"/>
        <w:jc w:val="both"/>
        <w:rPr>
          <w:rFonts w:ascii="Arial Narrow" w:hAnsi="Arial Narrow" w:cs="Arial Narrow"/>
          <w:b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="005904D7">
        <w:rPr>
          <w:rFonts w:ascii="Arial Narrow" w:hAnsi="Arial Narrow" w:cs="Arial Narrow"/>
          <w:b w:val="0"/>
          <w:sz w:val="22"/>
          <w:szCs w:val="22"/>
        </w:rPr>
        <w:t>Účtovná jednotka prijala  dotácie na priame platby a VDJ za</w:t>
      </w:r>
      <w:r w:rsidR="002F2B4F">
        <w:rPr>
          <w:rFonts w:ascii="Arial Narrow" w:hAnsi="Arial Narrow" w:cs="Arial Narrow"/>
          <w:b w:val="0"/>
          <w:sz w:val="22"/>
          <w:szCs w:val="22"/>
        </w:rPr>
        <w:t xml:space="preserve"> rok 2018 vo výške 296 390 </w:t>
      </w:r>
      <w:r w:rsidR="005904D7">
        <w:rPr>
          <w:rFonts w:ascii="Arial Narrow" w:hAnsi="Arial Narrow" w:cs="Arial Narrow"/>
          <w:b w:val="0"/>
          <w:sz w:val="22"/>
          <w:szCs w:val="22"/>
        </w:rPr>
        <w:t>€</w:t>
      </w:r>
    </w:p>
    <w:p w:rsidR="00C30BEB" w:rsidRPr="00C30BEB" w:rsidRDefault="00C30BEB" w:rsidP="00C30BEB"/>
    <w:p w:rsidR="00C30BEB" w:rsidRDefault="00C30BEB" w:rsidP="00433587">
      <w:pPr>
        <w:spacing w:after="120"/>
        <w:jc w:val="both"/>
        <w:rPr>
          <w:rFonts w:ascii="Arial Narrow" w:hAnsi="Arial Narrow"/>
          <w:sz w:val="22"/>
          <w:szCs w:val="22"/>
          <w:u w:val="single"/>
        </w:rPr>
      </w:pPr>
    </w:p>
    <w:p w:rsidR="002342CE" w:rsidRPr="003A351E" w:rsidRDefault="002342CE" w:rsidP="00433587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</w:t>
      </w:r>
      <w:r w:rsidR="00C84F78" w:rsidRPr="003A351E">
        <w:rPr>
          <w:rFonts w:ascii="Arial Narrow" w:hAnsi="Arial Narrow"/>
          <w:sz w:val="22"/>
          <w:szCs w:val="22"/>
          <w:u w:val="single"/>
        </w:rPr>
        <w:t> </w:t>
      </w:r>
      <w:r w:rsidRPr="003A351E">
        <w:rPr>
          <w:rFonts w:ascii="Arial Narrow" w:hAnsi="Arial Narrow"/>
          <w:sz w:val="22"/>
          <w:szCs w:val="22"/>
          <w:u w:val="single"/>
        </w:rPr>
        <w:t>oceňovaniu</w:t>
      </w:r>
      <w:r w:rsidR="00C84F78" w:rsidRPr="003A351E">
        <w:rPr>
          <w:rFonts w:ascii="Arial Narrow" w:hAnsi="Arial Narrow"/>
          <w:sz w:val="22"/>
          <w:szCs w:val="22"/>
          <w:u w:val="single"/>
        </w:rPr>
        <w:t xml:space="preserve"> majetku a záväzkov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3A351E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="00FF67E6" w:rsidRPr="003A351E">
        <w:rPr>
          <w:rFonts w:ascii="Arial Narrow" w:hAnsi="Arial Narrow" w:cs="Arial Narrow"/>
          <w:sz w:val="22"/>
          <w:szCs w:val="22"/>
        </w:rPr>
        <w:t xml:space="preserve">(D-1), </w:t>
      </w:r>
      <w:r w:rsidRPr="003A351E">
        <w:rPr>
          <w:rFonts w:ascii="Arial Narrow" w:hAnsi="Arial Narrow" w:cs="Arial Narrow"/>
          <w:sz w:val="22"/>
          <w:szCs w:val="22"/>
        </w:rPr>
        <w:t>teda kurz zo dňa predchádzajúceho dňu účtovného prípadu (§ 24/2/a; § 24/6 ZoU).</w:t>
      </w:r>
    </w:p>
    <w:p w:rsidR="002342CE" w:rsidRPr="003A351E" w:rsidRDefault="002342CE" w:rsidP="002342CE"/>
    <w:p w:rsidR="001A5D58" w:rsidRPr="003A351E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3A351E">
        <w:rPr>
          <w:rFonts w:ascii="Arial Narrow" w:hAnsi="Arial Narrow" w:cs="Arial Narrow"/>
          <w:bCs w:val="0"/>
          <w:sz w:val="22"/>
          <w:szCs w:val="22"/>
        </w:rPr>
        <w:t>a</w:t>
      </w:r>
      <w:r w:rsidR="00545052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3A351E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3A351E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3A351E" w:rsidTr="00433587">
        <w:tc>
          <w:tcPr>
            <w:tcW w:w="4218" w:type="dxa"/>
          </w:tcPr>
          <w:p w:rsidR="00566C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3A351E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3A351E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3A351E" w:rsidRDefault="001F2AF0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D513D2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F15A00"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6-12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3A351E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3A351E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3A351E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0B05BB" w:rsidRPr="003A351E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>UJ používa</w:t>
      </w:r>
      <w:r w:rsidR="00545052">
        <w:rPr>
          <w:rFonts w:ascii="Arial Narrow" w:hAnsi="Arial Narrow" w:cs="Arial"/>
          <w:sz w:val="22"/>
          <w:szCs w:val="22"/>
        </w:rPr>
        <w:t xml:space="preserve"> </w:t>
      </w:r>
      <w:r w:rsidRPr="003A351E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F15A00">
        <w:rPr>
          <w:rFonts w:ascii="Arial Narrow" w:hAnsi="Arial Narrow" w:cs="Arial"/>
          <w:sz w:val="22"/>
          <w:szCs w:val="22"/>
          <w:u w:val="single"/>
        </w:rPr>
        <w:t>ne</w:t>
      </w:r>
      <w:r w:rsidRPr="003A351E"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 w:rsidRPr="003A351E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3A351E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3A351E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1F2AF0">
        <w:rPr>
          <w:rFonts w:ascii="Arial Narrow" w:hAnsi="Arial Narrow" w:cs="Arial"/>
          <w:sz w:val="22"/>
          <w:szCs w:val="22"/>
        </w:rPr>
        <w:t>2-</w:t>
      </w:r>
      <w:r w:rsidRPr="003A351E">
        <w:rPr>
          <w:rFonts w:ascii="Arial Narrow" w:hAnsi="Arial Narrow" w:cs="Arial"/>
          <w:sz w:val="22"/>
          <w:szCs w:val="22"/>
        </w:rPr>
        <w:t>4 rokov od jeho obstarania.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3A351E">
        <w:rPr>
          <w:rFonts w:ascii="Arial Narrow" w:hAnsi="Arial Narrow" w:cs="Arial"/>
          <w:sz w:val="22"/>
          <w:szCs w:val="22"/>
        </w:rPr>
        <w:t xml:space="preserve"> dlhodobého hmotného majetku . Podrobný účtovný odpisový plán po položkách sa vedie v podsystéme Majetok s podporou softvéru (taktiež daňové odpisy podľa zákona o dani z príjmov).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3A351E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3A351E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UJ </w:t>
      </w:r>
      <w:r w:rsidRPr="003A351E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nepoužila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jednorazový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 odpis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jednorazového </w:t>
      </w:r>
      <w:r w:rsidRPr="003A351E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majetku </w:t>
      </w:r>
      <w:r w:rsidRPr="003A351E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="00FF62E4">
        <w:rPr>
          <w:rFonts w:ascii="Arial Narrow" w:hAnsi="Arial Narrow"/>
          <w:sz w:val="22"/>
          <w:szCs w:val="22"/>
        </w:rPr>
        <w:t>ne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nehmotného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13/2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13/6 PU).</w:t>
      </w:r>
    </w:p>
    <w:p w:rsidR="002342CE" w:rsidRPr="003A351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3A351E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3A351E">
        <w:rPr>
          <w:rFonts w:ascii="Arial Narrow" w:hAnsi="Arial Narrow" w:cs="Arial Narrow"/>
          <w:sz w:val="22"/>
          <w:szCs w:val="22"/>
        </w:rPr>
        <w:t>(§ 21/3 PU</w:t>
      </w:r>
      <w:r w:rsidR="0029438D" w:rsidRPr="003A351E">
        <w:rPr>
          <w:rFonts w:ascii="Arial Narrow" w:hAnsi="Arial Narrow" w:cs="Arial Narrow"/>
          <w:sz w:val="22"/>
          <w:szCs w:val="22"/>
        </w:rPr>
        <w:t>; § 29/2 ZDP</w:t>
      </w:r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3A351E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3A351E">
        <w:rPr>
          <w:rFonts w:ascii="Arial Narrow" w:hAnsi="Arial Narrow" w:cs="Arial Narrow"/>
          <w:sz w:val="22"/>
          <w:szCs w:val="22"/>
        </w:rPr>
        <w:t>(§ 34/1 PU; § 35/2/h PU).</w:t>
      </w:r>
    </w:p>
    <w:p w:rsidR="002342CE" w:rsidRPr="003A351E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3A351E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3A351E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rokov: </w:t>
      </w:r>
    </w:p>
    <w:p w:rsidR="005D7B40" w:rsidRPr="005D7B40" w:rsidRDefault="005D7B40" w:rsidP="005D7B40">
      <w:pPr>
        <w:rPr>
          <w:rFonts w:ascii="Arial Narrow" w:hAnsi="Arial Narrow"/>
          <w:sz w:val="22"/>
          <w:szCs w:val="22"/>
        </w:rPr>
      </w:pPr>
      <w:r w:rsidRPr="005D7B40">
        <w:rPr>
          <w:rFonts w:ascii="Arial Narrow" w:hAnsi="Arial Narrow"/>
          <w:sz w:val="22"/>
          <w:szCs w:val="22"/>
        </w:rPr>
        <w:t>Nevyskytli sa žiadne opravy chýb minulých účtovných období.</w:t>
      </w:r>
    </w:p>
    <w:p w:rsidR="00C30BEB" w:rsidRDefault="00C30BEB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:rsidR="00DA33E6" w:rsidRPr="003A351E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a.1</w:t>
      </w:r>
      <w:r w:rsidR="001A5D58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="00235630" w:rsidRPr="003A351E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"/>
          <w:b/>
          <w:bCs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DA33E6" w:rsidRPr="003A351E">
        <w:rPr>
          <w:rFonts w:ascii="Arial Narrow" w:hAnsi="Arial Narrow" w:cs="Arial"/>
          <w:sz w:val="22"/>
          <w:szCs w:val="22"/>
        </w:rPr>
        <w:t xml:space="preserve">: 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3"/>
        <w:gridCol w:w="1039"/>
        <w:gridCol w:w="1067"/>
      </w:tblGrid>
      <w:tr w:rsidR="00AD1402" w:rsidRPr="003A351E" w:rsidTr="00C30BEB">
        <w:trPr>
          <w:trHeight w:val="201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3A351E" w:rsidTr="00C30BEB">
        <w:trPr>
          <w:trHeight w:val="830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:rsidR="009814FE" w:rsidRPr="003A351E" w:rsidRDefault="00FF67E6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</w:t>
            </w:r>
            <w:r w:rsidR="009814FE" w:rsidRPr="003A351E"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</w:p>
          <w:p w:rsidR="00AD1402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ývoj</w:t>
            </w:r>
          </w:p>
          <w:p w:rsidR="009D2303" w:rsidRPr="003A351E" w:rsidRDefault="009D2303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né práva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</w:p>
          <w:p w:rsidR="009D2303" w:rsidRPr="003A351E" w:rsidRDefault="009D2303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Obsta-</w:t>
            </w:r>
          </w:p>
          <w:p w:rsidR="00AD1402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ranie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DNM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C30BEB">
        <w:trPr>
          <w:trHeight w:val="12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C30BEB" w:rsidRPr="003A351E" w:rsidTr="00C30BEB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46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50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68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C30BEB" w:rsidRPr="004C30C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14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32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252628">
        <w:trPr>
          <w:trHeight w:val="436"/>
          <w:jc w:val="center"/>
        </w:trPr>
        <w:tc>
          <w:tcPr>
            <w:tcW w:w="1932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B21CBF" w:rsidRPr="003A351E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6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72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90"/>
          <w:jc w:val="center"/>
        </w:trPr>
        <w:tc>
          <w:tcPr>
            <w:tcW w:w="1932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93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69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:rsidTr="00181D86">
        <w:trPr>
          <w:trHeight w:val="14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6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3"/>
        <w:gridCol w:w="1039"/>
        <w:gridCol w:w="1067"/>
      </w:tblGrid>
      <w:tr w:rsidR="00AD1402" w:rsidRPr="003A351E" w:rsidTr="00DB4ECE">
        <w:trPr>
          <w:trHeight w:val="283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3A351E" w:rsidTr="00DB4ECE">
        <w:trPr>
          <w:trHeight w:val="826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Náklady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na </w:t>
            </w:r>
          </w:p>
          <w:p w:rsidR="00AD1402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>ývoj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Softvér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>né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práva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Goodwill</w:t>
            </w:r>
          </w:p>
          <w:p w:rsidR="009814FE" w:rsidRPr="003A351E" w:rsidRDefault="009814FE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Obsta-</w:t>
            </w:r>
          </w:p>
          <w:p w:rsidR="00AD1402" w:rsidRPr="003A351E" w:rsidRDefault="00AD1402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r</w:t>
            </w:r>
            <w:r w:rsidR="009814FE" w:rsidRPr="003A351E">
              <w:rPr>
                <w:rFonts w:ascii="Arial Narrow" w:hAnsi="Arial Narrow"/>
                <w:bCs/>
                <w:sz w:val="20"/>
                <w:szCs w:val="20"/>
              </w:rPr>
              <w:t>anie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Poskytnuté preddavky na 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DB4ECE">
        <w:trPr>
          <w:trHeight w:val="266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DB4ECE" w:rsidRPr="003A351E" w:rsidTr="00DB4ECE">
        <w:trPr>
          <w:trHeight w:val="17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82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200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218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9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97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DB4ECE" w:rsidRPr="003A351E" w:rsidTr="00181D86">
        <w:trPr>
          <w:trHeight w:val="8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20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42"/>
          <w:jc w:val="center"/>
        </w:trPr>
        <w:tc>
          <w:tcPr>
            <w:tcW w:w="1932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06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3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DB4ECE" w:rsidRPr="003A351E" w:rsidTr="00DB4ECE">
        <w:trPr>
          <w:trHeight w:val="128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4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6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69"/>
          <w:jc w:val="center"/>
        </w:trPr>
        <w:tc>
          <w:tcPr>
            <w:tcW w:w="1932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8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7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:rsidTr="00181D86">
        <w:trPr>
          <w:trHeight w:val="179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56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lastRenderedPageBreak/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keepNext w:val="0"/>
        <w:spacing w:before="0" w:beforeAutospacing="0" w:after="0"/>
        <w:jc w:val="left"/>
        <w:rPr>
          <w:sz w:val="20"/>
          <w:szCs w:val="20"/>
        </w:rPr>
      </w:pPr>
    </w:p>
    <w:p w:rsidR="00AD1402" w:rsidRPr="003A351E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3A351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</w:p>
    <w:p w:rsidR="00C73DCF" w:rsidRPr="003A351E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/>
      </w:tblPr>
      <w:tblGrid>
        <w:gridCol w:w="1278"/>
        <w:gridCol w:w="891"/>
        <w:gridCol w:w="1038"/>
        <w:gridCol w:w="1038"/>
        <w:gridCol w:w="742"/>
        <w:gridCol w:w="891"/>
        <w:gridCol w:w="890"/>
        <w:gridCol w:w="891"/>
        <w:gridCol w:w="890"/>
        <w:gridCol w:w="1126"/>
      </w:tblGrid>
      <w:tr w:rsidR="00C31D64" w:rsidRPr="003A351E" w:rsidTr="00296685">
        <w:trPr>
          <w:trHeight w:val="145"/>
          <w:tblHeader/>
          <w:jc w:val="center"/>
        </w:trPr>
        <w:tc>
          <w:tcPr>
            <w:tcW w:w="1220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2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296685">
        <w:trPr>
          <w:trHeight w:val="890"/>
          <w:tblHeader/>
          <w:jc w:val="center"/>
        </w:trPr>
        <w:tc>
          <w:tcPr>
            <w:tcW w:w="1220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09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076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23B0B">
        <w:trPr>
          <w:trHeight w:val="101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296685">
        <w:trPr>
          <w:trHeight w:val="124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BD7F48" w:rsidP="00BD7F4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682 565</w:t>
            </w:r>
          </w:p>
        </w:tc>
        <w:tc>
          <w:tcPr>
            <w:tcW w:w="992" w:type="dxa"/>
            <w:vAlign w:val="center"/>
          </w:tcPr>
          <w:p w:rsidR="00C31D64" w:rsidRPr="002936B5" w:rsidRDefault="003850B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623564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AA16C8" w:rsidP="00AA16C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3850B9">
              <w:rPr>
                <w:rFonts w:ascii="Arial Narrow" w:hAnsi="Arial Narrow"/>
                <w:sz w:val="22"/>
                <w:szCs w:val="22"/>
              </w:rPr>
              <w:t>88619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3850B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1594748</w:t>
            </w:r>
          </w:p>
        </w:tc>
      </w:tr>
      <w:tr w:rsidR="00C31D64" w:rsidRPr="003A351E" w:rsidTr="00296685">
        <w:trPr>
          <w:trHeight w:val="25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BD7F4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992" w:type="dxa"/>
            <w:vAlign w:val="center"/>
          </w:tcPr>
          <w:p w:rsidR="00C31D64" w:rsidRPr="002936B5" w:rsidRDefault="003850B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104896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AA16C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27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BD7F4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992" w:type="dxa"/>
            <w:vAlign w:val="center"/>
          </w:tcPr>
          <w:p w:rsidR="00C31D64" w:rsidRPr="002936B5" w:rsidRDefault="00BD7F4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BD7F4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BD7F4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31D64" w:rsidRPr="003A351E" w:rsidTr="00296685">
        <w:trPr>
          <w:trHeight w:val="13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BD7F4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BD7F4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682 565</w:t>
            </w:r>
          </w:p>
        </w:tc>
        <w:tc>
          <w:tcPr>
            <w:tcW w:w="992" w:type="dxa"/>
            <w:vAlign w:val="center"/>
          </w:tcPr>
          <w:p w:rsidR="00C31D64" w:rsidRPr="002936B5" w:rsidRDefault="003850B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728460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BD7F4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EF6CAA">
              <w:rPr>
                <w:rFonts w:ascii="Arial Narrow" w:hAnsi="Arial Narrow"/>
                <w:sz w:val="22"/>
                <w:szCs w:val="22"/>
              </w:rPr>
              <w:t>88619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BD7F4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3850B9">
              <w:rPr>
                <w:rFonts w:ascii="Arial Narrow" w:hAnsi="Arial Narrow"/>
                <w:sz w:val="22"/>
                <w:szCs w:val="22"/>
              </w:rPr>
              <w:t>699644</w:t>
            </w:r>
          </w:p>
        </w:tc>
      </w:tr>
      <w:tr w:rsidR="00C31D64" w:rsidRPr="003A351E" w:rsidTr="00296685">
        <w:trPr>
          <w:trHeight w:val="16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296685">
        <w:trPr>
          <w:trHeight w:val="10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 začiatku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2E6CD0" w:rsidP="00AA16C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</w:t>
            </w:r>
            <w:r w:rsidR="003850B9">
              <w:rPr>
                <w:rFonts w:ascii="Arial Narrow" w:hAnsi="Arial Narrow"/>
                <w:sz w:val="22"/>
                <w:szCs w:val="22"/>
              </w:rPr>
              <w:t>57 803</w:t>
            </w:r>
          </w:p>
        </w:tc>
        <w:tc>
          <w:tcPr>
            <w:tcW w:w="992" w:type="dxa"/>
            <w:vAlign w:val="center"/>
          </w:tcPr>
          <w:p w:rsidR="00C31D64" w:rsidRPr="003A351E" w:rsidRDefault="002E6CD0" w:rsidP="0009155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495535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BD7F4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3850B9">
              <w:rPr>
                <w:rFonts w:ascii="Arial Narrow" w:hAnsi="Arial Narrow"/>
                <w:sz w:val="22"/>
                <w:szCs w:val="22"/>
              </w:rPr>
              <w:t>77008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BD7F4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EF6CAA">
              <w:rPr>
                <w:rFonts w:ascii="Arial Narrow" w:hAnsi="Arial Narrow"/>
                <w:sz w:val="22"/>
                <w:szCs w:val="22"/>
              </w:rPr>
              <w:t>4</w:t>
            </w:r>
            <w:r w:rsidR="003850B9">
              <w:rPr>
                <w:rFonts w:ascii="Arial Narrow" w:hAnsi="Arial Narrow"/>
                <w:sz w:val="22"/>
                <w:szCs w:val="22"/>
              </w:rPr>
              <w:t>30346</w:t>
            </w:r>
          </w:p>
        </w:tc>
      </w:tr>
      <w:tr w:rsidR="00C31D64" w:rsidRPr="003A351E" w:rsidTr="00296685">
        <w:trPr>
          <w:trHeight w:val="119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BD7F4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EF6CA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37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3850B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2000</w:t>
            </w:r>
          </w:p>
        </w:tc>
        <w:tc>
          <w:tcPr>
            <w:tcW w:w="992" w:type="dxa"/>
            <w:vAlign w:val="center"/>
          </w:tcPr>
          <w:p w:rsidR="00C31D64" w:rsidRPr="003A351E" w:rsidRDefault="003850B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29110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2E6CD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:rsidTr="00296685">
        <w:trPr>
          <w:trHeight w:val="156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3850B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657803</w:t>
            </w:r>
          </w:p>
        </w:tc>
        <w:tc>
          <w:tcPr>
            <w:tcW w:w="992" w:type="dxa"/>
            <w:vAlign w:val="center"/>
          </w:tcPr>
          <w:p w:rsidR="00C31D64" w:rsidRPr="003A351E" w:rsidRDefault="002E6CD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EF6CAA">
              <w:rPr>
                <w:rFonts w:ascii="Arial Narrow" w:hAnsi="Arial Narrow"/>
                <w:sz w:val="22"/>
                <w:szCs w:val="22"/>
              </w:rPr>
              <w:t>88414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BD7F4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EF6CAA">
              <w:rPr>
                <w:rFonts w:ascii="Arial Narrow" w:hAnsi="Arial Narrow"/>
                <w:sz w:val="22"/>
                <w:szCs w:val="22"/>
              </w:rPr>
              <w:t>77008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710E49" w:rsidRDefault="00710E49" w:rsidP="00CD560B">
            <w:pPr>
              <w:autoSpaceDE w:val="0"/>
              <w:autoSpaceDN w:val="0"/>
              <w:adjustRightInd w:val="0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EF6CAA">
              <w:rPr>
                <w:rFonts w:ascii="Arial Narrow" w:hAnsi="Arial Narrow"/>
                <w:sz w:val="22"/>
                <w:szCs w:val="22"/>
              </w:rPr>
              <w:t>52</w:t>
            </w:r>
            <w:r w:rsidR="003850B9">
              <w:rPr>
                <w:rFonts w:ascii="Arial Narrow" w:hAnsi="Arial Narrow"/>
                <w:sz w:val="22"/>
                <w:szCs w:val="22"/>
              </w:rPr>
              <w:t>2925</w:t>
            </w:r>
          </w:p>
        </w:tc>
      </w:tr>
      <w:tr w:rsidR="00C31D64" w:rsidRPr="003A351E" w:rsidTr="00296685">
        <w:trPr>
          <w:trHeight w:val="64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296685">
        <w:trPr>
          <w:trHeight w:val="12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Stavna začiatku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5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7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:rsidTr="00296685">
        <w:trPr>
          <w:trHeight w:val="191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8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9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3850B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24762</w:t>
            </w:r>
          </w:p>
        </w:tc>
        <w:tc>
          <w:tcPr>
            <w:tcW w:w="992" w:type="dxa"/>
            <w:vAlign w:val="center"/>
          </w:tcPr>
          <w:p w:rsidR="00C31D64" w:rsidRPr="002936B5" w:rsidRDefault="003850B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35150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BD7F4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EF6CAA" w:rsidP="00EF6CA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24762</w:t>
            </w:r>
          </w:p>
        </w:tc>
        <w:tc>
          <w:tcPr>
            <w:tcW w:w="992" w:type="dxa"/>
            <w:vAlign w:val="center"/>
          </w:tcPr>
          <w:p w:rsidR="00C31D64" w:rsidRPr="002936B5" w:rsidRDefault="003850B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90936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EF6CA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11611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EF6CA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6174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3850B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133483</w:t>
            </w:r>
          </w:p>
        </w:tc>
      </w:tr>
    </w:tbl>
    <w:p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/>
      </w:tblPr>
      <w:tblGrid>
        <w:gridCol w:w="1277"/>
        <w:gridCol w:w="890"/>
        <w:gridCol w:w="1039"/>
        <w:gridCol w:w="1039"/>
        <w:gridCol w:w="742"/>
        <w:gridCol w:w="891"/>
        <w:gridCol w:w="890"/>
        <w:gridCol w:w="891"/>
        <w:gridCol w:w="890"/>
        <w:gridCol w:w="1126"/>
      </w:tblGrid>
      <w:tr w:rsidR="00C31D64" w:rsidRPr="003A351E" w:rsidTr="000C50E1">
        <w:trPr>
          <w:trHeight w:val="145"/>
          <w:tblHeader/>
          <w:jc w:val="center"/>
        </w:trPr>
        <w:tc>
          <w:tcPr>
            <w:tcW w:w="1277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98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0C50E1">
        <w:trPr>
          <w:trHeight w:val="812"/>
          <w:tblHeader/>
          <w:jc w:val="center"/>
        </w:trPr>
        <w:tc>
          <w:tcPr>
            <w:tcW w:w="1277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03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9" w:type="dxa"/>
            <w:vAlign w:val="center"/>
            <w:hideMark/>
          </w:tcPr>
          <w:p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42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26" w:type="dxa"/>
            <w:vAlign w:val="center"/>
            <w:hideMark/>
          </w:tcPr>
          <w:p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0C50E1">
        <w:trPr>
          <w:trHeight w:val="121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0C50E1">
        <w:trPr>
          <w:trHeight w:val="101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</w:tcPr>
          <w:p w:rsidR="00C31D64" w:rsidRPr="003A351E" w:rsidRDefault="00AA16C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682565</w:t>
            </w:r>
          </w:p>
        </w:tc>
        <w:tc>
          <w:tcPr>
            <w:tcW w:w="1039" w:type="dxa"/>
            <w:vAlign w:val="center"/>
          </w:tcPr>
          <w:p w:rsidR="00C31D64" w:rsidRPr="003A351E" w:rsidRDefault="002F2B4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623564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EF6CA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290132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AA16C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2F2B4F">
              <w:rPr>
                <w:rFonts w:ascii="Arial Narrow" w:hAnsi="Arial Narrow"/>
                <w:sz w:val="18"/>
                <w:szCs w:val="18"/>
              </w:rPr>
              <w:t>596261</w:t>
            </w:r>
          </w:p>
        </w:tc>
      </w:tr>
      <w:tr w:rsidR="00C31D64" w:rsidRPr="003A351E" w:rsidTr="000C50E1">
        <w:trPr>
          <w:trHeight w:val="163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2F2B4F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EF6CA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2F2B4F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0C50E1">
        <w:trPr>
          <w:trHeight w:val="80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11C27" w:rsidRPr="003A351E" w:rsidTr="000C50E1">
        <w:trPr>
          <w:trHeight w:val="46"/>
          <w:tblHeader/>
          <w:jc w:val="center"/>
        </w:trPr>
        <w:tc>
          <w:tcPr>
            <w:tcW w:w="127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0C50E1">
        <w:trPr>
          <w:trHeight w:val="44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</w:tcPr>
          <w:p w:rsidR="00C31D64" w:rsidRPr="003A351E" w:rsidRDefault="00AA16C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6825</w:t>
            </w:r>
            <w:r w:rsidR="00EF6CAA">
              <w:rPr>
                <w:rFonts w:ascii="Arial Narrow" w:hAnsi="Arial Narrow"/>
                <w:sz w:val="18"/>
                <w:szCs w:val="18"/>
              </w:rPr>
              <w:t>65</w:t>
            </w:r>
          </w:p>
        </w:tc>
        <w:tc>
          <w:tcPr>
            <w:tcW w:w="1039" w:type="dxa"/>
            <w:vAlign w:val="center"/>
          </w:tcPr>
          <w:p w:rsidR="00C31D64" w:rsidRPr="003A351E" w:rsidRDefault="002F2B4F" w:rsidP="002F2B4F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623564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AA16C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2F2B4F">
              <w:rPr>
                <w:rFonts w:ascii="Arial Narrow" w:hAnsi="Arial Narrow"/>
                <w:sz w:val="18"/>
                <w:szCs w:val="18"/>
              </w:rPr>
              <w:t>88619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AA16C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2F2B4F">
              <w:rPr>
                <w:rFonts w:ascii="Arial Narrow" w:hAnsi="Arial Narrow"/>
                <w:sz w:val="18"/>
                <w:szCs w:val="18"/>
              </w:rPr>
              <w:t>523 225</w:t>
            </w:r>
          </w:p>
        </w:tc>
      </w:tr>
      <w:tr w:rsidR="00C31D64" w:rsidRPr="003A351E" w:rsidTr="000C50E1">
        <w:trPr>
          <w:trHeight w:val="205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0C50E1">
        <w:trPr>
          <w:trHeight w:val="126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1E00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</w:tcPr>
          <w:p w:rsidR="00C31D64" w:rsidRPr="002936B5" w:rsidRDefault="00AA16C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645967</w:t>
            </w:r>
          </w:p>
        </w:tc>
        <w:tc>
          <w:tcPr>
            <w:tcW w:w="1039" w:type="dxa"/>
            <w:vAlign w:val="center"/>
          </w:tcPr>
          <w:p w:rsidR="00C31D64" w:rsidRPr="002936B5" w:rsidRDefault="00AA16C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2F2B4F">
              <w:rPr>
                <w:rFonts w:ascii="Arial Narrow" w:hAnsi="Arial Narrow"/>
                <w:sz w:val="22"/>
                <w:szCs w:val="22"/>
              </w:rPr>
              <w:t>88414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AA16C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2F2B4F">
              <w:rPr>
                <w:rFonts w:ascii="Arial Narrow" w:hAnsi="Arial Narrow"/>
                <w:sz w:val="22"/>
                <w:szCs w:val="22"/>
              </w:rPr>
              <w:t>77008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AA16C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EF6CAA">
              <w:rPr>
                <w:rFonts w:ascii="Arial Narrow" w:hAnsi="Arial Narrow"/>
                <w:sz w:val="22"/>
                <w:szCs w:val="22"/>
              </w:rPr>
              <w:t>534142</w:t>
            </w:r>
          </w:p>
        </w:tc>
      </w:tr>
      <w:tr w:rsidR="00C31D64" w:rsidRPr="003A351E" w:rsidTr="000C50E1">
        <w:trPr>
          <w:trHeight w:val="58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</w:tcPr>
          <w:p w:rsidR="00C31D64" w:rsidRPr="002936B5" w:rsidRDefault="00AA16C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36598</w:t>
            </w:r>
          </w:p>
        </w:tc>
        <w:tc>
          <w:tcPr>
            <w:tcW w:w="1039" w:type="dxa"/>
            <w:vAlign w:val="center"/>
          </w:tcPr>
          <w:p w:rsidR="00C31D64" w:rsidRPr="002936B5" w:rsidRDefault="00EF6CA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12885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AA16C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9000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AA16C8" w:rsidP="00AA16C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</w:t>
            </w:r>
            <w:r w:rsidR="00EF6CAA">
              <w:rPr>
                <w:rFonts w:ascii="Arial Narrow" w:hAnsi="Arial Narrow"/>
                <w:sz w:val="22"/>
                <w:szCs w:val="22"/>
              </w:rPr>
              <w:t>483</w:t>
            </w:r>
          </w:p>
        </w:tc>
      </w:tr>
    </w:tbl>
    <w:p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nekapitalizovala žiadne úroky do obstarávacej ceny odpisovaného dlhodobého majetku. </w:t>
      </w: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1126C4" w:rsidRPr="003A351E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2936B5">
        <w:rPr>
          <w:rFonts w:ascii="Arial Narrow" w:hAnsi="Arial Narrow" w:cs="Arial Narrow"/>
          <w:sz w:val="22"/>
          <w:szCs w:val="22"/>
        </w:rPr>
        <w:t>K celému dlhodobému majetku má účtovná jednotka vlastnícke právo.</w:t>
      </w:r>
    </w:p>
    <w:p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10E49">
        <w:rPr>
          <w:rFonts w:ascii="Arial Narrow" w:hAnsi="Arial Narrow" w:cs="Arial Narrow"/>
          <w:sz w:val="22"/>
          <w:szCs w:val="22"/>
        </w:rPr>
        <w:t xml:space="preserve">Na  majetok </w:t>
      </w:r>
      <w:r w:rsidR="00F93D7F">
        <w:rPr>
          <w:rFonts w:ascii="Arial Narrow" w:hAnsi="Arial Narrow" w:cs="Arial Narrow"/>
          <w:sz w:val="22"/>
          <w:szCs w:val="22"/>
        </w:rPr>
        <w:t>nie</w:t>
      </w:r>
      <w:r w:rsidR="00511325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F93D7F">
        <w:rPr>
          <w:rFonts w:ascii="Arial Narrow" w:hAnsi="Arial Narrow" w:cs="Arial Narrow"/>
          <w:sz w:val="22"/>
          <w:szCs w:val="22"/>
        </w:rPr>
        <w:t xml:space="preserve"> </w:t>
      </w:r>
    </w:p>
    <w:p w:rsidR="00511325" w:rsidRDefault="00511325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goodwile.</w:t>
      </w:r>
    </w:p>
    <w:p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výskumnej a vývojovej činnosti.</w:t>
      </w:r>
    </w:p>
    <w:p w:rsidR="009F5D0D" w:rsidRDefault="0085044A" w:rsidP="0051132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 w:rsidRPr="003A351E">
        <w:rPr>
          <w:rFonts w:ascii="Arial Narrow" w:hAnsi="Arial Narrow" w:cs="Arial Narrow"/>
          <w:sz w:val="22"/>
          <w:szCs w:val="22"/>
        </w:rPr>
        <w:t>g,i,j)h)k)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710E49">
        <w:rPr>
          <w:rFonts w:ascii="Arial Narrow" w:hAnsi="Arial Narrow" w:cs="Arial Narrow"/>
          <w:sz w:val="22"/>
          <w:szCs w:val="22"/>
        </w:rPr>
        <w:t>UJ</w:t>
      </w:r>
      <w:r w:rsidR="00F93D7F">
        <w:rPr>
          <w:rFonts w:ascii="Arial Narrow" w:hAnsi="Arial Narrow" w:cs="Arial Narrow"/>
          <w:sz w:val="22"/>
          <w:szCs w:val="22"/>
        </w:rPr>
        <w:t xml:space="preserve"> ne</w:t>
      </w:r>
      <w:r w:rsidR="00710E49">
        <w:rPr>
          <w:rFonts w:ascii="Arial Narrow" w:hAnsi="Arial Narrow" w:cs="Arial Narrow"/>
          <w:sz w:val="22"/>
          <w:szCs w:val="22"/>
        </w:rPr>
        <w:t xml:space="preserve">má </w:t>
      </w:r>
      <w:r w:rsidR="00511325">
        <w:rPr>
          <w:rFonts w:ascii="Arial Narrow" w:hAnsi="Arial Narrow" w:cs="Arial Narrow"/>
          <w:sz w:val="22"/>
          <w:szCs w:val="22"/>
        </w:rPr>
        <w:t xml:space="preserve"> dlhodobý finančný majetok</w:t>
      </w:r>
      <w:r w:rsidR="00F93D7F">
        <w:rPr>
          <w:rFonts w:ascii="Arial Narrow" w:hAnsi="Arial Narrow" w:cs="Arial Narrow"/>
          <w:sz w:val="22"/>
          <w:szCs w:val="22"/>
        </w:rPr>
        <w:t xml:space="preserve"> </w:t>
      </w:r>
    </w:p>
    <w:p w:rsidR="00511325" w:rsidRDefault="00B2416E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nevlastní žiadne podielové certifikáty.</w:t>
      </w:r>
    </w:p>
    <w:p w:rsidR="00235630" w:rsidRPr="003A351E" w:rsidRDefault="00235630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23BF7" w:rsidRDefault="00F23BF7" w:rsidP="00272F5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neúčtovala o opravných položkách k zásobám, nakoľko nebol dôvod na ich prechodné znehodnotenie.</w:t>
      </w:r>
    </w:p>
    <w:p w:rsidR="004A3D87" w:rsidRDefault="004A3D8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23BF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C5DD3">
        <w:rPr>
          <w:rFonts w:ascii="Arial Narrow" w:hAnsi="Arial Narrow" w:cs="Arial Narrow"/>
          <w:sz w:val="22"/>
          <w:szCs w:val="22"/>
        </w:rPr>
        <w:t xml:space="preserve">Na </w:t>
      </w:r>
      <w:r w:rsidR="00545052">
        <w:rPr>
          <w:rFonts w:ascii="Arial Narrow" w:hAnsi="Arial Narrow" w:cs="Arial Narrow"/>
          <w:sz w:val="22"/>
          <w:szCs w:val="22"/>
        </w:rPr>
        <w:t xml:space="preserve">zásoby </w:t>
      </w:r>
      <w:r w:rsidR="00F93D7F">
        <w:rPr>
          <w:rFonts w:ascii="Arial Narrow" w:hAnsi="Arial Narrow" w:cs="Arial Narrow"/>
          <w:sz w:val="22"/>
          <w:szCs w:val="22"/>
        </w:rPr>
        <w:t>nie</w:t>
      </w:r>
      <w:r w:rsidR="00272F50" w:rsidRPr="00272F50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32723C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neúčtuje o</w:t>
      </w:r>
      <w:r w:rsidR="00545052">
        <w:rPr>
          <w:rFonts w:ascii="Arial Narrow" w:hAnsi="Arial Narrow" w:cs="Arial Narrow"/>
          <w:sz w:val="22"/>
          <w:szCs w:val="22"/>
        </w:rPr>
        <w:t> zákazkovej výrobe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545052">
        <w:rPr>
          <w:rFonts w:ascii="Arial Narrow" w:hAnsi="Arial Narrow" w:cs="Arial Narrow"/>
          <w:sz w:val="22"/>
          <w:szCs w:val="22"/>
        </w:rPr>
        <w:t>zákazkov</w:t>
      </w:r>
      <w:r w:rsidR="00272F50" w:rsidRPr="00545052">
        <w:rPr>
          <w:rFonts w:ascii="Arial Narrow" w:hAnsi="Arial Narrow" w:cs="Arial Narrow"/>
          <w:sz w:val="22"/>
          <w:szCs w:val="22"/>
        </w:rPr>
        <w:t>ej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výstavb</w:t>
      </w:r>
      <w:r w:rsidR="00272F50" w:rsidRPr="00545052">
        <w:rPr>
          <w:rFonts w:ascii="Arial Narrow" w:hAnsi="Arial Narrow" w:cs="Arial Narrow"/>
          <w:sz w:val="22"/>
          <w:szCs w:val="22"/>
        </w:rPr>
        <w:t>e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PU):</w:t>
      </w:r>
    </w:p>
    <w:p w:rsidR="00235630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545052">
        <w:rPr>
          <w:rFonts w:ascii="Arial Narrow" w:hAnsi="Arial Narrow" w:cs="Arial Narrow"/>
          <w:sz w:val="22"/>
          <w:szCs w:val="22"/>
        </w:rPr>
        <w:t>pohľadávok,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46"/>
        <w:gridCol w:w="1335"/>
        <w:gridCol w:w="1038"/>
        <w:gridCol w:w="1631"/>
        <w:gridCol w:w="1821"/>
        <w:gridCol w:w="1367"/>
      </w:tblGrid>
      <w:tr w:rsidR="001B34AD" w:rsidRPr="003A351E" w:rsidTr="00FF1C1B">
        <w:trPr>
          <w:jc w:val="center"/>
        </w:trPr>
        <w:tc>
          <w:tcPr>
            <w:tcW w:w="2338" w:type="dxa"/>
            <w:vMerge w:val="restart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6873" w:type="dxa"/>
            <w:gridSpan w:val="5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Merge/>
            <w:vAlign w:val="center"/>
            <w:hideMark/>
          </w:tcPr>
          <w:p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992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559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B34AD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Krátkodobé pohľadávky celkom</w:t>
            </w:r>
            <w:r w:rsidR="00FF1C1B">
              <w:rPr>
                <w:rFonts w:ascii="Arial Narrow" w:hAnsi="Arial Narrow"/>
                <w:b/>
                <w:sz w:val="22"/>
                <w:szCs w:val="22"/>
              </w:rPr>
              <w:t xml:space="preserve"> (R53 súvahy)</w:t>
            </w:r>
          </w:p>
        </w:tc>
        <w:tc>
          <w:tcPr>
            <w:tcW w:w="1276" w:type="dxa"/>
            <w:vAlign w:val="center"/>
          </w:tcPr>
          <w:p w:rsidR="001B34AD" w:rsidRPr="003A351E" w:rsidRDefault="00647B4B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3850B9">
              <w:rPr>
                <w:rFonts w:ascii="Arial Narrow" w:hAnsi="Arial Narrow"/>
                <w:sz w:val="22"/>
                <w:szCs w:val="22"/>
              </w:rPr>
              <w:t>38 417</w:t>
            </w: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647B4B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3850B9">
              <w:rPr>
                <w:rFonts w:ascii="Arial Narrow" w:hAnsi="Arial Narrow"/>
                <w:sz w:val="22"/>
                <w:szCs w:val="22"/>
              </w:rPr>
              <w:t>99 644</w:t>
            </w:r>
          </w:p>
        </w:tc>
      </w:tr>
      <w:tr w:rsidR="001B34AD" w:rsidRPr="003A351E" w:rsidTr="00FF1C1B">
        <w:trPr>
          <w:trHeight w:val="454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AE13A8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</w:t>
            </w:r>
            <w:r w:rsidR="003850B9">
              <w:rPr>
                <w:rFonts w:ascii="Arial Narrow" w:hAnsi="Arial Narrow"/>
                <w:sz w:val="22"/>
                <w:szCs w:val="22"/>
              </w:rPr>
              <w:t>5 018</w:t>
            </w: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3850B9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112 720</w:t>
            </w:r>
          </w:p>
        </w:tc>
      </w:tr>
      <w:tr w:rsidR="001B34AD" w:rsidRPr="003A351E" w:rsidTr="00FF1C1B">
        <w:trPr>
          <w:trHeight w:val="340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AE13A8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</w:t>
            </w:r>
            <w:r w:rsidR="003850B9">
              <w:rPr>
                <w:rFonts w:ascii="Arial Narrow" w:hAnsi="Arial Narrow"/>
                <w:b/>
                <w:sz w:val="22"/>
                <w:szCs w:val="22"/>
              </w:rPr>
              <w:t>53 399</w:t>
            </w: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AE13A8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</w:t>
            </w:r>
            <w:r w:rsidR="003850B9">
              <w:rPr>
                <w:rFonts w:ascii="Arial Narrow" w:hAnsi="Arial Narrow"/>
                <w:b/>
                <w:sz w:val="22"/>
                <w:szCs w:val="22"/>
              </w:rPr>
              <w:t>86 924</w:t>
            </w:r>
          </w:p>
        </w:tc>
      </w:tr>
    </w:tbl>
    <w:p w:rsidR="001B34AD" w:rsidRPr="003A351E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7C24FE" w:rsidRPr="003A351E" w:rsidRDefault="001553EC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t>N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ajvýzna</w:t>
      </w:r>
      <w:r w:rsidRPr="003A351E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3A351E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63"/>
        <w:gridCol w:w="2386"/>
        <w:gridCol w:w="2241"/>
        <w:gridCol w:w="1260"/>
      </w:tblGrid>
      <w:tr w:rsidR="001553EC" w:rsidRPr="003A351E" w:rsidTr="00657C2C">
        <w:trPr>
          <w:trHeight w:val="478"/>
        </w:trPr>
        <w:tc>
          <w:tcPr>
            <w:tcW w:w="3563" w:type="dxa"/>
            <w:shd w:val="clear" w:color="auto" w:fill="auto"/>
          </w:tcPr>
          <w:p w:rsidR="00FF1C1B" w:rsidRDefault="00FF1C1B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Dlžník</w:t>
            </w: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Menovitá hodnota </w:t>
            </w: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2241" w:type="dxa"/>
            <w:shd w:val="clear" w:color="auto" w:fill="auto"/>
          </w:tcPr>
          <w:p w:rsidR="00FF1C1B" w:rsidRDefault="00FF1C1B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Opravná položka</w:t>
            </w:r>
          </w:p>
          <w:p w:rsidR="001553EC" w:rsidRPr="003A351E" w:rsidRDefault="001553EC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(suma)</w:t>
            </w: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 (%)</w:t>
            </w:r>
          </w:p>
        </w:tc>
      </w:tr>
      <w:tr w:rsidR="001553EC" w:rsidRPr="003A351E" w:rsidTr="00657C2C">
        <w:trPr>
          <w:trHeight w:val="237"/>
        </w:trPr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  <w:tr w:rsidR="001553EC" w:rsidRPr="003A351E" w:rsidTr="00657C2C"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</w:tbl>
    <w:p w:rsidR="00CC40E4" w:rsidRPr="003A351E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tvorby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>
        <w:rPr>
          <w:rFonts w:ascii="Arial Narrow" w:hAnsi="Arial Narrow"/>
          <w:sz w:val="22"/>
          <w:szCs w:val="22"/>
          <w:lang w:eastAsia="en-US"/>
        </w:rPr>
        <w:t> </w:t>
      </w:r>
      <w:r w:rsidRPr="003A351E">
        <w:rPr>
          <w:rFonts w:ascii="Arial Narrow" w:hAnsi="Arial Narrow"/>
          <w:sz w:val="22"/>
          <w:szCs w:val="22"/>
          <w:lang w:eastAsia="en-US"/>
        </w:rPr>
        <w:t>dôvodu</w:t>
      </w:r>
      <w:r w:rsidR="0009688B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3A351E">
        <w:rPr>
          <w:rFonts w:ascii="Arial Narrow" w:hAnsi="Arial Narrow"/>
          <w:sz w:val="22"/>
          <w:szCs w:val="22"/>
          <w:lang w:eastAsia="en-US"/>
        </w:rPr>
        <w:t>po lehote splatnosti.</w:t>
      </w:r>
      <w:r w:rsidR="00545052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272F50">
        <w:rPr>
          <w:rFonts w:ascii="Arial Narrow" w:hAnsi="Arial Narrow"/>
          <w:sz w:val="22"/>
          <w:szCs w:val="22"/>
          <w:lang w:eastAsia="en-US"/>
        </w:rPr>
        <w:t>Žiadna opravná p</w:t>
      </w:r>
      <w:r w:rsidR="003850B9">
        <w:rPr>
          <w:rFonts w:ascii="Arial Narrow" w:hAnsi="Arial Narrow"/>
          <w:sz w:val="22"/>
          <w:szCs w:val="22"/>
          <w:lang w:eastAsia="en-US"/>
        </w:rPr>
        <w:t xml:space="preserve">oložka k pohľadávkam v roku 2018 </w:t>
      </w:r>
      <w:r w:rsidR="00272F50">
        <w:rPr>
          <w:rFonts w:ascii="Arial Narrow" w:hAnsi="Arial Narrow"/>
          <w:sz w:val="22"/>
          <w:szCs w:val="22"/>
          <w:lang w:eastAsia="en-US"/>
        </w:rPr>
        <w:t xml:space="preserve">bola </w:t>
      </w:r>
      <w:r w:rsidR="003850B9">
        <w:rPr>
          <w:rFonts w:ascii="Arial Narrow" w:hAnsi="Arial Narrow"/>
          <w:sz w:val="22"/>
          <w:szCs w:val="22"/>
          <w:lang w:eastAsia="en-US"/>
        </w:rPr>
        <w:t>tvorená  vovýške 16 333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zúčtovania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– opravných položiek je buď vyradenie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 zo súvahy </w:t>
      </w:r>
      <w:r w:rsidRPr="003A351E">
        <w:rPr>
          <w:rFonts w:ascii="Arial Narrow" w:hAnsi="Arial Narrow"/>
          <w:sz w:val="22"/>
          <w:szCs w:val="22"/>
          <w:lang w:eastAsia="en-US"/>
        </w:rPr>
        <w:t>(predaj alebo odpis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</w:t>
      </w:r>
      <w:r w:rsidRPr="003A351E">
        <w:rPr>
          <w:rFonts w:ascii="Arial Narrow" w:hAnsi="Arial Narrow"/>
          <w:sz w:val="22"/>
          <w:szCs w:val="22"/>
          <w:lang w:eastAsia="en-US"/>
        </w:rPr>
        <w:t>) alebo zánik titulu prechodného znehodnotenia, lebo pohľadávka bola zaplatená.</w:t>
      </w:r>
    </w:p>
    <w:p w:rsidR="00CC40E4" w:rsidRPr="003A351E" w:rsidRDefault="008A4E24" w:rsidP="0009688B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Spôsob výpočtu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>–</w:t>
      </w:r>
      <w:r w:rsidR="00E46B15">
        <w:rPr>
          <w:rFonts w:ascii="Arial Narrow" w:hAnsi="Arial Narrow"/>
          <w:sz w:val="22"/>
          <w:szCs w:val="22"/>
          <w:lang w:eastAsia="en-US"/>
        </w:rPr>
        <w:t>Ú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J tvorí  opravné položky v</w:t>
      </w:r>
      <w:r w:rsidR="00CE664C">
        <w:rPr>
          <w:rFonts w:ascii="Arial Narrow" w:hAnsi="Arial Narrow"/>
          <w:sz w:val="22"/>
          <w:szCs w:val="22"/>
          <w:lang w:eastAsia="en-US"/>
        </w:rPr>
        <w:t> zmysle zákona o dani z príjmov č.595/2003 Z.Z. § 20 ods.14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.</w:t>
      </w:r>
    </w:p>
    <w:p w:rsidR="00CC40E4" w:rsidRPr="003A351E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Pr="003A351E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q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4B4B10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1E1B23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pohľadávky spolu</w:t>
            </w: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lastRenderedPageBreak/>
              <w:t>Dlhodobé pohľadávky 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:rsidR="002A28DC" w:rsidRPr="003A351E" w:rsidRDefault="003850B9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345 144</w:t>
            </w:r>
          </w:p>
        </w:tc>
        <w:tc>
          <w:tcPr>
            <w:tcW w:w="2040" w:type="dxa"/>
            <w:vAlign w:val="center"/>
          </w:tcPr>
          <w:p w:rsidR="002A28DC" w:rsidRPr="003A351E" w:rsidRDefault="003850B9" w:rsidP="008E4A4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BA422D">
              <w:rPr>
                <w:rFonts w:ascii="Arial Narrow" w:hAnsi="Arial Narrow"/>
                <w:sz w:val="22"/>
                <w:szCs w:val="22"/>
              </w:rPr>
              <w:t>4</w:t>
            </w:r>
            <w:r w:rsidR="00AE13A8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BA422D">
              <w:rPr>
                <w:rFonts w:ascii="Arial Narrow" w:hAnsi="Arial Narrow"/>
                <w:sz w:val="22"/>
                <w:szCs w:val="22"/>
              </w:rPr>
              <w:t>50</w:t>
            </w:r>
            <w:r w:rsidR="00AE13A8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A28DC" w:rsidRPr="003A351E" w:rsidRDefault="00BA422D" w:rsidP="00F93D7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3850B9">
              <w:rPr>
                <w:rFonts w:ascii="Arial Narrow" w:hAnsi="Arial Narrow"/>
                <w:sz w:val="22"/>
                <w:szCs w:val="22"/>
              </w:rPr>
              <w:t>99 644</w:t>
            </w:r>
          </w:p>
        </w:tc>
      </w:tr>
    </w:tbl>
    <w:p w:rsidR="002A28DC" w:rsidRPr="003A351E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40" w:type="dxa"/>
            <w:vAlign w:val="center"/>
          </w:tcPr>
          <w:p w:rsidR="00262920" w:rsidRPr="003A351E" w:rsidRDefault="003850B9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293 917</w:t>
            </w:r>
          </w:p>
        </w:tc>
        <w:tc>
          <w:tcPr>
            <w:tcW w:w="2040" w:type="dxa"/>
            <w:vAlign w:val="center"/>
          </w:tcPr>
          <w:p w:rsidR="00262920" w:rsidRPr="003A351E" w:rsidRDefault="003850B9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44 500</w:t>
            </w:r>
          </w:p>
        </w:tc>
        <w:tc>
          <w:tcPr>
            <w:tcW w:w="2040" w:type="dxa"/>
            <w:vAlign w:val="center"/>
          </w:tcPr>
          <w:p w:rsidR="00262920" w:rsidRPr="003A351E" w:rsidRDefault="00BA422D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3850B9">
              <w:rPr>
                <w:rFonts w:ascii="Arial Narrow" w:hAnsi="Arial Narrow"/>
                <w:sz w:val="22"/>
                <w:szCs w:val="22"/>
              </w:rPr>
              <w:t>38 417</w:t>
            </w:r>
          </w:p>
        </w:tc>
      </w:tr>
    </w:tbl>
    <w:p w:rsidR="00550F87" w:rsidRPr="003A351E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3A351E" w:rsidRDefault="008B3CF8" w:rsidP="000D7DE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0D7DE9">
        <w:rPr>
          <w:rFonts w:ascii="Arial Narrow" w:hAnsi="Arial Narrow" w:cs="Arial Narrow"/>
          <w:sz w:val="22"/>
          <w:szCs w:val="22"/>
        </w:rPr>
        <w:t>Žiadne pohľadávky nie sú zabezpečené záložným právom.</w:t>
      </w:r>
    </w:p>
    <w:p w:rsidR="00550F87" w:rsidRPr="003A351E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A11E31" w:rsidP="00DA1265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s)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3A351E">
        <w:rPr>
          <w:rFonts w:ascii="Arial Narrow" w:hAnsi="Arial Narrow" w:cs="Arial Narrow"/>
          <w:sz w:val="22"/>
          <w:szCs w:val="22"/>
          <w:u w:val="single"/>
        </w:rPr>
        <w:t>(§ 10 PU):</w:t>
      </w:r>
      <w:r w:rsidR="00F93D7F">
        <w:rPr>
          <w:rFonts w:ascii="Arial Narrow" w:hAnsi="Arial Narrow" w:cs="Arial Narrow"/>
          <w:sz w:val="22"/>
          <w:szCs w:val="22"/>
          <w:u w:val="single"/>
        </w:rPr>
        <w:t xml:space="preserve"> učtovná jednotka neučtovala o odloženej dani</w:t>
      </w:r>
    </w:p>
    <w:p w:rsidR="00D62459" w:rsidRPr="003A351E" w:rsidRDefault="00D6245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3A351E" w:rsidRDefault="00DA7353" w:rsidP="00A11E3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</w:t>
      </w:r>
      <w:r w:rsidR="00A11E31" w:rsidRPr="003A351E">
        <w:rPr>
          <w:rFonts w:ascii="Arial Narrow" w:hAnsi="Arial Narrow" w:cs="Arial Narrow"/>
          <w:sz w:val="22"/>
          <w:szCs w:val="22"/>
          <w:u w:val="single"/>
        </w:rPr>
        <w:t xml:space="preserve"> k odloženej daňovej pohľadávke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DA7353" w:rsidRPr="003A351E" w:rsidRDefault="00E46B15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DA7353" w:rsidRPr="003A351E">
        <w:rPr>
          <w:rFonts w:ascii="Arial Narrow" w:hAnsi="Arial Narrow" w:cs="Arial Narrow"/>
          <w:sz w:val="22"/>
          <w:szCs w:val="22"/>
        </w:rPr>
        <w:t>J má povinnosť auditu a preto má aj povinnosť účtovať o odloženej dani</w:t>
      </w:r>
      <w:r w:rsidR="00A11E31" w:rsidRPr="003A351E">
        <w:rPr>
          <w:rFonts w:ascii="Arial Narrow" w:hAnsi="Arial Narrow" w:cs="Arial Narrow"/>
          <w:sz w:val="22"/>
          <w:szCs w:val="22"/>
        </w:rPr>
        <w:t xml:space="preserve"> (§ 10 PU)</w:t>
      </w:r>
      <w:r w:rsidR="00DA7353" w:rsidRPr="003A351E">
        <w:rPr>
          <w:rFonts w:ascii="Arial Narrow" w:hAnsi="Arial Narrow" w:cs="Arial Narrow"/>
          <w:sz w:val="22"/>
          <w:szCs w:val="22"/>
        </w:rPr>
        <w:t>.</w:t>
      </w:r>
    </w:p>
    <w:p w:rsidR="00FB124C" w:rsidRPr="003A351E" w:rsidRDefault="00FB124C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Odložená daň sa vyčísľuje len z dočasných rozdielov; odložená daňová pohľadávka sa účtuje</w:t>
      </w:r>
      <w:r w:rsidR="008A6CD3" w:rsidRPr="003A351E">
        <w:rPr>
          <w:rFonts w:ascii="Arial Narrow" w:hAnsi="Arial Narrow" w:cs="Arial Narrow"/>
          <w:sz w:val="22"/>
          <w:szCs w:val="22"/>
        </w:rPr>
        <w:t>,</w:t>
      </w:r>
      <w:r w:rsidRPr="003A351E">
        <w:rPr>
          <w:rFonts w:ascii="Arial Narrow" w:hAnsi="Arial Narrow" w:cs="Arial Narrow"/>
          <w:sz w:val="22"/>
          <w:szCs w:val="22"/>
        </w:rPr>
        <w:t xml:space="preserve"> len ak je predpoklad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jej vyrovnania</w:t>
      </w:r>
      <w:r w:rsidR="007F3179">
        <w:rPr>
          <w:rFonts w:ascii="Arial Narrow" w:hAnsi="Arial Narrow" w:cs="Arial Narrow"/>
          <w:sz w:val="22"/>
          <w:szCs w:val="22"/>
        </w:rPr>
        <w:t xml:space="preserve"> (napr. predpoklad plusového základu dane pre odpočítanie daňovej straty)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DA7353" w:rsidRPr="003A351E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Odložená daňová pohľadávka </w:t>
      </w:r>
      <w:r w:rsidR="00FB124C" w:rsidRPr="003A351E">
        <w:rPr>
          <w:rFonts w:ascii="Arial Narrow" w:hAnsi="Arial Narrow" w:cs="Arial Narrow"/>
          <w:sz w:val="22"/>
          <w:szCs w:val="22"/>
        </w:rPr>
        <w:t xml:space="preserve">bola zaúčtovaná </w:t>
      </w:r>
      <w:r w:rsidR="00CC6D14">
        <w:rPr>
          <w:rFonts w:ascii="Arial Narrow" w:hAnsi="Arial Narrow" w:cs="Arial Narrow"/>
          <w:sz w:val="22"/>
          <w:szCs w:val="22"/>
        </w:rPr>
        <w:t xml:space="preserve">ako mínus </w:t>
      </w:r>
      <w:r w:rsidR="00FB124C" w:rsidRPr="003A351E">
        <w:rPr>
          <w:rFonts w:ascii="Arial Narrow" w:hAnsi="Arial Narrow" w:cs="Arial Narrow"/>
          <w:sz w:val="22"/>
          <w:szCs w:val="22"/>
        </w:rPr>
        <w:t>náklad(481/592).</w:t>
      </w:r>
    </w:p>
    <w:p w:rsidR="00DA7353" w:rsidRPr="003A351E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3A351E" w:rsidRDefault="008A6CD3" w:rsidP="008A6CD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="00E46B15">
        <w:rPr>
          <w:rFonts w:ascii="Arial Narrow" w:hAnsi="Arial Narrow" w:cs="Arial Narrow"/>
          <w:b/>
          <w:sz w:val="22"/>
          <w:szCs w:val="22"/>
        </w:rPr>
        <w:t xml:space="preserve"> (KFM)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E46B15" w:rsidRPr="00E46B15" w:rsidRDefault="00E46B15" w:rsidP="00E46B15">
      <w:pPr>
        <w:jc w:val="both"/>
        <w:rPr>
          <w:rFonts w:ascii="Arial Narrow" w:hAnsi="Arial Narrow"/>
          <w:sz w:val="22"/>
          <w:szCs w:val="22"/>
          <w:lang w:val="de-DE"/>
        </w:rPr>
      </w:pPr>
      <w:r w:rsidRPr="00E46B15">
        <w:rPr>
          <w:rFonts w:ascii="Arial Narrow" w:hAnsi="Arial Narrow"/>
          <w:sz w:val="22"/>
          <w:szCs w:val="22"/>
          <w:lang w:val="de-DE"/>
        </w:rPr>
        <w:t>Ako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finančné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účty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sú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vykázané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peniaze v pokladnici, účty v bankách a peniaze na ceste. Účtami v bankách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môže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spoločnosť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voľne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 xml:space="preserve">disponovať.      </w:t>
      </w:r>
    </w:p>
    <w:p w:rsidR="00E46B15" w:rsidRPr="00092748" w:rsidRDefault="00E46B15" w:rsidP="00E46B15">
      <w:pPr>
        <w:outlineLvl w:val="0"/>
        <w:rPr>
          <w:rFonts w:ascii="Arial Narrow" w:hAnsi="Arial Narrow"/>
          <w:bCs/>
          <w:kern w:val="28"/>
          <w:sz w:val="20"/>
          <w:szCs w:val="20"/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433"/>
        <w:gridCol w:w="2828"/>
        <w:gridCol w:w="2453"/>
      </w:tblGrid>
      <w:tr w:rsidR="00E46B15" w:rsidRPr="00092748" w:rsidTr="00181D86">
        <w:trPr>
          <w:jc w:val="center"/>
        </w:trPr>
        <w:tc>
          <w:tcPr>
            <w:tcW w:w="445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24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Pokladnica, ceniny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46B15" w:rsidRPr="00092748" w:rsidRDefault="00AE13A8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8</w:t>
            </w:r>
            <w:r w:rsidR="008373C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6 007</w:t>
            </w:r>
          </w:p>
        </w:tc>
        <w:tc>
          <w:tcPr>
            <w:tcW w:w="2460" w:type="dxa"/>
            <w:tcBorders>
              <w:top w:val="single" w:sz="12" w:space="0" w:color="auto"/>
            </w:tcBorders>
            <w:vAlign w:val="center"/>
          </w:tcPr>
          <w:p w:rsidR="00E46B15" w:rsidRPr="00092748" w:rsidRDefault="003850B9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83 090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Bežné bankové účty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8373C8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96 831</w:t>
            </w:r>
          </w:p>
        </w:tc>
        <w:tc>
          <w:tcPr>
            <w:tcW w:w="2460" w:type="dxa"/>
            <w:vAlign w:val="center"/>
          </w:tcPr>
          <w:p w:rsidR="00E46B15" w:rsidRPr="00092748" w:rsidRDefault="00AE13A8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2</w:t>
            </w:r>
            <w:r w:rsidR="008373C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5 441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Bankové účty termínované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Peniaze na ceste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28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46B15" w:rsidRPr="00092748" w:rsidRDefault="008373C8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182 838</w:t>
            </w:r>
          </w:p>
        </w:tc>
        <w:tc>
          <w:tcPr>
            <w:tcW w:w="2460" w:type="dxa"/>
            <w:tcBorders>
              <w:bottom w:val="single" w:sz="12" w:space="0" w:color="auto"/>
            </w:tcBorders>
            <w:vAlign w:val="center"/>
          </w:tcPr>
          <w:p w:rsidR="00E46B15" w:rsidRDefault="00E46B15" w:rsidP="00F93D7F">
            <w:pP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</w:p>
          <w:p w:rsidR="00236151" w:rsidRPr="00092748" w:rsidRDefault="008373C8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108 531</w:t>
            </w:r>
          </w:p>
        </w:tc>
      </w:tr>
    </w:tbl>
    <w:p w:rsidR="00BE7888" w:rsidRPr="003A351E" w:rsidRDefault="00BE7888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2575B" w:rsidRDefault="00F2575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Ocenenie krátkodobého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E46B15">
        <w:rPr>
          <w:rFonts w:ascii="Arial Narrow" w:hAnsi="Arial Narrow" w:cs="Arial Narrow"/>
          <w:sz w:val="22"/>
          <w:szCs w:val="22"/>
        </w:rPr>
        <w:t>:</w:t>
      </w:r>
    </w:p>
    <w:p w:rsidR="00E46B15" w:rsidRPr="003A351E" w:rsidRDefault="00E46B1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KFM je ocenený v nominálnej hodnote, stav na účtoch v cudzej mene je prepočítaný kurzom ECB.  </w:t>
      </w:r>
    </w:p>
    <w:p w:rsidR="00235630" w:rsidRPr="003A351E" w:rsidRDefault="004B4B10" w:rsidP="004B4B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v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Nebol dôvod na tvorbu opravnej položky ku krátkodobému finančnému majetku.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DA1265" w:rsidRPr="003A351E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w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Na žiadny KFM nebolo zriadené záložné právo.</w:t>
      </w:r>
    </w:p>
    <w:p w:rsidR="00DA4EEF" w:rsidRPr="003A351E" w:rsidRDefault="00D676DD" w:rsidP="00E46B1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x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ÚJ neúčtuje o vlastných akciách.</w:t>
      </w:r>
    </w:p>
    <w:p w:rsidR="00DA4EEF" w:rsidRPr="003A351E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3A351E" w:rsidRDefault="00D676DD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y</w:t>
      </w:r>
      <w:r w:rsidR="00C41DAA" w:rsidRPr="003A351E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3A351E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aktív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3A351E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:rsidR="00E65523" w:rsidRPr="003A351E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26"/>
        <w:gridCol w:w="2524"/>
      </w:tblGrid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373C8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0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:rsidR="00D676DD" w:rsidRPr="003A351E" w:rsidRDefault="00D676DD" w:rsidP="00D676DD">
      <w:pPr>
        <w:rPr>
          <w:lang w:eastAsia="en-US"/>
        </w:rPr>
      </w:pPr>
    </w:p>
    <w:p w:rsidR="00561671" w:rsidRPr="00092748" w:rsidRDefault="00561671" w:rsidP="00561671">
      <w:pPr>
        <w:jc w:val="both"/>
        <w:rPr>
          <w:rFonts w:ascii="Arial Narrow" w:hAnsi="Arial Narrow"/>
          <w:b/>
          <w:sz w:val="20"/>
          <w:szCs w:val="20"/>
          <w:u w:val="single"/>
          <w:lang w:eastAsia="en-US"/>
        </w:rPr>
      </w:pPr>
      <w:r w:rsidRPr="00092748">
        <w:rPr>
          <w:rFonts w:ascii="Arial Narrow" w:hAnsi="Arial Narrow"/>
          <w:b/>
          <w:sz w:val="20"/>
          <w:szCs w:val="20"/>
          <w:u w:val="single"/>
          <w:lang w:eastAsia="en-US"/>
        </w:rPr>
        <w:t>Popis údajov a doplňujúce informácie:</w:t>
      </w:r>
    </w:p>
    <w:p w:rsidR="00561671" w:rsidRPr="00092748" w:rsidRDefault="00561671" w:rsidP="00561671">
      <w:pPr>
        <w:numPr>
          <w:ilvl w:val="0"/>
          <w:numId w:val="18"/>
        </w:numPr>
        <w:ind w:firstLine="720"/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 xml:space="preserve">Na účtoch časového rozlíšenia  boli  zaúčtované  </w:t>
      </w:r>
      <w:r w:rsidR="00236151">
        <w:rPr>
          <w:rFonts w:ascii="Arial Narrow" w:hAnsi="Arial Narrow"/>
          <w:sz w:val="20"/>
          <w:szCs w:val="20"/>
          <w:lang w:eastAsia="en-US"/>
        </w:rPr>
        <w:t>publikácie</w:t>
      </w:r>
    </w:p>
    <w:p w:rsidR="00561671" w:rsidRPr="00092748" w:rsidRDefault="00561671" w:rsidP="00236151">
      <w:pPr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>.</w:t>
      </w: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990840" w:rsidRPr="003A351E">
        <w:rPr>
          <w:rFonts w:ascii="Arial Narrow" w:hAnsi="Arial Narrow" w:cs="Arial Narrow"/>
          <w:sz w:val="22"/>
          <w:szCs w:val="22"/>
        </w:rPr>
        <w:t>:</w:t>
      </w:r>
    </w:p>
    <w:p w:rsidR="00235630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imanie:</w:t>
      </w:r>
    </w:p>
    <w:p w:rsidR="00FC4329" w:rsidRPr="003A351E" w:rsidRDefault="00FC4329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</w:t>
      </w:r>
      <w:r w:rsidR="00F93D7F">
        <w:rPr>
          <w:rFonts w:ascii="Arial Narrow" w:hAnsi="Arial Narrow" w:cs="Arial Narrow"/>
          <w:sz w:val="22"/>
          <w:szCs w:val="22"/>
        </w:rPr>
        <w:t>kladné imanie je vo výške 6 639</w:t>
      </w:r>
      <w:r>
        <w:rPr>
          <w:rFonts w:ascii="Arial Narrow" w:hAnsi="Arial Narrow" w:cs="Arial Narrow"/>
          <w:sz w:val="22"/>
          <w:szCs w:val="22"/>
        </w:rPr>
        <w:t xml:space="preserve"> EUR, tvorené vklad</w:t>
      </w:r>
      <w:r w:rsidR="00236151">
        <w:rPr>
          <w:rFonts w:ascii="Arial Narrow" w:hAnsi="Arial Narrow" w:cs="Arial Narrow"/>
          <w:sz w:val="22"/>
          <w:szCs w:val="22"/>
        </w:rPr>
        <w:t xml:space="preserve">om jedného spoločníka </w:t>
      </w:r>
      <w:r>
        <w:rPr>
          <w:rFonts w:ascii="Arial Narrow" w:hAnsi="Arial Narrow" w:cs="Arial Narrow"/>
          <w:sz w:val="22"/>
          <w:szCs w:val="22"/>
        </w:rPr>
        <w:t>.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Základné imanie je splatené v plnej výške.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FC4329">
        <w:rPr>
          <w:rFonts w:ascii="Arial Narrow" w:hAnsi="Arial Narrow" w:cs="Arial Narrow"/>
          <w:sz w:val="22"/>
          <w:szCs w:val="22"/>
        </w:rPr>
        <w:t>zmeny vlastného imania sú uvedené v osobitnej tabuľke.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264"/>
        <w:gridCol w:w="2450"/>
      </w:tblGrid>
      <w:tr w:rsidR="00EB6193" w:rsidRPr="003A351E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BA422D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AE13A8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8373C8">
              <w:rPr>
                <w:rFonts w:ascii="Arial Narrow" w:hAnsi="Arial Narrow"/>
                <w:sz w:val="22"/>
                <w:szCs w:val="22"/>
              </w:rPr>
              <w:t>858</w:t>
            </w:r>
          </w:p>
        </w:tc>
      </w:tr>
      <w:tr w:rsidR="00EB6193" w:rsidRPr="003A351E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F93D7F" w:rsidP="0023615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BA422D">
              <w:rPr>
                <w:rFonts w:ascii="Arial Narrow" w:hAnsi="Arial Narrow"/>
                <w:sz w:val="22"/>
                <w:szCs w:val="22"/>
              </w:rPr>
              <w:t>4</w:t>
            </w:r>
            <w:r w:rsidR="00AE13A8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8373C8">
              <w:rPr>
                <w:rFonts w:ascii="Arial Narrow" w:hAnsi="Arial Narrow"/>
                <w:sz w:val="22"/>
                <w:szCs w:val="22"/>
              </w:rPr>
              <w:t>858</w:t>
            </w:r>
          </w:p>
        </w:tc>
      </w:tr>
      <w:tr w:rsidR="00EB6193" w:rsidRPr="003A351E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BA422D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AE13A8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8373C8">
              <w:rPr>
                <w:rFonts w:ascii="Arial Narrow" w:hAnsi="Arial Narrow"/>
                <w:sz w:val="22"/>
                <w:szCs w:val="22"/>
              </w:rPr>
              <w:t>858</w:t>
            </w:r>
          </w:p>
        </w:tc>
      </w:tr>
    </w:tbl>
    <w:p w:rsidR="001A1F4C" w:rsidRPr="003A351E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Žiadne sumy, ktoré mali byť účtované ako náklady alebo výnosy neboli účtované na účty vlastného imania.</w:t>
      </w:r>
    </w:p>
    <w:p w:rsidR="001A1F4C" w:rsidRPr="003A351E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P</w:t>
      </w:r>
      <w:r w:rsidR="001A1F4C" w:rsidRPr="003A351E">
        <w:rPr>
          <w:rFonts w:ascii="Arial Narrow" w:hAnsi="Arial Narrow" w:cs="Arial Narrow"/>
          <w:sz w:val="22"/>
          <w:szCs w:val="22"/>
        </w:rPr>
        <w:t>odiel na základnom imaní</w:t>
      </w:r>
      <w:r w:rsidR="00181D86">
        <w:rPr>
          <w:rFonts w:ascii="Arial Narrow" w:hAnsi="Arial Narrow" w:cs="Arial Narrow"/>
          <w:sz w:val="22"/>
          <w:szCs w:val="22"/>
        </w:rPr>
        <w:t xml:space="preserve"> je zložený podielmi jednotlivých spoločníkov na základnom iman</w:t>
      </w:r>
      <w:r w:rsidR="00E441E0">
        <w:rPr>
          <w:rFonts w:ascii="Arial Narrow" w:hAnsi="Arial Narrow" w:cs="Arial Narrow"/>
          <w:sz w:val="22"/>
          <w:szCs w:val="22"/>
        </w:rPr>
        <w:t>í</w:t>
      </w:r>
      <w:r w:rsidR="00181D86">
        <w:rPr>
          <w:rFonts w:ascii="Arial Narrow" w:hAnsi="Arial Narrow" w:cs="Arial Narrow"/>
          <w:sz w:val="22"/>
          <w:szCs w:val="22"/>
        </w:rPr>
        <w:t>.</w:t>
      </w:r>
    </w:p>
    <w:p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EB6193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6. Navrhnuté rozdelenie účtovného zisku alebo vysporiadanie účtovnej straty:</w:t>
      </w:r>
    </w:p>
    <w:p w:rsidR="00181D86" w:rsidRPr="003A351E" w:rsidRDefault="00181D86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Účtovný z</w:t>
      </w:r>
      <w:r w:rsidR="00AE13A8">
        <w:rPr>
          <w:rFonts w:ascii="Arial Narrow" w:hAnsi="Arial Narrow" w:cs="Arial Narrow"/>
          <w:sz w:val="22"/>
          <w:szCs w:val="22"/>
        </w:rPr>
        <w:t>isk za rok 2017</w:t>
      </w:r>
      <w:r w:rsidR="00236151">
        <w:rPr>
          <w:rFonts w:ascii="Arial Narrow" w:hAnsi="Arial Narrow" w:cs="Arial Narrow"/>
          <w:sz w:val="22"/>
          <w:szCs w:val="22"/>
        </w:rPr>
        <w:t xml:space="preserve"> vo výške .</w:t>
      </w:r>
      <w:r w:rsidR="00AE13A8">
        <w:rPr>
          <w:rFonts w:ascii="Arial Narrow" w:hAnsi="Arial Narrow" w:cs="Arial Narrow"/>
          <w:sz w:val="22"/>
          <w:szCs w:val="22"/>
        </w:rPr>
        <w:t xml:space="preserve"> 4 858</w:t>
      </w:r>
      <w:r>
        <w:rPr>
          <w:rFonts w:ascii="Arial Narrow" w:hAnsi="Arial Narrow" w:cs="Arial Narrow"/>
          <w:sz w:val="22"/>
          <w:szCs w:val="22"/>
        </w:rPr>
        <w:t xml:space="preserve"> EUR bol navrhnutý na zúčtovanie do nerozdeleného zisku minulých rokov.</w:t>
      </w:r>
    </w:p>
    <w:p w:rsidR="001A1F4C" w:rsidRPr="003A351E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1A0386" w:rsidRPr="003A351E" w:rsidRDefault="009C49BF" w:rsidP="008C6DA6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  <w:r w:rsidR="00FE3B8B">
        <w:rPr>
          <w:rFonts w:ascii="Arial Narrow" w:hAnsi="Arial Narrow" w:cs="Arial Narrow"/>
          <w:sz w:val="22"/>
          <w:szCs w:val="22"/>
        </w:rPr>
        <w:t xml:space="preserve"> netvorila účtovná jednotka</w:t>
      </w: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8373C8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183 864</w:t>
            </w:r>
          </w:p>
        </w:tc>
      </w:tr>
    </w:tbl>
    <w:p w:rsidR="00262920" w:rsidRPr="003A351E" w:rsidRDefault="00262920" w:rsidP="00262920">
      <w:pPr>
        <w:jc w:val="both"/>
      </w:pP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lastRenderedPageBreak/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8373C8" w:rsidP="000760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24 820</w:t>
            </w:r>
          </w:p>
        </w:tc>
        <w:tc>
          <w:tcPr>
            <w:tcW w:w="2040" w:type="dxa"/>
            <w:vAlign w:val="center"/>
          </w:tcPr>
          <w:p w:rsidR="00262920" w:rsidRPr="003A351E" w:rsidRDefault="008373C8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12 001</w:t>
            </w:r>
          </w:p>
        </w:tc>
        <w:tc>
          <w:tcPr>
            <w:tcW w:w="2040" w:type="dxa"/>
            <w:vAlign w:val="center"/>
          </w:tcPr>
          <w:p w:rsidR="00262920" w:rsidRPr="003A351E" w:rsidRDefault="00AE13A8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8373C8">
              <w:rPr>
                <w:rFonts w:ascii="Arial Narrow" w:hAnsi="Arial Narrow"/>
                <w:sz w:val="22"/>
                <w:szCs w:val="22"/>
              </w:rPr>
              <w:t>6 821</w:t>
            </w:r>
          </w:p>
        </w:tc>
      </w:tr>
    </w:tbl>
    <w:p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4FC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</w:p>
    <w:p w:rsidR="003874A0" w:rsidRPr="003A351E" w:rsidRDefault="0082283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nemá žiadne záväzky </w:t>
      </w:r>
      <w:r w:rsidRPr="003A351E">
        <w:rPr>
          <w:rFonts w:ascii="Arial Narrow" w:hAnsi="Arial Narrow"/>
          <w:sz w:val="22"/>
          <w:szCs w:val="22"/>
        </w:rPr>
        <w:t xml:space="preserve">so zostatkovou dobou splatnosti do 5 </w:t>
      </w:r>
      <w:r>
        <w:rPr>
          <w:rFonts w:ascii="Arial Narrow" w:hAnsi="Arial Narrow"/>
          <w:sz w:val="22"/>
          <w:szCs w:val="22"/>
        </w:rPr>
        <w:t xml:space="preserve">a nad </w:t>
      </w:r>
      <w:r w:rsidRPr="003A351E">
        <w:rPr>
          <w:rFonts w:ascii="Arial Narrow" w:hAnsi="Arial Narrow"/>
          <w:sz w:val="22"/>
          <w:szCs w:val="22"/>
        </w:rPr>
        <w:t>vrátane</w:t>
      </w:r>
      <w:r>
        <w:rPr>
          <w:rFonts w:ascii="Arial Narrow" w:hAnsi="Arial Narrow" w:cs="Arial Narrow"/>
          <w:sz w:val="22"/>
          <w:szCs w:val="22"/>
        </w:rPr>
        <w:t xml:space="preserve"> .</w:t>
      </w:r>
    </w:p>
    <w:p w:rsidR="0044745F" w:rsidRPr="003A351E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sz w:val="22"/>
          <w:szCs w:val="22"/>
        </w:rPr>
        <w:t xml:space="preserve">Žiadne </w:t>
      </w:r>
      <w:r w:rsidR="0044745F" w:rsidRPr="003A351E">
        <w:rPr>
          <w:rFonts w:ascii="Arial Narrow" w:hAnsi="Arial Narrow" w:cs="Arial Narrow"/>
          <w:sz w:val="22"/>
          <w:szCs w:val="22"/>
        </w:rPr>
        <w:t>záväzk</w:t>
      </w:r>
      <w:r w:rsidR="00822835">
        <w:rPr>
          <w:rFonts w:ascii="Arial Narrow" w:hAnsi="Arial Narrow" w:cs="Arial Narrow"/>
          <w:sz w:val="22"/>
          <w:szCs w:val="22"/>
        </w:rPr>
        <w:t>y nie sú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zabezpečen</w:t>
      </w:r>
      <w:r w:rsidR="00822835">
        <w:rPr>
          <w:rFonts w:ascii="Arial Narrow" w:hAnsi="Arial Narrow" w:cs="Arial Narrow"/>
          <w:sz w:val="22"/>
          <w:szCs w:val="22"/>
        </w:rPr>
        <w:t>é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záložným právom</w:t>
      </w:r>
      <w:r w:rsidR="00822835">
        <w:rPr>
          <w:rFonts w:ascii="Arial Narrow" w:hAnsi="Arial Narrow" w:cs="Arial Narrow"/>
          <w:sz w:val="22"/>
          <w:szCs w:val="22"/>
        </w:rPr>
        <w:t>.</w:t>
      </w:r>
    </w:p>
    <w:p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1F453E" w:rsidRDefault="0076539B" w:rsidP="0044745F">
      <w:pPr>
        <w:jc w:val="both"/>
        <w:rPr>
          <w:rFonts w:ascii="Arial Narrow" w:hAnsi="Arial Narrow" w:cs="Arial Narrow"/>
          <w:sz w:val="22"/>
          <w:szCs w:val="22"/>
        </w:rPr>
      </w:pPr>
      <w:r w:rsidRPr="001F453E">
        <w:rPr>
          <w:rFonts w:ascii="Arial Narrow" w:hAnsi="Arial Narrow" w:cs="Arial Narrow"/>
          <w:sz w:val="22"/>
          <w:szCs w:val="22"/>
        </w:rPr>
        <w:t>f</w:t>
      </w:r>
      <w:r w:rsidR="0044745F" w:rsidRPr="001F453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Od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ložen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545052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daňov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 záväz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k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:rsidR="0044745F" w:rsidRPr="001F453E" w:rsidRDefault="0044745F" w:rsidP="0044745F">
      <w:pPr>
        <w:jc w:val="both"/>
        <w:rPr>
          <w:rFonts w:ascii="Arial Narrow" w:hAnsi="Arial Narrow" w:cs="Arial Narrow"/>
          <w:sz w:val="22"/>
          <w:szCs w:val="22"/>
        </w:rPr>
      </w:pPr>
    </w:p>
    <w:p w:rsidR="0044745F" w:rsidRPr="003A351E" w:rsidRDefault="0044745F" w:rsidP="0044745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 k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 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odložen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 xml:space="preserve">ému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daňov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ému záväzku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44745F" w:rsidRPr="003A351E" w:rsidRDefault="0044745F" w:rsidP="0044745F">
      <w:pPr>
        <w:numPr>
          <w:ilvl w:val="0"/>
          <w:numId w:val="10"/>
        </w:numPr>
        <w:spacing w:after="120"/>
        <w:ind w:left="357" w:right="-471" w:hanging="35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ÚJ má povinnosť auditu a preto má aj povinnosť účtovať o odloženej dani (§ 10 PU).</w:t>
      </w:r>
    </w:p>
    <w:p w:rsidR="0044745F" w:rsidRPr="003A351E" w:rsidRDefault="00822835" w:rsidP="0044745F">
      <w:pPr>
        <w:numPr>
          <w:ilvl w:val="0"/>
          <w:numId w:val="10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</w:t>
      </w:r>
      <w:r w:rsidR="00545052">
        <w:rPr>
          <w:rFonts w:ascii="Arial Narrow" w:hAnsi="Arial Narrow" w:cs="Arial Narrow"/>
          <w:sz w:val="22"/>
          <w:szCs w:val="22"/>
        </w:rPr>
        <w:t> </w:t>
      </w:r>
      <w:r>
        <w:rPr>
          <w:rFonts w:ascii="Arial Narrow" w:hAnsi="Arial Narrow" w:cs="Arial Narrow"/>
          <w:sz w:val="22"/>
          <w:szCs w:val="22"/>
        </w:rPr>
        <w:t>o</w:t>
      </w:r>
      <w:r w:rsidR="0044745F" w:rsidRPr="003A351E">
        <w:rPr>
          <w:rFonts w:ascii="Arial Narrow" w:hAnsi="Arial Narrow" w:cs="Arial Narrow"/>
          <w:sz w:val="22"/>
          <w:szCs w:val="22"/>
        </w:rPr>
        <w:t>dložen</w:t>
      </w:r>
      <w:r>
        <w:rPr>
          <w:rFonts w:ascii="Arial Narrow" w:hAnsi="Arial Narrow" w:cs="Arial Narrow"/>
          <w:sz w:val="22"/>
          <w:szCs w:val="22"/>
        </w:rPr>
        <w:t>om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44745F" w:rsidRPr="003A351E">
        <w:rPr>
          <w:rFonts w:ascii="Arial Narrow" w:hAnsi="Arial Narrow" w:cs="Arial Narrow"/>
          <w:sz w:val="22"/>
          <w:szCs w:val="22"/>
        </w:rPr>
        <w:t>daňov</w:t>
      </w:r>
      <w:r>
        <w:rPr>
          <w:rFonts w:ascii="Arial Narrow" w:hAnsi="Arial Narrow" w:cs="Arial Narrow"/>
          <w:sz w:val="22"/>
          <w:szCs w:val="22"/>
        </w:rPr>
        <w:t>om</w:t>
      </w:r>
      <w:r w:rsidR="0076539B" w:rsidRPr="003A351E">
        <w:rPr>
          <w:rFonts w:ascii="Arial Narrow" w:hAnsi="Arial Narrow" w:cs="Arial Narrow"/>
          <w:sz w:val="22"/>
          <w:szCs w:val="22"/>
        </w:rPr>
        <w:t xml:space="preserve"> záväzk</w:t>
      </w:r>
      <w:r>
        <w:rPr>
          <w:rFonts w:ascii="Arial Narrow" w:hAnsi="Arial Narrow" w:cs="Arial Narrow"/>
          <w:sz w:val="22"/>
          <w:szCs w:val="22"/>
        </w:rPr>
        <w:t>u</w:t>
      </w:r>
      <w:r w:rsidR="009842D9">
        <w:rPr>
          <w:rFonts w:ascii="Arial Narrow" w:hAnsi="Arial Narrow" w:cs="Arial Narrow"/>
          <w:sz w:val="22"/>
          <w:szCs w:val="22"/>
        </w:rPr>
        <w:t xml:space="preserve"> sa v roku 2015 neúčtovalo, účtovalo sa len o odloženej daňovej pohľadávke.</w:t>
      </w:r>
    </w:p>
    <w:p w:rsidR="00F82459" w:rsidRPr="003A351E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40"/>
        <w:gridCol w:w="2767"/>
        <w:gridCol w:w="2809"/>
      </w:tblGrid>
      <w:tr w:rsidR="00D56526" w:rsidRPr="003A351E" w:rsidTr="00C74B86">
        <w:trPr>
          <w:trHeight w:val="8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685" w:type="dxa"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56526" w:rsidRPr="003A351E" w:rsidTr="00C74B86">
        <w:trPr>
          <w:trHeight w:val="2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8373C8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765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8373C8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629</w:t>
            </w:r>
          </w:p>
        </w:tc>
      </w:tr>
      <w:tr w:rsidR="00D56526" w:rsidRPr="003A351E" w:rsidTr="00C74B86">
        <w:trPr>
          <w:trHeight w:val="102"/>
          <w:jc w:val="center"/>
        </w:trPr>
        <w:tc>
          <w:tcPr>
            <w:tcW w:w="3958" w:type="dxa"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BA422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119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8373C8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770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13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0760A8">
        <w:trPr>
          <w:trHeight w:val="326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BA422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18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20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AE13A8" w:rsidP="00FE3B8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     </w:t>
            </w:r>
            <w:r w:rsidR="008373C8">
              <w:rPr>
                <w:rFonts w:ascii="Arial Narrow" w:hAnsi="Arial Narrow"/>
                <w:sz w:val="22"/>
                <w:szCs w:val="22"/>
              </w:rPr>
              <w:t>1535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FE3B8B" w:rsidRDefault="00AE13A8" w:rsidP="00FE3B8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        </w:t>
            </w:r>
            <w:r w:rsidR="008373C8">
              <w:rPr>
                <w:rFonts w:ascii="Arial Narrow" w:hAnsi="Arial Narrow"/>
                <w:sz w:val="22"/>
                <w:szCs w:val="22"/>
              </w:rPr>
              <w:t>765</w:t>
            </w:r>
          </w:p>
        </w:tc>
      </w:tr>
    </w:tbl>
    <w:p w:rsidR="00235630" w:rsidRPr="003A351E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842D9">
        <w:rPr>
          <w:rFonts w:ascii="Arial Narrow" w:hAnsi="Arial Narrow" w:cs="Arial Narrow"/>
          <w:sz w:val="22"/>
          <w:szCs w:val="22"/>
        </w:rPr>
        <w:t>ÚJ nevydala žiadne dlhopisy.</w:t>
      </w:r>
    </w:p>
    <w:p w:rsidR="004A1E6C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</w:t>
      </w:r>
      <w:r w:rsidR="008D6D25" w:rsidRPr="003A351E">
        <w:rPr>
          <w:rFonts w:ascii="Arial Narrow" w:hAnsi="Arial Narrow" w:cs="Arial Narrow"/>
          <w:sz w:val="22"/>
          <w:szCs w:val="22"/>
        </w:rPr>
        <w:t>)</w:t>
      </w:r>
      <w:r w:rsidR="00F23561">
        <w:rPr>
          <w:rFonts w:ascii="Arial Narrow" w:hAnsi="Arial Narrow" w:cs="Arial Narrow"/>
          <w:sz w:val="22"/>
          <w:szCs w:val="22"/>
        </w:rPr>
        <w:t xml:space="preserve"> ÚJ </w:t>
      </w:r>
      <w:r w:rsidR="009842D9">
        <w:rPr>
          <w:rFonts w:ascii="Arial Narrow" w:hAnsi="Arial Narrow" w:cs="Arial Narrow"/>
          <w:sz w:val="22"/>
          <w:szCs w:val="22"/>
        </w:rPr>
        <w:t xml:space="preserve">má </w:t>
      </w:r>
      <w:r w:rsidR="00F23561">
        <w:rPr>
          <w:rFonts w:ascii="Arial Narrow" w:hAnsi="Arial Narrow" w:cs="Arial Narrow"/>
          <w:sz w:val="22"/>
          <w:szCs w:val="22"/>
        </w:rPr>
        <w:t>nasledovné</w:t>
      </w:r>
      <w:r w:rsidR="009842D9">
        <w:rPr>
          <w:rFonts w:ascii="Arial Narrow" w:hAnsi="Arial Narrow" w:cs="Arial Narrow"/>
          <w:sz w:val="22"/>
          <w:szCs w:val="22"/>
        </w:rPr>
        <w:t xml:space="preserve"> bankové úvery, pôžičky a návratné finančné výpomoci.</w:t>
      </w:r>
    </w:p>
    <w:p w:rsidR="00672587" w:rsidRDefault="00672587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A971FB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Úver                         mena      úrok         datum splat.                  Suma istiny bež.rok            Suma istiny bezprostredne</w:t>
      </w:r>
    </w:p>
    <w:p w:rsidR="00F23561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                                                                                                             .pred.obdobie</w:t>
      </w:r>
    </w:p>
    <w:p w:rsidR="0003314C" w:rsidRDefault="00FE3B8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SLSP agroúver 2</w:t>
      </w:r>
      <w:r w:rsidR="008373C8">
        <w:rPr>
          <w:rFonts w:ascii="Arial Narrow" w:hAnsi="Arial Narrow" w:cs="Arial Narrow"/>
          <w:sz w:val="22"/>
          <w:szCs w:val="22"/>
        </w:rPr>
        <w:t>018</w:t>
      </w:r>
      <w:r w:rsidR="002F6519">
        <w:rPr>
          <w:rFonts w:ascii="Arial Narrow" w:hAnsi="Arial Narrow" w:cs="Arial Narrow"/>
          <w:sz w:val="22"/>
          <w:szCs w:val="22"/>
        </w:rPr>
        <w:t xml:space="preserve">   € </w:t>
      </w:r>
      <w:r w:rsidR="008373C8">
        <w:rPr>
          <w:rFonts w:ascii="Arial Narrow" w:hAnsi="Arial Narrow" w:cs="Arial Narrow"/>
          <w:sz w:val="22"/>
          <w:szCs w:val="22"/>
        </w:rPr>
        <w:t xml:space="preserve">        1,1        30.6.2019</w:t>
      </w:r>
      <w:r>
        <w:rPr>
          <w:rFonts w:ascii="Arial Narrow" w:hAnsi="Arial Narrow" w:cs="Arial Narrow"/>
          <w:sz w:val="22"/>
          <w:szCs w:val="22"/>
        </w:rPr>
        <w:t xml:space="preserve">  </w:t>
      </w:r>
      <w:r w:rsidR="0003314C">
        <w:rPr>
          <w:rFonts w:ascii="Arial Narrow" w:hAnsi="Arial Narrow" w:cs="Arial Narrow"/>
          <w:sz w:val="22"/>
          <w:szCs w:val="22"/>
        </w:rPr>
        <w:t xml:space="preserve">           </w:t>
      </w:r>
      <w:r>
        <w:rPr>
          <w:rFonts w:ascii="Arial Narrow" w:hAnsi="Arial Narrow" w:cs="Arial Narrow"/>
          <w:sz w:val="22"/>
          <w:szCs w:val="22"/>
        </w:rPr>
        <w:t xml:space="preserve">   </w:t>
      </w:r>
      <w:r w:rsidR="0003314C">
        <w:rPr>
          <w:rFonts w:ascii="Arial Narrow" w:hAnsi="Arial Narrow" w:cs="Arial Narrow"/>
          <w:sz w:val="22"/>
          <w:szCs w:val="22"/>
        </w:rPr>
        <w:t xml:space="preserve">   </w:t>
      </w:r>
      <w:r>
        <w:rPr>
          <w:rFonts w:ascii="Arial Narrow" w:hAnsi="Arial Narrow" w:cs="Arial Narrow"/>
          <w:sz w:val="22"/>
          <w:szCs w:val="22"/>
        </w:rPr>
        <w:t xml:space="preserve">  200 000 </w:t>
      </w:r>
      <w:r w:rsidR="0003314C">
        <w:rPr>
          <w:rFonts w:ascii="Arial Narrow" w:hAnsi="Arial Narrow" w:cs="Arial Narrow"/>
          <w:sz w:val="22"/>
          <w:szCs w:val="22"/>
        </w:rPr>
        <w:t xml:space="preserve">     </w:t>
      </w:r>
      <w:r>
        <w:rPr>
          <w:rFonts w:ascii="Arial Narrow" w:hAnsi="Arial Narrow" w:cs="Arial Narrow"/>
          <w:sz w:val="22"/>
          <w:szCs w:val="22"/>
        </w:rPr>
        <w:t xml:space="preserve">                        </w:t>
      </w:r>
      <w:r w:rsidR="00BA422D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>0</w:t>
      </w:r>
      <w:r w:rsidR="00BA422D">
        <w:rPr>
          <w:rFonts w:ascii="Arial Narrow" w:hAnsi="Arial Narrow" w:cs="Arial Narrow"/>
          <w:sz w:val="22"/>
          <w:szCs w:val="22"/>
        </w:rPr>
        <w:t>0 000</w:t>
      </w:r>
    </w:p>
    <w:p w:rsidR="002F6519" w:rsidRPr="00A971FB" w:rsidRDefault="002F6519" w:rsidP="00A971FB">
      <w:pPr>
        <w:spacing w:after="120"/>
        <w:ind w:right="-471"/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A971FB" w:rsidRDefault="00A971FB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562E0F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725"/>
        <w:gridCol w:w="1984"/>
      </w:tblGrid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711BAB" w:rsidRPr="003A351E" w:rsidRDefault="00711BAB" w:rsidP="00711BAB">
      <w:pPr>
        <w:rPr>
          <w:lang w:eastAsia="en-US"/>
        </w:rPr>
      </w:pPr>
    </w:p>
    <w:p w:rsidR="002A4000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="005E4356" w:rsidRPr="003A351E">
        <w:rPr>
          <w:rFonts w:ascii="Arial Narrow" w:hAnsi="Arial Narrow" w:cs="Arial Narrow"/>
          <w:sz w:val="22"/>
          <w:szCs w:val="22"/>
        </w:rPr>
        <w:t xml:space="preserve">4) </w:t>
      </w:r>
      <w:r w:rsidR="00021147">
        <w:rPr>
          <w:rFonts w:ascii="Arial Narrow" w:hAnsi="Arial Narrow" w:cs="Arial Narrow"/>
          <w:sz w:val="22"/>
          <w:szCs w:val="22"/>
        </w:rPr>
        <w:t>ÚJ</w:t>
      </w:r>
      <w:r w:rsidR="008E4A44">
        <w:rPr>
          <w:rFonts w:ascii="Arial Narrow" w:hAnsi="Arial Narrow" w:cs="Arial Narrow"/>
          <w:sz w:val="22"/>
          <w:szCs w:val="22"/>
        </w:rPr>
        <w:t xml:space="preserve"> ne</w:t>
      </w:r>
      <w:r w:rsidR="00021147">
        <w:rPr>
          <w:rFonts w:ascii="Arial Narrow" w:hAnsi="Arial Narrow" w:cs="Arial Narrow"/>
          <w:sz w:val="22"/>
          <w:szCs w:val="22"/>
        </w:rPr>
        <w:t>má prenajatý majetok formou finančného leasingu:</w:t>
      </w:r>
    </w:p>
    <w:p w:rsidR="00021147" w:rsidRPr="003A351E" w:rsidRDefault="00021147" w:rsidP="002A4000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    </w:t>
      </w:r>
    </w:p>
    <w:p w:rsidR="00E17587" w:rsidRPr="003A351E" w:rsidRDefault="005E4356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5a-e,g)</w:t>
      </w:r>
      <w:r>
        <w:rPr>
          <w:rFonts w:ascii="Arial Narrow" w:hAnsi="Arial Narrow" w:cs="Arial Narrow"/>
          <w:sz w:val="22"/>
          <w:szCs w:val="22"/>
        </w:rPr>
        <w:t>f)</w:t>
      </w:r>
      <w:r w:rsidR="00E17587"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="00E17587"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7"/>
        <w:gridCol w:w="5431"/>
        <w:gridCol w:w="1262"/>
        <w:gridCol w:w="1241"/>
        <w:gridCol w:w="1358"/>
      </w:tblGrid>
      <w:tr w:rsidR="003B764F" w:rsidRPr="003A351E" w:rsidTr="008C6DA6">
        <w:tc>
          <w:tcPr>
            <w:tcW w:w="9709" w:type="dxa"/>
            <w:gridSpan w:val="5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3A351E" w:rsidTr="008C6DA6">
        <w:tc>
          <w:tcPr>
            <w:tcW w:w="417" w:type="dxa"/>
          </w:tcPr>
          <w:p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3B764F" w:rsidRPr="003A351E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3B764F" w:rsidRPr="003A351E" w:rsidRDefault="002A704D" w:rsidP="005E435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6</w:t>
            </w:r>
            <w:r w:rsidR="008373C8">
              <w:rPr>
                <w:rFonts w:ascii="Arial Narrow" w:hAnsi="Arial Narrow"/>
                <w:lang w:eastAsia="en-US"/>
              </w:rPr>
              <w:t> 774</w:t>
            </w:r>
            <w:r w:rsidR="00AE13A8">
              <w:rPr>
                <w:rFonts w:ascii="Arial Narrow" w:hAnsi="Arial Narrow"/>
                <w:lang w:eastAsia="en-US"/>
              </w:rPr>
              <w:t>,69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3B764F" w:rsidRPr="003A351E" w:rsidRDefault="003B764F" w:rsidP="005E4356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5E4356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AE13A8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3B764F" w:rsidRPr="003A351E" w:rsidRDefault="003B764F" w:rsidP="005E4356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3B764F" w:rsidRPr="003A351E" w:rsidRDefault="007D06D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6</w:t>
            </w:r>
            <w:r w:rsidR="008373C8">
              <w:rPr>
                <w:rFonts w:ascii="Arial Narrow" w:hAnsi="Arial Narrow"/>
                <w:lang w:eastAsia="en-US"/>
              </w:rPr>
              <w:t> 774,69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200C48" w:rsidP="003C7FBD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8373C8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1006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E17587" w:rsidRPr="003A351E" w:rsidRDefault="00E17587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7"/>
        <w:gridCol w:w="5431"/>
        <w:gridCol w:w="1026"/>
        <w:gridCol w:w="1477"/>
        <w:gridCol w:w="1358"/>
      </w:tblGrid>
      <w:tr w:rsidR="00A8074E" w:rsidRPr="003A351E" w:rsidTr="008C6DA6">
        <w:tc>
          <w:tcPr>
            <w:tcW w:w="9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74E" w:rsidRPr="003A351E" w:rsidRDefault="00A8074E" w:rsidP="00A8074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A8074E" w:rsidRPr="003A351E" w:rsidTr="00673AF7">
        <w:tc>
          <w:tcPr>
            <w:tcW w:w="417" w:type="dxa"/>
          </w:tcPr>
          <w:p w:rsidR="00A8074E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026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47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A8074E" w:rsidRPr="003A351E" w:rsidTr="00673AF7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026" w:type="dxa"/>
          </w:tcPr>
          <w:p w:rsidR="00A8074E" w:rsidRPr="003A351E" w:rsidRDefault="008373C8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4517</w:t>
            </w:r>
          </w:p>
        </w:tc>
        <w:tc>
          <w:tcPr>
            <w:tcW w:w="147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A8074E" w:rsidRPr="003A351E" w:rsidTr="00673AF7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026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47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3078F5">
            <w:pPr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673AF7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026" w:type="dxa"/>
          </w:tcPr>
          <w:p w:rsidR="00A8074E" w:rsidRPr="003A351E" w:rsidRDefault="00061254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3248</w:t>
            </w:r>
          </w:p>
        </w:tc>
        <w:tc>
          <w:tcPr>
            <w:tcW w:w="1477" w:type="dxa"/>
          </w:tcPr>
          <w:p w:rsidR="00A8074E" w:rsidRPr="003A351E" w:rsidRDefault="00A8074E" w:rsidP="00673AF7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3078F5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A8074E" w:rsidRPr="003A351E" w:rsidTr="00673AF7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026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47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3078F5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A8074E" w:rsidRPr="003A351E" w:rsidTr="00673AF7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026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47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673AF7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026" w:type="dxa"/>
          </w:tcPr>
          <w:p w:rsidR="00A8074E" w:rsidRPr="003A351E" w:rsidRDefault="008373C8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4517</w:t>
            </w:r>
          </w:p>
        </w:tc>
        <w:tc>
          <w:tcPr>
            <w:tcW w:w="147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A8074E" w:rsidRPr="003A351E" w:rsidTr="00673AF7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026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47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673AF7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026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477" w:type="dxa"/>
          </w:tcPr>
          <w:p w:rsidR="00A8074E" w:rsidRPr="003A351E" w:rsidRDefault="00A8074E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A8074E" w:rsidRPr="003A351E" w:rsidTr="00673AF7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026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477" w:type="dxa"/>
          </w:tcPr>
          <w:p w:rsidR="00A8074E" w:rsidRPr="00AE3720" w:rsidRDefault="00AE3720" w:rsidP="00AE3720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  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A8074E" w:rsidRPr="003A351E" w:rsidTr="00673AF7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026" w:type="dxa"/>
          </w:tcPr>
          <w:p w:rsidR="00A8074E" w:rsidRPr="003A351E" w:rsidRDefault="00A8074E" w:rsidP="00AE3720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477" w:type="dxa"/>
          </w:tcPr>
          <w:p w:rsidR="00A8074E" w:rsidRPr="003A351E" w:rsidRDefault="008373C8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1372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8373C8">
              <w:rPr>
                <w:rFonts w:ascii="Arial Narrow" w:hAnsi="Arial Narrow"/>
                <w:lang w:eastAsia="en-US"/>
              </w:rPr>
              <w:t>1</w:t>
            </w:r>
          </w:p>
        </w:tc>
      </w:tr>
    </w:tbl>
    <w:p w:rsidR="00F75D2A" w:rsidRPr="003A351E" w:rsidRDefault="003B764F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Komentár</w:t>
      </w:r>
      <w:r w:rsidR="00F75D2A" w:rsidRPr="003A351E">
        <w:rPr>
          <w:rFonts w:ascii="Arial Narrow" w:hAnsi="Arial Narrow" w:cs="Arial Narrow"/>
          <w:bCs/>
          <w:sz w:val="22"/>
          <w:szCs w:val="22"/>
          <w:u w:val="single"/>
        </w:rPr>
        <w:t>:</w:t>
      </w:r>
    </w:p>
    <w:p w:rsidR="00F75D2A" w:rsidRPr="003A351E" w:rsidRDefault="00F75D2A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Teoretická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2) – hypotetická suma dane, ak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 xml:space="preserve">by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sa počítala priamo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>z účtovného výsledku hospodárenia x sadzba dane, teda bez pripočítateľných a odpočítateľných položiek vyplývajúcich zo zákona o dani z príjmov.</w:t>
      </w:r>
    </w:p>
    <w:p w:rsidR="003B764F" w:rsidRPr="003A351E" w:rsidRDefault="003B764F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Celková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10) – informácia, koľko je celková daň z príjmov, teda splatná daň a odložená daň spolu.</w:t>
      </w:r>
    </w:p>
    <w:p w:rsidR="00F75D2A" w:rsidRPr="003A351E" w:rsidRDefault="00F75D2A" w:rsidP="0086180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:rsidR="00E97221" w:rsidRDefault="00E97221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6) Informácie o významných </w:t>
      </w:r>
      <w:r w:rsidRPr="003A351E">
        <w:rPr>
          <w:rFonts w:ascii="Arial Narrow" w:hAnsi="Arial Narrow" w:cs="Arial Narrow"/>
          <w:b/>
          <w:sz w:val="22"/>
          <w:szCs w:val="22"/>
        </w:rPr>
        <w:t>položkách majetku a záväzkoch zabezpečených derivátmi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5E2CBE" w:rsidRPr="003A351E" w:rsidRDefault="005E2CBE" w:rsidP="008C6DA6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Žiadny majetok a záväzky nie sú zabezpečené derivátmi.</w:t>
      </w:r>
    </w:p>
    <w:p w:rsidR="00E97221" w:rsidRPr="003A351E" w:rsidRDefault="00E97221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:rsidR="00B01F02" w:rsidRDefault="00B01F0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Pr="003A351E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0A0"/>
      </w:tblPr>
      <w:tblGrid>
        <w:gridCol w:w="1869"/>
        <w:gridCol w:w="983"/>
        <w:gridCol w:w="1632"/>
        <w:gridCol w:w="983"/>
        <w:gridCol w:w="1632"/>
        <w:gridCol w:w="983"/>
        <w:gridCol w:w="1632"/>
      </w:tblGrid>
      <w:tr w:rsidR="00B01F02" w:rsidRPr="00092748" w:rsidTr="006126C3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vlastné výrobky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 predaja služieb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tovar</w:t>
            </w:r>
          </w:p>
        </w:tc>
      </w:tr>
      <w:tr w:rsidR="00B01F02" w:rsidRPr="00092748" w:rsidTr="006126C3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B01F02" w:rsidRPr="00092748" w:rsidTr="006126C3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g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8373C8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85 727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8373C8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128 106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8373C8">
              <w:rPr>
                <w:rFonts w:ascii="Arial Narrow" w:hAnsi="Arial Narrow"/>
                <w:sz w:val="20"/>
                <w:szCs w:val="20"/>
                <w:lang w:eastAsia="en-US"/>
              </w:rPr>
              <w:t>91 479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8373C8">
              <w:rPr>
                <w:rFonts w:ascii="Arial Narrow" w:hAnsi="Arial Narrow"/>
                <w:sz w:val="20"/>
                <w:szCs w:val="20"/>
                <w:lang w:eastAsia="en-US"/>
              </w:rPr>
              <w:t>31 007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Zahraničie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B01F02" w:rsidRPr="00092748" w:rsidTr="006126C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8373C8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85 727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8373C8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128 106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8373C8">
              <w:rPr>
                <w:rFonts w:ascii="Arial Narrow" w:hAnsi="Arial Narrow"/>
                <w:sz w:val="20"/>
                <w:szCs w:val="20"/>
                <w:lang w:eastAsia="en-US"/>
              </w:rPr>
              <w:t>91 479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8373C8">
              <w:rPr>
                <w:rFonts w:ascii="Arial Narrow" w:hAnsi="Arial Narrow"/>
                <w:sz w:val="20"/>
                <w:szCs w:val="20"/>
                <w:lang w:eastAsia="en-US"/>
              </w:rPr>
              <w:t>31 007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</w:tbl>
    <w:p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493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648"/>
        <w:gridCol w:w="1192"/>
        <w:gridCol w:w="1315"/>
        <w:gridCol w:w="1482"/>
        <w:gridCol w:w="1186"/>
        <w:gridCol w:w="1757"/>
      </w:tblGrid>
      <w:tr w:rsidR="002729B2" w:rsidRPr="003A351E" w:rsidTr="008C6DA6">
        <w:trPr>
          <w:trHeight w:val="800"/>
          <w:jc w:val="center"/>
        </w:trPr>
        <w:tc>
          <w:tcPr>
            <w:tcW w:w="2648" w:type="dxa"/>
            <w:vMerge w:val="restart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797" w:type="dxa"/>
            <w:gridSpan w:val="2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  <w:tc>
          <w:tcPr>
            <w:tcW w:w="2943" w:type="dxa"/>
            <w:gridSpan w:val="2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 xml:space="preserve">Zmena stavu vnútroorganizačných </w:t>
            </w:r>
          </w:p>
          <w:p w:rsidR="009D0C18" w:rsidRPr="003A351E" w:rsidRDefault="009D0C18" w:rsidP="000B252C">
            <w:pPr>
              <w:pStyle w:val="TopHeader"/>
            </w:pPr>
            <w:r w:rsidRPr="003A351E">
              <w:t xml:space="preserve">zásob </w:t>
            </w:r>
          </w:p>
        </w:tc>
      </w:tr>
      <w:tr w:rsidR="002729B2" w:rsidRPr="003A351E" w:rsidTr="008C6DA6">
        <w:trPr>
          <w:trHeight w:val="670"/>
          <w:jc w:val="center"/>
        </w:trPr>
        <w:tc>
          <w:tcPr>
            <w:tcW w:w="2648" w:type="dxa"/>
            <w:vMerge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Začiatočný stav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57" w:type="dxa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729B2" w:rsidRPr="003A351E" w:rsidTr="008C6DA6">
        <w:trPr>
          <w:trHeight w:val="333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3A351E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8373C8">
              <w:rPr>
                <w:rFonts w:ascii="Arial Narrow" w:hAnsi="Arial Narrow"/>
                <w:sz w:val="22"/>
                <w:szCs w:val="22"/>
              </w:rPr>
              <w:t>33 036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8373C8">
              <w:rPr>
                <w:rFonts w:ascii="Arial Narrow" w:hAnsi="Arial Narrow"/>
                <w:sz w:val="22"/>
                <w:szCs w:val="22"/>
              </w:rPr>
              <w:t>47 156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61254">
              <w:rPr>
                <w:rFonts w:ascii="Arial Narrow" w:hAnsi="Arial Narrow"/>
                <w:sz w:val="22"/>
                <w:szCs w:val="22"/>
              </w:rPr>
              <w:t>37</w:t>
            </w:r>
            <w:r w:rsidR="005A29EA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061254">
              <w:rPr>
                <w:rFonts w:ascii="Arial Narrow" w:hAnsi="Arial Narrow"/>
                <w:sz w:val="22"/>
                <w:szCs w:val="22"/>
              </w:rPr>
              <w:t>895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20551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41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8373C8">
              <w:rPr>
                <w:rFonts w:ascii="Arial Narrow" w:hAnsi="Arial Narrow"/>
                <w:sz w:val="22"/>
                <w:szCs w:val="22"/>
              </w:rPr>
              <w:t>68 320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5A29EA">
              <w:rPr>
                <w:rFonts w:ascii="Arial Narrow" w:hAnsi="Arial Narrow"/>
                <w:sz w:val="22"/>
                <w:szCs w:val="22"/>
              </w:rPr>
              <w:t xml:space="preserve">85 </w:t>
            </w:r>
            <w:r w:rsidR="008373C8">
              <w:rPr>
                <w:rFonts w:ascii="Arial Narrow" w:hAnsi="Arial Narrow"/>
                <w:sz w:val="22"/>
                <w:szCs w:val="22"/>
              </w:rPr>
              <w:t>767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61254">
              <w:rPr>
                <w:rFonts w:ascii="Arial Narrow" w:hAnsi="Arial Narrow"/>
                <w:sz w:val="22"/>
                <w:szCs w:val="22"/>
              </w:rPr>
              <w:t>6</w:t>
            </w:r>
            <w:r w:rsidR="005A29EA">
              <w:rPr>
                <w:rFonts w:ascii="Arial Narrow" w:hAnsi="Arial Narrow"/>
                <w:sz w:val="22"/>
                <w:szCs w:val="22"/>
              </w:rPr>
              <w:t>6 933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20551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8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8373C8">
              <w:rPr>
                <w:rFonts w:ascii="Arial Narrow" w:hAnsi="Arial Narrow"/>
                <w:sz w:val="22"/>
                <w:szCs w:val="22"/>
              </w:rPr>
              <w:t>40 913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8373C8">
              <w:rPr>
                <w:rFonts w:ascii="Arial Narrow" w:hAnsi="Arial Narrow"/>
                <w:sz w:val="22"/>
                <w:szCs w:val="22"/>
              </w:rPr>
              <w:t>65 943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205518">
              <w:rPr>
                <w:rFonts w:ascii="Arial Narrow" w:hAnsi="Arial Narrow"/>
                <w:sz w:val="22"/>
                <w:szCs w:val="22"/>
              </w:rPr>
              <w:t>3</w:t>
            </w:r>
            <w:r w:rsidR="005A29EA">
              <w:rPr>
                <w:rFonts w:ascii="Arial Narrow" w:hAnsi="Arial Narrow"/>
                <w:sz w:val="22"/>
                <w:szCs w:val="22"/>
              </w:rPr>
              <w:t>2486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3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205518">
              <w:rPr>
                <w:rFonts w:ascii="Arial Narrow" w:hAnsi="Arial Narrow"/>
                <w:sz w:val="22"/>
                <w:szCs w:val="22"/>
              </w:rPr>
              <w:t>1</w:t>
            </w:r>
            <w:r w:rsidR="008373C8">
              <w:rPr>
                <w:rFonts w:ascii="Arial Narrow" w:hAnsi="Arial Narrow"/>
                <w:sz w:val="22"/>
                <w:szCs w:val="22"/>
              </w:rPr>
              <w:t>42 269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8373C8">
              <w:rPr>
                <w:rFonts w:ascii="Arial Narrow" w:hAnsi="Arial Narrow"/>
                <w:sz w:val="22"/>
                <w:szCs w:val="22"/>
              </w:rPr>
              <w:t>198 866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61254">
              <w:rPr>
                <w:rFonts w:ascii="Arial Narrow" w:hAnsi="Arial Narrow"/>
                <w:sz w:val="22"/>
                <w:szCs w:val="22"/>
              </w:rPr>
              <w:t>13</w:t>
            </w:r>
            <w:r w:rsidR="005A29EA">
              <w:rPr>
                <w:rFonts w:ascii="Arial Narrow" w:hAnsi="Arial Narrow"/>
                <w:sz w:val="22"/>
                <w:szCs w:val="22"/>
              </w:rPr>
              <w:t>6 579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5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Manká a</w:t>
            </w:r>
            <w:r w:rsidR="002729B2"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6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0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4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817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2729B2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20551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3A351E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3A351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AF2E96">
        <w:rPr>
          <w:rFonts w:ascii="Arial Narrow" w:hAnsi="Arial Narrow" w:cs="Arial Narrow"/>
          <w:sz w:val="22"/>
          <w:szCs w:val="22"/>
        </w:rPr>
        <w:t>ÚJ neaktivovala náklady do výnosov</w:t>
      </w:r>
      <w:r w:rsidR="002729B2" w:rsidRPr="003A351E">
        <w:rPr>
          <w:rFonts w:ascii="Arial Narrow" w:hAnsi="Arial Narrow" w:cs="Arial Narrow"/>
          <w:sz w:val="22"/>
          <w:szCs w:val="22"/>
        </w:rPr>
        <w:t>(účtová skupina 62x)</w:t>
      </w:r>
      <w:r w:rsidR="00AF2E96">
        <w:rPr>
          <w:rFonts w:ascii="Arial Narrow" w:hAnsi="Arial Narrow" w:cs="Arial Narrow"/>
          <w:sz w:val="22"/>
          <w:szCs w:val="22"/>
        </w:rPr>
        <w:t>.</w:t>
      </w:r>
    </w:p>
    <w:p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70649A" w:rsidRPr="003A351E">
        <w:rPr>
          <w:rFonts w:ascii="Arial Narrow" w:hAnsi="Arial Narrow" w:cs="Arial Narrow"/>
          <w:sz w:val="22"/>
          <w:szCs w:val="22"/>
        </w:rPr>
        <w:t>suma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46"/>
        <w:gridCol w:w="2337"/>
        <w:gridCol w:w="2585"/>
      </w:tblGrid>
      <w:tr w:rsidR="00A551DF" w:rsidRPr="003A351E" w:rsidTr="008C6DA6">
        <w:tc>
          <w:tcPr>
            <w:tcW w:w="4646" w:type="dxa"/>
            <w:vMerge w:val="restart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:rsidTr="008C6DA6">
        <w:tc>
          <w:tcPr>
            <w:tcW w:w="4646" w:type="dxa"/>
            <w:vMerge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:rsidTr="008C6DA6">
        <w:tc>
          <w:tcPr>
            <w:tcW w:w="4646" w:type="dxa"/>
            <w:shd w:val="clear" w:color="auto" w:fill="auto"/>
          </w:tcPr>
          <w:p w:rsidR="00A551DF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materiálu</w:t>
            </w:r>
          </w:p>
        </w:tc>
        <w:tc>
          <w:tcPr>
            <w:tcW w:w="2337" w:type="dxa"/>
            <w:shd w:val="clear" w:color="auto" w:fill="auto"/>
          </w:tcPr>
          <w:p w:rsidR="00A551DF" w:rsidRPr="003A351E" w:rsidRDefault="00061254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5A29EA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Plnenia z poisťovne za opravy strojov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004CC" w:rsidRPr="003A351E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22268" w:rsidRPr="003A351E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46"/>
        <w:gridCol w:w="2337"/>
        <w:gridCol w:w="2585"/>
      </w:tblGrid>
      <w:tr w:rsidR="004F48BF" w:rsidRPr="003A351E" w:rsidTr="008C6DA6">
        <w:tc>
          <w:tcPr>
            <w:tcW w:w="4646" w:type="dxa"/>
            <w:vMerge w:val="restart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3A351E" w:rsidTr="008C6DA6">
        <w:tc>
          <w:tcPr>
            <w:tcW w:w="4646" w:type="dxa"/>
            <w:vMerge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673AF7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061254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8373C8">
              <w:rPr>
                <w:rFonts w:ascii="Arial Narrow" w:hAnsi="Arial Narrow" w:cs="Arial Narrow"/>
                <w:sz w:val="22"/>
                <w:szCs w:val="22"/>
              </w:rPr>
              <w:t>8 288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061254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8373C8">
              <w:rPr>
                <w:rFonts w:ascii="Arial Narrow" w:hAnsi="Arial Narrow" w:cs="Arial Narrow"/>
                <w:sz w:val="22"/>
                <w:szCs w:val="22"/>
              </w:rPr>
              <w:t>24 392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227863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5A29EA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8373C8">
              <w:rPr>
                <w:rFonts w:ascii="Arial Narrow" w:hAnsi="Arial Narrow" w:cs="Arial Narrow"/>
                <w:sz w:val="22"/>
                <w:szCs w:val="22"/>
              </w:rPr>
              <w:t>7 681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8373C8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39 018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Osobné náklady spolu (R15 výkazu ZaS)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673AF7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8373C8">
              <w:rPr>
                <w:rFonts w:ascii="Arial Narrow" w:hAnsi="Arial Narrow" w:cs="Arial Narrow"/>
                <w:sz w:val="22"/>
                <w:szCs w:val="22"/>
              </w:rPr>
              <w:t>75 885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5A29EA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</w:t>
            </w:r>
            <w:r w:rsidR="008373C8">
              <w:rPr>
                <w:rFonts w:ascii="Arial Narrow" w:hAnsi="Arial Narrow" w:cs="Arial Narrow"/>
                <w:sz w:val="22"/>
                <w:szCs w:val="22"/>
              </w:rPr>
              <w:t>6 316</w:t>
            </w:r>
          </w:p>
        </w:tc>
      </w:tr>
    </w:tbl>
    <w:p w:rsidR="00D004CC" w:rsidRPr="003A351E" w:rsidRDefault="005E34E0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f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46"/>
        <w:gridCol w:w="2337"/>
        <w:gridCol w:w="2585"/>
      </w:tblGrid>
      <w:tr w:rsidR="00712BD7" w:rsidRPr="003A351E" w:rsidTr="008C6DA6">
        <w:tc>
          <w:tcPr>
            <w:tcW w:w="4646" w:type="dxa"/>
            <w:vMerge w:val="restart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:rsidTr="008C6DA6">
        <w:tc>
          <w:tcPr>
            <w:tcW w:w="4646" w:type="dxa"/>
            <w:vMerge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3A351E" w:rsidTr="00061254">
        <w:trPr>
          <w:trHeight w:val="319"/>
        </w:trPr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ové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úrok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y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(662)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061254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061254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závierkovému dňu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Výnosy z finančnej činnosti spolu (R29 výkazu ZaS)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061254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061254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46"/>
        <w:gridCol w:w="2337"/>
        <w:gridCol w:w="2585"/>
      </w:tblGrid>
      <w:tr w:rsidR="00F94B39" w:rsidRPr="003A351E" w:rsidTr="008C6DA6">
        <w:tc>
          <w:tcPr>
            <w:tcW w:w="4646" w:type="dxa"/>
            <w:vMerge w:val="restart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 w:rsidTr="008C6DA6">
        <w:tc>
          <w:tcPr>
            <w:tcW w:w="4646" w:type="dxa"/>
            <w:vMerge/>
            <w:shd w:val="clear" w:color="auto" w:fill="auto"/>
          </w:tcPr>
          <w:p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Cestovné do limitu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5E34E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p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oľné práce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673AF7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DF72F6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nájom strojov,nehnuteľnosti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7251D" w:rsidRPr="003A351E" w:rsidRDefault="0057251D" w:rsidP="00673AF7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áklady na nájom pôdy</w:t>
            </w:r>
          </w:p>
        </w:tc>
        <w:tc>
          <w:tcPr>
            <w:tcW w:w="2337" w:type="dxa"/>
            <w:shd w:val="clear" w:color="auto" w:fill="auto"/>
          </w:tcPr>
          <w:p w:rsidR="0057251D" w:rsidRDefault="0057251D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náklady na nákup služieb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A826FC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76 446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A826FC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85 382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 (R14 výkazu ZaS)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A826FC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76 446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A826FC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85 382</w:t>
            </w:r>
          </w:p>
        </w:tc>
      </w:tr>
    </w:tbl>
    <w:p w:rsidR="00F94B39" w:rsidRPr="003A351E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46"/>
        <w:gridCol w:w="2337"/>
        <w:gridCol w:w="2585"/>
      </w:tblGrid>
      <w:tr w:rsidR="0085408B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:rsidTr="008C6DA6">
        <w:tc>
          <w:tcPr>
            <w:tcW w:w="4646" w:type="dxa"/>
            <w:vMerge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Havarijné a zákonné poistenie vozidiel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526C85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Poistenie budovy,strojov,zodpov.za škodu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5408B" w:rsidRPr="003A351E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48"/>
        <w:gridCol w:w="2235"/>
        <w:gridCol w:w="2585"/>
      </w:tblGrid>
      <w:tr w:rsidR="00EB3ECE" w:rsidRPr="003A351E" w:rsidTr="008C6DA6">
        <w:tc>
          <w:tcPr>
            <w:tcW w:w="4748" w:type="dxa"/>
            <w:vMerge w:val="restart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:rsidTr="008C6DA6">
        <w:tc>
          <w:tcPr>
            <w:tcW w:w="4748" w:type="dxa"/>
            <w:vMerge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A826FC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4074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A826FC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1799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závierkovému dňu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5A29EA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</w:t>
            </w:r>
            <w:r w:rsidR="00A826FC">
              <w:rPr>
                <w:rFonts w:ascii="Arial Narrow" w:hAnsi="Arial Narrow" w:cs="Arial Narrow"/>
                <w:sz w:val="22"/>
                <w:szCs w:val="22"/>
              </w:rPr>
              <w:t>01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A826FC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2718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finančnú činnosť spolu (R45 výkazu ZaS)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A826FC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6 775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A826FC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4517</w:t>
            </w:r>
          </w:p>
        </w:tc>
      </w:tr>
    </w:tbl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CA11B0" w:rsidRDefault="00FB427A" w:rsidP="00E7331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 xml:space="preserve">Pri výnosoch a nákladoch sa uvádza výška a charakter jednotlivých položiek </w:t>
      </w:r>
      <w:r w:rsidRPr="003A351E">
        <w:rPr>
          <w:rFonts w:ascii="Arial Narrow" w:hAnsi="Arial Narrow" w:cs="Arial Narrow"/>
          <w:b/>
          <w:sz w:val="22"/>
          <w:szCs w:val="22"/>
        </w:rPr>
        <w:t>výnosov a nákladov</w:t>
      </w:r>
      <w:r w:rsidRPr="003A351E">
        <w:rPr>
          <w:rFonts w:ascii="Arial Narrow" w:hAnsi="Arial Narrow" w:cs="Arial Narrow"/>
          <w:sz w:val="22"/>
          <w:szCs w:val="22"/>
        </w:rPr>
        <w:t xml:space="preserve">, ktoré majú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E73317" w:rsidRPr="00E73317">
        <w:rPr>
          <w:rFonts w:ascii="Arial Narrow" w:hAnsi="Arial Narrow" w:cs="Arial Narrow"/>
          <w:sz w:val="22"/>
          <w:szCs w:val="22"/>
        </w:rPr>
        <w:t xml:space="preserve"> (</w:t>
      </w:r>
      <w:r w:rsidR="00E73317">
        <w:rPr>
          <w:rFonts w:ascii="Arial Narrow" w:hAnsi="Arial Narrow" w:cs="Arial Narrow"/>
          <w:sz w:val="22"/>
          <w:szCs w:val="22"/>
        </w:rPr>
        <w:t>napr. výnosy z predaja podniku alebo jeho časti, náklady z dôvodu predaja podniku alebo jeho časti, škody z dôvodu živelných pohrôm):</w:t>
      </w:r>
    </w:p>
    <w:p w:rsidR="00E73317" w:rsidRDefault="00CA11B0" w:rsidP="00E7331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nevyskytli sa žiadne položky výnosov a nákladov,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ktoré by mali výnimočný rozsah.</w:t>
      </w:r>
    </w:p>
    <w:p w:rsidR="00FB427A" w:rsidRPr="003A351E" w:rsidRDefault="00FB427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3A351E" w:rsidRDefault="00FB427A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Opis a 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nákladov za overenie individuálnej závierky audítorom</w:t>
      </w:r>
      <w:r w:rsidRPr="003A351E">
        <w:rPr>
          <w:rFonts w:ascii="Arial Narrow" w:hAnsi="Arial Narrow" w:cs="Arial Narrow"/>
          <w:sz w:val="22"/>
          <w:szCs w:val="22"/>
        </w:rPr>
        <w:t xml:space="preserve"> alebo audítor</w:t>
      </w:r>
      <w:r w:rsidR="00586CE9" w:rsidRPr="003A351E">
        <w:rPr>
          <w:rFonts w:ascii="Arial Narrow" w:hAnsi="Arial Narrow" w:cs="Arial Narrow"/>
          <w:sz w:val="22"/>
          <w:szCs w:val="22"/>
        </w:rPr>
        <w:t>sk</w:t>
      </w:r>
      <w:r w:rsidRPr="003A351E">
        <w:rPr>
          <w:rFonts w:ascii="Arial Narrow" w:hAnsi="Arial Narrow" w:cs="Arial Narrow"/>
          <w:sz w:val="22"/>
          <w:szCs w:val="22"/>
        </w:rPr>
        <w:t>ou spoločnosťou, iné uisťovacie služby, daňové poradenstvo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46"/>
        <w:gridCol w:w="2337"/>
        <w:gridCol w:w="2585"/>
      </w:tblGrid>
      <w:tr w:rsidR="00586CE9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audit a</w:t>
            </w:r>
            <w:r w:rsidR="00F43ABD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poradenstvo</w:t>
            </w:r>
          </w:p>
        </w:tc>
      </w:tr>
      <w:tr w:rsidR="00586CE9" w:rsidRPr="003A351E" w:rsidTr="008C6DA6">
        <w:tc>
          <w:tcPr>
            <w:tcW w:w="4646" w:type="dxa"/>
            <w:vMerge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za overenie účtovnej závierky</w:t>
            </w: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lastRenderedPageBreak/>
              <w:t>Iné uisťovacie služby</w:t>
            </w: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7121" w:rsidRPr="003A351E" w:rsidTr="008C6DA6">
        <w:tc>
          <w:tcPr>
            <w:tcW w:w="4646" w:type="dxa"/>
            <w:shd w:val="clear" w:color="auto" w:fill="auto"/>
          </w:tcPr>
          <w:p w:rsidR="00BC7121" w:rsidRPr="003A351E" w:rsidRDefault="00BC7121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Neaudítorské služby</w:t>
            </w:r>
          </w:p>
        </w:tc>
        <w:tc>
          <w:tcPr>
            <w:tcW w:w="2337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86CE9" w:rsidRPr="003A351E" w:rsidRDefault="00586CE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586CE9" w:rsidRPr="003A351E" w:rsidRDefault="0095638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b/>
          <w:sz w:val="22"/>
          <w:szCs w:val="22"/>
        </w:rPr>
        <w:t>Suma čistého obratu</w:t>
      </w:r>
      <w:r w:rsidRPr="003A351E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2 </w:t>
      </w:r>
      <w:r w:rsidRPr="003A351E">
        <w:rPr>
          <w:rFonts w:ascii="Arial Narrow" w:hAnsi="Arial Narrow" w:cs="Arial Narrow"/>
          <w:sz w:val="22"/>
          <w:szCs w:val="22"/>
        </w:rPr>
        <w:t>ods.1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5 </w:t>
      </w:r>
      <w:r w:rsidRPr="003A351E">
        <w:rPr>
          <w:rFonts w:ascii="Arial Narrow" w:hAnsi="Arial Narrow" w:cs="Arial Narrow"/>
          <w:sz w:val="22"/>
          <w:szCs w:val="22"/>
        </w:rPr>
        <w:t>zákona</w:t>
      </w:r>
      <w:r w:rsidR="004A1E6C" w:rsidRPr="003A351E">
        <w:rPr>
          <w:rFonts w:ascii="Arial Narrow" w:hAnsi="Arial Narrow" w:cs="Arial Narrow"/>
          <w:sz w:val="22"/>
          <w:szCs w:val="22"/>
        </w:rPr>
        <w:t xml:space="preserve"> o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4A1E6C" w:rsidRPr="003A351E">
        <w:rPr>
          <w:rFonts w:ascii="Arial Narrow" w:hAnsi="Arial Narrow" w:cs="Arial Narrow"/>
          <w:sz w:val="22"/>
          <w:szCs w:val="22"/>
        </w:rPr>
        <w:t>účtovníctve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586CE9" w:rsidRPr="003A351E">
        <w:rPr>
          <w:rFonts w:ascii="Arial Narrow" w:hAnsi="Arial Narrow" w:cs="Arial Narrow"/>
          <w:sz w:val="22"/>
          <w:szCs w:val="22"/>
          <w:u w:val="single"/>
        </w:rPr>
        <w:t>podľa jednotlivých typov výrobkov, tovarov, služieb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3A351E">
        <w:rPr>
          <w:rFonts w:ascii="Arial Narrow" w:hAnsi="Arial Narrow" w:cs="Arial Narrow"/>
          <w:sz w:val="22"/>
          <w:szCs w:val="22"/>
        </w:rPr>
        <w:t>v</w:t>
      </w:r>
      <w:r w:rsidR="00586CE9" w:rsidRPr="003A351E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30374" w:rsidRPr="003A351E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F30374" w:rsidRPr="003A351E" w:rsidTr="0007787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3A351E" w:rsidTr="0007787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</w:t>
            </w:r>
            <w:r w:rsidR="00857F33" w:rsidRPr="003A351E">
              <w:rPr>
                <w:rFonts w:ascii="Arial Narrow" w:hAnsi="Arial Narrow"/>
                <w:sz w:val="22"/>
                <w:szCs w:val="22"/>
              </w:rPr>
              <w:t>vlastných výrobkov (601)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826FC">
              <w:rPr>
                <w:rFonts w:ascii="Arial Narrow" w:hAnsi="Arial Narrow"/>
                <w:sz w:val="22"/>
                <w:szCs w:val="22"/>
              </w:rPr>
              <w:t>85 727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826FC">
              <w:rPr>
                <w:rFonts w:ascii="Arial Narrow" w:hAnsi="Arial Narrow"/>
                <w:sz w:val="22"/>
                <w:szCs w:val="22"/>
              </w:rPr>
              <w:t>128 106</w:t>
            </w:r>
          </w:p>
        </w:tc>
      </w:tr>
      <w:tr w:rsidR="00F30374" w:rsidRPr="003A351E" w:rsidTr="0007787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5A29EA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A826FC">
              <w:rPr>
                <w:rFonts w:ascii="Arial Narrow" w:hAnsi="Arial Narrow"/>
                <w:sz w:val="22"/>
                <w:szCs w:val="22"/>
              </w:rPr>
              <w:t>91 479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826FC">
              <w:rPr>
                <w:rFonts w:ascii="Arial Narrow" w:hAnsi="Arial Narrow"/>
                <w:sz w:val="22"/>
                <w:szCs w:val="22"/>
              </w:rPr>
              <w:t>31 007</w:t>
            </w:r>
          </w:p>
        </w:tc>
      </w:tr>
      <w:tr w:rsidR="00C27218" w:rsidRPr="003A351E" w:rsidTr="00077870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5E67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súvisiace </w:t>
            </w:r>
            <w:r w:rsidRPr="003A351E">
              <w:rPr>
                <w:rFonts w:ascii="Arial Narrow" w:hAnsi="Arial Narrow"/>
                <w:sz w:val="22"/>
                <w:szCs w:val="22"/>
              </w:rPr>
              <w:t>výnosy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 (64x, 66x)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5A29EA">
              <w:rPr>
                <w:rFonts w:ascii="Arial Narrow" w:hAnsi="Arial Narrow"/>
                <w:sz w:val="22"/>
                <w:szCs w:val="22"/>
              </w:rPr>
              <w:t>2</w:t>
            </w:r>
            <w:r w:rsidR="00A826FC">
              <w:rPr>
                <w:rFonts w:ascii="Arial Narrow" w:hAnsi="Arial Narrow"/>
                <w:sz w:val="22"/>
                <w:szCs w:val="22"/>
              </w:rPr>
              <w:t>96 390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826FC">
              <w:rPr>
                <w:rFonts w:ascii="Arial Narrow" w:hAnsi="Arial Narrow"/>
                <w:sz w:val="22"/>
                <w:szCs w:val="22"/>
              </w:rPr>
              <w:t>263 452</w:t>
            </w:r>
          </w:p>
        </w:tc>
      </w:tr>
      <w:tr w:rsidR="00C27218" w:rsidRPr="003A351E" w:rsidTr="00077870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826FC">
              <w:rPr>
                <w:rFonts w:ascii="Arial Narrow" w:hAnsi="Arial Narrow"/>
                <w:sz w:val="22"/>
                <w:szCs w:val="22"/>
              </w:rPr>
              <w:t>395 652</w:t>
            </w:r>
            <w:bookmarkStart w:id="0" w:name="_GoBack"/>
            <w:bookmarkEnd w:id="0"/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826FC">
              <w:rPr>
                <w:rFonts w:ascii="Arial Narrow" w:hAnsi="Arial Narrow"/>
                <w:sz w:val="22"/>
                <w:szCs w:val="22"/>
              </w:rPr>
              <w:t>422 565</w:t>
            </w:r>
          </w:p>
        </w:tc>
      </w:tr>
    </w:tbl>
    <w:p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7870" w:rsidRPr="003A351E" w:rsidRDefault="00077870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[Vysvetlivky: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3A351E">
        <w:rPr>
          <w:rFonts w:ascii="Arial Narrow" w:hAnsi="Arial Narrow" w:cs="Arial Narrow"/>
          <w:sz w:val="22"/>
          <w:szCs w:val="22"/>
        </w:rPr>
        <w:t>Čistý obrat definuje zákon o účtovníctve (§ 2/15 ZoU)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3A351E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do </w:t>
      </w:r>
      <w:r w:rsidRPr="003A351E">
        <w:rPr>
          <w:rFonts w:ascii="Arial Narrow" w:hAnsi="Arial Narrow" w:cs="Arial Narrow"/>
          <w:sz w:val="22"/>
          <w:szCs w:val="22"/>
        </w:rPr>
        <w:t xml:space="preserve">externého prostredia, teda bez výnosov, ktoré nepredstavujú externú realizáciu – napr. aktivácia (62x), zmena stavu zásob (61x), </w:t>
      </w:r>
      <w:r w:rsidR="00857F33" w:rsidRPr="003A351E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Ak vznikne výkladový problém, potom je vhodné významné </w:t>
      </w:r>
      <w:r w:rsidR="00857F33" w:rsidRPr="003A351E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3A351E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ZoU) a pre povinnosť auditu (§ 19; § 22 ZoU).</w:t>
      </w:r>
      <w:r w:rsidR="00857F33" w:rsidRPr="003A351E">
        <w:rPr>
          <w:rFonts w:ascii="Arial Narrow" w:hAnsi="Arial Narrow" w:cs="Arial Narrow"/>
          <w:sz w:val="22"/>
          <w:szCs w:val="22"/>
        </w:rPr>
        <w:t>]</w:t>
      </w:r>
    </w:p>
    <w:p w:rsidR="00E44945" w:rsidRPr="003A351E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3A351E" w:rsidRDefault="00BC71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:rsidR="007534C7" w:rsidRPr="003A351E" w:rsidRDefault="0055670C" w:rsidP="007534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7534C7" w:rsidRPr="003A351E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E40B00">
        <w:rPr>
          <w:rFonts w:ascii="Arial Narrow" w:hAnsi="Arial Narrow" w:cs="Arial Narrow"/>
          <w:sz w:val="22"/>
          <w:szCs w:val="22"/>
        </w:rPr>
        <w:t>nie je obsahová náplň.</w:t>
      </w:r>
    </w:p>
    <w:p w:rsidR="007534C7" w:rsidRPr="003A351E" w:rsidRDefault="007534C7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0E6F03" w:rsidRPr="003A351E" w:rsidRDefault="0055670C" w:rsidP="000E6F0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0E6F03">
        <w:rPr>
          <w:rFonts w:ascii="Arial Narrow" w:hAnsi="Arial Narrow" w:cs="Arial Narrow"/>
          <w:sz w:val="22"/>
          <w:szCs w:val="22"/>
        </w:rPr>
        <w:t>nie je obsahová náplň.</w:t>
      </w:r>
    </w:p>
    <w:p w:rsidR="00D35100" w:rsidRPr="003A351E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35100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3A351E">
        <w:rPr>
          <w:rFonts w:ascii="Arial Narrow" w:hAnsi="Arial Narrow" w:cs="Arial Narrow"/>
          <w:sz w:val="22"/>
          <w:szCs w:val="22"/>
        </w:rPr>
        <w:t xml:space="preserve">, ktoré </w:t>
      </w:r>
      <w:r w:rsidR="00B6552B">
        <w:rPr>
          <w:rFonts w:ascii="Arial Narrow" w:hAnsi="Arial Narrow" w:cs="Arial Narrow"/>
          <w:sz w:val="22"/>
          <w:szCs w:val="22"/>
        </w:rPr>
        <w:t>s</w:t>
      </w:r>
      <w:r w:rsidRPr="003A351E">
        <w:rPr>
          <w:rFonts w:ascii="Arial Narrow" w:hAnsi="Arial Narrow" w:cs="Arial Narrow"/>
          <w:sz w:val="22"/>
          <w:szCs w:val="22"/>
        </w:rPr>
        <w:t>a nevykazujú v účtovných výkazoch</w:t>
      </w:r>
      <w:r w:rsidR="000E6F03">
        <w:rPr>
          <w:rFonts w:ascii="Arial Narrow" w:hAnsi="Arial Narrow" w:cs="Arial Narrow"/>
          <w:sz w:val="22"/>
          <w:szCs w:val="22"/>
        </w:rPr>
        <w:t>:</w:t>
      </w:r>
    </w:p>
    <w:p w:rsidR="000E6F03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 sú žiadne finančné povinnosti, ktoré sa nevykazujú v účtovných výkazoch.</w:t>
      </w:r>
    </w:p>
    <w:p w:rsidR="000E6F03" w:rsidRPr="003A351E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Pr="00062010" w:rsidRDefault="00C560F3" w:rsidP="00C560F3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3A351E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</w:t>
      </w:r>
      <w:r w:rsidR="00B6552B">
        <w:rPr>
          <w:rFonts w:ascii="Arial Narrow" w:hAnsi="Arial Narrow" w:cs="Arial Narrow"/>
          <w:sz w:val="22"/>
          <w:szCs w:val="22"/>
        </w:rPr>
        <w:t xml:space="preserve"> (§ </w:t>
      </w:r>
      <w:r w:rsidR="00B6552B" w:rsidRPr="00062010">
        <w:rPr>
          <w:rFonts w:ascii="Arial Narrow" w:hAnsi="Arial Narrow" w:cs="Arial Narrow"/>
          <w:b/>
          <w:sz w:val="22"/>
          <w:szCs w:val="22"/>
        </w:rPr>
        <w:t>85 PU)</w:t>
      </w:r>
      <w:r w:rsidRPr="00062010">
        <w:rPr>
          <w:rFonts w:ascii="Arial Narrow" w:hAnsi="Arial Narrow" w:cs="Arial Narrow"/>
          <w:b/>
          <w:sz w:val="22"/>
          <w:szCs w:val="22"/>
        </w:rPr>
        <w:t>:</w:t>
      </w:r>
    </w:p>
    <w:p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E40B00" w:rsidP="00E40B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 účtovnej závierke nenastali </w:t>
      </w:r>
      <w:r w:rsidR="000A4BDC">
        <w:rPr>
          <w:rFonts w:ascii="Arial Narrow" w:hAnsi="Arial Narrow" w:cs="Arial Narrow"/>
          <w:sz w:val="22"/>
          <w:szCs w:val="22"/>
        </w:rPr>
        <w:t xml:space="preserve">v čase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po </w:t>
      </w:r>
      <w:r w:rsidR="000A4BDC">
        <w:rPr>
          <w:rFonts w:ascii="Arial Narrow" w:hAnsi="Arial Narrow" w:cs="Arial Narrow"/>
          <w:sz w:val="22"/>
          <w:szCs w:val="22"/>
        </w:rPr>
        <w:t xml:space="preserve">závierkovom dni -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>
        <w:rPr>
          <w:rFonts w:ascii="Arial Narrow" w:hAnsi="Arial Narrow" w:cs="Arial Narrow"/>
          <w:sz w:val="22"/>
          <w:szCs w:val="22"/>
        </w:rPr>
        <w:t>významné udalosti,</w:t>
      </w:r>
      <w:r w:rsidR="001821C1" w:rsidRPr="003A351E">
        <w:rPr>
          <w:rFonts w:ascii="Arial Narrow" w:hAnsi="Arial Narrow" w:cs="Arial Narrow"/>
          <w:sz w:val="22"/>
          <w:szCs w:val="22"/>
        </w:rPr>
        <w:t> ktoré nie sú zohľadnené v s</w:t>
      </w:r>
      <w:r w:rsidR="00CF7485">
        <w:rPr>
          <w:rFonts w:ascii="Arial Narrow" w:hAnsi="Arial Narrow" w:cs="Arial Narrow"/>
          <w:sz w:val="22"/>
          <w:szCs w:val="22"/>
        </w:rPr>
        <w:t>ú</w:t>
      </w:r>
      <w:r w:rsidR="001821C1" w:rsidRPr="003A351E">
        <w:rPr>
          <w:rFonts w:ascii="Arial Narrow" w:hAnsi="Arial Narrow" w:cs="Arial Narrow"/>
          <w:sz w:val="22"/>
          <w:szCs w:val="22"/>
        </w:rPr>
        <w:t>vahe alebo vo výkaze ziskov a</w:t>
      </w:r>
      <w:r>
        <w:rPr>
          <w:rFonts w:ascii="Arial Narrow" w:hAnsi="Arial Narrow" w:cs="Arial Narrow"/>
          <w:sz w:val="22"/>
          <w:szCs w:val="22"/>
        </w:rPr>
        <w:t> </w:t>
      </w:r>
      <w:r w:rsidR="001821C1" w:rsidRPr="003A351E">
        <w:rPr>
          <w:rFonts w:ascii="Arial Narrow" w:hAnsi="Arial Narrow" w:cs="Arial Narrow"/>
          <w:sz w:val="22"/>
          <w:szCs w:val="22"/>
        </w:rPr>
        <w:t>strát</w:t>
      </w:r>
      <w:r>
        <w:rPr>
          <w:rFonts w:ascii="Arial Narrow" w:hAnsi="Arial Narrow" w:cs="Arial Narrow"/>
          <w:sz w:val="22"/>
          <w:szCs w:val="22"/>
        </w:rPr>
        <w:t>.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Default="000A4BDC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A40CD" w:rsidRPr="007871AA" w:rsidRDefault="007871AA" w:rsidP="007871AA">
      <w:pPr>
        <w:pStyle w:val="Odsekzoznamu"/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871AA">
        <w:rPr>
          <w:rFonts w:ascii="Arial Narrow" w:hAnsi="Arial Narrow" w:cs="Arial Narrow"/>
          <w:bCs/>
          <w:sz w:val="22"/>
          <w:szCs w:val="22"/>
        </w:rPr>
        <w:t>T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 xml:space="preserve">ransakcie medzi </w:t>
      </w:r>
      <w:r w:rsidR="00D45EE1" w:rsidRPr="007871AA">
        <w:rPr>
          <w:rFonts w:ascii="Arial Narrow" w:hAnsi="Arial Narrow" w:cs="Arial Narrow"/>
          <w:bCs/>
          <w:sz w:val="22"/>
          <w:szCs w:val="22"/>
        </w:rPr>
        <w:t>vykazujúcou účtovnou jednotkou a spriaznenými osobami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>.</w:t>
      </w:r>
    </w:p>
    <w:p w:rsidR="00B52FF9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57251D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57251D">
        <w:rPr>
          <w:rFonts w:ascii="Arial Narrow" w:hAnsi="Arial Narrow" w:cs="Arial Narrow"/>
          <w:bCs/>
          <w:sz w:val="22"/>
          <w:szCs w:val="22"/>
        </w:rPr>
        <w:lastRenderedPageBreak/>
        <w:t xml:space="preserve">1) </w:t>
      </w:r>
      <w:r w:rsidR="0057251D" w:rsidRPr="0057251D">
        <w:rPr>
          <w:rFonts w:ascii="Arial Narrow" w:hAnsi="Arial Narrow" w:cs="Arial Narrow"/>
          <w:bCs/>
          <w:sz w:val="22"/>
          <w:szCs w:val="22"/>
        </w:rPr>
        <w:t>Neexistujú žiadne ďaľšie</w:t>
      </w:r>
      <w:r w:rsidR="00230104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7251D">
        <w:rPr>
          <w:rFonts w:ascii="Arial Narrow" w:hAnsi="Arial Narrow" w:cs="Arial Narrow"/>
          <w:bCs/>
          <w:sz w:val="22"/>
          <w:szCs w:val="22"/>
        </w:rPr>
        <w:t>ostatné</w:t>
      </w:r>
      <w:r w:rsidR="007A595C">
        <w:rPr>
          <w:rFonts w:ascii="Arial Narrow" w:hAnsi="Arial Narrow" w:cs="Arial Narrow"/>
          <w:bCs/>
          <w:sz w:val="22"/>
          <w:szCs w:val="22"/>
        </w:rPr>
        <w:t xml:space="preserve"> informácie, ktoré by mali</w:t>
      </w:r>
      <w:r w:rsidR="00E40B00">
        <w:rPr>
          <w:rFonts w:ascii="Arial Narrow" w:hAnsi="Arial Narrow" w:cs="Arial Narrow"/>
          <w:bCs/>
          <w:sz w:val="22"/>
          <w:szCs w:val="22"/>
        </w:rPr>
        <w:t xml:space="preserve"> byť uvedené v poznámkach k účtovnej závierke.</w:t>
      </w:r>
    </w:p>
    <w:p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704BEC" w:rsidRDefault="00704BE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704BEC" w:rsidRDefault="00704BE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704BEC" w:rsidRDefault="00704BE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704BEC" w:rsidRDefault="00704BE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704BEC" w:rsidRDefault="00704BE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704BEC" w:rsidRDefault="00704BE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sectPr w:rsidR="00704BEC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8464E" w:rsidRDefault="0088464E">
      <w:r>
        <w:separator/>
      </w:r>
    </w:p>
  </w:endnote>
  <w:endnote w:type="continuationSeparator" w:id="0">
    <w:p w:rsidR="0088464E" w:rsidRDefault="0088464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50B9" w:rsidRDefault="00DA1F71">
    <w:pPr>
      <w:pStyle w:val="Pta"/>
      <w:jc w:val="right"/>
    </w:pPr>
    <w:r>
      <w:fldChar w:fldCharType="begin"/>
    </w:r>
    <w:r w:rsidR="003850B9">
      <w:instrText>PAGE   \* MERGEFORMAT</w:instrText>
    </w:r>
    <w:r>
      <w:fldChar w:fldCharType="separate"/>
    </w:r>
    <w:r w:rsidR="00611DFE">
      <w:rPr>
        <w:noProof/>
      </w:rPr>
      <w:t>14</w:t>
    </w:r>
    <w:r>
      <w:rPr>
        <w:noProof/>
      </w:rPr>
      <w:fldChar w:fldCharType="end"/>
    </w:r>
  </w:p>
  <w:p w:rsidR="003850B9" w:rsidRDefault="003850B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8464E" w:rsidRDefault="0088464E">
      <w:r>
        <w:separator/>
      </w:r>
    </w:p>
  </w:footnote>
  <w:footnote w:type="continuationSeparator" w:id="0">
    <w:p w:rsidR="0088464E" w:rsidRDefault="0088464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50B9" w:rsidRDefault="003850B9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31641946    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2020466008</w:t>
    </w:r>
  </w:p>
  <w:p w:rsidR="003850B9" w:rsidRDefault="003850B9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3850B9" w:rsidRDefault="003850B9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3850B9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850B9" w:rsidRPr="003F477D" w:rsidRDefault="003850B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850B9" w:rsidRPr="003F477D" w:rsidRDefault="003850B9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850B9" w:rsidRPr="003F477D" w:rsidRDefault="003850B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50B9" w:rsidRPr="003F477D" w:rsidRDefault="003850B9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50B9" w:rsidRPr="003F477D" w:rsidRDefault="003850B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50B9" w:rsidRPr="003F477D" w:rsidRDefault="003850B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50B9" w:rsidRPr="003F477D" w:rsidRDefault="003850B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50B9" w:rsidRPr="003F477D" w:rsidRDefault="003850B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50B9" w:rsidRPr="003F477D" w:rsidRDefault="003850B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50B9" w:rsidRPr="003F477D" w:rsidRDefault="003850B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50B9" w:rsidRPr="003F477D" w:rsidRDefault="003850B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50B9" w:rsidRPr="003F477D" w:rsidRDefault="003850B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50B9" w:rsidRPr="003F477D" w:rsidRDefault="003850B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3850B9" w:rsidRDefault="003850B9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9715" w:hanging="360"/>
      </w:pPr>
    </w:lvl>
    <w:lvl w:ilvl="1" w:tplc="041B0019" w:tentative="1">
      <w:start w:val="1"/>
      <w:numFmt w:val="lowerLetter"/>
      <w:lvlText w:val="%2."/>
      <w:lvlJc w:val="left"/>
      <w:pPr>
        <w:ind w:left="10435" w:hanging="360"/>
      </w:pPr>
    </w:lvl>
    <w:lvl w:ilvl="2" w:tplc="041B001B" w:tentative="1">
      <w:start w:val="1"/>
      <w:numFmt w:val="lowerRoman"/>
      <w:lvlText w:val="%3."/>
      <w:lvlJc w:val="right"/>
      <w:pPr>
        <w:ind w:left="11155" w:hanging="180"/>
      </w:pPr>
    </w:lvl>
    <w:lvl w:ilvl="3" w:tplc="041B000F" w:tentative="1">
      <w:start w:val="1"/>
      <w:numFmt w:val="decimal"/>
      <w:lvlText w:val="%4."/>
      <w:lvlJc w:val="left"/>
      <w:pPr>
        <w:ind w:left="11875" w:hanging="360"/>
      </w:pPr>
    </w:lvl>
    <w:lvl w:ilvl="4" w:tplc="041B0019" w:tentative="1">
      <w:start w:val="1"/>
      <w:numFmt w:val="lowerLetter"/>
      <w:lvlText w:val="%5."/>
      <w:lvlJc w:val="left"/>
      <w:pPr>
        <w:ind w:left="12595" w:hanging="360"/>
      </w:pPr>
    </w:lvl>
    <w:lvl w:ilvl="5" w:tplc="041B001B" w:tentative="1">
      <w:start w:val="1"/>
      <w:numFmt w:val="lowerRoman"/>
      <w:lvlText w:val="%6."/>
      <w:lvlJc w:val="right"/>
      <w:pPr>
        <w:ind w:left="13315" w:hanging="180"/>
      </w:pPr>
    </w:lvl>
    <w:lvl w:ilvl="6" w:tplc="041B000F" w:tentative="1">
      <w:start w:val="1"/>
      <w:numFmt w:val="decimal"/>
      <w:lvlText w:val="%7."/>
      <w:lvlJc w:val="left"/>
      <w:pPr>
        <w:ind w:left="14035" w:hanging="360"/>
      </w:pPr>
    </w:lvl>
    <w:lvl w:ilvl="7" w:tplc="041B0019" w:tentative="1">
      <w:start w:val="1"/>
      <w:numFmt w:val="lowerLetter"/>
      <w:lvlText w:val="%8."/>
      <w:lvlJc w:val="left"/>
      <w:pPr>
        <w:ind w:left="14755" w:hanging="360"/>
      </w:pPr>
    </w:lvl>
    <w:lvl w:ilvl="8" w:tplc="041B001B" w:tentative="1">
      <w:start w:val="1"/>
      <w:numFmt w:val="lowerRoman"/>
      <w:lvlText w:val="%9."/>
      <w:lvlJc w:val="right"/>
      <w:pPr>
        <w:ind w:left="15475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9C920CF"/>
    <w:multiLevelType w:val="hybridMultilevel"/>
    <w:tmpl w:val="62FA8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6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>
    <w:nsid w:val="7D6B564A"/>
    <w:multiLevelType w:val="hybridMultilevel"/>
    <w:tmpl w:val="941465E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10"/>
  </w:num>
  <w:num w:numId="7">
    <w:abstractNumId w:val="2"/>
  </w:num>
  <w:num w:numId="8">
    <w:abstractNumId w:val="7"/>
  </w:num>
  <w:num w:numId="9">
    <w:abstractNumId w:val="14"/>
  </w:num>
  <w:num w:numId="10">
    <w:abstractNumId w:val="11"/>
  </w:num>
  <w:num w:numId="11">
    <w:abstractNumId w:val="3"/>
  </w:num>
  <w:num w:numId="12">
    <w:abstractNumId w:val="18"/>
  </w:num>
  <w:num w:numId="13">
    <w:abstractNumId w:val="1"/>
  </w:num>
  <w:num w:numId="14">
    <w:abstractNumId w:val="13"/>
  </w:num>
  <w:num w:numId="15">
    <w:abstractNumId w:val="9"/>
  </w:num>
  <w:num w:numId="16">
    <w:abstractNumId w:val="15"/>
  </w:num>
  <w:num w:numId="17">
    <w:abstractNumId w:val="8"/>
  </w:num>
  <w:num w:numId="18">
    <w:abstractNumId w:val="6"/>
  </w:num>
  <w:num w:numId="19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01BAB"/>
    <w:rsid w:val="000104C1"/>
    <w:rsid w:val="0001436F"/>
    <w:rsid w:val="00021147"/>
    <w:rsid w:val="00024CC8"/>
    <w:rsid w:val="0002705A"/>
    <w:rsid w:val="000322E4"/>
    <w:rsid w:val="0003314C"/>
    <w:rsid w:val="00035EF2"/>
    <w:rsid w:val="000433E0"/>
    <w:rsid w:val="00044E9F"/>
    <w:rsid w:val="00045B2B"/>
    <w:rsid w:val="0004669A"/>
    <w:rsid w:val="0004767E"/>
    <w:rsid w:val="0005072C"/>
    <w:rsid w:val="00051B40"/>
    <w:rsid w:val="000538A8"/>
    <w:rsid w:val="0005393E"/>
    <w:rsid w:val="00053F45"/>
    <w:rsid w:val="0005650F"/>
    <w:rsid w:val="0005741C"/>
    <w:rsid w:val="00057E69"/>
    <w:rsid w:val="00061254"/>
    <w:rsid w:val="00062010"/>
    <w:rsid w:val="00062A01"/>
    <w:rsid w:val="00066A39"/>
    <w:rsid w:val="00066B55"/>
    <w:rsid w:val="00067195"/>
    <w:rsid w:val="00070129"/>
    <w:rsid w:val="00070DC9"/>
    <w:rsid w:val="00072FAD"/>
    <w:rsid w:val="000760A8"/>
    <w:rsid w:val="00077870"/>
    <w:rsid w:val="00080329"/>
    <w:rsid w:val="000814D5"/>
    <w:rsid w:val="00086D86"/>
    <w:rsid w:val="00086E79"/>
    <w:rsid w:val="0009155F"/>
    <w:rsid w:val="00092868"/>
    <w:rsid w:val="000933AB"/>
    <w:rsid w:val="0009688B"/>
    <w:rsid w:val="000A2AF1"/>
    <w:rsid w:val="000A46AB"/>
    <w:rsid w:val="000A4BDC"/>
    <w:rsid w:val="000A581C"/>
    <w:rsid w:val="000B05BB"/>
    <w:rsid w:val="000B12AB"/>
    <w:rsid w:val="000B1BA1"/>
    <w:rsid w:val="000B252C"/>
    <w:rsid w:val="000B2961"/>
    <w:rsid w:val="000B684D"/>
    <w:rsid w:val="000C1504"/>
    <w:rsid w:val="000C50E1"/>
    <w:rsid w:val="000D7DE9"/>
    <w:rsid w:val="000E0FA5"/>
    <w:rsid w:val="000E4475"/>
    <w:rsid w:val="000E57B5"/>
    <w:rsid w:val="000E6F03"/>
    <w:rsid w:val="000E7875"/>
    <w:rsid w:val="000F226D"/>
    <w:rsid w:val="000F41B6"/>
    <w:rsid w:val="00103870"/>
    <w:rsid w:val="00105490"/>
    <w:rsid w:val="001126C4"/>
    <w:rsid w:val="001148AB"/>
    <w:rsid w:val="001162B1"/>
    <w:rsid w:val="00117BEB"/>
    <w:rsid w:val="00121F50"/>
    <w:rsid w:val="00124A2A"/>
    <w:rsid w:val="00126DE3"/>
    <w:rsid w:val="001314DC"/>
    <w:rsid w:val="00132C86"/>
    <w:rsid w:val="001375F1"/>
    <w:rsid w:val="001422DA"/>
    <w:rsid w:val="001550FB"/>
    <w:rsid w:val="001553EC"/>
    <w:rsid w:val="001641B3"/>
    <w:rsid w:val="00171D3D"/>
    <w:rsid w:val="00173E72"/>
    <w:rsid w:val="00175067"/>
    <w:rsid w:val="00177499"/>
    <w:rsid w:val="001777F8"/>
    <w:rsid w:val="00177E9D"/>
    <w:rsid w:val="00181D86"/>
    <w:rsid w:val="001821C1"/>
    <w:rsid w:val="00182866"/>
    <w:rsid w:val="00182CD7"/>
    <w:rsid w:val="00182F4B"/>
    <w:rsid w:val="001922C8"/>
    <w:rsid w:val="00194863"/>
    <w:rsid w:val="001A0386"/>
    <w:rsid w:val="001A1F4C"/>
    <w:rsid w:val="001A46CA"/>
    <w:rsid w:val="001A5D58"/>
    <w:rsid w:val="001A5DD0"/>
    <w:rsid w:val="001A6AA3"/>
    <w:rsid w:val="001B1841"/>
    <w:rsid w:val="001B1F02"/>
    <w:rsid w:val="001B34AD"/>
    <w:rsid w:val="001B376D"/>
    <w:rsid w:val="001B4475"/>
    <w:rsid w:val="001C2CAD"/>
    <w:rsid w:val="001C5B3C"/>
    <w:rsid w:val="001C7886"/>
    <w:rsid w:val="001D7DFC"/>
    <w:rsid w:val="001E0093"/>
    <w:rsid w:val="001E1B23"/>
    <w:rsid w:val="001E6826"/>
    <w:rsid w:val="001F2AF0"/>
    <w:rsid w:val="001F453E"/>
    <w:rsid w:val="001F718C"/>
    <w:rsid w:val="001F7CCE"/>
    <w:rsid w:val="00200C48"/>
    <w:rsid w:val="00205518"/>
    <w:rsid w:val="002100EC"/>
    <w:rsid w:val="0021761B"/>
    <w:rsid w:val="00223544"/>
    <w:rsid w:val="00223758"/>
    <w:rsid w:val="00227863"/>
    <w:rsid w:val="00230104"/>
    <w:rsid w:val="002342CE"/>
    <w:rsid w:val="00235630"/>
    <w:rsid w:val="00236151"/>
    <w:rsid w:val="00246C6C"/>
    <w:rsid w:val="002474D2"/>
    <w:rsid w:val="00252628"/>
    <w:rsid w:val="00262920"/>
    <w:rsid w:val="0026388C"/>
    <w:rsid w:val="00265418"/>
    <w:rsid w:val="0026737F"/>
    <w:rsid w:val="002715D0"/>
    <w:rsid w:val="002716CB"/>
    <w:rsid w:val="002729B2"/>
    <w:rsid w:val="00272B4B"/>
    <w:rsid w:val="00272F50"/>
    <w:rsid w:val="00274DCE"/>
    <w:rsid w:val="00281335"/>
    <w:rsid w:val="00282986"/>
    <w:rsid w:val="00283B09"/>
    <w:rsid w:val="00284FBF"/>
    <w:rsid w:val="00287F94"/>
    <w:rsid w:val="00292240"/>
    <w:rsid w:val="002936B5"/>
    <w:rsid w:val="0029438D"/>
    <w:rsid w:val="00295E93"/>
    <w:rsid w:val="00296685"/>
    <w:rsid w:val="00297BB8"/>
    <w:rsid w:val="002A1BAA"/>
    <w:rsid w:val="002A2389"/>
    <w:rsid w:val="002A28DC"/>
    <w:rsid w:val="002A4000"/>
    <w:rsid w:val="002A5F05"/>
    <w:rsid w:val="002A704D"/>
    <w:rsid w:val="002A78C8"/>
    <w:rsid w:val="002B0283"/>
    <w:rsid w:val="002B2E75"/>
    <w:rsid w:val="002B4474"/>
    <w:rsid w:val="002C1869"/>
    <w:rsid w:val="002C1A49"/>
    <w:rsid w:val="002C25D7"/>
    <w:rsid w:val="002C3C72"/>
    <w:rsid w:val="002D0D47"/>
    <w:rsid w:val="002D267F"/>
    <w:rsid w:val="002D31B2"/>
    <w:rsid w:val="002E1542"/>
    <w:rsid w:val="002E490E"/>
    <w:rsid w:val="002E6607"/>
    <w:rsid w:val="002E6CD0"/>
    <w:rsid w:val="002F23B0"/>
    <w:rsid w:val="002F2B4F"/>
    <w:rsid w:val="002F5C77"/>
    <w:rsid w:val="002F6519"/>
    <w:rsid w:val="00302371"/>
    <w:rsid w:val="003023F7"/>
    <w:rsid w:val="003061CE"/>
    <w:rsid w:val="00306960"/>
    <w:rsid w:val="003078F5"/>
    <w:rsid w:val="00312CE9"/>
    <w:rsid w:val="003208FD"/>
    <w:rsid w:val="0032723C"/>
    <w:rsid w:val="00331575"/>
    <w:rsid w:val="00331EB6"/>
    <w:rsid w:val="00332E9A"/>
    <w:rsid w:val="00333F4F"/>
    <w:rsid w:val="00335A66"/>
    <w:rsid w:val="00336F51"/>
    <w:rsid w:val="00340849"/>
    <w:rsid w:val="00346F61"/>
    <w:rsid w:val="00351402"/>
    <w:rsid w:val="0035234F"/>
    <w:rsid w:val="00355441"/>
    <w:rsid w:val="00362212"/>
    <w:rsid w:val="0036452C"/>
    <w:rsid w:val="003672E8"/>
    <w:rsid w:val="00371689"/>
    <w:rsid w:val="003773CD"/>
    <w:rsid w:val="0038045E"/>
    <w:rsid w:val="003850B9"/>
    <w:rsid w:val="003874A0"/>
    <w:rsid w:val="00391830"/>
    <w:rsid w:val="00391A1E"/>
    <w:rsid w:val="00392ABF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C7FBD"/>
    <w:rsid w:val="003D17A4"/>
    <w:rsid w:val="003D1B77"/>
    <w:rsid w:val="003D3AF5"/>
    <w:rsid w:val="003D4C8A"/>
    <w:rsid w:val="003E08E6"/>
    <w:rsid w:val="003E1FCF"/>
    <w:rsid w:val="003E22E7"/>
    <w:rsid w:val="003E330A"/>
    <w:rsid w:val="003E3C41"/>
    <w:rsid w:val="003E7344"/>
    <w:rsid w:val="003F0D89"/>
    <w:rsid w:val="003F6CA1"/>
    <w:rsid w:val="00400EF7"/>
    <w:rsid w:val="00406D81"/>
    <w:rsid w:val="00412CB6"/>
    <w:rsid w:val="0041493D"/>
    <w:rsid w:val="00420F05"/>
    <w:rsid w:val="004233E2"/>
    <w:rsid w:val="00426264"/>
    <w:rsid w:val="004264CD"/>
    <w:rsid w:val="00433587"/>
    <w:rsid w:val="00434A9A"/>
    <w:rsid w:val="00444759"/>
    <w:rsid w:val="0044745F"/>
    <w:rsid w:val="0045072D"/>
    <w:rsid w:val="00452695"/>
    <w:rsid w:val="00453111"/>
    <w:rsid w:val="0045492B"/>
    <w:rsid w:val="00454AEB"/>
    <w:rsid w:val="00454F2D"/>
    <w:rsid w:val="0045642D"/>
    <w:rsid w:val="00460CC6"/>
    <w:rsid w:val="004617C6"/>
    <w:rsid w:val="00462200"/>
    <w:rsid w:val="00475E52"/>
    <w:rsid w:val="00482574"/>
    <w:rsid w:val="00484634"/>
    <w:rsid w:val="00484848"/>
    <w:rsid w:val="00487167"/>
    <w:rsid w:val="00487CB2"/>
    <w:rsid w:val="00494BCB"/>
    <w:rsid w:val="004A0C7E"/>
    <w:rsid w:val="004A1C62"/>
    <w:rsid w:val="004A1E6C"/>
    <w:rsid w:val="004A2FB9"/>
    <w:rsid w:val="004A3D87"/>
    <w:rsid w:val="004A7A2A"/>
    <w:rsid w:val="004B4B10"/>
    <w:rsid w:val="004B7DB5"/>
    <w:rsid w:val="004C1D07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1C6E"/>
    <w:rsid w:val="005031B8"/>
    <w:rsid w:val="005062D5"/>
    <w:rsid w:val="00511325"/>
    <w:rsid w:val="00511DDE"/>
    <w:rsid w:val="00512000"/>
    <w:rsid w:val="0051700A"/>
    <w:rsid w:val="005203C2"/>
    <w:rsid w:val="005222B8"/>
    <w:rsid w:val="00526C85"/>
    <w:rsid w:val="00526FB9"/>
    <w:rsid w:val="00527E38"/>
    <w:rsid w:val="00545052"/>
    <w:rsid w:val="00547AE9"/>
    <w:rsid w:val="00550012"/>
    <w:rsid w:val="00550F87"/>
    <w:rsid w:val="005527DA"/>
    <w:rsid w:val="0055670C"/>
    <w:rsid w:val="00557338"/>
    <w:rsid w:val="00561317"/>
    <w:rsid w:val="00561671"/>
    <w:rsid w:val="00561BA9"/>
    <w:rsid w:val="00562E0F"/>
    <w:rsid w:val="00566CE3"/>
    <w:rsid w:val="005708A2"/>
    <w:rsid w:val="0057251D"/>
    <w:rsid w:val="00573E9F"/>
    <w:rsid w:val="005755B5"/>
    <w:rsid w:val="0057641B"/>
    <w:rsid w:val="00582C1D"/>
    <w:rsid w:val="00582F0F"/>
    <w:rsid w:val="00585033"/>
    <w:rsid w:val="00585C1A"/>
    <w:rsid w:val="00586CE9"/>
    <w:rsid w:val="005904D7"/>
    <w:rsid w:val="00590ACE"/>
    <w:rsid w:val="00593B4A"/>
    <w:rsid w:val="005951C5"/>
    <w:rsid w:val="005A29EA"/>
    <w:rsid w:val="005A41F7"/>
    <w:rsid w:val="005A5912"/>
    <w:rsid w:val="005A612F"/>
    <w:rsid w:val="005C08D0"/>
    <w:rsid w:val="005C3B7A"/>
    <w:rsid w:val="005C5DD3"/>
    <w:rsid w:val="005C7EEB"/>
    <w:rsid w:val="005D6564"/>
    <w:rsid w:val="005D7097"/>
    <w:rsid w:val="005D7B40"/>
    <w:rsid w:val="005E01C2"/>
    <w:rsid w:val="005E12D2"/>
    <w:rsid w:val="005E2CBE"/>
    <w:rsid w:val="005E34E0"/>
    <w:rsid w:val="005E4356"/>
    <w:rsid w:val="005E4F88"/>
    <w:rsid w:val="005E6774"/>
    <w:rsid w:val="005E6F68"/>
    <w:rsid w:val="005F1DFA"/>
    <w:rsid w:val="005F26DB"/>
    <w:rsid w:val="005F504F"/>
    <w:rsid w:val="00611DFE"/>
    <w:rsid w:val="006126C3"/>
    <w:rsid w:val="00614544"/>
    <w:rsid w:val="00614845"/>
    <w:rsid w:val="00614DA4"/>
    <w:rsid w:val="00615C55"/>
    <w:rsid w:val="00621D00"/>
    <w:rsid w:val="006360FE"/>
    <w:rsid w:val="00636459"/>
    <w:rsid w:val="00640019"/>
    <w:rsid w:val="00642449"/>
    <w:rsid w:val="00642FD8"/>
    <w:rsid w:val="00647B4B"/>
    <w:rsid w:val="00651F5C"/>
    <w:rsid w:val="00657C2C"/>
    <w:rsid w:val="00661CE7"/>
    <w:rsid w:val="00671EEA"/>
    <w:rsid w:val="00672587"/>
    <w:rsid w:val="00673AF7"/>
    <w:rsid w:val="0067616D"/>
    <w:rsid w:val="006761B2"/>
    <w:rsid w:val="006767A9"/>
    <w:rsid w:val="00683790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046"/>
    <w:rsid w:val="006E1435"/>
    <w:rsid w:val="006E30F1"/>
    <w:rsid w:val="006E324E"/>
    <w:rsid w:val="006E766F"/>
    <w:rsid w:val="006F131C"/>
    <w:rsid w:val="006F5596"/>
    <w:rsid w:val="006F5A49"/>
    <w:rsid w:val="00701C3B"/>
    <w:rsid w:val="00704007"/>
    <w:rsid w:val="00704BEC"/>
    <w:rsid w:val="00704DF2"/>
    <w:rsid w:val="0070649A"/>
    <w:rsid w:val="00710E49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E77"/>
    <w:rsid w:val="007561E8"/>
    <w:rsid w:val="00760326"/>
    <w:rsid w:val="0076539B"/>
    <w:rsid w:val="00765889"/>
    <w:rsid w:val="00771D0D"/>
    <w:rsid w:val="007728FB"/>
    <w:rsid w:val="007753B9"/>
    <w:rsid w:val="00780227"/>
    <w:rsid w:val="007805CE"/>
    <w:rsid w:val="0078433D"/>
    <w:rsid w:val="00786B9E"/>
    <w:rsid w:val="007871AA"/>
    <w:rsid w:val="00790F98"/>
    <w:rsid w:val="007A0856"/>
    <w:rsid w:val="007A17D1"/>
    <w:rsid w:val="007A1F08"/>
    <w:rsid w:val="007A5455"/>
    <w:rsid w:val="007A595C"/>
    <w:rsid w:val="007A6BEE"/>
    <w:rsid w:val="007A7B73"/>
    <w:rsid w:val="007B5309"/>
    <w:rsid w:val="007B6B6C"/>
    <w:rsid w:val="007C04E4"/>
    <w:rsid w:val="007C24FE"/>
    <w:rsid w:val="007C40F2"/>
    <w:rsid w:val="007C52AA"/>
    <w:rsid w:val="007C6DC0"/>
    <w:rsid w:val="007D06DF"/>
    <w:rsid w:val="007D0D5D"/>
    <w:rsid w:val="007D50DA"/>
    <w:rsid w:val="007E32BC"/>
    <w:rsid w:val="007E4153"/>
    <w:rsid w:val="007E4948"/>
    <w:rsid w:val="007E49A9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835"/>
    <w:rsid w:val="00822A3C"/>
    <w:rsid w:val="008271F6"/>
    <w:rsid w:val="00827D2A"/>
    <w:rsid w:val="00832FF0"/>
    <w:rsid w:val="008373C8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64E"/>
    <w:rsid w:val="00884A8C"/>
    <w:rsid w:val="00890711"/>
    <w:rsid w:val="008945D9"/>
    <w:rsid w:val="008A1671"/>
    <w:rsid w:val="008A4E24"/>
    <w:rsid w:val="008A52B2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75F2"/>
    <w:rsid w:val="008C7F89"/>
    <w:rsid w:val="008D0B38"/>
    <w:rsid w:val="008D3EB6"/>
    <w:rsid w:val="008D6D25"/>
    <w:rsid w:val="008E18B3"/>
    <w:rsid w:val="008E4A44"/>
    <w:rsid w:val="008E5C36"/>
    <w:rsid w:val="008E6809"/>
    <w:rsid w:val="008F7BD4"/>
    <w:rsid w:val="0090056C"/>
    <w:rsid w:val="00916F95"/>
    <w:rsid w:val="00922A5C"/>
    <w:rsid w:val="00925C6F"/>
    <w:rsid w:val="00935334"/>
    <w:rsid w:val="00940C7E"/>
    <w:rsid w:val="00945CB3"/>
    <w:rsid w:val="0095296D"/>
    <w:rsid w:val="00952C06"/>
    <w:rsid w:val="0095638F"/>
    <w:rsid w:val="009625B5"/>
    <w:rsid w:val="00962732"/>
    <w:rsid w:val="009630FD"/>
    <w:rsid w:val="00967EF0"/>
    <w:rsid w:val="009814FE"/>
    <w:rsid w:val="009842D9"/>
    <w:rsid w:val="00990840"/>
    <w:rsid w:val="009965DA"/>
    <w:rsid w:val="009A06CA"/>
    <w:rsid w:val="009A41B2"/>
    <w:rsid w:val="009B067F"/>
    <w:rsid w:val="009B124D"/>
    <w:rsid w:val="009B17D1"/>
    <w:rsid w:val="009C2162"/>
    <w:rsid w:val="009C284C"/>
    <w:rsid w:val="009C49BF"/>
    <w:rsid w:val="009C58C9"/>
    <w:rsid w:val="009C799B"/>
    <w:rsid w:val="009D0C18"/>
    <w:rsid w:val="009D17E2"/>
    <w:rsid w:val="009D2303"/>
    <w:rsid w:val="009D3DB8"/>
    <w:rsid w:val="009E39F8"/>
    <w:rsid w:val="009F04E7"/>
    <w:rsid w:val="009F058C"/>
    <w:rsid w:val="009F18D8"/>
    <w:rsid w:val="009F5D0D"/>
    <w:rsid w:val="009F65FA"/>
    <w:rsid w:val="009F6DA7"/>
    <w:rsid w:val="009F71A5"/>
    <w:rsid w:val="00A009F5"/>
    <w:rsid w:val="00A068D1"/>
    <w:rsid w:val="00A06EA9"/>
    <w:rsid w:val="00A10E26"/>
    <w:rsid w:val="00A11E31"/>
    <w:rsid w:val="00A16C95"/>
    <w:rsid w:val="00A2195C"/>
    <w:rsid w:val="00A24812"/>
    <w:rsid w:val="00A26876"/>
    <w:rsid w:val="00A31FD5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57C58"/>
    <w:rsid w:val="00A60B5C"/>
    <w:rsid w:val="00A63577"/>
    <w:rsid w:val="00A63B92"/>
    <w:rsid w:val="00A649E0"/>
    <w:rsid w:val="00A67316"/>
    <w:rsid w:val="00A678A6"/>
    <w:rsid w:val="00A746B7"/>
    <w:rsid w:val="00A75780"/>
    <w:rsid w:val="00A76945"/>
    <w:rsid w:val="00A8074E"/>
    <w:rsid w:val="00A826FC"/>
    <w:rsid w:val="00A84C9F"/>
    <w:rsid w:val="00A9024B"/>
    <w:rsid w:val="00A91854"/>
    <w:rsid w:val="00A95B16"/>
    <w:rsid w:val="00A971FB"/>
    <w:rsid w:val="00AA0570"/>
    <w:rsid w:val="00AA16C8"/>
    <w:rsid w:val="00AA2BED"/>
    <w:rsid w:val="00AA3E88"/>
    <w:rsid w:val="00AA44FB"/>
    <w:rsid w:val="00AA70A4"/>
    <w:rsid w:val="00AC0335"/>
    <w:rsid w:val="00AC5487"/>
    <w:rsid w:val="00AD1402"/>
    <w:rsid w:val="00AD5E55"/>
    <w:rsid w:val="00AE0094"/>
    <w:rsid w:val="00AE13A8"/>
    <w:rsid w:val="00AE28DD"/>
    <w:rsid w:val="00AE370A"/>
    <w:rsid w:val="00AE3720"/>
    <w:rsid w:val="00AE433D"/>
    <w:rsid w:val="00AF0C89"/>
    <w:rsid w:val="00AF2E96"/>
    <w:rsid w:val="00AF51AA"/>
    <w:rsid w:val="00AF6469"/>
    <w:rsid w:val="00AF7D14"/>
    <w:rsid w:val="00B00ECD"/>
    <w:rsid w:val="00B01F02"/>
    <w:rsid w:val="00B05037"/>
    <w:rsid w:val="00B1126C"/>
    <w:rsid w:val="00B13D40"/>
    <w:rsid w:val="00B13E94"/>
    <w:rsid w:val="00B140E6"/>
    <w:rsid w:val="00B15EB7"/>
    <w:rsid w:val="00B20048"/>
    <w:rsid w:val="00B21CBF"/>
    <w:rsid w:val="00B22268"/>
    <w:rsid w:val="00B23F82"/>
    <w:rsid w:val="00B2416E"/>
    <w:rsid w:val="00B27217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9E0"/>
    <w:rsid w:val="00B77EB8"/>
    <w:rsid w:val="00B811C0"/>
    <w:rsid w:val="00B82176"/>
    <w:rsid w:val="00B85A12"/>
    <w:rsid w:val="00B87E21"/>
    <w:rsid w:val="00B9102F"/>
    <w:rsid w:val="00B93686"/>
    <w:rsid w:val="00B97633"/>
    <w:rsid w:val="00BA12FE"/>
    <w:rsid w:val="00BA422D"/>
    <w:rsid w:val="00BA43D8"/>
    <w:rsid w:val="00BC3432"/>
    <w:rsid w:val="00BC3D4A"/>
    <w:rsid w:val="00BC7121"/>
    <w:rsid w:val="00BD2F98"/>
    <w:rsid w:val="00BD55A8"/>
    <w:rsid w:val="00BD7F48"/>
    <w:rsid w:val="00BE7888"/>
    <w:rsid w:val="00BF1944"/>
    <w:rsid w:val="00BF26EB"/>
    <w:rsid w:val="00BF4EC0"/>
    <w:rsid w:val="00BF51A4"/>
    <w:rsid w:val="00C035C7"/>
    <w:rsid w:val="00C0603C"/>
    <w:rsid w:val="00C062C2"/>
    <w:rsid w:val="00C07A86"/>
    <w:rsid w:val="00C10A9D"/>
    <w:rsid w:val="00C128B8"/>
    <w:rsid w:val="00C15E63"/>
    <w:rsid w:val="00C16273"/>
    <w:rsid w:val="00C252C9"/>
    <w:rsid w:val="00C26F8C"/>
    <w:rsid w:val="00C27218"/>
    <w:rsid w:val="00C30BEB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766DE"/>
    <w:rsid w:val="00C80FCD"/>
    <w:rsid w:val="00C84F78"/>
    <w:rsid w:val="00C86B44"/>
    <w:rsid w:val="00C86E91"/>
    <w:rsid w:val="00C87B89"/>
    <w:rsid w:val="00C91085"/>
    <w:rsid w:val="00CA11B0"/>
    <w:rsid w:val="00CA6574"/>
    <w:rsid w:val="00CB15B6"/>
    <w:rsid w:val="00CB1872"/>
    <w:rsid w:val="00CC40E4"/>
    <w:rsid w:val="00CC55A7"/>
    <w:rsid w:val="00CC6D14"/>
    <w:rsid w:val="00CD0EB6"/>
    <w:rsid w:val="00CD1923"/>
    <w:rsid w:val="00CD1BFB"/>
    <w:rsid w:val="00CD2EA4"/>
    <w:rsid w:val="00CD452D"/>
    <w:rsid w:val="00CD5073"/>
    <w:rsid w:val="00CD560B"/>
    <w:rsid w:val="00CD594A"/>
    <w:rsid w:val="00CD7556"/>
    <w:rsid w:val="00CE47B4"/>
    <w:rsid w:val="00CE5DBC"/>
    <w:rsid w:val="00CE617D"/>
    <w:rsid w:val="00CE664C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3D2"/>
    <w:rsid w:val="00D51AF9"/>
    <w:rsid w:val="00D56526"/>
    <w:rsid w:val="00D57B09"/>
    <w:rsid w:val="00D62459"/>
    <w:rsid w:val="00D65F08"/>
    <w:rsid w:val="00D676DD"/>
    <w:rsid w:val="00D70361"/>
    <w:rsid w:val="00D97CDB"/>
    <w:rsid w:val="00DA1265"/>
    <w:rsid w:val="00DA1F71"/>
    <w:rsid w:val="00DA33E6"/>
    <w:rsid w:val="00DA3816"/>
    <w:rsid w:val="00DA40CD"/>
    <w:rsid w:val="00DA4EEF"/>
    <w:rsid w:val="00DA68AA"/>
    <w:rsid w:val="00DA7353"/>
    <w:rsid w:val="00DB00DC"/>
    <w:rsid w:val="00DB4ECE"/>
    <w:rsid w:val="00DB7199"/>
    <w:rsid w:val="00DC6C53"/>
    <w:rsid w:val="00DC77A2"/>
    <w:rsid w:val="00DD36B7"/>
    <w:rsid w:val="00DD37C4"/>
    <w:rsid w:val="00DD45F0"/>
    <w:rsid w:val="00DD6176"/>
    <w:rsid w:val="00DE00F7"/>
    <w:rsid w:val="00DE4D02"/>
    <w:rsid w:val="00DF0BC8"/>
    <w:rsid w:val="00DF72F6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0B00"/>
    <w:rsid w:val="00E42502"/>
    <w:rsid w:val="00E43AEB"/>
    <w:rsid w:val="00E441E0"/>
    <w:rsid w:val="00E44945"/>
    <w:rsid w:val="00E44F15"/>
    <w:rsid w:val="00E46B1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271"/>
    <w:rsid w:val="00E61ACE"/>
    <w:rsid w:val="00E65523"/>
    <w:rsid w:val="00E65655"/>
    <w:rsid w:val="00E67116"/>
    <w:rsid w:val="00E679B1"/>
    <w:rsid w:val="00E70599"/>
    <w:rsid w:val="00E7088D"/>
    <w:rsid w:val="00E72E71"/>
    <w:rsid w:val="00E73317"/>
    <w:rsid w:val="00E81C52"/>
    <w:rsid w:val="00E90529"/>
    <w:rsid w:val="00E90BF8"/>
    <w:rsid w:val="00E97221"/>
    <w:rsid w:val="00EA0DDC"/>
    <w:rsid w:val="00EA33CE"/>
    <w:rsid w:val="00EB3ECE"/>
    <w:rsid w:val="00EB5BB2"/>
    <w:rsid w:val="00EB6193"/>
    <w:rsid w:val="00EB7D1F"/>
    <w:rsid w:val="00EC1D66"/>
    <w:rsid w:val="00EC2956"/>
    <w:rsid w:val="00EC4751"/>
    <w:rsid w:val="00EC5482"/>
    <w:rsid w:val="00ED7779"/>
    <w:rsid w:val="00EF6214"/>
    <w:rsid w:val="00EF6CAA"/>
    <w:rsid w:val="00F03309"/>
    <w:rsid w:val="00F10FA0"/>
    <w:rsid w:val="00F1419E"/>
    <w:rsid w:val="00F15A00"/>
    <w:rsid w:val="00F15A2F"/>
    <w:rsid w:val="00F20F67"/>
    <w:rsid w:val="00F210A0"/>
    <w:rsid w:val="00F23561"/>
    <w:rsid w:val="00F23BF7"/>
    <w:rsid w:val="00F246E3"/>
    <w:rsid w:val="00F2575B"/>
    <w:rsid w:val="00F26D58"/>
    <w:rsid w:val="00F30374"/>
    <w:rsid w:val="00F31F60"/>
    <w:rsid w:val="00F420C8"/>
    <w:rsid w:val="00F43ABD"/>
    <w:rsid w:val="00F45973"/>
    <w:rsid w:val="00F5097F"/>
    <w:rsid w:val="00F57983"/>
    <w:rsid w:val="00F616AF"/>
    <w:rsid w:val="00F658AA"/>
    <w:rsid w:val="00F724BB"/>
    <w:rsid w:val="00F75D2A"/>
    <w:rsid w:val="00F773E0"/>
    <w:rsid w:val="00F82459"/>
    <w:rsid w:val="00F83213"/>
    <w:rsid w:val="00F836A0"/>
    <w:rsid w:val="00F86679"/>
    <w:rsid w:val="00F8734A"/>
    <w:rsid w:val="00F920DE"/>
    <w:rsid w:val="00F93D7F"/>
    <w:rsid w:val="00F94B39"/>
    <w:rsid w:val="00FA0504"/>
    <w:rsid w:val="00FA5372"/>
    <w:rsid w:val="00FA67E5"/>
    <w:rsid w:val="00FB124C"/>
    <w:rsid w:val="00FB427A"/>
    <w:rsid w:val="00FB7889"/>
    <w:rsid w:val="00FC040E"/>
    <w:rsid w:val="00FC4329"/>
    <w:rsid w:val="00FC64AE"/>
    <w:rsid w:val="00FC75CB"/>
    <w:rsid w:val="00FE29B8"/>
    <w:rsid w:val="00FE3B8B"/>
    <w:rsid w:val="00FE6750"/>
    <w:rsid w:val="00FF1C1B"/>
    <w:rsid w:val="00FF230B"/>
    <w:rsid w:val="00FF50C7"/>
    <w:rsid w:val="00FF62E4"/>
    <w:rsid w:val="00FF6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9DAB2B-D849-4218-BD67-4F9C4172BC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4267</Words>
  <Characters>24327</Characters>
  <Application>Microsoft Office Word</Application>
  <DocSecurity>0</DocSecurity>
  <Lines>202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28537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Ing.Michalovská </cp:lastModifiedBy>
  <cp:revision>2</cp:revision>
  <cp:lastPrinted>2016-06-13T06:08:00Z</cp:lastPrinted>
  <dcterms:created xsi:type="dcterms:W3CDTF">2019-07-01T08:36:00Z</dcterms:created>
  <dcterms:modified xsi:type="dcterms:W3CDTF">2019-07-01T08:36:00Z</dcterms:modified>
</cp:coreProperties>
</file>