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HORNET plus, s.r.o.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Nový Partizán 729/18</w:t>
      </w:r>
    </w:p>
    <w:p w:rsidR="00362B35" w:rsidRDefault="00362B35" w:rsidP="00480BE5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962 31 Sliač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362B35">
        <w:rPr>
          <w:rFonts w:ascii="Arial Narrow" w:hAnsi="Arial Narrow" w:cs="Arial Narrow"/>
          <w:sz w:val="22"/>
          <w:szCs w:val="22"/>
        </w:rPr>
        <w:t>la založená a vznikla 22.2.2011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loobchod) alebo iným prevádzkovateľom živnosti (veľkoobchod)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t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nosťou do 3,5 t vrátane prípojného vozidla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á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kladných služieb spojených s prenájmom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d</w:t>
            </w: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cov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362B35" w:rsidRPr="00362B35" w:rsidRDefault="00362B35" w:rsidP="00362B3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362B35" w:rsidRPr="00362B35" w:rsidTr="00362B3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362B35" w:rsidRPr="00362B35" w:rsidRDefault="00362B35" w:rsidP="00362B3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362B35">
              <w:rPr>
                <w:rFonts w:eastAsia="Times New Roman" w:cs="Times New Roman"/>
                <w:kern w:val="0"/>
                <w:lang w:eastAsia="sk-SK" w:bidi="ar-SA"/>
              </w:rPr>
              <w:t>  (od: 22.02.2011)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EF010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3367D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Hornet s.r.o.</w:t>
      </w:r>
      <w:r w:rsidR="000E32F7">
        <w:rPr>
          <w:rFonts w:ascii="Arial Narrow" w:hAnsi="Arial Narrow" w:cs="Arial Narrow"/>
          <w:sz w:val="22"/>
          <w:szCs w:val="22"/>
        </w:rPr>
        <w:t>predkladá ria</w:t>
      </w:r>
      <w:r>
        <w:rPr>
          <w:rFonts w:ascii="Arial Narrow" w:hAnsi="Arial Narrow" w:cs="Arial Narrow"/>
          <w:sz w:val="22"/>
          <w:szCs w:val="22"/>
        </w:rPr>
        <w:t>dnu účtovnú závierku za rok 2018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3367D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2018 b</w:t>
      </w:r>
      <w:r w:rsidR="000E32F7">
        <w:rPr>
          <w:rFonts w:ascii="Arial Narrow" w:hAnsi="Arial Narrow" w:cs="Arial Narrow"/>
          <w:sz w:val="22"/>
          <w:szCs w:val="22"/>
        </w:rPr>
        <w:t>ola schválená</w:t>
      </w:r>
      <w:r w:rsidR="00362B35">
        <w:rPr>
          <w:rFonts w:ascii="Arial Narrow" w:hAnsi="Arial Narrow" w:cs="Arial Narrow"/>
          <w:sz w:val="22"/>
          <w:szCs w:val="22"/>
        </w:rPr>
        <w:t xml:space="preserve"> 26.06</w:t>
      </w:r>
      <w:r w:rsidR="0001259D">
        <w:rPr>
          <w:rFonts w:ascii="Arial Narrow" w:hAnsi="Arial Narrow" w:cs="Arial Narrow"/>
          <w:sz w:val="22"/>
          <w:szCs w:val="22"/>
        </w:rPr>
        <w:t>.201</w:t>
      </w:r>
      <w:r>
        <w:rPr>
          <w:rFonts w:ascii="Arial Narrow" w:hAnsi="Arial Narrow" w:cs="Arial Narrow"/>
          <w:sz w:val="22"/>
          <w:szCs w:val="22"/>
        </w:rPr>
        <w:t>9</w:t>
      </w:r>
      <w:r w:rsidR="000E32F7">
        <w:rPr>
          <w:rFonts w:ascii="Arial Narrow" w:hAnsi="Arial Narrow" w:cs="Arial Narrow"/>
          <w:sz w:val="22"/>
          <w:szCs w:val="22"/>
        </w:rPr>
        <w:t xml:space="preserve">.   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03367D">
        <w:rPr>
          <w:rFonts w:ascii="Arial Narrow" w:hAnsi="Arial Narrow" w:cs="Arial Narrow"/>
          <w:sz w:val="22"/>
          <w:szCs w:val="22"/>
        </w:rPr>
        <w:t>hu účtovného obdobia za rok 2018  tak ako v roku 2017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EF0109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03367D">
        <w:rPr>
          <w:rFonts w:ascii="Arial Narrow" w:hAnsi="Arial Narrow" w:cs="Arial Narrow"/>
          <w:b w:val="0"/>
          <w:bCs w:val="0"/>
          <w:sz w:val="22"/>
          <w:szCs w:val="22"/>
        </w:rPr>
        <w:t>8 ani v roku 2017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>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EF0109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03367D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 w:rsidR="0001259D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 xml:space="preserve"> 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362B35" w:rsidRDefault="00362B35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600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  <w:p w:rsidR="00C01356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 w:rsidR="00DE07FB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Textbody"/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66" w:type="dxa"/>
        <w:tblInd w:w="2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3"/>
        <w:gridCol w:w="1019"/>
        <w:gridCol w:w="1298"/>
        <w:gridCol w:w="807"/>
        <w:gridCol w:w="1266"/>
        <w:gridCol w:w="2483"/>
      </w:tblGrid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 w:rsidP="00C01356">
            <w:pPr>
              <w:suppressAutoHyphens w:val="0"/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C01356">
        <w:tc>
          <w:tcPr>
            <w:tcW w:w="249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019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07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2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248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shd w:val="clear" w:color="auto" w:fill="FFFFFF"/>
              </w:rPr>
            </w:pPr>
          </w:p>
        </w:tc>
      </w:tr>
    </w:tbl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left="-142"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01259D">
        <w:rPr>
          <w:rFonts w:ascii="Arial Narrow" w:hAnsi="Arial Narrow" w:cs="Arial Narrow"/>
          <w:sz w:val="22"/>
          <w:szCs w:val="22"/>
        </w:rPr>
        <w:t xml:space="preserve">    Účtovná jednotka v roku 201</w:t>
      </w:r>
      <w:r w:rsidR="0003367D">
        <w:rPr>
          <w:rFonts w:ascii="Arial Narrow" w:hAnsi="Arial Narrow" w:cs="Arial Narrow"/>
          <w:sz w:val="22"/>
          <w:szCs w:val="22"/>
        </w:rPr>
        <w:t>8 tak ako v roku 2017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03367D">
        <w:rPr>
          <w:rFonts w:ascii="Arial Narrow" w:hAnsi="Arial Narrow" w:cs="Arial Narrow"/>
          <w:sz w:val="22"/>
          <w:szCs w:val="22"/>
        </w:rPr>
        <w:t>astra nehnuteľností k 31.12.2018 tak ako ani k 31.12.2017</w:t>
      </w:r>
      <w:r>
        <w:rPr>
          <w:rFonts w:ascii="Arial Narrow" w:hAnsi="Arial Narrow" w:cs="Arial Narrow"/>
          <w:sz w:val="22"/>
          <w:szCs w:val="22"/>
        </w:rPr>
        <w:t xml:space="preserve"> bezprostredne predchádzajúceho účtovného obdobia.</w:t>
      </w:r>
    </w:p>
    <w:p w:rsidR="00DE07FB" w:rsidRDefault="0001259D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03367D">
        <w:rPr>
          <w:rFonts w:ascii="Arial Narrow" w:hAnsi="Arial Narrow" w:cs="Arial Narrow"/>
          <w:sz w:val="22"/>
          <w:szCs w:val="22"/>
        </w:rPr>
        <w:t>8 ani v roku 2017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01259D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</w:t>
      </w:r>
      <w:r w:rsidR="0003367D">
        <w:rPr>
          <w:rFonts w:ascii="Arial Narrow" w:hAnsi="Arial Narrow" w:cs="Arial Narrow"/>
          <w:sz w:val="22"/>
          <w:szCs w:val="22"/>
        </w:rPr>
        <w:t>ovná jednotka v roku 2018 ako aj v roku 2017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nepoužívala účet 097 – opravná položka k nadobudnutému majetku.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</w:t>
      </w:r>
      <w:r w:rsidR="0003367D">
        <w:rPr>
          <w:rFonts w:ascii="Arial Narrow" w:hAnsi="Arial Narrow" w:cs="Arial Narrow"/>
          <w:sz w:val="22"/>
          <w:szCs w:val="22"/>
        </w:rPr>
        <w:t>018 ani v roku 2017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03367D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2018  ako aj v roku 2017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31.12.2017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>
        <w:rPr>
          <w:rFonts w:ascii="Arial Narrow" w:hAnsi="Arial Narrow" w:cs="Arial Narrow"/>
          <w:sz w:val="22"/>
          <w:szCs w:val="22"/>
        </w:rPr>
        <w:t xml:space="preserve">o aj k 31.12.2016 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EF0109">
        <w:rPr>
          <w:rFonts w:ascii="Arial Narrow" w:hAnsi="Arial Narrow" w:cs="Arial Narrow"/>
          <w:sz w:val="22"/>
          <w:szCs w:val="22"/>
        </w:rPr>
        <w:t>zované v účtovníctve v roku 201</w:t>
      </w:r>
      <w:r w:rsidR="0003367D">
        <w:rPr>
          <w:rFonts w:ascii="Arial Narrow" w:hAnsi="Arial Narrow" w:cs="Arial Narrow"/>
          <w:sz w:val="22"/>
          <w:szCs w:val="22"/>
        </w:rPr>
        <w:t>8</w:t>
      </w:r>
      <w:r w:rsidR="00EF0109">
        <w:rPr>
          <w:rFonts w:ascii="Arial Narrow" w:hAnsi="Arial Narrow" w:cs="Arial Narrow"/>
          <w:sz w:val="22"/>
          <w:szCs w:val="22"/>
        </w:rPr>
        <w:t xml:space="preserve"> ako aj v roku 201</w:t>
      </w:r>
      <w:r w:rsidR="0003367D">
        <w:rPr>
          <w:rFonts w:ascii="Arial Narrow" w:hAnsi="Arial Narrow" w:cs="Arial Narrow"/>
          <w:sz w:val="22"/>
          <w:szCs w:val="22"/>
        </w:rPr>
        <w:t>7</w:t>
      </w:r>
      <w:r w:rsidR="00EF0109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EF0109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</w:t>
      </w:r>
      <w:r w:rsidR="0003367D">
        <w:rPr>
          <w:rFonts w:ascii="Arial Narrow" w:hAnsi="Arial Narrow" w:cs="Arial Narrow"/>
          <w:sz w:val="22"/>
          <w:szCs w:val="22"/>
        </w:rPr>
        <w:t>nosť v roku 2018 ani v roku 2017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Pr="00D21ECB" w:rsidRDefault="000E32F7">
      <w:pPr>
        <w:pStyle w:val="Standard"/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01259D">
        <w:rPr>
          <w:rFonts w:ascii="Arial Narrow" w:hAnsi="Arial Narrow" w:cs="Arial Narrow"/>
          <w:sz w:val="22"/>
          <w:szCs w:val="22"/>
        </w:rPr>
        <w:t>dobytným pohľadávkam v roku 201</w:t>
      </w:r>
      <w:r w:rsidR="0003367D">
        <w:rPr>
          <w:rFonts w:ascii="Arial Narrow" w:hAnsi="Arial Narrow" w:cs="Arial Narrow"/>
          <w:sz w:val="22"/>
          <w:szCs w:val="22"/>
        </w:rPr>
        <w:t>8 ani v roku 2017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>vá štruktúra pohľadávok rok 201</w:t>
      </w:r>
      <w:r w:rsidR="0003367D">
        <w:rPr>
          <w:rFonts w:ascii="Arial Narrow" w:hAnsi="Arial Narrow"/>
          <w:szCs w:val="22"/>
        </w:rPr>
        <w:t>8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6113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6113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6113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6113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 xml:space="preserve">Veková štruktúra pohľadávok </w:t>
      </w:r>
      <w:r w:rsidR="0003367D">
        <w:rPr>
          <w:rFonts w:ascii="Arial Narrow" w:hAnsi="Arial Narrow"/>
          <w:szCs w:val="22"/>
        </w:rPr>
        <w:t>rok 2018</w:t>
      </w:r>
    </w:p>
    <w:p w:rsidR="00DE07FB" w:rsidRDefault="00DE07FB">
      <w:pPr>
        <w:pStyle w:val="Standard"/>
        <w:rPr>
          <w:rFonts w:ascii="Arial Narrow" w:hAnsi="Arial Narrow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 w:rsidTr="00362B35">
        <w:trPr>
          <w:trHeight w:val="453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F380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62B3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0E32F7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t>t-u)</w:t>
      </w: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03367D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2018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F380D">
        <w:rPr>
          <w:rFonts w:ascii="Arial Narrow" w:hAnsi="Arial Narrow" w:cs="Arial Narrow"/>
          <w:sz w:val="22"/>
          <w:szCs w:val="22"/>
        </w:rPr>
        <w:t xml:space="preserve"> formou zabezpečenia v roku 2014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03367D">
        <w:rPr>
          <w:rFonts w:ascii="Arial Narrow" w:hAnsi="Arial Narrow" w:cs="Arial Narrow"/>
          <w:sz w:val="22"/>
          <w:szCs w:val="22"/>
        </w:rPr>
        <w:t>eviduje k 31.12.2017</w:t>
      </w:r>
      <w:r>
        <w:rPr>
          <w:rFonts w:ascii="Arial Narrow" w:hAnsi="Arial Narrow" w:cs="Arial Narrow"/>
          <w:sz w:val="22"/>
          <w:szCs w:val="22"/>
        </w:rPr>
        <w:t xml:space="preserve"> odloženú </w:t>
      </w:r>
      <w:r w:rsidR="0003367D">
        <w:rPr>
          <w:rFonts w:ascii="Arial Narrow" w:hAnsi="Arial Narrow" w:cs="Arial Narrow"/>
          <w:sz w:val="22"/>
          <w:szCs w:val="22"/>
        </w:rPr>
        <w:t>daňovú pohľadávku a k 31.12.2018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6425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 w:rsidP="001F0E83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48022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6525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3367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48122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1F0E83">
        <w:rPr>
          <w:rFonts w:ascii="Arial Narrow" w:hAnsi="Arial Narrow" w:cs="Arial Narrow"/>
          <w:sz w:val="22"/>
          <w:szCs w:val="22"/>
        </w:rPr>
        <w:t>osť v roku 201</w:t>
      </w:r>
      <w:r w:rsidR="0003367D">
        <w:rPr>
          <w:rFonts w:ascii="Arial Narrow" w:hAnsi="Arial Narrow" w:cs="Arial Narrow"/>
          <w:sz w:val="22"/>
          <w:szCs w:val="22"/>
        </w:rPr>
        <w:t>8</w:t>
      </w:r>
      <w:r w:rsidR="001F0E83">
        <w:rPr>
          <w:rFonts w:ascii="Arial Narrow" w:hAnsi="Arial Narrow" w:cs="Arial Narrow"/>
          <w:sz w:val="22"/>
          <w:szCs w:val="22"/>
        </w:rPr>
        <w:t xml:space="preserve"> ani v roku  201</w:t>
      </w:r>
      <w:r w:rsidR="0003367D">
        <w:rPr>
          <w:rFonts w:ascii="Arial Narrow" w:hAnsi="Arial Narrow" w:cs="Arial Narrow"/>
          <w:sz w:val="22"/>
          <w:szCs w:val="22"/>
        </w:rPr>
        <w:t>7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01259D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2016 ako aj v roku 2015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03367D">
        <w:rPr>
          <w:rFonts w:ascii="Arial Narrow" w:hAnsi="Arial Narrow" w:cs="Arial Narrow"/>
          <w:sz w:val="22"/>
          <w:szCs w:val="22"/>
        </w:rPr>
        <w:t>8 ani v roku 2017</w:t>
      </w:r>
      <w:r w:rsidR="0001259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03367D">
        <w:rPr>
          <w:rFonts w:ascii="Arial Narrow" w:hAnsi="Arial Narrow" w:cs="Arial Narrow"/>
          <w:sz w:val="22"/>
          <w:szCs w:val="22"/>
        </w:rPr>
        <w:t xml:space="preserve">8 </w:t>
      </w:r>
      <w:r w:rsidR="00FA63E9">
        <w:rPr>
          <w:rFonts w:ascii="Arial Narrow" w:hAnsi="Arial Narrow" w:cs="Arial Narrow"/>
          <w:sz w:val="22"/>
          <w:szCs w:val="22"/>
        </w:rPr>
        <w:t xml:space="preserve">tvoril 5000,-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spacing w:before="120"/>
      </w:pPr>
      <w:r>
        <w:t>Tabuľka č. 2</w:t>
      </w:r>
    </w:p>
    <w:p w:rsidR="00DE07FB" w:rsidRDefault="00DE07FB">
      <w:pPr>
        <w:pStyle w:val="Standard"/>
        <w:spacing w:before="120"/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F5965">
            <w:pPr>
              <w:pStyle w:val="TopHeader"/>
            </w:pPr>
            <w:r>
              <w:t>Bezprostredne predchádzajúce</w:t>
            </w:r>
            <w:r w:rsidR="000E32F7"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F5965">
            <w:pPr>
              <w:pStyle w:val="Standard"/>
              <w:jc w:val="center"/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</w:tbl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1494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29601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1259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3367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29601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CD1DA3">
        <w:rPr>
          <w:rFonts w:ascii="Arial Narrow" w:hAnsi="Arial Narrow"/>
          <w:b w:val="0"/>
          <w:sz w:val="22"/>
          <w:szCs w:val="22"/>
        </w:rPr>
        <w:t>osť  v roku 2018</w:t>
      </w:r>
      <w:r w:rsidR="0001259D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CD1DA3">
        <w:rPr>
          <w:rFonts w:ascii="Arial Narrow" w:hAnsi="Arial Narrow"/>
          <w:b w:val="0"/>
          <w:sz w:val="22"/>
          <w:szCs w:val="22"/>
        </w:rPr>
        <w:t>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</w:t>
      </w:r>
      <w:r w:rsidR="001F0E83">
        <w:rPr>
          <w:rFonts w:ascii="Arial Narrow" w:hAnsi="Arial Narrow"/>
          <w:b w:val="0"/>
          <w:sz w:val="22"/>
          <w:szCs w:val="22"/>
        </w:rPr>
        <w:t>čnosť v roku 201</w:t>
      </w:r>
      <w:r w:rsidR="00CD1DA3">
        <w:rPr>
          <w:rFonts w:ascii="Arial Narrow" w:hAnsi="Arial Narrow"/>
          <w:b w:val="0"/>
          <w:sz w:val="22"/>
          <w:szCs w:val="22"/>
        </w:rPr>
        <w:t>8  ani v 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ind w:left="1125" w:hanging="1170"/>
        <w:jc w:val="both"/>
      </w:pPr>
      <w:r>
        <w:t>Rok 2012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</w:t>
      </w:r>
      <w:r w:rsidR="0001259D">
        <w:rPr>
          <w:rFonts w:ascii="Arial Narrow" w:hAnsi="Arial Narrow"/>
          <w:b w:val="0"/>
          <w:sz w:val="22"/>
          <w:szCs w:val="22"/>
        </w:rPr>
        <w:t>nosť v roku 201</w:t>
      </w:r>
      <w:r w:rsidR="00CD1DA3">
        <w:rPr>
          <w:rFonts w:ascii="Arial Narrow" w:hAnsi="Arial Narrow"/>
          <w:b w:val="0"/>
          <w:sz w:val="22"/>
          <w:szCs w:val="22"/>
        </w:rPr>
        <w:t>8 ani v 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lastRenderedPageBreak/>
        <w:t>Majetok a záväzky zabezpečené derivá</w:t>
      </w:r>
      <w:r w:rsidR="00CD1DA3">
        <w:rPr>
          <w:rFonts w:ascii="Arial Narrow" w:hAnsi="Arial Narrow"/>
          <w:b w:val="0"/>
          <w:sz w:val="22"/>
          <w:szCs w:val="22"/>
        </w:rPr>
        <w:t>tmi účtovná jednotka v roku 2018 ani v roku 2017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v tom: 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Pr="008B5DC5" w:rsidRDefault="000E32F7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8B5DC5" w:rsidRDefault="008B5DC5" w:rsidP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</w:pPr>
          </w:p>
          <w:p w:rsidR="008B5DC5" w:rsidRDefault="008B5DC5">
            <w:pPr>
              <w:pStyle w:val="Standard"/>
            </w:pPr>
            <w: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snapToGrid w:val="0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z toho:  Dotácie na technol. zariadenia</w:t>
            </w:r>
          </w:p>
          <w:p w:rsidR="00DE07FB" w:rsidRDefault="00DE07FB" w:rsidP="008B5DC5">
            <w:pPr>
              <w:pStyle w:val="Standard"/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8B5DC5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Default="008B5DC5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B5DC5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      V</w:t>
            </w: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617" w:hanging="617"/>
            </w:pPr>
            <w:r>
              <w:rPr>
                <w:rFonts w:ascii="Arial Narrow" w:hAnsi="Arial Narrow" w:cs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1509F">
            <w:pPr>
              <w:pStyle w:val="Standard"/>
              <w:jc w:val="center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  <w:tr w:rsidR="00DE07FB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-</w:t>
            </w:r>
          </w:p>
        </w:tc>
      </w:tr>
    </w:tbl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CD1DA3">
        <w:rPr>
          <w:rFonts w:ascii="Arial Narrow" w:hAnsi="Arial Narrow" w:cs="Arial Narrow"/>
          <w:bCs/>
          <w:sz w:val="22"/>
          <w:szCs w:val="22"/>
        </w:rPr>
        <w:t xml:space="preserve"> rozsah alebo výskyt v roku 2018</w:t>
      </w:r>
      <w:r w:rsidR="001F0E83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CD1DA3">
        <w:rPr>
          <w:rFonts w:ascii="Arial Narrow" w:hAnsi="Arial Narrow" w:cs="Arial Narrow"/>
          <w:bCs/>
          <w:sz w:val="22"/>
          <w:szCs w:val="22"/>
        </w:rPr>
        <w:t>7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CD1DA3" w:rsidP="000A7C9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205727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CD1DA3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113662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205727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CD1DA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113662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CD1DA3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CD1DA3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202545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CD1DA3" w:rsidP="001F0E83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108970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CD1DA3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4577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CD1DA3">
            <w:pPr>
              <w:pStyle w:val="Standard"/>
              <w:jc w:val="center"/>
            </w:pPr>
            <w:r>
              <w:t>8952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CD1DA3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196511</w:t>
            </w:r>
            <w:r w:rsidR="00EC2343"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CD1DA3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96788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</w:t>
      </w:r>
      <w:r w:rsidR="00CD1DA3">
        <w:rPr>
          <w:rFonts w:ascii="Arial Narrow" w:hAnsi="Arial Narrow"/>
          <w:b w:val="0"/>
          <w:sz w:val="22"/>
          <w:szCs w:val="22"/>
        </w:rPr>
        <w:t>osť v roku 2018 ani v roku 2017</w:t>
      </w:r>
      <w:r w:rsidR="001F0E83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0A7C91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CD1DA3">
        <w:rPr>
          <w:rFonts w:ascii="Arial Narrow" w:hAnsi="Arial Narrow"/>
          <w:b w:val="0"/>
          <w:sz w:val="22"/>
          <w:szCs w:val="22"/>
        </w:rPr>
        <w:t>otka v roku 2017 ani v roku 2018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0A7C91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</w:t>
      </w:r>
      <w:r w:rsidR="00CD1DA3">
        <w:rPr>
          <w:rFonts w:ascii="Arial Narrow" w:hAnsi="Arial Narrow"/>
          <w:b w:val="0"/>
          <w:sz w:val="22"/>
          <w:szCs w:val="22"/>
        </w:rPr>
        <w:t xml:space="preserve">  v roku 2017 ako aj v roku 2018 </w:t>
      </w:r>
      <w:r w:rsidR="000E32F7">
        <w:rPr>
          <w:rFonts w:ascii="Arial Narrow" w:hAnsi="Arial Narrow"/>
          <w:b w:val="0"/>
          <w:sz w:val="22"/>
          <w:szCs w:val="22"/>
        </w:rPr>
        <w:t>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CD7375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1F0E83">
        <w:rPr>
          <w:rFonts w:ascii="Arial Narrow" w:hAnsi="Arial Narrow"/>
          <w:b w:val="0"/>
          <w:sz w:val="22"/>
          <w:szCs w:val="22"/>
        </w:rPr>
        <w:t>7 ani v roku 201</w:t>
      </w:r>
      <w:r w:rsidR="00CD1DA3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3039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4692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638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 w:rsidP="001F0E83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985</w:t>
            </w: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638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D1DA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985</w:t>
            </w: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CD1DA3">
        <w:rPr>
          <w:rFonts w:ascii="Arial Narrow" w:hAnsi="Arial Narrow" w:cs="Arial Narrow"/>
          <w:sz w:val="22"/>
          <w:szCs w:val="22"/>
        </w:rPr>
        <w:t>g)</w:t>
      </w:r>
      <w:r w:rsidR="00CD1DA3">
        <w:rPr>
          <w:rFonts w:ascii="Arial Narrow" w:hAnsi="Arial Narrow" w:cs="Arial Narrow"/>
          <w:sz w:val="22"/>
          <w:szCs w:val="22"/>
        </w:rPr>
        <w:tab/>
        <w:t>V roku 2018 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</w:t>
      </w:r>
      <w:r w:rsidR="001F0E83">
        <w:rPr>
          <w:rFonts w:ascii="Arial Narrow" w:hAnsi="Arial Narrow" w:cs="Arial Narrow"/>
          <w:sz w:val="22"/>
          <w:szCs w:val="22"/>
        </w:rPr>
        <w:t>na 21 %.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0A7C91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CD1DA3">
        <w:rPr>
          <w:rFonts w:ascii="Arial Narrow" w:hAnsi="Arial Narrow" w:cs="Arial Narrow"/>
          <w:sz w:val="22"/>
          <w:szCs w:val="22"/>
        </w:rPr>
        <w:t>8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A7C91">
        <w:rPr>
          <w:rFonts w:ascii="Arial Narrow" w:hAnsi="Arial Narrow" w:cs="Arial Narrow"/>
          <w:sz w:val="22"/>
          <w:szCs w:val="22"/>
        </w:rPr>
        <w:t xml:space="preserve"> ani v roku 201</w:t>
      </w:r>
      <w:r w:rsidR="00CD1DA3">
        <w:rPr>
          <w:rFonts w:ascii="Arial Narrow" w:hAnsi="Arial Narrow" w:cs="Arial Narrow"/>
          <w:sz w:val="22"/>
          <w:szCs w:val="22"/>
        </w:rPr>
        <w:t>7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0A7C91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 xml:space="preserve">a– j) </w:t>
      </w:r>
      <w:r w:rsidR="00CD1DA3">
        <w:rPr>
          <w:rFonts w:ascii="Arial Narrow" w:hAnsi="Arial Narrow" w:cs="Arial Narrow"/>
          <w:sz w:val="22"/>
          <w:szCs w:val="22"/>
        </w:rPr>
        <w:t>Od 01.01.2018</w:t>
      </w:r>
      <w:r w:rsidR="001F0E83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CD1DA3">
        <w:rPr>
          <w:rFonts w:ascii="Arial Narrow" w:hAnsi="Arial Narrow" w:cs="Arial Narrow"/>
          <w:sz w:val="22"/>
          <w:szCs w:val="22"/>
        </w:rPr>
        <w:t xml:space="preserve"> 2 Účtovná jednotka v roku 2018 ako aj v roku  2017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CD1DA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12..2018</w:t>
      </w:r>
      <w:r w:rsidR="000E32F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>
        <w:rPr>
          <w:rFonts w:ascii="Arial Narrow" w:hAnsi="Arial Narrow" w:cs="Arial Narrow"/>
          <w:sz w:val="22"/>
          <w:szCs w:val="22"/>
        </w:rPr>
        <w:t>7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Pokladňa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A4287C">
        <w:rPr>
          <w:rFonts w:ascii="Arial Narrow" w:hAnsi="Arial Narrow" w:cs="Arial Narrow"/>
          <w:sz w:val="22"/>
          <w:szCs w:val="22"/>
        </w:rPr>
        <w:t>100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</w:t>
      </w:r>
      <w:r w:rsidR="00810FA9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="00CD1DA3">
        <w:rPr>
          <w:rFonts w:ascii="Arial Narrow" w:hAnsi="Arial Narrow" w:cs="Arial Narrow"/>
          <w:sz w:val="22"/>
          <w:szCs w:val="22"/>
        </w:rPr>
        <w:t>100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Ceniny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 </w:t>
      </w:r>
      <w:r w:rsidR="0052743D">
        <w:rPr>
          <w:rFonts w:ascii="Arial Narrow" w:hAnsi="Arial Narrow" w:cs="Arial Narrow"/>
          <w:sz w:val="22"/>
          <w:szCs w:val="22"/>
        </w:rPr>
        <w:t xml:space="preserve">           </w:t>
      </w:r>
    </w:p>
    <w:p w:rsidR="00DE07FB" w:rsidRDefault="000E32F7">
      <w:pPr>
        <w:pStyle w:val="Standard"/>
        <w:tabs>
          <w:tab w:val="left" w:pos="71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Bežný účet</w:t>
      </w:r>
      <w:r w:rsidR="0052743D">
        <w:rPr>
          <w:rFonts w:ascii="Arial Narrow" w:hAnsi="Arial Narrow" w:cs="Arial Narrow"/>
          <w:sz w:val="22"/>
          <w:szCs w:val="22"/>
        </w:rPr>
        <w:tab/>
      </w:r>
      <w:r w:rsidR="0052743D">
        <w:rPr>
          <w:rFonts w:ascii="Arial Narrow" w:hAnsi="Arial Narrow" w:cs="Arial Narrow"/>
          <w:sz w:val="22"/>
          <w:szCs w:val="22"/>
        </w:rPr>
        <w:tab/>
        <w:t xml:space="preserve">                            </w:t>
      </w:r>
      <w:r>
        <w:rPr>
          <w:rFonts w:ascii="Arial Narrow" w:hAnsi="Arial Narrow" w:cs="Arial Narrow"/>
          <w:sz w:val="22"/>
          <w:szCs w:val="22"/>
        </w:rPr>
        <w:tab/>
      </w:r>
      <w:r w:rsidR="00CD1DA3">
        <w:rPr>
          <w:rFonts w:ascii="Arial Narrow" w:hAnsi="Arial Narrow" w:cs="Arial Narrow"/>
          <w:sz w:val="22"/>
          <w:szCs w:val="22"/>
        </w:rPr>
        <w:t>6425</w:t>
      </w:r>
      <w:r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</w:r>
      <w:r w:rsidR="00CD1DA3">
        <w:rPr>
          <w:rFonts w:ascii="Arial Narrow" w:hAnsi="Arial Narrow" w:cs="Arial Narrow"/>
          <w:sz w:val="22"/>
          <w:szCs w:val="22"/>
        </w:rPr>
        <w:t>48022</w:t>
      </w:r>
    </w:p>
    <w:p w:rsidR="00DE07FB" w:rsidRDefault="0052743D">
      <w:pPr>
        <w:pStyle w:val="Standard"/>
        <w:tabs>
          <w:tab w:val="left" w:pos="3970"/>
        </w:tabs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Spolu                                                                 </w:t>
      </w:r>
      <w:r w:rsidR="000E32F7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                 </w:t>
      </w:r>
      <w:r w:rsidR="00810FA9">
        <w:rPr>
          <w:rFonts w:ascii="Arial Narrow" w:hAnsi="Arial Narrow" w:cs="Arial Narrow"/>
          <w:sz w:val="22"/>
          <w:szCs w:val="22"/>
        </w:rPr>
        <w:tab/>
      </w:r>
      <w:r w:rsidR="00810FA9">
        <w:rPr>
          <w:rFonts w:ascii="Arial Narrow" w:hAnsi="Arial Narrow" w:cs="Arial Narrow"/>
          <w:sz w:val="22"/>
          <w:szCs w:val="22"/>
        </w:rPr>
        <w:tab/>
        <w:t xml:space="preserve">            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0A7C91">
        <w:rPr>
          <w:rFonts w:ascii="Arial Narrow" w:hAnsi="Arial Narrow" w:cs="Arial Narrow"/>
          <w:sz w:val="22"/>
          <w:szCs w:val="22"/>
        </w:rPr>
        <w:t>tičnej oblasti boli v roku 201</w:t>
      </w:r>
      <w:r w:rsidR="00CD1DA3">
        <w:rPr>
          <w:rFonts w:ascii="Arial Narrow" w:hAnsi="Arial Narrow" w:cs="Arial Narrow"/>
          <w:sz w:val="22"/>
          <w:szCs w:val="22"/>
        </w:rPr>
        <w:t>8</w:t>
      </w:r>
      <w:r w:rsidR="000A7C91">
        <w:rPr>
          <w:rFonts w:ascii="Arial Narrow" w:hAnsi="Arial Narrow" w:cs="Arial Narrow"/>
          <w:sz w:val="22"/>
          <w:szCs w:val="22"/>
        </w:rPr>
        <w:t xml:space="preserve">  tak ako aj v roku 20</w:t>
      </w:r>
      <w:r w:rsidR="00CD1DA3">
        <w:rPr>
          <w:rFonts w:ascii="Arial Narrow" w:hAnsi="Arial Narrow" w:cs="Arial Narrow"/>
          <w:sz w:val="22"/>
          <w:szCs w:val="22"/>
        </w:rPr>
        <w:t>17</w:t>
      </w:r>
      <w:r w:rsidR="000A7C9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CD1DA3">
        <w:rPr>
          <w:rFonts w:ascii="Arial Narrow" w:hAnsi="Arial Narrow" w:cs="Arial Narrow"/>
          <w:sz w:val="22"/>
          <w:szCs w:val="22"/>
        </w:rPr>
        <w:t>nčnej oblasti boli  v roku 2018</w:t>
      </w:r>
      <w:r w:rsidR="00A4287C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aj v roku 201</w:t>
      </w:r>
      <w:r w:rsidR="00CD1DA3">
        <w:rPr>
          <w:rFonts w:ascii="Arial Narrow" w:hAnsi="Arial Narrow" w:cs="Arial Narrow"/>
          <w:sz w:val="22"/>
          <w:szCs w:val="22"/>
        </w:rPr>
        <w:t>7</w:t>
      </w:r>
      <w:r w:rsidR="00A4287C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19B8" w:rsidRDefault="003419B8">
      <w:r>
        <w:separator/>
      </w:r>
    </w:p>
  </w:endnote>
  <w:endnote w:type="continuationSeparator" w:id="1">
    <w:p w:rsidR="003419B8" w:rsidRDefault="003419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67D" w:rsidRDefault="0003367D">
    <w:pPr>
      <w:pStyle w:val="Pta"/>
      <w:jc w:val="right"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noProof/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19B8" w:rsidRDefault="003419B8">
      <w:r>
        <w:rPr>
          <w:color w:val="000000"/>
        </w:rPr>
        <w:separator/>
      </w:r>
    </w:p>
  </w:footnote>
  <w:footnote w:type="continuationSeparator" w:id="1">
    <w:p w:rsidR="003419B8" w:rsidRDefault="003419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03367D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03367D" w:rsidRDefault="0003367D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03367D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03367D" w:rsidRDefault="0003367D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03367D" w:rsidRDefault="0003367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03367D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03367D" w:rsidRDefault="0003367D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03367D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03367D" w:rsidRDefault="0003367D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03367D" w:rsidRDefault="0003367D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</w:tr>
        </w:tbl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03367D" w:rsidRDefault="0003367D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</w:tr>
  </w:tbl>
  <w:p w:rsidR="0003367D" w:rsidRDefault="0003367D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1259D"/>
    <w:rsid w:val="0003367D"/>
    <w:rsid w:val="0005209C"/>
    <w:rsid w:val="00082809"/>
    <w:rsid w:val="000860F3"/>
    <w:rsid w:val="000A7C91"/>
    <w:rsid w:val="000E32F7"/>
    <w:rsid w:val="00142238"/>
    <w:rsid w:val="0018432D"/>
    <w:rsid w:val="001C341B"/>
    <w:rsid w:val="001F0E83"/>
    <w:rsid w:val="0022183E"/>
    <w:rsid w:val="00242288"/>
    <w:rsid w:val="002C5620"/>
    <w:rsid w:val="002C75A8"/>
    <w:rsid w:val="002D6973"/>
    <w:rsid w:val="002E5C70"/>
    <w:rsid w:val="003107D8"/>
    <w:rsid w:val="003151BB"/>
    <w:rsid w:val="00327161"/>
    <w:rsid w:val="003419B8"/>
    <w:rsid w:val="00362B35"/>
    <w:rsid w:val="00370547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76FFE"/>
    <w:rsid w:val="005B4DC5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C2F80"/>
    <w:rsid w:val="007F7D9F"/>
    <w:rsid w:val="00810FA9"/>
    <w:rsid w:val="00811DA6"/>
    <w:rsid w:val="00835E7B"/>
    <w:rsid w:val="008446E3"/>
    <w:rsid w:val="00877FBD"/>
    <w:rsid w:val="00884599"/>
    <w:rsid w:val="008B5DC5"/>
    <w:rsid w:val="008C4BE0"/>
    <w:rsid w:val="008E2153"/>
    <w:rsid w:val="008F5965"/>
    <w:rsid w:val="009B4284"/>
    <w:rsid w:val="00A4287C"/>
    <w:rsid w:val="00AA570A"/>
    <w:rsid w:val="00AC7F1F"/>
    <w:rsid w:val="00AE116B"/>
    <w:rsid w:val="00B36455"/>
    <w:rsid w:val="00B53D76"/>
    <w:rsid w:val="00B73102"/>
    <w:rsid w:val="00B81170"/>
    <w:rsid w:val="00B87FD5"/>
    <w:rsid w:val="00C01356"/>
    <w:rsid w:val="00C2012C"/>
    <w:rsid w:val="00C21460"/>
    <w:rsid w:val="00C567AE"/>
    <w:rsid w:val="00CC1EF6"/>
    <w:rsid w:val="00CD1DA3"/>
    <w:rsid w:val="00CD7375"/>
    <w:rsid w:val="00D21ECB"/>
    <w:rsid w:val="00D47481"/>
    <w:rsid w:val="00DE07FB"/>
    <w:rsid w:val="00E013CA"/>
    <w:rsid w:val="00E21C14"/>
    <w:rsid w:val="00E619C4"/>
    <w:rsid w:val="00EC2343"/>
    <w:rsid w:val="00EF0109"/>
    <w:rsid w:val="00F14D25"/>
    <w:rsid w:val="00F47B6C"/>
    <w:rsid w:val="00F81F3D"/>
    <w:rsid w:val="00FA63E9"/>
    <w:rsid w:val="00FF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8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33</Pages>
  <Words>5740</Words>
  <Characters>32720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2019-07-01T17:39:00Z</dcterms:created>
  <dcterms:modified xsi:type="dcterms:W3CDTF">2019-07-01T17:39:00Z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