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F88" w:rsidRPr="00A54C8A" w:rsidRDefault="00FB0F88" w:rsidP="00EE256E">
      <w:pPr>
        <w:spacing w:after="0" w:line="240" w:lineRule="auto"/>
        <w:jc w:val="center"/>
        <w:rPr>
          <w:rFonts w:ascii="Arial" w:hAnsi="Arial" w:cs="Arial"/>
          <w:b/>
        </w:rPr>
      </w:pPr>
      <w:r w:rsidRPr="00A54C8A">
        <w:rPr>
          <w:rFonts w:ascii="Arial" w:hAnsi="Arial" w:cs="Arial"/>
          <w:b/>
        </w:rPr>
        <w:t>Čl. I</w:t>
      </w:r>
    </w:p>
    <w:p w:rsidR="00FB0F88" w:rsidRPr="00A54C8A" w:rsidRDefault="00FB0F88" w:rsidP="00EE256E">
      <w:pPr>
        <w:spacing w:after="0" w:line="240" w:lineRule="auto"/>
        <w:jc w:val="center"/>
        <w:rPr>
          <w:rFonts w:ascii="Arial" w:hAnsi="Arial" w:cs="Arial"/>
          <w:b/>
        </w:rPr>
      </w:pPr>
      <w:r w:rsidRPr="00A54C8A">
        <w:rPr>
          <w:rFonts w:ascii="Arial" w:hAnsi="Arial" w:cs="Arial"/>
          <w:b/>
        </w:rPr>
        <w:t>Všeobecné údaje</w:t>
      </w:r>
      <w:r w:rsidR="008D4F85" w:rsidRPr="00A54C8A">
        <w:rPr>
          <w:rFonts w:ascii="Arial" w:hAnsi="Arial" w:cs="Arial"/>
          <w:b/>
        </w:rPr>
        <w:t xml:space="preserve"> o účtovnej jednotke</w:t>
      </w:r>
    </w:p>
    <w:p w:rsidR="00EE256E" w:rsidRPr="00A54C8A" w:rsidRDefault="00EE256E" w:rsidP="00EE256E">
      <w:pPr>
        <w:spacing w:after="0" w:line="240" w:lineRule="auto"/>
        <w:jc w:val="both"/>
        <w:rPr>
          <w:rFonts w:ascii="Arial" w:hAnsi="Arial" w:cs="Arial"/>
        </w:rPr>
      </w:pPr>
    </w:p>
    <w:p w:rsidR="00AB3ED5" w:rsidRPr="00A54C8A" w:rsidRDefault="00AB3ED5" w:rsidP="00EE256E">
      <w:pPr>
        <w:pStyle w:val="Odsekzoznamu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Názov právnickej osoby a jej sídlo alebo meno a priezvisko fyzickej osoby</w:t>
      </w:r>
    </w:p>
    <w:p w:rsidR="00AB3ED5" w:rsidRPr="00A54C8A" w:rsidRDefault="00AB3ED5" w:rsidP="00AB3ED5">
      <w:pPr>
        <w:pStyle w:val="Odsekzoznamu"/>
        <w:spacing w:after="0" w:line="240" w:lineRule="auto"/>
        <w:jc w:val="both"/>
        <w:rPr>
          <w:rFonts w:ascii="Arial" w:hAnsi="Arial" w:cs="Arial"/>
        </w:rPr>
      </w:pPr>
    </w:p>
    <w:p w:rsidR="00FB0F88" w:rsidRPr="00A54C8A" w:rsidRDefault="00EE256E" w:rsidP="00AB3ED5">
      <w:pPr>
        <w:pStyle w:val="Odsekzoznamu"/>
        <w:spacing w:after="0" w:line="240" w:lineRule="auto"/>
        <w:jc w:val="both"/>
        <w:rPr>
          <w:rFonts w:ascii="Arial" w:hAnsi="Arial" w:cs="Arial"/>
          <w:b/>
        </w:rPr>
      </w:pPr>
      <w:r w:rsidRPr="00A54C8A">
        <w:rPr>
          <w:rFonts w:ascii="Arial" w:hAnsi="Arial" w:cs="Arial"/>
        </w:rPr>
        <w:t>Názov právnickej osoby:</w:t>
      </w:r>
      <w:r w:rsidRPr="00A54C8A">
        <w:rPr>
          <w:rFonts w:ascii="Arial" w:hAnsi="Arial" w:cs="Arial"/>
          <w:b/>
        </w:rPr>
        <w:tab/>
      </w:r>
      <w:r w:rsidR="00031944" w:rsidRPr="00A54C8A">
        <w:rPr>
          <w:rFonts w:ascii="Arial" w:hAnsi="Arial" w:cs="Arial"/>
          <w:b/>
        </w:rPr>
        <w:t>K-PROCESS plus s.r.o.</w:t>
      </w:r>
      <w:r w:rsidR="00FB0F88" w:rsidRPr="00A54C8A">
        <w:rPr>
          <w:rFonts w:ascii="Arial" w:hAnsi="Arial" w:cs="Arial"/>
          <w:b/>
        </w:rPr>
        <w:t xml:space="preserve"> </w:t>
      </w:r>
    </w:p>
    <w:p w:rsidR="00FB0F88" w:rsidRPr="00A54C8A" w:rsidRDefault="00FB0F88" w:rsidP="00EE256E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Sídlo:</w:t>
      </w:r>
      <w:r w:rsidRPr="00A54C8A">
        <w:rPr>
          <w:rFonts w:ascii="Arial" w:hAnsi="Arial" w:cs="Arial"/>
        </w:rPr>
        <w:tab/>
      </w:r>
      <w:r w:rsidR="00EE256E" w:rsidRPr="00A54C8A">
        <w:rPr>
          <w:rFonts w:ascii="Arial" w:hAnsi="Arial" w:cs="Arial"/>
        </w:rPr>
        <w:tab/>
      </w:r>
      <w:r w:rsidRPr="00A54C8A">
        <w:rPr>
          <w:rFonts w:ascii="Arial" w:hAnsi="Arial" w:cs="Arial"/>
        </w:rPr>
        <w:tab/>
      </w:r>
      <w:r w:rsidRPr="00A54C8A">
        <w:rPr>
          <w:rFonts w:ascii="Arial" w:hAnsi="Arial" w:cs="Arial"/>
        </w:rPr>
        <w:tab/>
      </w:r>
      <w:r w:rsidR="00031944" w:rsidRPr="00A54C8A">
        <w:rPr>
          <w:rFonts w:ascii="Arial" w:hAnsi="Arial" w:cs="Arial"/>
        </w:rPr>
        <w:t>Cukrovarská 32</w:t>
      </w:r>
    </w:p>
    <w:p w:rsidR="00031944" w:rsidRPr="00A54C8A" w:rsidRDefault="00031944" w:rsidP="00EE256E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ab/>
      </w:r>
      <w:r w:rsidRPr="00A54C8A">
        <w:rPr>
          <w:rFonts w:ascii="Arial" w:hAnsi="Arial" w:cs="Arial"/>
        </w:rPr>
        <w:tab/>
      </w:r>
      <w:r w:rsidRPr="00A54C8A">
        <w:rPr>
          <w:rFonts w:ascii="Arial" w:hAnsi="Arial" w:cs="Arial"/>
        </w:rPr>
        <w:tab/>
      </w:r>
      <w:r w:rsidRPr="00A54C8A">
        <w:rPr>
          <w:rFonts w:ascii="Arial" w:hAnsi="Arial" w:cs="Arial"/>
        </w:rPr>
        <w:tab/>
        <w:t>075 01 Trebišov</w:t>
      </w:r>
    </w:p>
    <w:p w:rsidR="00FB0F88" w:rsidRPr="00A54C8A" w:rsidRDefault="00FB0F88" w:rsidP="00EE256E">
      <w:pPr>
        <w:spacing w:after="0" w:line="240" w:lineRule="auto"/>
        <w:ind w:firstLine="708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IČO:</w:t>
      </w:r>
      <w:r w:rsidRPr="00A54C8A">
        <w:rPr>
          <w:rFonts w:ascii="Arial" w:hAnsi="Arial" w:cs="Arial"/>
        </w:rPr>
        <w:tab/>
      </w:r>
      <w:r w:rsidRPr="00A54C8A">
        <w:rPr>
          <w:rFonts w:ascii="Arial" w:hAnsi="Arial" w:cs="Arial"/>
        </w:rPr>
        <w:tab/>
      </w:r>
      <w:r w:rsidRPr="00A54C8A">
        <w:rPr>
          <w:rFonts w:ascii="Arial" w:hAnsi="Arial" w:cs="Arial"/>
        </w:rPr>
        <w:tab/>
      </w:r>
      <w:r w:rsidR="00EE256E" w:rsidRPr="00A54C8A">
        <w:rPr>
          <w:rFonts w:ascii="Arial" w:hAnsi="Arial" w:cs="Arial"/>
        </w:rPr>
        <w:tab/>
      </w:r>
      <w:r w:rsidR="00031944" w:rsidRPr="00A54C8A">
        <w:rPr>
          <w:rFonts w:ascii="Arial" w:hAnsi="Arial" w:cs="Arial"/>
        </w:rPr>
        <w:t>51 313 201</w:t>
      </w:r>
    </w:p>
    <w:p w:rsidR="00FB0F88" w:rsidRPr="00A54C8A" w:rsidRDefault="00AB3ED5" w:rsidP="00EE256E">
      <w:pPr>
        <w:spacing w:after="0" w:line="240" w:lineRule="auto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ab/>
        <w:t>Dátum založenia:</w:t>
      </w:r>
      <w:r w:rsidRPr="00A54C8A">
        <w:rPr>
          <w:rFonts w:ascii="Arial" w:hAnsi="Arial" w:cs="Arial"/>
        </w:rPr>
        <w:tab/>
      </w:r>
      <w:r w:rsidRPr="00A54C8A">
        <w:rPr>
          <w:rFonts w:ascii="Arial" w:hAnsi="Arial" w:cs="Arial"/>
        </w:rPr>
        <w:tab/>
      </w:r>
    </w:p>
    <w:p w:rsidR="00AB3ED5" w:rsidRPr="00A54C8A" w:rsidRDefault="00AB3ED5" w:rsidP="00EE256E">
      <w:pPr>
        <w:spacing w:after="0" w:line="240" w:lineRule="auto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ab/>
        <w:t>Dátum vzniku:</w:t>
      </w:r>
      <w:r w:rsidRPr="00A54C8A">
        <w:rPr>
          <w:rFonts w:ascii="Arial" w:hAnsi="Arial" w:cs="Arial"/>
        </w:rPr>
        <w:tab/>
      </w:r>
      <w:r w:rsidRPr="00A54C8A">
        <w:rPr>
          <w:rFonts w:ascii="Arial" w:hAnsi="Arial" w:cs="Arial"/>
        </w:rPr>
        <w:tab/>
      </w:r>
      <w:r w:rsidRPr="00A54C8A">
        <w:rPr>
          <w:rFonts w:ascii="Arial" w:hAnsi="Arial" w:cs="Arial"/>
        </w:rPr>
        <w:tab/>
      </w:r>
      <w:r w:rsidR="00031944" w:rsidRPr="00A54C8A">
        <w:rPr>
          <w:rFonts w:ascii="Arial" w:hAnsi="Arial" w:cs="Arial"/>
        </w:rPr>
        <w:t>07.03.2018</w:t>
      </w:r>
    </w:p>
    <w:p w:rsidR="00AB3ED5" w:rsidRPr="00A54C8A" w:rsidRDefault="00AB3ED5" w:rsidP="00EE256E">
      <w:pPr>
        <w:spacing w:after="0" w:line="240" w:lineRule="auto"/>
        <w:jc w:val="both"/>
        <w:rPr>
          <w:rFonts w:ascii="Arial" w:hAnsi="Arial" w:cs="Arial"/>
        </w:rPr>
      </w:pPr>
    </w:p>
    <w:p w:rsidR="008C6ECC" w:rsidRPr="00A54C8A" w:rsidRDefault="008C6ECC" w:rsidP="00031944">
      <w:pPr>
        <w:spacing w:after="0" w:line="240" w:lineRule="auto"/>
        <w:jc w:val="both"/>
        <w:rPr>
          <w:rFonts w:ascii="Arial" w:hAnsi="Arial" w:cs="Arial"/>
        </w:rPr>
      </w:pPr>
    </w:p>
    <w:p w:rsidR="00FB0F88" w:rsidRPr="00A54C8A" w:rsidRDefault="00031944" w:rsidP="00031944">
      <w:pPr>
        <w:spacing w:after="0" w:line="240" w:lineRule="auto"/>
        <w:ind w:left="360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3</w:t>
      </w:r>
      <w:r w:rsidRPr="00A54C8A">
        <w:rPr>
          <w:rFonts w:ascii="Arial" w:hAnsi="Arial" w:cs="Arial"/>
        </w:rPr>
        <w:tab/>
      </w:r>
      <w:r w:rsidR="008C6ECC" w:rsidRPr="00A54C8A">
        <w:rPr>
          <w:rFonts w:ascii="Arial" w:hAnsi="Arial" w:cs="Arial"/>
        </w:rPr>
        <w:t>Priemerný prepočítaný počet zamestnancov</w:t>
      </w:r>
    </w:p>
    <w:p w:rsidR="008C6ECC" w:rsidRPr="00A54C8A" w:rsidRDefault="008C6ECC" w:rsidP="008C6ECC">
      <w:pPr>
        <w:spacing w:after="0" w:line="240" w:lineRule="auto"/>
        <w:jc w:val="both"/>
        <w:rPr>
          <w:rFonts w:ascii="Arial" w:hAnsi="Arial" w:cs="Arial"/>
          <w:b/>
        </w:rPr>
      </w:pPr>
    </w:p>
    <w:p w:rsidR="00FB0F88" w:rsidRPr="00A54C8A" w:rsidRDefault="008C6ECC" w:rsidP="00EE256E">
      <w:pPr>
        <w:spacing w:after="0" w:line="240" w:lineRule="auto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ab/>
        <w:t>Spoločnosť nemá zamestnancov.</w:t>
      </w:r>
    </w:p>
    <w:p w:rsidR="008C6ECC" w:rsidRPr="00A54C8A" w:rsidRDefault="008C6ECC" w:rsidP="00EE256E">
      <w:pPr>
        <w:spacing w:after="0" w:line="240" w:lineRule="auto"/>
        <w:jc w:val="center"/>
        <w:rPr>
          <w:rFonts w:ascii="Arial" w:hAnsi="Arial" w:cs="Arial"/>
          <w:b/>
        </w:rPr>
      </w:pPr>
    </w:p>
    <w:p w:rsidR="008D4F85" w:rsidRPr="00A54C8A" w:rsidRDefault="008D4F85" w:rsidP="00EE256E">
      <w:pPr>
        <w:spacing w:after="0" w:line="240" w:lineRule="auto"/>
        <w:jc w:val="center"/>
        <w:rPr>
          <w:rFonts w:ascii="Arial" w:hAnsi="Arial" w:cs="Arial"/>
          <w:b/>
        </w:rPr>
      </w:pPr>
    </w:p>
    <w:p w:rsidR="00FB0F88" w:rsidRPr="00A54C8A" w:rsidRDefault="00FB0F88" w:rsidP="00EE256E">
      <w:pPr>
        <w:spacing w:after="0" w:line="240" w:lineRule="auto"/>
        <w:jc w:val="center"/>
        <w:rPr>
          <w:rFonts w:ascii="Arial" w:hAnsi="Arial" w:cs="Arial"/>
          <w:b/>
        </w:rPr>
      </w:pPr>
      <w:r w:rsidRPr="00A54C8A">
        <w:rPr>
          <w:rFonts w:ascii="Arial" w:hAnsi="Arial" w:cs="Arial"/>
          <w:b/>
        </w:rPr>
        <w:t>Čl. II</w:t>
      </w:r>
    </w:p>
    <w:p w:rsidR="00FB0F88" w:rsidRPr="00A54C8A" w:rsidRDefault="00FB0F88" w:rsidP="00EE256E">
      <w:pPr>
        <w:spacing w:after="0" w:line="240" w:lineRule="auto"/>
        <w:jc w:val="center"/>
        <w:rPr>
          <w:rFonts w:ascii="Arial" w:hAnsi="Arial" w:cs="Arial"/>
          <w:b/>
        </w:rPr>
      </w:pPr>
      <w:r w:rsidRPr="00A54C8A">
        <w:rPr>
          <w:rFonts w:ascii="Arial" w:hAnsi="Arial" w:cs="Arial"/>
          <w:b/>
        </w:rPr>
        <w:t>Informácie o prijatých postupoch</w:t>
      </w:r>
    </w:p>
    <w:p w:rsidR="00EE256E" w:rsidRPr="00A54C8A" w:rsidRDefault="00EE256E" w:rsidP="00EE256E">
      <w:pPr>
        <w:spacing w:after="0" w:line="240" w:lineRule="auto"/>
        <w:jc w:val="both"/>
        <w:rPr>
          <w:rFonts w:ascii="Arial" w:hAnsi="Arial" w:cs="Arial"/>
        </w:rPr>
      </w:pPr>
    </w:p>
    <w:p w:rsidR="00EE256E" w:rsidRPr="00A54C8A" w:rsidRDefault="00EE256E" w:rsidP="00EE256E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Účtovná závierka bola vypracovaná za predpokladu nepretržitého trvania účtovnej jednotky.</w:t>
      </w:r>
    </w:p>
    <w:p w:rsidR="00FB0F88" w:rsidRPr="00A54C8A" w:rsidRDefault="00FB0F88" w:rsidP="00EE256E">
      <w:pPr>
        <w:pStyle w:val="Odsekzoznamu"/>
        <w:spacing w:after="0" w:line="240" w:lineRule="auto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Účtovná závierka spoločnosti k 31.12.201</w:t>
      </w:r>
      <w:r w:rsidR="00097095" w:rsidRPr="00A54C8A">
        <w:rPr>
          <w:rFonts w:ascii="Arial" w:hAnsi="Arial" w:cs="Arial"/>
        </w:rPr>
        <w:t>8</w:t>
      </w:r>
      <w:r w:rsidRPr="00A54C8A">
        <w:rPr>
          <w:rFonts w:ascii="Arial" w:hAnsi="Arial" w:cs="Arial"/>
        </w:rPr>
        <w:t xml:space="preserve"> je zostav</w:t>
      </w:r>
      <w:r w:rsidR="00457EF4" w:rsidRPr="00A54C8A">
        <w:rPr>
          <w:rFonts w:ascii="Arial" w:hAnsi="Arial" w:cs="Arial"/>
        </w:rPr>
        <w:t>ená ako riadna účtovná závierka</w:t>
      </w:r>
      <w:r w:rsidRPr="00A54C8A">
        <w:rPr>
          <w:rFonts w:ascii="Arial" w:hAnsi="Arial" w:cs="Arial"/>
        </w:rPr>
        <w:t xml:space="preserve">, a to za účtovné obdobie od </w:t>
      </w:r>
      <w:r w:rsidR="00031944" w:rsidRPr="00A54C8A">
        <w:rPr>
          <w:rFonts w:ascii="Arial" w:hAnsi="Arial" w:cs="Arial"/>
        </w:rPr>
        <w:t>07.03</w:t>
      </w:r>
      <w:r w:rsidRPr="00A54C8A">
        <w:rPr>
          <w:rFonts w:ascii="Arial" w:hAnsi="Arial" w:cs="Arial"/>
        </w:rPr>
        <w:t>.201</w:t>
      </w:r>
      <w:r w:rsidR="00097095" w:rsidRPr="00A54C8A">
        <w:rPr>
          <w:rFonts w:ascii="Arial" w:hAnsi="Arial" w:cs="Arial"/>
        </w:rPr>
        <w:t>8</w:t>
      </w:r>
      <w:r w:rsidRPr="00A54C8A">
        <w:rPr>
          <w:rFonts w:ascii="Arial" w:hAnsi="Arial" w:cs="Arial"/>
        </w:rPr>
        <w:t xml:space="preserve"> do 31.12.201</w:t>
      </w:r>
      <w:r w:rsidR="00097095" w:rsidRPr="00A54C8A">
        <w:rPr>
          <w:rFonts w:ascii="Arial" w:hAnsi="Arial" w:cs="Arial"/>
        </w:rPr>
        <w:t>8</w:t>
      </w:r>
      <w:r w:rsidRPr="00A54C8A">
        <w:rPr>
          <w:rFonts w:ascii="Arial" w:hAnsi="Arial" w:cs="Arial"/>
        </w:rPr>
        <w:t xml:space="preserve">. </w:t>
      </w:r>
    </w:p>
    <w:p w:rsidR="00816A2C" w:rsidRPr="00A54C8A" w:rsidRDefault="00816A2C" w:rsidP="00EE256E">
      <w:pPr>
        <w:pStyle w:val="Odsekzoznamu"/>
        <w:spacing w:after="0" w:line="240" w:lineRule="auto"/>
        <w:jc w:val="both"/>
        <w:rPr>
          <w:rFonts w:ascii="Arial" w:hAnsi="Arial" w:cs="Arial"/>
        </w:rPr>
      </w:pPr>
    </w:p>
    <w:p w:rsidR="00EE256E" w:rsidRPr="00A54C8A" w:rsidRDefault="00816A2C" w:rsidP="00EE256E">
      <w:pPr>
        <w:pStyle w:val="Odsekzoznamu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Spôsob oceňovania jednotliv</w:t>
      </w:r>
      <w:r w:rsidR="00081920" w:rsidRPr="00A54C8A">
        <w:rPr>
          <w:rFonts w:ascii="Arial" w:hAnsi="Arial" w:cs="Arial"/>
        </w:rPr>
        <w:t>ých položiek majetku a záväzkov, a</w:t>
      </w:r>
      <w:r w:rsidR="00EB2696" w:rsidRPr="00A54C8A">
        <w:rPr>
          <w:rFonts w:ascii="Arial" w:hAnsi="Arial" w:cs="Arial"/>
        </w:rPr>
        <w:t> to</w:t>
      </w:r>
    </w:p>
    <w:p w:rsidR="00FA022D" w:rsidRPr="00A54C8A" w:rsidRDefault="00FA022D" w:rsidP="00193721">
      <w:pPr>
        <w:spacing w:after="0" w:line="240" w:lineRule="auto"/>
        <w:ind w:left="708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a</w:t>
      </w:r>
      <w:r w:rsidR="00193721" w:rsidRPr="00A54C8A">
        <w:rPr>
          <w:rFonts w:ascii="Arial" w:hAnsi="Arial" w:cs="Arial"/>
        </w:rPr>
        <w:t xml:space="preserve">)   </w:t>
      </w:r>
      <w:r w:rsidRPr="00A54C8A">
        <w:rPr>
          <w:rFonts w:ascii="Arial" w:hAnsi="Arial" w:cs="Arial"/>
        </w:rPr>
        <w:t>Dlhodobý hmotný majetok nakupovaný sa oceňuje obstarávacou cenou, ktorá obsahuje cenu obstarania a náklady súvisiace s obstaraním dlhodobého majetku. Súčasťou obstarávacej ceny dlhodobého majetku nie sú úroky z cudzích zdrojov.</w:t>
      </w:r>
    </w:p>
    <w:p w:rsidR="00FA022D" w:rsidRPr="00A54C8A" w:rsidRDefault="00FA022D" w:rsidP="00193721">
      <w:pPr>
        <w:spacing w:after="0" w:line="240" w:lineRule="auto"/>
        <w:ind w:left="708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b) Nakupované zásoby sa oceňujú obstarávacou cenou, ktorá zahŕňa cenu zásob a náklady súvisiace s obstaraním. Úroky z cudzích zdrojov nie sú súčasťou obstarávacej ceny zásob.</w:t>
      </w:r>
    </w:p>
    <w:p w:rsidR="00193721" w:rsidRPr="00A54C8A" w:rsidRDefault="00FA022D" w:rsidP="00FA022D">
      <w:pPr>
        <w:spacing w:after="0" w:line="240" w:lineRule="auto"/>
        <w:ind w:left="708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 xml:space="preserve">c) </w:t>
      </w:r>
      <w:r w:rsidR="00193721" w:rsidRPr="00A54C8A">
        <w:rPr>
          <w:rFonts w:ascii="Arial" w:hAnsi="Arial" w:cs="Arial"/>
        </w:rPr>
        <w:t xml:space="preserve">Pohľadávky sa pri ich vzniku oceňujú menovitou hodnotou. </w:t>
      </w:r>
    </w:p>
    <w:p w:rsidR="00EB2696" w:rsidRPr="00A54C8A" w:rsidRDefault="00193721" w:rsidP="00193721">
      <w:pPr>
        <w:spacing w:after="0" w:line="240" w:lineRule="auto"/>
        <w:ind w:left="708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 xml:space="preserve">d) </w:t>
      </w:r>
      <w:r w:rsidR="00EB2696" w:rsidRPr="00A54C8A">
        <w:rPr>
          <w:rFonts w:ascii="Arial" w:hAnsi="Arial" w:cs="Arial"/>
        </w:rPr>
        <w:t xml:space="preserve">Peňažné prostriedky sa oceňujú ich menovitou hodnotou. </w:t>
      </w:r>
    </w:p>
    <w:p w:rsidR="00EB2696" w:rsidRPr="00A54C8A" w:rsidRDefault="00FA022D" w:rsidP="00FA022D">
      <w:pPr>
        <w:spacing w:after="0" w:line="240" w:lineRule="auto"/>
        <w:ind w:left="708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e) Z</w:t>
      </w:r>
      <w:r w:rsidR="00EB2696" w:rsidRPr="00A54C8A">
        <w:rPr>
          <w:rFonts w:ascii="Arial" w:hAnsi="Arial" w:cs="Arial"/>
        </w:rPr>
        <w:t xml:space="preserve">áväzky sa pri ich vzniku oceňujú menovitou hodnotou. </w:t>
      </w:r>
      <w:r w:rsidRPr="00A54C8A">
        <w:rPr>
          <w:rFonts w:ascii="Arial" w:hAnsi="Arial" w:cs="Arial"/>
        </w:rPr>
        <w:t>Záväzky sa pri prevzatí oceňujú obstarávacou cenou. Ak sa pri inventarizácii zistí, že suma záväzkov je iná ako ich výška v účtovníctve, uvedú sa záväzky v účtovníctve a v účtovnej závierke v tomto zistenom ocenení.</w:t>
      </w:r>
    </w:p>
    <w:p w:rsidR="00EB2696" w:rsidRPr="00A54C8A" w:rsidRDefault="00EB2696" w:rsidP="00EB2696">
      <w:pPr>
        <w:spacing w:after="0" w:line="240" w:lineRule="auto"/>
        <w:jc w:val="both"/>
        <w:rPr>
          <w:rFonts w:ascii="Arial" w:hAnsi="Arial" w:cs="Arial"/>
        </w:rPr>
      </w:pPr>
    </w:p>
    <w:p w:rsidR="00345838" w:rsidRPr="00A54C8A" w:rsidRDefault="00193721" w:rsidP="00A54C8A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Ú</w:t>
      </w:r>
      <w:r w:rsidR="00345838" w:rsidRPr="00A54C8A">
        <w:rPr>
          <w:rFonts w:ascii="Arial" w:hAnsi="Arial" w:cs="Arial"/>
        </w:rPr>
        <w:t>čtovné metódy a všeobecné účto</w:t>
      </w:r>
      <w:r w:rsidR="00031944" w:rsidRPr="00A54C8A">
        <w:rPr>
          <w:rFonts w:ascii="Arial" w:hAnsi="Arial" w:cs="Arial"/>
        </w:rPr>
        <w:t>vné zásady boli konzistentne aplikované</w:t>
      </w:r>
    </w:p>
    <w:p w:rsidR="00EB2696" w:rsidRPr="00A54C8A" w:rsidRDefault="00EB2696" w:rsidP="00EB2696">
      <w:pPr>
        <w:pStyle w:val="Odsekzoznamu"/>
        <w:spacing w:after="0" w:line="240" w:lineRule="auto"/>
        <w:jc w:val="both"/>
        <w:rPr>
          <w:rFonts w:ascii="Arial" w:hAnsi="Arial" w:cs="Arial"/>
        </w:rPr>
      </w:pPr>
    </w:p>
    <w:p w:rsidR="00EB2696" w:rsidRPr="00A54C8A" w:rsidRDefault="00EB2696" w:rsidP="00A54C8A">
      <w:pPr>
        <w:pStyle w:val="Odsekzoznamu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 xml:space="preserve">Spoločnosť v sledovanom účtovnom období neprijala žiadne dotácie a ani o nich neúčtovala. </w:t>
      </w:r>
    </w:p>
    <w:p w:rsidR="00EB2696" w:rsidRPr="00A54C8A" w:rsidRDefault="00EB2696" w:rsidP="00EB2696">
      <w:pPr>
        <w:pStyle w:val="Odsekzoznamu"/>
        <w:spacing w:after="0" w:line="240" w:lineRule="auto"/>
        <w:jc w:val="both"/>
        <w:rPr>
          <w:rFonts w:ascii="Arial" w:hAnsi="Arial" w:cs="Arial"/>
        </w:rPr>
      </w:pPr>
    </w:p>
    <w:p w:rsidR="00EB2696" w:rsidRPr="00A54C8A" w:rsidRDefault="00EB2696" w:rsidP="00EB2696">
      <w:pPr>
        <w:pStyle w:val="Odsekzoznamu"/>
        <w:rPr>
          <w:rFonts w:ascii="Arial" w:hAnsi="Arial" w:cs="Arial"/>
        </w:rPr>
      </w:pPr>
    </w:p>
    <w:p w:rsidR="00EB2696" w:rsidRPr="00A54C8A" w:rsidRDefault="00EB2696" w:rsidP="00E7003E">
      <w:pPr>
        <w:spacing w:after="0" w:line="240" w:lineRule="auto"/>
        <w:jc w:val="center"/>
        <w:rPr>
          <w:rFonts w:ascii="Arial" w:hAnsi="Arial" w:cs="Arial"/>
          <w:b/>
        </w:rPr>
      </w:pPr>
      <w:r w:rsidRPr="00A54C8A">
        <w:rPr>
          <w:rFonts w:ascii="Arial" w:hAnsi="Arial" w:cs="Arial"/>
          <w:b/>
        </w:rPr>
        <w:t>Čl. III</w:t>
      </w:r>
    </w:p>
    <w:p w:rsidR="00EB2696" w:rsidRPr="00A54C8A" w:rsidRDefault="00EB2696" w:rsidP="00E7003E">
      <w:pPr>
        <w:spacing w:after="0" w:line="240" w:lineRule="auto"/>
        <w:jc w:val="center"/>
        <w:rPr>
          <w:rFonts w:ascii="Arial" w:hAnsi="Arial" w:cs="Arial"/>
          <w:b/>
        </w:rPr>
      </w:pPr>
      <w:r w:rsidRPr="00A54C8A">
        <w:rPr>
          <w:rFonts w:ascii="Arial" w:hAnsi="Arial" w:cs="Arial"/>
          <w:b/>
        </w:rPr>
        <w:t>Informácie, ktoré vysvetľujú a dopĺňajú súvahu a výkaz ziskov a strát</w:t>
      </w:r>
    </w:p>
    <w:p w:rsidR="00EB2696" w:rsidRPr="00A54C8A" w:rsidRDefault="00EB2696" w:rsidP="00EB2696">
      <w:pPr>
        <w:spacing w:after="0" w:line="240" w:lineRule="auto"/>
        <w:jc w:val="both"/>
        <w:rPr>
          <w:rFonts w:ascii="Arial" w:hAnsi="Arial" w:cs="Arial"/>
        </w:rPr>
      </w:pPr>
    </w:p>
    <w:p w:rsidR="00EB2696" w:rsidRPr="00A54C8A" w:rsidRDefault="00EB2696" w:rsidP="00EB2696">
      <w:pPr>
        <w:pStyle w:val="Odsekzoznamu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V sledovanom účtovom období spoločnosť neúčtovala o nákladoch alebo výnosoch, ktoré majú výnimočný rozsah alebo výskyt.</w:t>
      </w:r>
    </w:p>
    <w:p w:rsidR="00E7003E" w:rsidRPr="00A54C8A" w:rsidRDefault="00E7003E" w:rsidP="00E7003E">
      <w:pPr>
        <w:pStyle w:val="Odsekzoznamu"/>
        <w:spacing w:after="0" w:line="240" w:lineRule="auto"/>
        <w:jc w:val="both"/>
        <w:rPr>
          <w:rFonts w:ascii="Arial" w:hAnsi="Arial" w:cs="Arial"/>
        </w:rPr>
      </w:pPr>
    </w:p>
    <w:p w:rsidR="00E7003E" w:rsidRPr="00A54C8A" w:rsidRDefault="00097095" w:rsidP="00097095">
      <w:pPr>
        <w:spacing w:after="0" w:line="240" w:lineRule="auto"/>
        <w:ind w:left="360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lastRenderedPageBreak/>
        <w:t>5.</w:t>
      </w:r>
      <w:r w:rsidRPr="00A54C8A">
        <w:rPr>
          <w:rFonts w:ascii="Arial" w:hAnsi="Arial" w:cs="Arial"/>
        </w:rPr>
        <w:tab/>
      </w:r>
      <w:r w:rsidR="00E7003E" w:rsidRPr="00A54C8A">
        <w:rPr>
          <w:rFonts w:ascii="Arial" w:hAnsi="Arial" w:cs="Arial"/>
        </w:rPr>
        <w:t>Informácie o povinnostiach účtovnej jednotky, a to:</w:t>
      </w:r>
    </w:p>
    <w:p w:rsidR="00E7003E" w:rsidRPr="00A54C8A" w:rsidRDefault="00E7003E" w:rsidP="00E7003E">
      <w:pPr>
        <w:pStyle w:val="Odsekzoznamu"/>
        <w:rPr>
          <w:rFonts w:ascii="Arial" w:hAnsi="Arial" w:cs="Arial"/>
        </w:rPr>
      </w:pPr>
    </w:p>
    <w:p w:rsidR="00E7003E" w:rsidRPr="00A54C8A" w:rsidRDefault="00F54894" w:rsidP="00F54894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Spoločnosť nemá žiadne finančné povinnosti, ktoré sa nevykazujú v súvahe, ale sú významné na posúdenie finančnej situácie účtovnej jednotky.</w:t>
      </w:r>
    </w:p>
    <w:p w:rsidR="00F54894" w:rsidRPr="00A54C8A" w:rsidRDefault="00F54894" w:rsidP="00F54894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A54C8A">
        <w:rPr>
          <w:rFonts w:ascii="Arial" w:hAnsi="Arial" w:cs="Arial"/>
        </w:rPr>
        <w:t>Spoločnosť nemá informácie ohľadne podmienených záväzkoch spoločnosti.</w:t>
      </w:r>
    </w:p>
    <w:p w:rsidR="00F54894" w:rsidRPr="00A54C8A" w:rsidRDefault="00F54894" w:rsidP="00F54894">
      <w:pPr>
        <w:pStyle w:val="Odsekzoznamu"/>
        <w:spacing w:after="0" w:line="240" w:lineRule="auto"/>
        <w:jc w:val="both"/>
        <w:rPr>
          <w:rFonts w:ascii="Arial" w:hAnsi="Arial" w:cs="Arial"/>
        </w:rPr>
      </w:pPr>
    </w:p>
    <w:p w:rsidR="00E7003E" w:rsidRPr="00A54C8A" w:rsidRDefault="00E7003E" w:rsidP="00E7003E">
      <w:pPr>
        <w:spacing w:after="0" w:line="240" w:lineRule="auto"/>
        <w:jc w:val="both"/>
        <w:rPr>
          <w:rFonts w:ascii="Arial" w:hAnsi="Arial" w:cs="Arial"/>
        </w:rPr>
      </w:pPr>
    </w:p>
    <w:p w:rsidR="00FB0F88" w:rsidRPr="00A54C8A" w:rsidRDefault="00FB0F88" w:rsidP="00EE256E">
      <w:pPr>
        <w:spacing w:after="0" w:line="240" w:lineRule="auto"/>
        <w:jc w:val="both"/>
        <w:rPr>
          <w:rFonts w:ascii="Arial" w:hAnsi="Arial" w:cs="Arial"/>
        </w:rPr>
      </w:pPr>
    </w:p>
    <w:p w:rsidR="00FB0F88" w:rsidRPr="00A54C8A" w:rsidRDefault="00FB0F88" w:rsidP="00EE256E">
      <w:pPr>
        <w:spacing w:after="0" w:line="240" w:lineRule="auto"/>
        <w:jc w:val="both"/>
        <w:rPr>
          <w:rFonts w:ascii="Arial" w:hAnsi="Arial" w:cs="Arial"/>
        </w:rPr>
      </w:pPr>
    </w:p>
    <w:p w:rsidR="00FB0F88" w:rsidRPr="00A54C8A" w:rsidRDefault="00FB0F88" w:rsidP="00EE256E">
      <w:pPr>
        <w:spacing w:after="0" w:line="240" w:lineRule="auto"/>
        <w:rPr>
          <w:rFonts w:ascii="Arial" w:hAnsi="Arial" w:cs="Arial"/>
        </w:rPr>
      </w:pPr>
    </w:p>
    <w:sectPr w:rsidR="00FB0F88" w:rsidRPr="00A54C8A" w:rsidSect="001A200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7394" w:rsidRDefault="00F77394" w:rsidP="00DA3EE5">
      <w:pPr>
        <w:spacing w:after="0" w:line="240" w:lineRule="auto"/>
      </w:pPr>
      <w:r>
        <w:separator/>
      </w:r>
    </w:p>
  </w:endnote>
  <w:endnote w:type="continuationSeparator" w:id="1">
    <w:p w:rsidR="00F77394" w:rsidRDefault="00F77394" w:rsidP="00DA3E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7394" w:rsidRDefault="00F77394" w:rsidP="00DA3EE5">
      <w:pPr>
        <w:spacing w:after="0" w:line="240" w:lineRule="auto"/>
      </w:pPr>
      <w:r>
        <w:separator/>
      </w:r>
    </w:p>
  </w:footnote>
  <w:footnote w:type="continuationSeparator" w:id="1">
    <w:p w:rsidR="00F77394" w:rsidRDefault="00F77394" w:rsidP="00DA3E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DA3EE5" w:rsidRPr="00816A2C" w:rsidTr="008C142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DA3EE5" w:rsidRPr="00816A2C" w:rsidRDefault="00DA3EE5" w:rsidP="00FB0F8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816A2C">
            <w:rPr>
              <w:rFonts w:ascii="Times New Roman" w:eastAsia="Calibri" w:hAnsi="Times New Roman" w:cs="Times New Roman"/>
              <w:sz w:val="18"/>
              <w:szCs w:val="18"/>
            </w:rPr>
            <w:t xml:space="preserve">Poznámky Úč </w:t>
          </w:r>
          <w:r w:rsidR="00FB0F88" w:rsidRPr="00816A2C">
            <w:rPr>
              <w:rFonts w:ascii="Times New Roman" w:eastAsia="Calibri" w:hAnsi="Times New Roman" w:cs="Times New Roman"/>
              <w:sz w:val="18"/>
              <w:szCs w:val="18"/>
            </w:rPr>
            <w:t>MÚJ</w:t>
          </w:r>
          <w:r w:rsidRPr="00816A2C">
            <w:rPr>
              <w:rFonts w:ascii="Times New Roman" w:eastAsia="Calibri" w:hAnsi="Times New Roman" w:cs="Times New Roman"/>
              <w:sz w:val="18"/>
              <w:szCs w:val="18"/>
            </w:rPr>
            <w:t xml:space="preserve">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DA3EE5" w:rsidRPr="00816A2C" w:rsidRDefault="00DA3EE5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816A2C">
            <w:rPr>
              <w:rFonts w:ascii="Times New Roman" w:eastAsia="Calibri" w:hAnsi="Times New Roman" w:cs="Times New Roman"/>
              <w:sz w:val="18"/>
              <w:szCs w:val="18"/>
            </w:rPr>
            <w:t xml:space="preserve">                                                                                     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DA3EE5" w:rsidRPr="00816A2C" w:rsidRDefault="00DA3EE5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DA3EE5" w:rsidRPr="00816A2C" w:rsidRDefault="00DA3EE5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1</w:t>
          </w:r>
        </w:p>
      </w:tc>
    </w:tr>
  </w:tbl>
  <w:p w:rsidR="00DA3EE5" w:rsidRPr="00833D0C" w:rsidRDefault="00DA3EE5" w:rsidP="00DA3EE5">
    <w:pPr>
      <w:pStyle w:val="Hlavika"/>
      <w:tabs>
        <w:tab w:val="center" w:pos="4962"/>
        <w:tab w:val="right" w:pos="9213"/>
      </w:tabs>
      <w:ind w:right="-1"/>
      <w:jc w:val="right"/>
      <w:rPr>
        <w:rFonts w:ascii="Calibri" w:eastAsia="Calibri" w:hAnsi="Calibri" w:cs="Times New Roman"/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DA3EE5" w:rsidRPr="00816A2C" w:rsidTr="008C142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DA3EE5" w:rsidRPr="00816A2C" w:rsidRDefault="00DA3EE5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rFonts w:ascii="Times New Roman" w:eastAsia="Calibri" w:hAnsi="Times New Roman" w:cs="Times New Roman"/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DA3EE5" w:rsidRPr="00816A2C" w:rsidRDefault="00DA3EE5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816A2C">
            <w:rPr>
              <w:rFonts w:ascii="Times New Roman" w:eastAsia="Calibri" w:hAnsi="Times New Roman" w:cs="Times New Roman"/>
              <w:sz w:val="18"/>
              <w:szCs w:val="18"/>
            </w:rPr>
            <w:t xml:space="preserve">                                                                                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AB3ED5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7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8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8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9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DA3EE5" w:rsidRPr="00816A2C" w:rsidRDefault="00031944" w:rsidP="008C142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rFonts w:ascii="Times New Roman" w:eastAsia="Calibri" w:hAnsi="Times New Roman" w:cs="Times New Roman"/>
              <w:sz w:val="18"/>
              <w:szCs w:val="18"/>
            </w:rPr>
          </w:pPr>
          <w:r>
            <w:rPr>
              <w:rFonts w:ascii="Times New Roman" w:eastAsia="Calibri" w:hAnsi="Times New Roman" w:cs="Times New Roman"/>
              <w:sz w:val="18"/>
              <w:szCs w:val="18"/>
            </w:rPr>
            <w:t>8</w:t>
          </w:r>
        </w:p>
      </w:tc>
    </w:tr>
  </w:tbl>
  <w:p w:rsidR="00DA3EE5" w:rsidRDefault="00DA3EE5" w:rsidP="00DA3EE5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rFonts w:ascii="Calibri" w:eastAsia="Calibri" w:hAnsi="Calibri" w:cs="Times New Roman"/>
      </w:rPr>
    </w:pPr>
  </w:p>
  <w:p w:rsidR="00DA3EE5" w:rsidRDefault="00DA3EE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51845"/>
    <w:multiLevelType w:val="hybridMultilevel"/>
    <w:tmpl w:val="7C08AF5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84051"/>
    <w:multiLevelType w:val="hybridMultilevel"/>
    <w:tmpl w:val="A33CE040"/>
    <w:lvl w:ilvl="0" w:tplc="041B0017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4633F5"/>
    <w:multiLevelType w:val="hybridMultilevel"/>
    <w:tmpl w:val="033A00A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05F59"/>
    <w:multiLevelType w:val="hybridMultilevel"/>
    <w:tmpl w:val="50CAD1FC"/>
    <w:lvl w:ilvl="0" w:tplc="396676D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717DF"/>
    <w:multiLevelType w:val="hybridMultilevel"/>
    <w:tmpl w:val="5FA47DA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1A7765"/>
    <w:multiLevelType w:val="hybridMultilevel"/>
    <w:tmpl w:val="715EBAB4"/>
    <w:lvl w:ilvl="0" w:tplc="323222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C75BE2"/>
    <w:multiLevelType w:val="hybridMultilevel"/>
    <w:tmpl w:val="150014DC"/>
    <w:lvl w:ilvl="0" w:tplc="060076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50461F"/>
    <w:multiLevelType w:val="hybridMultilevel"/>
    <w:tmpl w:val="B2AC12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453425"/>
    <w:multiLevelType w:val="hybridMultilevel"/>
    <w:tmpl w:val="629EB202"/>
    <w:lvl w:ilvl="0" w:tplc="B4BE87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221A9D"/>
    <w:multiLevelType w:val="hybridMultilevel"/>
    <w:tmpl w:val="7A50D7EC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A5B6CD8"/>
    <w:multiLevelType w:val="hybridMultilevel"/>
    <w:tmpl w:val="EE9EDD0C"/>
    <w:lvl w:ilvl="0" w:tplc="1B423A82">
      <w:start w:val="5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42310B8C"/>
    <w:multiLevelType w:val="hybridMultilevel"/>
    <w:tmpl w:val="591273CE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D71D98"/>
    <w:multiLevelType w:val="hybridMultilevel"/>
    <w:tmpl w:val="1904025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935C27"/>
    <w:multiLevelType w:val="hybridMultilevel"/>
    <w:tmpl w:val="299CAA2A"/>
    <w:lvl w:ilvl="0" w:tplc="041B0017">
      <w:start w:val="1"/>
      <w:numFmt w:val="lowerLetter"/>
      <w:lvlText w:val="%1)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A7555E7"/>
    <w:multiLevelType w:val="hybridMultilevel"/>
    <w:tmpl w:val="71264C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4"/>
  </w:num>
  <w:num w:numId="4">
    <w:abstractNumId w:val="7"/>
  </w:num>
  <w:num w:numId="5">
    <w:abstractNumId w:val="5"/>
  </w:num>
  <w:num w:numId="6">
    <w:abstractNumId w:val="3"/>
  </w:num>
  <w:num w:numId="7">
    <w:abstractNumId w:val="13"/>
  </w:num>
  <w:num w:numId="8">
    <w:abstractNumId w:val="2"/>
  </w:num>
  <w:num w:numId="9">
    <w:abstractNumId w:val="1"/>
  </w:num>
  <w:num w:numId="10">
    <w:abstractNumId w:val="12"/>
  </w:num>
  <w:num w:numId="11">
    <w:abstractNumId w:val="10"/>
  </w:num>
  <w:num w:numId="12">
    <w:abstractNumId w:val="8"/>
  </w:num>
  <w:num w:numId="13">
    <w:abstractNumId w:val="6"/>
  </w:num>
  <w:num w:numId="14">
    <w:abstractNumId w:val="9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3EE5"/>
    <w:rsid w:val="00031944"/>
    <w:rsid w:val="00081920"/>
    <w:rsid w:val="00097095"/>
    <w:rsid w:val="00102D50"/>
    <w:rsid w:val="00193721"/>
    <w:rsid w:val="001A2007"/>
    <w:rsid w:val="001E6013"/>
    <w:rsid w:val="00295E8D"/>
    <w:rsid w:val="00345838"/>
    <w:rsid w:val="003E26CC"/>
    <w:rsid w:val="00403272"/>
    <w:rsid w:val="00457EF4"/>
    <w:rsid w:val="00607DF9"/>
    <w:rsid w:val="00645783"/>
    <w:rsid w:val="006C2525"/>
    <w:rsid w:val="00792A6F"/>
    <w:rsid w:val="00816A2C"/>
    <w:rsid w:val="00870A9D"/>
    <w:rsid w:val="008B2618"/>
    <w:rsid w:val="008C6ECC"/>
    <w:rsid w:val="008D4F85"/>
    <w:rsid w:val="008E3981"/>
    <w:rsid w:val="00A034F6"/>
    <w:rsid w:val="00A54C8A"/>
    <w:rsid w:val="00AA71C7"/>
    <w:rsid w:val="00AB3ED5"/>
    <w:rsid w:val="00C17CAE"/>
    <w:rsid w:val="00CD40B9"/>
    <w:rsid w:val="00D240DB"/>
    <w:rsid w:val="00DA3EE5"/>
    <w:rsid w:val="00DD748E"/>
    <w:rsid w:val="00E04DDC"/>
    <w:rsid w:val="00E06B95"/>
    <w:rsid w:val="00E607AD"/>
    <w:rsid w:val="00E7003E"/>
    <w:rsid w:val="00EB10C3"/>
    <w:rsid w:val="00EB2696"/>
    <w:rsid w:val="00EE256E"/>
    <w:rsid w:val="00F15B28"/>
    <w:rsid w:val="00F54894"/>
    <w:rsid w:val="00F77394"/>
    <w:rsid w:val="00FA022D"/>
    <w:rsid w:val="00FB0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A200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3EE5"/>
  </w:style>
  <w:style w:type="paragraph" w:styleId="Pta">
    <w:name w:val="footer"/>
    <w:basedOn w:val="Normlny"/>
    <w:link w:val="PtaChar"/>
    <w:uiPriority w:val="99"/>
    <w:semiHidden/>
    <w:unhideWhenUsed/>
    <w:rsid w:val="00DA3E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DA3EE5"/>
  </w:style>
  <w:style w:type="paragraph" w:styleId="Odsekzoznamu">
    <w:name w:val="List Paragraph"/>
    <w:basedOn w:val="Normlny"/>
    <w:uiPriority w:val="34"/>
    <w:qFormat/>
    <w:rsid w:val="00FB0F88"/>
    <w:pPr>
      <w:ind w:left="720"/>
      <w:contextualSpacing/>
    </w:pPr>
  </w:style>
  <w:style w:type="table" w:styleId="Mriekatabuky">
    <w:name w:val="Table Grid"/>
    <w:basedOn w:val="Normlnatabuka"/>
    <w:uiPriority w:val="59"/>
    <w:rsid w:val="008C6E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PC1</cp:lastModifiedBy>
  <cp:revision>4</cp:revision>
  <cp:lastPrinted>2016-03-24T10:51:00Z</cp:lastPrinted>
  <dcterms:created xsi:type="dcterms:W3CDTF">2019-07-01T14:37:00Z</dcterms:created>
  <dcterms:modified xsi:type="dcterms:W3CDTF">2019-07-01T14:38:00Z</dcterms:modified>
</cp:coreProperties>
</file>