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4DFA" w:rsidRDefault="00064DF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64DFA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64DFA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k.31.12.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D0A6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860CE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53DF3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53DF3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6C7C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53DF3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53DF3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71590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32109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53DF3">
              <w:rPr>
                <w:rFonts w:cs="Arial"/>
                <w:sz w:val="21"/>
                <w:szCs w:val="21"/>
                <w:lang w:eastAsia="sk-SK"/>
              </w:rPr>
              <w:t>30</w:t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.06.201</w:t>
            </w:r>
            <w:r w:rsidR="00153DF3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64DFA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53DF3">
              <w:rPr>
                <w:rFonts w:cs="Arial"/>
                <w:sz w:val="21"/>
                <w:szCs w:val="21"/>
                <w:lang w:eastAsia="sk-SK"/>
              </w:rPr>
              <w:t>30</w:t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.06.201</w:t>
            </w:r>
            <w:r w:rsidR="00153DF3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3D0260" w:rsidRDefault="00064DFA" w:rsidP="00064DFA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A6054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A6054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024B40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064DFA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F750F1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Jozef Kovács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10 000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F750F1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064DFA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4DFA" w:rsidRPr="00F5050F" w:rsidRDefault="00064DFA" w:rsidP="00064DFA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064DFA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064DFA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064DFA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064DFA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kons.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Obsta-rávaný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Poskyt-nutépreddav-ky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64DFA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64DFA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68"/>
        <w:gridCol w:w="1511"/>
        <w:gridCol w:w="1511"/>
        <w:gridCol w:w="1511"/>
        <w:gridCol w:w="1511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64DFA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BB53B0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8060E5" w:rsidRDefault="00064DFA" w:rsidP="00064DFA"/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87"/>
        <w:gridCol w:w="1462"/>
        <w:gridCol w:w="1143"/>
        <w:gridCol w:w="1114"/>
        <w:gridCol w:w="1428"/>
        <w:gridCol w:w="1307"/>
      </w:tblGrid>
      <w:tr w:rsidR="00064DFA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Stavna 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57"/>
        <w:gridCol w:w="1171"/>
        <w:gridCol w:w="1087"/>
        <w:gridCol w:w="1678"/>
        <w:gridCol w:w="1750"/>
        <w:gridCol w:w="1198"/>
      </w:tblGrid>
      <w:tr w:rsidR="00064DFA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16"/>
        <w:gridCol w:w="3025"/>
      </w:tblGrid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09"/>
        <w:gridCol w:w="3032"/>
      </w:tblGrid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Default="00064DFA" w:rsidP="00064DFA"/>
    <w:p w:rsidR="00064DFA" w:rsidRPr="00AE7B6B" w:rsidRDefault="00064DFA" w:rsidP="00064DFA"/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14. Informácie k časti F. písm. q) prílohy č. 3 o zákazkovej výrobe a o zákazkovej výstavbe nehnuteľnosti určenej na predaj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801"/>
        <w:gridCol w:w="2125"/>
        <w:gridCol w:w="2126"/>
        <w:gridCol w:w="2189"/>
      </w:tblGrid>
      <w:tr w:rsidR="00064DFA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542"/>
        <w:gridCol w:w="290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948"/>
        <w:gridCol w:w="2092"/>
        <w:gridCol w:w="2012"/>
        <w:gridCol w:w="2189"/>
      </w:tblGrid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064DFA" w:rsidRPr="00D26E7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94"/>
        <w:gridCol w:w="2692"/>
        <w:gridCol w:w="275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064DFA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A44D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bookmarkStart w:id="0" w:name="_GoBack"/>
            <w:r w:rsidRPr="00D26E73">
              <w:rPr>
                <w:rFonts w:cs="Arial"/>
                <w:sz w:val="21"/>
                <w:szCs w:val="21"/>
              </w:rPr>
              <w:t>Soc</w:t>
            </w:r>
            <w:bookmarkEnd w:id="0"/>
            <w:r w:rsidRPr="00D26E73">
              <w:rPr>
                <w:rFonts w:cs="Arial"/>
                <w:sz w:val="21"/>
                <w:szCs w:val="21"/>
              </w:rPr>
              <w:t>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64DFA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21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715"/>
        <w:gridCol w:w="2312"/>
      </w:tblGrid>
      <w:tr w:rsidR="00064DFA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064DFA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715901" w:rsidRDefault="00A60541" w:rsidP="0071590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7B72A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4072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F750F1" w:rsidRDefault="00F750F1" w:rsidP="00F750F1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          </w:t>
            </w:r>
            <w:r w:rsidR="00715901">
              <w:rPr>
                <w:b/>
                <w:sz w:val="21"/>
                <w:szCs w:val="21"/>
              </w:rPr>
              <w:t xml:space="preserve">            </w:t>
            </w:r>
            <w:r w:rsidR="00A60541"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F750F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4072  </w:t>
            </w: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064DFA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52"/>
        <w:gridCol w:w="1171"/>
        <w:gridCol w:w="833"/>
        <w:gridCol w:w="1622"/>
        <w:gridCol w:w="1736"/>
        <w:gridCol w:w="1127"/>
      </w:tblGrid>
      <w:tr w:rsidR="00064DFA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717"/>
        <w:gridCol w:w="2524"/>
      </w:tblGrid>
      <w:tr w:rsidR="00064DFA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382"/>
        <w:gridCol w:w="1969"/>
        <w:gridCol w:w="2268"/>
        <w:gridCol w:w="1622"/>
      </w:tblGrid>
      <w:tr w:rsidR="00064DFA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064DFA" w:rsidRPr="00D26E73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064DFA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064DFA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vysporiadaní účtovnej straty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064DFA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064DFA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064DFA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715901" w:rsidRDefault="00AA729F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818746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b/>
                <w:sz w:val="21"/>
                <w:szCs w:val="21"/>
              </w:rPr>
            </w:pPr>
            <w:r w:rsidRPr="00715901">
              <w:rPr>
                <w:b/>
                <w:sz w:val="21"/>
                <w:szCs w:val="21"/>
              </w:rPr>
              <w:t>8</w:t>
            </w:r>
            <w:r w:rsidR="00AA729F">
              <w:rPr>
                <w:b/>
                <w:sz w:val="21"/>
                <w:szCs w:val="21"/>
              </w:rPr>
              <w:t>19473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A44D83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</w:t>
            </w:r>
            <w:r w:rsidR="00F750F1">
              <w:rPr>
                <w:b/>
                <w:sz w:val="21"/>
                <w:szCs w:val="21"/>
              </w:rPr>
              <w:t>8746</w:t>
            </w:r>
          </w:p>
        </w:tc>
      </w:tr>
      <w:tr w:rsidR="00064DFA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22"/>
        <w:gridCol w:w="2650"/>
        <w:gridCol w:w="2669"/>
      </w:tblGrid>
      <w:tr w:rsidR="00064DFA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3D0260" w:rsidRDefault="00064DFA" w:rsidP="00064DFA"/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064DFA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81"/>
        <w:gridCol w:w="1412"/>
        <w:gridCol w:w="1412"/>
        <w:gridCol w:w="1412"/>
        <w:gridCol w:w="1412"/>
        <w:gridCol w:w="1412"/>
      </w:tblGrid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064DFA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42"/>
        <w:gridCol w:w="1484"/>
        <w:gridCol w:w="14"/>
        <w:gridCol w:w="1609"/>
        <w:gridCol w:w="2192"/>
      </w:tblGrid>
      <w:tr w:rsidR="00064DFA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064DFA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934"/>
        <w:gridCol w:w="1417"/>
        <w:gridCol w:w="988"/>
        <w:gridCol w:w="1422"/>
        <w:gridCol w:w="1480"/>
      </w:tblGrid>
      <w:tr w:rsidR="00064DFA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064DFA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273"/>
        <w:gridCol w:w="1974"/>
        <w:gridCol w:w="1994"/>
      </w:tblGrid>
      <w:tr w:rsidR="00064DFA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064DFA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064DFA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064DFA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4DFA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277495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F750F1">
            <w:pPr>
              <w:pStyle w:val="Value"/>
              <w:jc w:val="left"/>
              <w:rPr>
                <w:b/>
                <w:sz w:val="21"/>
                <w:szCs w:val="21"/>
              </w:rPr>
            </w:pPr>
            <w:r w:rsidRPr="00715901">
              <w:rPr>
                <w:b/>
                <w:sz w:val="21"/>
                <w:szCs w:val="21"/>
              </w:rPr>
              <w:t xml:space="preserve">             </w:t>
            </w:r>
            <w:r w:rsidR="00715901" w:rsidRPr="00715901">
              <w:rPr>
                <w:b/>
                <w:sz w:val="21"/>
                <w:szCs w:val="21"/>
              </w:rPr>
              <w:t xml:space="preserve">    </w:t>
            </w:r>
            <w:r w:rsidRPr="00715901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71590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16"/>
        <w:gridCol w:w="1134"/>
        <w:gridCol w:w="1104"/>
        <w:gridCol w:w="1306"/>
        <w:gridCol w:w="1437"/>
        <w:gridCol w:w="1744"/>
      </w:tblGrid>
      <w:tr w:rsidR="00064DFA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64DFA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064DFA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064DFA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A44D83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F750F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A44D83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F750F1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064DFA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B296E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064DFA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064DFA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AA729F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AA729F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4"/>
        <w:gridCol w:w="2406"/>
        <w:gridCol w:w="2471"/>
      </w:tblGrid>
      <w:tr w:rsidR="00064DFA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60"/>
        <w:gridCol w:w="2410"/>
        <w:gridCol w:w="2471"/>
      </w:tblGrid>
      <w:tr w:rsidR="00064DFA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64DFA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64DFA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3D0260" w:rsidRDefault="00064DFA" w:rsidP="00064DFA"/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46. Informácie k časti N. prílohy č. 3 o ekonomických vzťahoch medzi účtovnou jednotkou a spriaznenými osobami</w:t>
      </w: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64DFA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064DFA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 w:rsidTr="00715901">
        <w:trPr>
          <w:trHeight w:val="102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-824674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61513A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A44D83" w:rsidRPr="00715901">
              <w:rPr>
                <w:sz w:val="21"/>
                <w:szCs w:val="21"/>
              </w:rPr>
              <w:t>824674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9602D5" w:rsidP="00A44D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-4534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61513A" w:rsidP="00A44D83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A44D83" w:rsidRPr="00715901">
              <w:rPr>
                <w:sz w:val="21"/>
                <w:szCs w:val="21"/>
              </w:rPr>
              <w:t>814674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9602D5" w:rsidP="00A44D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9602D5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-819208</w:t>
            </w: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064DFA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71590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F750F1" w:rsidRPr="00F750F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715901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-814674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920ED0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71590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393C68" w:rsidP="004D4057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-</w:t>
            </w:r>
            <w:r w:rsidR="004D4057" w:rsidRPr="00715901">
              <w:rPr>
                <w:sz w:val="21"/>
                <w:szCs w:val="21"/>
              </w:rPr>
              <w:t>8</w:t>
            </w:r>
            <w:r w:rsidR="00920ED0">
              <w:rPr>
                <w:sz w:val="21"/>
                <w:szCs w:val="21"/>
              </w:rPr>
              <w:t>19208</w:t>
            </w:r>
          </w:p>
        </w:tc>
      </w:tr>
    </w:tbl>
    <w:p w:rsidR="00064DFA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21"/>
        <w:gridCol w:w="5244"/>
        <w:gridCol w:w="1358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64DFA" w:rsidRPr="00D26E73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71590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715901" w:rsidRDefault="00F750F1" w:rsidP="00064DFA">
            <w:pPr>
              <w:pStyle w:val="Value"/>
              <w:rPr>
                <w:sz w:val="21"/>
                <w:szCs w:val="21"/>
              </w:rPr>
            </w:pPr>
            <w:r w:rsidRPr="00715901"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Title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Title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77"/>
        <w:gridCol w:w="5102"/>
        <w:gridCol w:w="1344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Vplyv zmien stavu pracovného kapitálu,ktorým sa na účely tohto opatrenia rozumie rozdiel medzi obežným majetkom a krátkodobými záväzkamis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064DFA" w:rsidRPr="00D26E73" w:rsidRDefault="00064DFA" w:rsidP="00064DFA">
      <w:pPr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tabuliek a počet riadkov v nich uvádzajú podľa potrieb účtovnej jednotky.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pStyle w:val="Title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44"/>
        <w:gridCol w:w="1778"/>
      </w:tblGrid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know -how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kons. – konsolidovaný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064DFA" w:rsidRPr="00D26E73" w:rsidRDefault="00064DFA" w:rsidP="00064DFA">
      <w:pPr>
        <w:rPr>
          <w:sz w:val="21"/>
          <w:szCs w:val="21"/>
        </w:rPr>
      </w:pPr>
    </w:p>
    <w:p w:rsidR="001B4E1F" w:rsidRDefault="001B4E1F"/>
    <w:sectPr w:rsidR="001B4E1F" w:rsidSect="00064DFA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4A0E" w:rsidRDefault="004B4A0E">
      <w:r>
        <w:separator/>
      </w:r>
    </w:p>
  </w:endnote>
  <w:endnote w:type="continuationSeparator" w:id="0">
    <w:p w:rsidR="004B4A0E" w:rsidRDefault="004B4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4A0E" w:rsidRPr="00D26E73" w:rsidRDefault="00792B4D" w:rsidP="00064DFA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B4A0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44D83">
      <w:rPr>
        <w:noProof/>
        <w:sz w:val="21"/>
        <w:szCs w:val="21"/>
      </w:rPr>
      <w:t>3</w:t>
    </w:r>
    <w:r w:rsidR="00A44D83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4B4A0E" w:rsidRPr="00D26E73" w:rsidRDefault="004B4A0E">
    <w:pPr>
      <w:pStyle w:val="Footer"/>
      <w:rPr>
        <w:sz w:val="19"/>
        <w:szCs w:val="19"/>
      </w:rPr>
    </w:pPr>
  </w:p>
  <w:p w:rsidR="004B4A0E" w:rsidRPr="00D26E73" w:rsidRDefault="004B4A0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4A0E" w:rsidRDefault="004B4A0E">
      <w:r>
        <w:separator/>
      </w:r>
    </w:p>
  </w:footnote>
  <w:footnote w:type="continuationSeparator" w:id="0">
    <w:p w:rsidR="004B4A0E" w:rsidRDefault="004B4A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64DFA"/>
    <w:rsid w:val="00064DFA"/>
    <w:rsid w:val="00093642"/>
    <w:rsid w:val="000C7894"/>
    <w:rsid w:val="00153DF3"/>
    <w:rsid w:val="00180E65"/>
    <w:rsid w:val="0019469D"/>
    <w:rsid w:val="001B4E1F"/>
    <w:rsid w:val="001D0A6E"/>
    <w:rsid w:val="00277495"/>
    <w:rsid w:val="00321091"/>
    <w:rsid w:val="00393C68"/>
    <w:rsid w:val="00442AA0"/>
    <w:rsid w:val="004602A0"/>
    <w:rsid w:val="004B442D"/>
    <w:rsid w:val="004B4A0E"/>
    <w:rsid w:val="004D4057"/>
    <w:rsid w:val="0061513A"/>
    <w:rsid w:val="00655EB3"/>
    <w:rsid w:val="006C7C91"/>
    <w:rsid w:val="00715901"/>
    <w:rsid w:val="00792B4D"/>
    <w:rsid w:val="007B72A9"/>
    <w:rsid w:val="00834B9A"/>
    <w:rsid w:val="008860CE"/>
    <w:rsid w:val="00920ED0"/>
    <w:rsid w:val="009278ED"/>
    <w:rsid w:val="009602D5"/>
    <w:rsid w:val="00A4471A"/>
    <w:rsid w:val="00A44D83"/>
    <w:rsid w:val="00A60541"/>
    <w:rsid w:val="00A778D7"/>
    <w:rsid w:val="00A8579D"/>
    <w:rsid w:val="00A95710"/>
    <w:rsid w:val="00AA729F"/>
    <w:rsid w:val="00B91688"/>
    <w:rsid w:val="00B961C6"/>
    <w:rsid w:val="00BB296E"/>
    <w:rsid w:val="00BC57B7"/>
    <w:rsid w:val="00DC68A0"/>
    <w:rsid w:val="00DD2AE7"/>
    <w:rsid w:val="00E47321"/>
    <w:rsid w:val="00EF2310"/>
    <w:rsid w:val="00F5359F"/>
    <w:rsid w:val="00F750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89A438D"/>
  <w15:docId w15:val="{54CFA3FD-17F8-4E77-88CD-1EC0B00EF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DFA"/>
    <w:rPr>
      <w:rFonts w:ascii="Arial Narrow" w:hAnsi="Arial Narrow"/>
      <w:sz w:val="2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64D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064DF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064DF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064D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064DF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064DFA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064DFA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DFA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064DF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064DF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064DF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064DFA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064DFA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064DFA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Heading6Char">
    <w:name w:val="Heading 6 Char"/>
    <w:basedOn w:val="DefaultParagraphFont"/>
    <w:link w:val="Heading6"/>
    <w:semiHidden/>
    <w:locked/>
    <w:rsid w:val="00064DFA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Heading7Char">
    <w:name w:val="Heading 7 Char"/>
    <w:basedOn w:val="DefaultParagraphFont"/>
    <w:link w:val="Heading7"/>
    <w:semiHidden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Heading8Char">
    <w:name w:val="Heading 8 Char"/>
    <w:basedOn w:val="DefaultParagraphFont"/>
    <w:link w:val="Heading8"/>
    <w:semiHidden/>
    <w:locked/>
    <w:rsid w:val="00064DFA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Heading9Char">
    <w:name w:val="Heading 9 Char"/>
    <w:basedOn w:val="DefaultParagraphFont"/>
    <w:link w:val="Heading9"/>
    <w:semiHidden/>
    <w:locked/>
    <w:rsid w:val="00064DFA"/>
    <w:rPr>
      <w:rFonts w:ascii="Cambria" w:hAnsi="Cambria"/>
      <w:sz w:val="22"/>
      <w:szCs w:val="22"/>
      <w:lang w:val="sk-SK" w:eastAsia="en-US" w:bidi="ar-SA"/>
    </w:rPr>
  </w:style>
  <w:style w:type="paragraph" w:styleId="Title">
    <w:name w:val="Title"/>
    <w:basedOn w:val="Normal"/>
    <w:next w:val="Normal"/>
    <w:link w:val="TitleChar"/>
    <w:qFormat/>
    <w:rsid w:val="00064DF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locked/>
    <w:rsid w:val="00064DFA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Subtitle">
    <w:name w:val="Subtitle"/>
    <w:basedOn w:val="Normal"/>
    <w:next w:val="Normal"/>
    <w:link w:val="SubtitleChar"/>
    <w:qFormat/>
    <w:rsid w:val="00064DFA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locked/>
    <w:rsid w:val="00064DFA"/>
    <w:rPr>
      <w:rFonts w:ascii="Cambria" w:hAnsi="Cambria"/>
      <w:sz w:val="22"/>
      <w:szCs w:val="24"/>
      <w:lang w:val="sk-SK" w:eastAsia="en-US" w:bidi="ar-SA"/>
    </w:rPr>
  </w:style>
  <w:style w:type="character" w:styleId="Strong">
    <w:name w:val="Strong"/>
    <w:basedOn w:val="DefaultParagraphFont"/>
    <w:qFormat/>
    <w:rsid w:val="00064DFA"/>
    <w:rPr>
      <w:rFonts w:cs="Times New Roman"/>
      <w:b/>
      <w:bCs/>
    </w:rPr>
  </w:style>
  <w:style w:type="character" w:styleId="Emphasis">
    <w:name w:val="Emphasis"/>
    <w:basedOn w:val="DefaultParagraphFont"/>
    <w:qFormat/>
    <w:rsid w:val="00064DF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al"/>
    <w:rsid w:val="00064DFA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rsid w:val="00064DF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64DFA"/>
    <w:rPr>
      <w:b/>
      <w:bCs/>
      <w:sz w:val="24"/>
      <w:szCs w:val="24"/>
      <w:lang w:val="sk-SK" w:eastAsia="cs-CZ" w:bidi="ar-SA"/>
    </w:rPr>
  </w:style>
  <w:style w:type="paragraph" w:styleId="FootnoteText">
    <w:name w:val="footnote text"/>
    <w:basedOn w:val="Normal"/>
    <w:link w:val="FootnoteTextChar"/>
    <w:semiHidden/>
    <w:rsid w:val="00064DFA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semiHidden/>
    <w:locked/>
    <w:rsid w:val="00064DFA"/>
    <w:rPr>
      <w:lang w:val="sk-SK" w:eastAsia="cs-CZ" w:bidi="ar-SA"/>
    </w:rPr>
  </w:style>
  <w:style w:type="paragraph" w:styleId="BodyText2">
    <w:name w:val="Body Text 2"/>
    <w:basedOn w:val="Normal"/>
    <w:link w:val="BodyText2Char"/>
    <w:rsid w:val="00064DF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locked/>
    <w:rsid w:val="00064DFA"/>
    <w:rPr>
      <w:sz w:val="24"/>
      <w:szCs w:val="24"/>
      <w:lang w:val="sk-SK" w:eastAsia="cs-CZ" w:bidi="ar-SA"/>
    </w:rPr>
  </w:style>
  <w:style w:type="paragraph" w:styleId="BodyTextIndent2">
    <w:name w:val="Body Text Indent 2"/>
    <w:basedOn w:val="Normal"/>
    <w:link w:val="BodyTextIndent2Char"/>
    <w:rsid w:val="00064DF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locked/>
    <w:rsid w:val="00064DFA"/>
    <w:rPr>
      <w:sz w:val="24"/>
      <w:szCs w:val="24"/>
      <w:lang w:val="sk-SK" w:eastAsia="cs-CZ" w:bidi="ar-SA"/>
    </w:rPr>
  </w:style>
  <w:style w:type="paragraph" w:styleId="Footer">
    <w:name w:val="footer"/>
    <w:basedOn w:val="Normal"/>
    <w:link w:val="Foot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locked/>
    <w:rsid w:val="00064DFA"/>
    <w:rPr>
      <w:lang w:val="sk-SK" w:eastAsia="cs-CZ" w:bidi="ar-SA"/>
    </w:rPr>
  </w:style>
  <w:style w:type="character" w:styleId="PageNumber">
    <w:name w:val="page number"/>
    <w:basedOn w:val="DefaultParagraphFont"/>
    <w:rsid w:val="00064DFA"/>
    <w:rPr>
      <w:rFonts w:cs="Times New Roman"/>
    </w:rPr>
  </w:style>
  <w:style w:type="paragraph" w:styleId="BodyTextIndent3">
    <w:name w:val="Body Text Indent 3"/>
    <w:basedOn w:val="Normal"/>
    <w:link w:val="BodyTextIndent3Char"/>
    <w:rsid w:val="00064DF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locked/>
    <w:rsid w:val="00064DFA"/>
    <w:rPr>
      <w:sz w:val="24"/>
      <w:szCs w:val="24"/>
      <w:lang w:val="sk-SK" w:eastAsia="cs-CZ" w:bidi="ar-SA"/>
    </w:rPr>
  </w:style>
  <w:style w:type="paragraph" w:styleId="BalloonText">
    <w:name w:val="Balloon Text"/>
    <w:basedOn w:val="Normal"/>
    <w:link w:val="BalloonTextChar"/>
    <w:semiHidden/>
    <w:rsid w:val="00064DFA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064DFA"/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"/>
    <w:link w:val="Header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locked/>
    <w:rsid w:val="00064DFA"/>
    <w:rPr>
      <w:lang w:val="sk-SK" w:eastAsia="cs-CZ" w:bidi="ar-SA"/>
    </w:rPr>
  </w:style>
  <w:style w:type="paragraph" w:customStyle="1" w:styleId="Value">
    <w:name w:val="Value"/>
    <w:basedOn w:val="Normal"/>
    <w:link w:val="ValueChar"/>
    <w:rsid w:val="00064DFA"/>
    <w:pPr>
      <w:jc w:val="right"/>
    </w:pPr>
  </w:style>
  <w:style w:type="character" w:customStyle="1" w:styleId="ValueChar">
    <w:name w:val="Value Char"/>
    <w:basedOn w:val="DefaultParagraphFont"/>
    <w:link w:val="Value"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064DF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64DFA"/>
    <w:rPr>
      <w:rFonts w:ascii="Arial Narrow" w:hAnsi="Arial Narrow"/>
      <w:sz w:val="22"/>
      <w:szCs w:val="24"/>
      <w:lang w:val="sk-SK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36</Pages>
  <Words>7559</Words>
  <Characters>45613</Characters>
  <Application>Microsoft Office Word</Application>
  <DocSecurity>0</DocSecurity>
  <Lines>380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.</Company>
  <LinksUpToDate>false</LinksUpToDate>
  <CharactersWithSpaces>53066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Tarova Helena</dc:creator>
  <cp:lastModifiedBy>Anita</cp:lastModifiedBy>
  <cp:revision>29</cp:revision>
  <cp:lastPrinted>2013-04-02T09:09:00Z</cp:lastPrinted>
  <dcterms:created xsi:type="dcterms:W3CDTF">2013-04-01T23:27:00Z</dcterms:created>
  <dcterms:modified xsi:type="dcterms:W3CDTF">2019-07-01T20:32:00Z</dcterms:modified>
</cp:coreProperties>
</file>