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7C2" w:rsidRPr="00C274DF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</w:t>
      </w:r>
    </w:p>
    <w:p w:rsidR="00CE03EC" w:rsidRPr="00C274DF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532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0D1">
        <w:rPr>
          <w:rFonts w:ascii="Times New Roman" w:hAnsi="Times New Roman" w:cs="Times New Roman"/>
          <w:b/>
          <w:sz w:val="24"/>
          <w:szCs w:val="24"/>
        </w:rPr>
        <w:t xml:space="preserve">DIMENZIE, </w:t>
      </w:r>
      <w:proofErr w:type="spellStart"/>
      <w:r w:rsidR="006210D1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6210D1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10D1">
        <w:rPr>
          <w:rFonts w:ascii="Times New Roman" w:hAnsi="Times New Roman" w:cs="Times New Roman"/>
          <w:b/>
          <w:sz w:val="24"/>
          <w:szCs w:val="24"/>
        </w:rPr>
        <w:t>Česká 11</w:t>
      </w:r>
      <w:r w:rsidR="003532DA">
        <w:rPr>
          <w:rFonts w:ascii="Times New Roman" w:hAnsi="Times New Roman" w:cs="Times New Roman"/>
          <w:b/>
          <w:sz w:val="24"/>
          <w:szCs w:val="24"/>
        </w:rPr>
        <w:t>, 040 01  Košice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9949C5">
      <w:pPr>
        <w:spacing w:line="240" w:lineRule="auto"/>
        <w:ind w:left="705" w:hanging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>Obchodné meno a sídlo konsolidujúcej účtovnej jednotky, ktorá zostavuje</w:t>
      </w:r>
      <w:r w:rsidR="009949C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49C5">
        <w:rPr>
          <w:rFonts w:ascii="Times New Roman" w:hAnsi="Times New Roman" w:cs="Times New Roman"/>
          <w:sz w:val="24"/>
          <w:szCs w:val="24"/>
        </w:rPr>
        <w:t>konsolidova</w:t>
      </w:r>
      <w:proofErr w:type="spellEnd"/>
      <w:r w:rsidR="009949C5">
        <w:rPr>
          <w:rFonts w:ascii="Times New Roman" w:hAnsi="Times New Roman" w:cs="Times New Roman"/>
          <w:sz w:val="24"/>
          <w:szCs w:val="24"/>
        </w:rPr>
        <w:t>-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5195B">
        <w:rPr>
          <w:rFonts w:ascii="Times New Roman" w:hAnsi="Times New Roman" w:cs="Times New Roman"/>
          <w:sz w:val="24"/>
          <w:szCs w:val="24"/>
        </w:rPr>
        <w:t>nú</w:t>
      </w:r>
      <w:proofErr w:type="spellEnd"/>
      <w:r w:rsidRPr="00C5195B">
        <w:rPr>
          <w:rFonts w:ascii="Times New Roman" w:hAnsi="Times New Roman" w:cs="Times New Roman"/>
          <w:sz w:val="24"/>
          <w:szCs w:val="24"/>
        </w:rPr>
        <w:t xml:space="preserve">  účtovnú závierku za tú skupinu účtovných jednotiek konsolidovaného</w:t>
      </w:r>
      <w:r w:rsidR="009949C5">
        <w:rPr>
          <w:rFonts w:ascii="Times New Roman" w:hAnsi="Times New Roman" w:cs="Times New Roman"/>
          <w:sz w:val="24"/>
          <w:szCs w:val="24"/>
        </w:rPr>
        <w:t xml:space="preserve"> celku, ktorého </w:t>
      </w:r>
      <w:r w:rsidRPr="00C5195B">
        <w:rPr>
          <w:rFonts w:ascii="Times New Roman" w:hAnsi="Times New Roman" w:cs="Times New Roman"/>
          <w:sz w:val="24"/>
          <w:szCs w:val="24"/>
        </w:rPr>
        <w:t xml:space="preserve"> </w:t>
      </w:r>
      <w:r w:rsidRPr="00C5195B">
        <w:rPr>
          <w:rFonts w:ascii="Times New Roman" w:hAnsi="Times New Roman" w:cs="Times New Roman"/>
          <w:sz w:val="24"/>
          <w:szCs w:val="24"/>
        </w:rPr>
        <w:tab/>
        <w:t>súčasťou je aj účtovná jednotka; uvádza sa aj obchodné meno a</w:t>
      </w:r>
      <w:r w:rsidR="009949C5">
        <w:rPr>
          <w:rFonts w:ascii="Times New Roman" w:hAnsi="Times New Roman" w:cs="Times New Roman"/>
          <w:sz w:val="24"/>
          <w:szCs w:val="24"/>
        </w:rPr>
        <w:t> </w:t>
      </w:r>
      <w:r w:rsidRPr="00C5195B">
        <w:rPr>
          <w:rFonts w:ascii="Times New Roman" w:hAnsi="Times New Roman" w:cs="Times New Roman"/>
          <w:sz w:val="24"/>
          <w:szCs w:val="24"/>
        </w:rPr>
        <w:t>sídlo</w:t>
      </w:r>
      <w:r w:rsidR="009949C5">
        <w:rPr>
          <w:rFonts w:ascii="Times New Roman" w:hAnsi="Times New Roman" w:cs="Times New Roman"/>
          <w:sz w:val="24"/>
          <w:szCs w:val="24"/>
        </w:rPr>
        <w:t xml:space="preserve"> ú</w:t>
      </w:r>
      <w:r w:rsidRPr="00C5195B">
        <w:rPr>
          <w:rFonts w:ascii="Times New Roman" w:hAnsi="Times New Roman" w:cs="Times New Roman"/>
          <w:sz w:val="24"/>
          <w:szCs w:val="24"/>
        </w:rPr>
        <w:t xml:space="preserve">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7D1AB9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7D1AB9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6210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0D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274DF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</w:t>
      </w:r>
    </w:p>
    <w:p w:rsidR="008E4E28" w:rsidRPr="00C274DF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532DA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532D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Menovitou hodnotou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949C5">
      <w:pPr>
        <w:spacing w:after="240" w:line="240" w:lineRule="auto"/>
        <w:ind w:left="703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7D1AB9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Pr="00C5195B" w:rsidRDefault="007D1AB9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7D1AB9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7D1AB9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210D1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274DF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1D099A" w:rsidRPr="00C274DF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Čl. III</w:t>
      </w:r>
    </w:p>
    <w:p w:rsidR="001D099A" w:rsidRPr="00C274DF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C274DF">
        <w:rPr>
          <w:rFonts w:ascii="Times New Roman" w:hAnsi="Times New Roman" w:cs="Times New Roman"/>
          <w:b/>
          <w:color w:val="00B050"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6210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6210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28411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6210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6128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6210D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28411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bookmarkStart w:id="0" w:name="_GoBack"/>
        <w:bookmarkEnd w:id="0"/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9D2D9E" w:rsidRDefault="009949C5" w:rsidP="006F4ED6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949C5" w:rsidRPr="00C5195B" w:rsidTr="006F4ED6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949C5" w:rsidRPr="00C5195B" w:rsidRDefault="009949C5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Default="009949C5" w:rsidP="009949C5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9C5" w:rsidRDefault="009D2D9E" w:rsidP="009949C5">
      <w:pPr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4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CD182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</w:t>
      </w:r>
      <w:r w:rsidR="00BD59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o vytvor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ení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kapitálov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ého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fond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</w:t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 príspevkov podľa § 123 ods. 2 </w:t>
      </w:r>
      <w:r w:rsid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</w:r>
      <w:r w:rsidR="009949C5" w:rsidRPr="009949C5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 217a Obchodného zákonníka v znení neskorších predpisov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05"/>
        <w:gridCol w:w="2126"/>
        <w:gridCol w:w="2111"/>
      </w:tblGrid>
      <w:tr w:rsidR="00BD5948" w:rsidRPr="00C5195B" w:rsidTr="00BD5948">
        <w:tc>
          <w:tcPr>
            <w:tcW w:w="480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Hodnota príspevkov spoločníkov / akcionárov do kapitálového fondu </w:t>
            </w:r>
          </w:p>
        </w:tc>
        <w:tc>
          <w:tcPr>
            <w:tcW w:w="4237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Forma a hodnota príspevk</w:t>
            </w:r>
            <w:r w:rsidR="00194A93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ov</w:t>
            </w: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br/>
              <w:t xml:space="preserve"> do kapitálového fondu</w:t>
            </w:r>
          </w:p>
        </w:tc>
      </w:tr>
      <w:tr w:rsidR="00BD5948" w:rsidRPr="00C5195B" w:rsidTr="00BD5948">
        <w:tc>
          <w:tcPr>
            <w:tcW w:w="4805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Peňažný vklad</w:t>
            </w: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D5948" w:rsidRPr="00C5195B" w:rsidRDefault="00BD5948" w:rsidP="006F4E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Nepeňažný vklad</w:t>
            </w:r>
          </w:p>
        </w:tc>
      </w:tr>
      <w:tr w:rsidR="00BD5948" w:rsidRPr="00C5195B" w:rsidTr="00BD5948">
        <w:tc>
          <w:tcPr>
            <w:tcW w:w="4805" w:type="dxa"/>
            <w:tcBorders>
              <w:top w:val="single" w:sz="12" w:space="0" w:color="auto"/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top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c>
          <w:tcPr>
            <w:tcW w:w="4805" w:type="dxa"/>
            <w:tcBorders>
              <w:lef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BD5948" w:rsidRPr="00C5195B" w:rsidTr="00BD5948">
        <w:trPr>
          <w:trHeight w:val="236"/>
        </w:trPr>
        <w:tc>
          <w:tcPr>
            <w:tcW w:w="4805" w:type="dxa"/>
            <w:tcBorders>
              <w:left w:val="single" w:sz="12" w:space="0" w:color="auto"/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11" w:type="dxa"/>
            <w:tcBorders>
              <w:bottom w:val="single" w:sz="12" w:space="0" w:color="auto"/>
              <w:right w:val="single" w:sz="12" w:space="0" w:color="auto"/>
            </w:tcBorders>
          </w:tcPr>
          <w:p w:rsidR="00BD5948" w:rsidRPr="00C5195B" w:rsidRDefault="00BD5948" w:rsidP="006F4E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49C5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="000278C4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773"/>
        <w:gridCol w:w="1305"/>
        <w:gridCol w:w="1131"/>
        <w:gridCol w:w="1080"/>
        <w:gridCol w:w="1305"/>
        <w:gridCol w:w="1264"/>
        <w:gridCol w:w="1184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.d)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274DF" w:rsidRPr="00C5195B" w:rsidRDefault="00C274D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.a)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.b)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15"/>
        <w:gridCol w:w="3013"/>
        <w:gridCol w:w="3014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949C5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.e)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949C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7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="009E6AD6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AB9" w:rsidRDefault="007D1AB9" w:rsidP="00CE03EC">
      <w:pPr>
        <w:spacing w:after="0" w:line="240" w:lineRule="auto"/>
      </w:pPr>
      <w:r>
        <w:separator/>
      </w:r>
    </w:p>
  </w:endnote>
  <w:endnote w:type="continuationSeparator" w:id="0">
    <w:p w:rsidR="007D1AB9" w:rsidRDefault="007D1AB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AB9" w:rsidRDefault="007D1AB9" w:rsidP="00CE03EC">
      <w:pPr>
        <w:spacing w:after="0" w:line="240" w:lineRule="auto"/>
      </w:pPr>
      <w:r>
        <w:separator/>
      </w:r>
    </w:p>
  </w:footnote>
  <w:footnote w:type="continuationSeparator" w:id="0">
    <w:p w:rsidR="007D1AB9" w:rsidRDefault="007D1AB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  <w:r w:rsidR="005B67A1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  <w:r w:rsidR="005B67A1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0D1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10D1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532DA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532DA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D721D5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D721D5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94A93"/>
    <w:rsid w:val="001A7CA5"/>
    <w:rsid w:val="001D099A"/>
    <w:rsid w:val="001F6EA9"/>
    <w:rsid w:val="00220153"/>
    <w:rsid w:val="0031166F"/>
    <w:rsid w:val="003532DA"/>
    <w:rsid w:val="003A2A62"/>
    <w:rsid w:val="003F3E00"/>
    <w:rsid w:val="004B79CE"/>
    <w:rsid w:val="00547F9F"/>
    <w:rsid w:val="00561EFC"/>
    <w:rsid w:val="005B67A1"/>
    <w:rsid w:val="005D3506"/>
    <w:rsid w:val="006210D1"/>
    <w:rsid w:val="006E4085"/>
    <w:rsid w:val="00757BBC"/>
    <w:rsid w:val="00765283"/>
    <w:rsid w:val="00787C52"/>
    <w:rsid w:val="007952A6"/>
    <w:rsid w:val="007D1AB9"/>
    <w:rsid w:val="007F59AA"/>
    <w:rsid w:val="00811FFA"/>
    <w:rsid w:val="008777C2"/>
    <w:rsid w:val="008E4E28"/>
    <w:rsid w:val="00937D2D"/>
    <w:rsid w:val="0094453C"/>
    <w:rsid w:val="009949C5"/>
    <w:rsid w:val="00997389"/>
    <w:rsid w:val="009A274C"/>
    <w:rsid w:val="009D2D9E"/>
    <w:rsid w:val="009E6AD6"/>
    <w:rsid w:val="009F1252"/>
    <w:rsid w:val="00AD402B"/>
    <w:rsid w:val="00AF1BE2"/>
    <w:rsid w:val="00B06CAB"/>
    <w:rsid w:val="00BC678C"/>
    <w:rsid w:val="00BD5948"/>
    <w:rsid w:val="00C21550"/>
    <w:rsid w:val="00C274DF"/>
    <w:rsid w:val="00C45AF1"/>
    <w:rsid w:val="00C5195B"/>
    <w:rsid w:val="00CC797B"/>
    <w:rsid w:val="00CD1824"/>
    <w:rsid w:val="00CE03EC"/>
    <w:rsid w:val="00D32851"/>
    <w:rsid w:val="00D721D5"/>
    <w:rsid w:val="00D74108"/>
    <w:rsid w:val="00D77AF9"/>
    <w:rsid w:val="00DC3B5F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9949C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93591-DD44-4214-BDB3-9897111D2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1039</Words>
  <Characters>5926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Gabriela Chovanová</cp:lastModifiedBy>
  <cp:revision>2</cp:revision>
  <cp:lastPrinted>2016-01-13T16:38:00Z</cp:lastPrinted>
  <dcterms:created xsi:type="dcterms:W3CDTF">2019-07-01T16:55:00Z</dcterms:created>
  <dcterms:modified xsi:type="dcterms:W3CDTF">2019-07-01T16:55:00Z</dcterms:modified>
</cp:coreProperties>
</file>