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02" w:rsidRDefault="00993702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Pr="0012029B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93702" w:rsidRPr="0012029B" w:rsidRDefault="00993702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93702" w:rsidRPr="0012029B" w:rsidRDefault="00993702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93702" w:rsidRPr="0012029B" w:rsidRDefault="00993702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51FF" w:rsidRPr="0012029B" w:rsidRDefault="00B251FF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51FF" w:rsidRPr="0012029B" w:rsidRDefault="00B251FF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51FF" w:rsidRPr="0012029B" w:rsidRDefault="00B251FF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51FF" w:rsidRDefault="00B251FF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410FC" w:rsidRPr="0012029B" w:rsidRDefault="003410FC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51FF" w:rsidRPr="0012029B" w:rsidRDefault="00CE1048" w:rsidP="00B056F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2029B">
        <w:rPr>
          <w:rFonts w:ascii="Arial" w:hAnsi="Arial" w:cs="Arial"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1257300" cy="1422400"/>
            <wp:effectExtent l="0" t="0" r="0" b="0"/>
            <wp:docPr id="1" name="Obrázok 1" descr="C:\Users\admin\Documents\Ipelsky Sokolec\Falu EzmegAz\ERB Ip_Sok_Ipolyszakállos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\Documents\Ipelsky Sokolec\Falu EzmegAz\ERB Ip_Sok_Ipolyszakállos_small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FF" w:rsidRPr="0012029B" w:rsidRDefault="00B251FF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932D9" w:rsidRPr="003410FC" w:rsidRDefault="00F932D9" w:rsidP="00B056FD">
      <w:pPr>
        <w:spacing w:after="0" w:line="240" w:lineRule="auto"/>
        <w:jc w:val="center"/>
        <w:rPr>
          <w:rFonts w:ascii="Arial" w:hAnsi="Arial" w:cs="Arial"/>
          <w:b/>
          <w:color w:val="000000"/>
          <w:sz w:val="50"/>
          <w:szCs w:val="50"/>
        </w:rPr>
      </w:pPr>
      <w:r w:rsidRPr="003410FC">
        <w:rPr>
          <w:rFonts w:ascii="Arial" w:hAnsi="Arial" w:cs="Arial"/>
          <w:b/>
          <w:color w:val="000000"/>
          <w:sz w:val="50"/>
          <w:szCs w:val="50"/>
        </w:rPr>
        <w:t>Konsolidovaná výročná správa</w:t>
      </w:r>
    </w:p>
    <w:p w:rsidR="00F932D9" w:rsidRPr="003410FC" w:rsidRDefault="00F932D9" w:rsidP="00B056FD">
      <w:pPr>
        <w:spacing w:after="0" w:line="240" w:lineRule="auto"/>
        <w:jc w:val="center"/>
        <w:rPr>
          <w:rFonts w:ascii="Arial" w:hAnsi="Arial" w:cs="Arial"/>
          <w:b/>
          <w:color w:val="000000"/>
          <w:sz w:val="50"/>
          <w:szCs w:val="50"/>
        </w:rPr>
      </w:pPr>
      <w:r w:rsidRPr="003410FC">
        <w:rPr>
          <w:rFonts w:ascii="Arial" w:hAnsi="Arial" w:cs="Arial"/>
          <w:b/>
          <w:color w:val="000000"/>
          <w:sz w:val="50"/>
          <w:szCs w:val="50"/>
        </w:rPr>
        <w:t>Obce Ipeľský Sokolec</w:t>
      </w:r>
    </w:p>
    <w:p w:rsidR="0061792C" w:rsidRPr="0012029B" w:rsidRDefault="00B8374B" w:rsidP="00B8374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50"/>
          <w:szCs w:val="50"/>
        </w:rPr>
        <w:t>za rok 2018</w:t>
      </w:r>
    </w:p>
    <w:p w:rsidR="0061792C" w:rsidRPr="0012029B" w:rsidRDefault="0061792C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1792C" w:rsidRPr="0012029B" w:rsidRDefault="0061792C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1792C" w:rsidRPr="0012029B" w:rsidRDefault="0061792C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E1DEF" w:rsidRPr="0012029B" w:rsidRDefault="004E1DEF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E1DEF" w:rsidRPr="0012029B" w:rsidRDefault="004E1DEF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E1DEF" w:rsidRPr="0012029B" w:rsidRDefault="004E1DEF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E1DEF" w:rsidRPr="0012029B" w:rsidRDefault="004E1DEF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20940" w:rsidRPr="0012029B" w:rsidRDefault="00B20940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932D9" w:rsidRPr="0012029B" w:rsidRDefault="00F932D9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932D9" w:rsidRPr="0012029B" w:rsidRDefault="00F932D9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932D9" w:rsidRPr="0012029B" w:rsidRDefault="00F932D9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932D9" w:rsidRPr="0012029B" w:rsidRDefault="00F932D9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932D9" w:rsidRPr="0012029B" w:rsidRDefault="00F932D9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523DC" w:rsidRPr="0012029B" w:rsidRDefault="00F932D9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V</w:t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 xml:space="preserve">ypracovala: </w:t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DE2C01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 xml:space="preserve">Predkladá: </w:t>
      </w:r>
    </w:p>
    <w:p w:rsidR="003523DC" w:rsidRPr="0012029B" w:rsidRDefault="00F932D9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 xml:space="preserve">Sidónia </w:t>
      </w:r>
      <w:proofErr w:type="spellStart"/>
      <w:r w:rsidRPr="0012029B">
        <w:rPr>
          <w:rFonts w:ascii="Arial" w:hAnsi="Arial" w:cs="Arial"/>
          <w:b/>
          <w:color w:val="000000"/>
          <w:sz w:val="24"/>
          <w:szCs w:val="24"/>
        </w:rPr>
        <w:t>Dianová</w:t>
      </w:r>
      <w:proofErr w:type="spellEnd"/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DE2C01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  <w:t xml:space="preserve">Mgr. Arnold </w:t>
      </w:r>
      <w:proofErr w:type="spellStart"/>
      <w:r w:rsidRPr="0012029B">
        <w:rPr>
          <w:rFonts w:ascii="Arial" w:hAnsi="Arial" w:cs="Arial"/>
          <w:b/>
          <w:color w:val="000000"/>
          <w:sz w:val="24"/>
          <w:szCs w:val="24"/>
        </w:rPr>
        <w:t>Ozsvald</w:t>
      </w:r>
      <w:proofErr w:type="spellEnd"/>
    </w:p>
    <w:p w:rsidR="003523DC" w:rsidRDefault="00D63C04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Účtovníčka obce</w:t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DE2C01"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b/>
          <w:color w:val="000000"/>
          <w:sz w:val="24"/>
          <w:szCs w:val="24"/>
        </w:rPr>
        <w:t>S</w:t>
      </w:r>
      <w:r w:rsidR="003523DC" w:rsidRPr="0012029B">
        <w:rPr>
          <w:rFonts w:ascii="Arial" w:hAnsi="Arial" w:cs="Arial"/>
          <w:b/>
          <w:color w:val="000000"/>
          <w:sz w:val="24"/>
          <w:szCs w:val="24"/>
        </w:rPr>
        <w:t>tarosta obce</w:t>
      </w:r>
      <w:r w:rsidR="00171D8D" w:rsidRPr="0012029B">
        <w:rPr>
          <w:rFonts w:ascii="Arial" w:hAnsi="Arial" w:cs="Arial"/>
          <w:b/>
          <w:color w:val="000000"/>
          <w:sz w:val="24"/>
          <w:szCs w:val="24"/>
        </w:rPr>
        <w:tab/>
      </w:r>
    </w:p>
    <w:p w:rsidR="00B8374B" w:rsidRDefault="00B8374B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374B" w:rsidRDefault="00B8374B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374B" w:rsidRDefault="00B8374B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E6B1C" w:rsidRDefault="008E6B1C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E6B1C" w:rsidRDefault="008E6B1C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374B" w:rsidRPr="0012029B" w:rsidRDefault="00B8374B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D8D" w:rsidRPr="0012029B" w:rsidRDefault="00171D8D" w:rsidP="00B0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D8D" w:rsidRPr="0012029B" w:rsidRDefault="00171D8D" w:rsidP="00B056FD">
      <w:pPr>
        <w:tabs>
          <w:tab w:val="right" w:pos="88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029B">
        <w:rPr>
          <w:rFonts w:ascii="Arial" w:hAnsi="Arial" w:cs="Arial"/>
          <w:b/>
          <w:color w:val="000000" w:themeColor="text1"/>
          <w:sz w:val="24"/>
          <w:szCs w:val="24"/>
        </w:rPr>
        <w:t>OBSAH</w:t>
      </w:r>
      <w:r w:rsidRPr="0012029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b/>
          <w:color w:val="000000" w:themeColor="text1"/>
          <w:sz w:val="24"/>
          <w:szCs w:val="24"/>
        </w:rPr>
        <w:t>str.</w:t>
      </w:r>
    </w:p>
    <w:p w:rsidR="00171D8D" w:rsidRPr="0012029B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2029B">
        <w:rPr>
          <w:rFonts w:ascii="Arial" w:hAnsi="Arial" w:cs="Arial"/>
          <w:color w:val="000000" w:themeColor="text1"/>
          <w:sz w:val="24"/>
          <w:szCs w:val="24"/>
        </w:rPr>
        <w:t xml:space="preserve">Úvodné slovo starostu obce </w:t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</w:r>
      <w:r w:rsidRPr="0012029B">
        <w:rPr>
          <w:rFonts w:ascii="Arial" w:hAnsi="Arial" w:cs="Arial"/>
          <w:color w:val="000000" w:themeColor="text1"/>
          <w:sz w:val="24"/>
          <w:szCs w:val="24"/>
        </w:rPr>
        <w:tab/>
        <w:t>3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Ide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>ntifikačné údaje obce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Organizačná štruktúra obce a identifi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>kácia vedúcich predstaviteľov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Poslanie, vízie, ciele 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  <w:t>4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Zákl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>adná charakteristika obce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5.1.  Geografické údaje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5.2.  Demografické údaje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  <w:t>4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>3.  Ekonomické údaje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171D8D" w:rsidRPr="00103D8E" w:rsidRDefault="00171D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5.4.  Symboly obce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  <w:t>5</w:t>
      </w:r>
    </w:p>
    <w:p w:rsidR="00171D8D" w:rsidRPr="00103D8E" w:rsidRDefault="007D6BE3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5.5.  Logo obce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 xml:space="preserve">  5.6.  História obce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  <w:t>6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5.7.  Kultúrne pamiatky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Plnenie funkcií obce (prenesené kompetencie,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 xml:space="preserve"> originálne kompetencie) 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  <w:t>6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6.1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. Výchova a vzdelávanie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6.2. Zdravotníctvo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6.3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. Sociálne zabezpečenie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6.4. Kultúra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 xml:space="preserve"> – kultúrne podujatia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3A593C" w:rsidRPr="00103D8E" w:rsidRDefault="007D6BE3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6.5. Šport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93C" w:rsidRPr="00103D8E">
        <w:rPr>
          <w:rFonts w:ascii="Arial" w:hAnsi="Arial" w:cs="Arial"/>
          <w:color w:val="000000" w:themeColor="text1"/>
          <w:sz w:val="24"/>
          <w:szCs w:val="24"/>
        </w:rPr>
        <w:t xml:space="preserve">    6.6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>.</w:t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  <w:t>Služby</w:t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  <w:t>7</w:t>
      </w:r>
    </w:p>
    <w:p w:rsidR="00F932D9" w:rsidRPr="00103D8E" w:rsidRDefault="003A593C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6.7</w:t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>. Poľnohospodárstvo</w:t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F932D9" w:rsidRPr="00103D8E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171D8D" w:rsidRPr="00103D8E" w:rsidRDefault="00171D8D" w:rsidP="00600D16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Informácia o vývoji obce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 xml:space="preserve"> z pohľadu rozpočtovníctva</w:t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576C7B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171D8D" w:rsidRPr="00103D8E" w:rsidRDefault="00171D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7.1.  Plnenie príjmov a čerpa</w:t>
      </w:r>
      <w:r w:rsidR="00730A58">
        <w:rPr>
          <w:rFonts w:ascii="Arial" w:hAnsi="Arial" w:cs="Arial"/>
          <w:color w:val="000000" w:themeColor="text1"/>
          <w:sz w:val="24"/>
          <w:szCs w:val="24"/>
        </w:rPr>
        <w:t>nie výdavkov za rok 2018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7.1.1.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  <w:t>Rozbor plnenia príjmov</w:t>
      </w:r>
      <w:r w:rsidRPr="00103D8E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171D8D" w:rsidRPr="00103D8E" w:rsidRDefault="00171D8D" w:rsidP="00B056FD">
      <w:pPr>
        <w:pStyle w:val="slovanie1"/>
        <w:tabs>
          <w:tab w:val="left" w:pos="0"/>
        </w:tabs>
        <w:spacing w:after="0"/>
        <w:ind w:left="0" w:firstLine="0"/>
        <w:rPr>
          <w:rFonts w:ascii="Arial" w:hAnsi="Arial" w:cs="Arial"/>
          <w:color w:val="000000" w:themeColor="text1"/>
        </w:rPr>
      </w:pPr>
      <w:r w:rsidRPr="00103D8E">
        <w:rPr>
          <w:rFonts w:ascii="Arial" w:hAnsi="Arial" w:cs="Arial"/>
          <w:color w:val="000000" w:themeColor="text1"/>
        </w:rPr>
        <w:t>7.1.2</w:t>
      </w:r>
      <w:r w:rsidRPr="00103D8E">
        <w:rPr>
          <w:rFonts w:ascii="Arial" w:hAnsi="Arial" w:cs="Arial"/>
          <w:color w:val="000000" w:themeColor="text1"/>
        </w:rPr>
        <w:tab/>
        <w:t>Ro</w:t>
      </w:r>
      <w:r w:rsidR="00EA64E1" w:rsidRPr="00103D8E">
        <w:rPr>
          <w:rFonts w:ascii="Arial" w:hAnsi="Arial" w:cs="Arial"/>
          <w:color w:val="000000" w:themeColor="text1"/>
        </w:rPr>
        <w:t xml:space="preserve">zbor čerpania výdavkov </w:t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  <w:t>10</w:t>
      </w:r>
    </w:p>
    <w:p w:rsidR="00171D8D" w:rsidRPr="00103D8E" w:rsidRDefault="00BD178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7.2.  Výsledok </w:t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>rozpočtové</w:t>
      </w:r>
      <w:r w:rsidR="00730A58">
        <w:rPr>
          <w:rFonts w:ascii="Arial" w:hAnsi="Arial" w:cs="Arial"/>
          <w:color w:val="000000" w:themeColor="text1"/>
          <w:sz w:val="24"/>
          <w:szCs w:val="24"/>
        </w:rPr>
        <w:t>ho hospodárenia za rok 2018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  <w:t>12</w:t>
      </w:r>
    </w:p>
    <w:p w:rsidR="00171D8D" w:rsidRPr="00103D8E" w:rsidRDefault="00730A58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7.3.  Rozpočet na rok 2018 a roky 2019 - 2021</w:t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>12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7.3.1.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  <w:t>Rozpo</w:t>
      </w:r>
      <w:r w:rsidR="00730A58">
        <w:rPr>
          <w:rFonts w:ascii="Arial" w:hAnsi="Arial" w:cs="Arial"/>
          <w:color w:val="000000" w:themeColor="text1"/>
          <w:sz w:val="24"/>
          <w:szCs w:val="24"/>
        </w:rPr>
        <w:t>čet obce k 31. 12. 2018</w:t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EA64E1" w:rsidRPr="00103D8E">
        <w:rPr>
          <w:rFonts w:ascii="Arial" w:hAnsi="Arial" w:cs="Arial"/>
          <w:color w:val="000000" w:themeColor="text1"/>
          <w:sz w:val="24"/>
          <w:szCs w:val="24"/>
        </w:rPr>
        <w:t>13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7.3.2.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Príjmy podľa ek</w:t>
      </w:r>
      <w:r w:rsidR="003A7F07" w:rsidRPr="00103D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onomickej klasifikácie roky 2018</w:t>
      </w:r>
      <w:r w:rsidRPr="00103D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 -20</w:t>
      </w:r>
      <w:r w:rsidR="003A7F07" w:rsidRPr="00103D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20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>14</w:t>
      </w:r>
    </w:p>
    <w:p w:rsidR="00171D8D" w:rsidRPr="00103D8E" w:rsidRDefault="00171D8D" w:rsidP="00B056FD">
      <w:pPr>
        <w:pStyle w:val="Zkladntext"/>
        <w:tabs>
          <w:tab w:val="right" w:pos="7740"/>
        </w:tabs>
        <w:rPr>
          <w:rFonts w:ascii="Arial" w:hAnsi="Arial" w:cs="Arial"/>
          <w:color w:val="000000" w:themeColor="text1"/>
          <w:u w:val="none"/>
        </w:rPr>
      </w:pPr>
      <w:r w:rsidRPr="00103D8E">
        <w:rPr>
          <w:rFonts w:ascii="Arial" w:hAnsi="Arial" w:cs="Arial"/>
          <w:color w:val="000000" w:themeColor="text1"/>
          <w:u w:val="none"/>
        </w:rPr>
        <w:t>7.3.3.   Výdavky rozpočtu podľa jednotlivýc</w:t>
      </w:r>
      <w:r w:rsidR="003A7F07" w:rsidRPr="00103D8E">
        <w:rPr>
          <w:rFonts w:ascii="Arial" w:hAnsi="Arial" w:cs="Arial"/>
          <w:color w:val="000000" w:themeColor="text1"/>
          <w:u w:val="none"/>
        </w:rPr>
        <w:t>h programov roky 2018- 2020</w:t>
      </w:r>
      <w:r w:rsidR="00EA64E1" w:rsidRPr="00103D8E">
        <w:rPr>
          <w:rFonts w:ascii="Arial" w:hAnsi="Arial" w:cs="Arial"/>
          <w:color w:val="000000" w:themeColor="text1"/>
          <w:u w:val="none"/>
        </w:rPr>
        <w:tab/>
      </w:r>
      <w:r w:rsidR="00EA64E1" w:rsidRPr="00103D8E">
        <w:rPr>
          <w:rFonts w:ascii="Arial" w:hAnsi="Arial" w:cs="Arial"/>
          <w:color w:val="000000" w:themeColor="text1"/>
          <w:u w:val="none"/>
        </w:rPr>
        <w:tab/>
      </w:r>
      <w:r w:rsidR="00EA64E1" w:rsidRPr="00103D8E">
        <w:rPr>
          <w:rFonts w:ascii="Arial" w:hAnsi="Arial" w:cs="Arial"/>
          <w:color w:val="000000" w:themeColor="text1"/>
          <w:u w:val="none"/>
        </w:rPr>
        <w:tab/>
      </w:r>
      <w:r w:rsidR="003410FC" w:rsidRPr="00103D8E">
        <w:rPr>
          <w:rFonts w:ascii="Arial" w:hAnsi="Arial" w:cs="Arial"/>
          <w:color w:val="000000" w:themeColor="text1"/>
          <w:u w:val="none"/>
        </w:rPr>
        <w:tab/>
      </w:r>
      <w:r w:rsidR="009D00A7">
        <w:rPr>
          <w:rFonts w:ascii="Arial" w:hAnsi="Arial" w:cs="Arial"/>
          <w:color w:val="000000" w:themeColor="text1"/>
          <w:u w:val="none"/>
        </w:rPr>
        <w:t>15</w:t>
      </w:r>
    </w:p>
    <w:p w:rsidR="00171D8D" w:rsidRPr="00103D8E" w:rsidRDefault="00171D8D" w:rsidP="00600D16">
      <w:pPr>
        <w:pStyle w:val="Odsekzoznamu"/>
        <w:numPr>
          <w:ilvl w:val="1"/>
          <w:numId w:val="6"/>
        </w:numPr>
        <w:ind w:left="0" w:firstLine="0"/>
        <w:jc w:val="both"/>
        <w:rPr>
          <w:rFonts w:ascii="Arial" w:hAnsi="Arial" w:cs="Arial"/>
          <w:color w:val="000000" w:themeColor="text1"/>
        </w:rPr>
      </w:pPr>
      <w:r w:rsidRPr="00103D8E">
        <w:rPr>
          <w:rFonts w:ascii="Arial" w:hAnsi="Arial" w:cs="Arial"/>
          <w:color w:val="000000" w:themeColor="text1"/>
        </w:rPr>
        <w:t xml:space="preserve">Tvorba a použitie prostriedkov peňažných fondov (rezervného </w:t>
      </w:r>
    </w:p>
    <w:p w:rsidR="00171D8D" w:rsidRPr="00103D8E" w:rsidRDefault="00171D8D" w:rsidP="00B056FD">
      <w:pPr>
        <w:pStyle w:val="Odsekzoznamu"/>
        <w:ind w:left="0"/>
        <w:jc w:val="both"/>
        <w:rPr>
          <w:rFonts w:ascii="Arial" w:hAnsi="Arial" w:cs="Arial"/>
          <w:color w:val="000000" w:themeColor="text1"/>
        </w:rPr>
      </w:pPr>
      <w:r w:rsidRPr="00103D8E">
        <w:rPr>
          <w:rFonts w:ascii="Arial" w:hAnsi="Arial" w:cs="Arial"/>
          <w:color w:val="000000" w:themeColor="text1"/>
        </w:rPr>
        <w:t>fond</w:t>
      </w:r>
      <w:r w:rsidR="00EA64E1" w:rsidRPr="00103D8E">
        <w:rPr>
          <w:rFonts w:ascii="Arial" w:hAnsi="Arial" w:cs="Arial"/>
          <w:color w:val="000000" w:themeColor="text1"/>
        </w:rPr>
        <w:t>u)  a sociálneho fondu</w:t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ab/>
      </w:r>
      <w:r w:rsidR="00576C7B" w:rsidRPr="00103D8E">
        <w:rPr>
          <w:rFonts w:ascii="Arial" w:hAnsi="Arial" w:cs="Arial"/>
          <w:color w:val="000000" w:themeColor="text1"/>
        </w:rPr>
        <w:tab/>
      </w:r>
      <w:r w:rsidR="003410FC" w:rsidRPr="00103D8E">
        <w:rPr>
          <w:rFonts w:ascii="Arial" w:hAnsi="Arial" w:cs="Arial"/>
          <w:color w:val="000000" w:themeColor="text1"/>
        </w:rPr>
        <w:tab/>
      </w:r>
      <w:r w:rsidR="00EA64E1" w:rsidRPr="00103D8E">
        <w:rPr>
          <w:rFonts w:ascii="Arial" w:hAnsi="Arial" w:cs="Arial"/>
          <w:color w:val="000000" w:themeColor="text1"/>
        </w:rPr>
        <w:t>15</w:t>
      </w:r>
    </w:p>
    <w:p w:rsidR="00171D8D" w:rsidRPr="00103D8E" w:rsidRDefault="00171D8D" w:rsidP="00600D16">
      <w:pPr>
        <w:pStyle w:val="Zkladntext"/>
        <w:numPr>
          <w:ilvl w:val="2"/>
          <w:numId w:val="6"/>
        </w:numPr>
        <w:ind w:left="0" w:firstLine="0"/>
        <w:rPr>
          <w:rFonts w:ascii="Arial" w:hAnsi="Arial" w:cs="Arial"/>
          <w:color w:val="000000" w:themeColor="text1"/>
          <w:u w:val="none"/>
        </w:rPr>
      </w:pPr>
      <w:r w:rsidRPr="00103D8E">
        <w:rPr>
          <w:rFonts w:ascii="Arial" w:hAnsi="Arial" w:cs="Arial"/>
          <w:color w:val="000000" w:themeColor="text1"/>
          <w:u w:val="none"/>
        </w:rPr>
        <w:t>Rezervný fond</w:t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="00EA64E1" w:rsidRPr="00103D8E">
        <w:rPr>
          <w:rFonts w:ascii="Arial" w:hAnsi="Arial" w:cs="Arial"/>
          <w:color w:val="000000" w:themeColor="text1"/>
          <w:u w:val="none"/>
        </w:rPr>
        <w:t>15</w:t>
      </w:r>
    </w:p>
    <w:p w:rsidR="00756DD4" w:rsidRPr="00103D8E" w:rsidRDefault="009D00A7" w:rsidP="00600D16">
      <w:pPr>
        <w:pStyle w:val="Zkladntext"/>
        <w:numPr>
          <w:ilvl w:val="2"/>
          <w:numId w:val="6"/>
        </w:numPr>
        <w:ind w:left="0" w:firstLine="0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>Sociálny fond</w:t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</w:r>
      <w:r>
        <w:rPr>
          <w:rFonts w:ascii="Arial" w:hAnsi="Arial" w:cs="Arial"/>
          <w:color w:val="000000" w:themeColor="text1"/>
          <w:u w:val="none"/>
        </w:rPr>
        <w:tab/>
        <w:t>16</w:t>
      </w:r>
    </w:p>
    <w:p w:rsidR="00171D8D" w:rsidRPr="00103D8E" w:rsidRDefault="00EA64E1" w:rsidP="00600D16">
      <w:pPr>
        <w:pStyle w:val="Zkladntext"/>
        <w:numPr>
          <w:ilvl w:val="2"/>
          <w:numId w:val="6"/>
        </w:numPr>
        <w:ind w:left="0" w:firstLine="0"/>
        <w:rPr>
          <w:rFonts w:ascii="Arial" w:hAnsi="Arial" w:cs="Arial"/>
          <w:color w:val="000000" w:themeColor="text1"/>
          <w:u w:val="none"/>
        </w:rPr>
      </w:pPr>
      <w:r w:rsidRPr="00103D8E">
        <w:rPr>
          <w:rFonts w:ascii="Arial" w:hAnsi="Arial" w:cs="Arial"/>
          <w:color w:val="000000" w:themeColor="text1"/>
          <w:u w:val="none"/>
        </w:rPr>
        <w:tab/>
      </w:r>
      <w:r w:rsidR="00AF0EA0" w:rsidRPr="00103D8E">
        <w:rPr>
          <w:rFonts w:ascii="Arial" w:hAnsi="Arial" w:cs="Arial"/>
          <w:color w:val="000000" w:themeColor="text1"/>
          <w:u w:val="none"/>
        </w:rPr>
        <w:t>Fond rozvoja obce</w:t>
      </w:r>
      <w:r w:rsidR="00756DD4" w:rsidRPr="00103D8E">
        <w:rPr>
          <w:rFonts w:ascii="Arial" w:hAnsi="Arial" w:cs="Arial"/>
          <w:color w:val="000000" w:themeColor="text1"/>
          <w:u w:val="none"/>
        </w:rPr>
        <w:tab/>
      </w:r>
      <w:r w:rsidR="00756DD4"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="00576C7B" w:rsidRPr="00103D8E">
        <w:rPr>
          <w:rFonts w:ascii="Arial" w:hAnsi="Arial" w:cs="Arial"/>
          <w:color w:val="000000" w:themeColor="text1"/>
          <w:u w:val="none"/>
        </w:rPr>
        <w:tab/>
      </w:r>
      <w:r w:rsidR="007D6BE3" w:rsidRPr="00103D8E">
        <w:rPr>
          <w:rFonts w:ascii="Arial" w:hAnsi="Arial" w:cs="Arial"/>
          <w:color w:val="000000" w:themeColor="text1"/>
          <w:u w:val="none"/>
        </w:rPr>
        <w:tab/>
      </w:r>
      <w:r w:rsidR="003410FC" w:rsidRPr="00103D8E">
        <w:rPr>
          <w:rFonts w:ascii="Arial" w:hAnsi="Arial" w:cs="Arial"/>
          <w:color w:val="000000" w:themeColor="text1"/>
          <w:u w:val="none"/>
        </w:rPr>
        <w:tab/>
      </w:r>
      <w:r w:rsidR="007D6BE3" w:rsidRPr="00103D8E">
        <w:rPr>
          <w:rFonts w:ascii="Arial" w:hAnsi="Arial" w:cs="Arial"/>
          <w:color w:val="000000" w:themeColor="text1"/>
          <w:u w:val="none"/>
        </w:rPr>
        <w:t>16</w:t>
      </w:r>
    </w:p>
    <w:p w:rsidR="00171D8D" w:rsidRPr="00103D8E" w:rsidRDefault="00171D8D" w:rsidP="00B056FD">
      <w:pPr>
        <w:pStyle w:val="Zkladntext"/>
        <w:tabs>
          <w:tab w:val="right" w:pos="-5529"/>
        </w:tabs>
        <w:jc w:val="both"/>
        <w:rPr>
          <w:rFonts w:ascii="Arial" w:hAnsi="Arial" w:cs="Arial"/>
          <w:color w:val="000000" w:themeColor="text1"/>
          <w:u w:val="none"/>
        </w:rPr>
      </w:pPr>
      <w:r w:rsidRPr="00103D8E">
        <w:rPr>
          <w:rFonts w:ascii="Arial" w:hAnsi="Arial" w:cs="Arial"/>
          <w:color w:val="000000" w:themeColor="text1"/>
          <w:u w:val="none"/>
        </w:rPr>
        <w:t>8. Informácia o výv</w:t>
      </w:r>
      <w:r w:rsidR="007D6BE3" w:rsidRPr="00103D8E">
        <w:rPr>
          <w:rFonts w:ascii="Arial" w:hAnsi="Arial" w:cs="Arial"/>
          <w:color w:val="000000" w:themeColor="text1"/>
          <w:u w:val="none"/>
        </w:rPr>
        <w:t xml:space="preserve">oji obce z pohľadu účtovníctva za konsolidovaný celok </w:t>
      </w:r>
      <w:r w:rsidRPr="00103D8E">
        <w:rPr>
          <w:rFonts w:ascii="Arial" w:hAnsi="Arial" w:cs="Arial"/>
          <w:color w:val="000000" w:themeColor="text1"/>
          <w:u w:val="none"/>
        </w:rPr>
        <w:tab/>
      </w:r>
      <w:r w:rsidRPr="00103D8E">
        <w:rPr>
          <w:rFonts w:ascii="Arial" w:hAnsi="Arial" w:cs="Arial"/>
          <w:color w:val="000000" w:themeColor="text1"/>
          <w:u w:val="none"/>
        </w:rPr>
        <w:tab/>
        <w:t>1</w:t>
      </w:r>
      <w:r w:rsidR="007D6BE3" w:rsidRPr="00103D8E">
        <w:rPr>
          <w:rFonts w:ascii="Arial" w:hAnsi="Arial" w:cs="Arial"/>
          <w:color w:val="000000" w:themeColor="text1"/>
          <w:u w:val="none"/>
        </w:rPr>
        <w:t>6</w:t>
      </w:r>
    </w:p>
    <w:p w:rsidR="00171D8D" w:rsidRPr="00103D8E" w:rsidRDefault="007D6BE3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8.1.  Majetok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>16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D00A7">
        <w:rPr>
          <w:rFonts w:ascii="Arial" w:hAnsi="Arial" w:cs="Arial"/>
          <w:color w:val="000000" w:themeColor="text1"/>
          <w:sz w:val="24"/>
          <w:szCs w:val="24"/>
        </w:rPr>
        <w:t xml:space="preserve"> 8.2.  Zdroje krytia</w:t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  <w:t>17</w:t>
      </w:r>
    </w:p>
    <w:p w:rsidR="00171D8D" w:rsidRPr="00103D8E" w:rsidRDefault="00171D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 xml:space="preserve">    8.3.  Pohľadávky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  <w:t>17</w:t>
      </w:r>
    </w:p>
    <w:p w:rsidR="00171D8D" w:rsidRPr="00103D8E" w:rsidRDefault="007D6BE3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8.4.  Záväzky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>18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730A58">
        <w:rPr>
          <w:rFonts w:ascii="Arial" w:hAnsi="Arial" w:cs="Arial"/>
          <w:color w:val="000000" w:themeColor="text1"/>
          <w:sz w:val="24"/>
          <w:szCs w:val="24"/>
        </w:rPr>
        <w:t>Hospodársky výsledok za rok 2018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>- vývoj nákladov a výnosov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18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>10.  Ostat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né dôležité informácie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19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10.1.  Prijaté granty a transfery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19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10.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2.  Poskytnuté dotácie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3410FC"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21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10.3.  Význa</w:t>
      </w:r>
      <w:r w:rsidR="00730A58">
        <w:rPr>
          <w:rFonts w:ascii="Arial" w:hAnsi="Arial" w:cs="Arial"/>
          <w:color w:val="000000" w:themeColor="text1"/>
          <w:sz w:val="24"/>
          <w:szCs w:val="24"/>
        </w:rPr>
        <w:t>mné investičné akcie v roku 2018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>22</w:t>
      </w:r>
    </w:p>
    <w:p w:rsidR="00171D8D" w:rsidRPr="00103D8E" w:rsidRDefault="00171D8D" w:rsidP="00B056FD">
      <w:pPr>
        <w:tabs>
          <w:tab w:val="right" w:pos="-56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10.4.  Predpokladaný budúci vývoj činnosti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  <w:t>22</w:t>
      </w:r>
    </w:p>
    <w:p w:rsidR="00171D8D" w:rsidRPr="00103D8E" w:rsidRDefault="00171D8D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10.5   Udalosti osobitného významu po skončení účtovného obdobia</w:t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Pr="00103D8E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>22</w:t>
      </w:r>
    </w:p>
    <w:p w:rsidR="00171D8D" w:rsidRPr="00103D8E" w:rsidRDefault="00F932D9" w:rsidP="00B056FD">
      <w:pPr>
        <w:tabs>
          <w:tab w:val="right" w:pos="-552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D8E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171D8D" w:rsidRPr="00103D8E">
        <w:rPr>
          <w:rFonts w:ascii="Arial" w:hAnsi="Arial" w:cs="Arial"/>
          <w:color w:val="000000" w:themeColor="text1"/>
          <w:sz w:val="24"/>
          <w:szCs w:val="24"/>
        </w:rPr>
        <w:t>10.6. Významné riziká a neistoty, ktorým j</w:t>
      </w:r>
      <w:r w:rsidR="007D6BE3" w:rsidRPr="00103D8E">
        <w:rPr>
          <w:rFonts w:ascii="Arial" w:hAnsi="Arial" w:cs="Arial"/>
          <w:color w:val="000000" w:themeColor="text1"/>
          <w:sz w:val="24"/>
          <w:szCs w:val="24"/>
        </w:rPr>
        <w:t>e ú</w:t>
      </w:r>
      <w:r w:rsidR="009D00A7">
        <w:rPr>
          <w:rFonts w:ascii="Arial" w:hAnsi="Arial" w:cs="Arial"/>
          <w:color w:val="000000" w:themeColor="text1"/>
          <w:sz w:val="24"/>
          <w:szCs w:val="24"/>
        </w:rPr>
        <w:t>čtovná jednotka vystavená</w:t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</w:r>
      <w:r w:rsidR="009D00A7">
        <w:rPr>
          <w:rFonts w:ascii="Arial" w:hAnsi="Arial" w:cs="Arial"/>
          <w:color w:val="000000" w:themeColor="text1"/>
          <w:sz w:val="24"/>
          <w:szCs w:val="24"/>
        </w:rPr>
        <w:tab/>
        <w:t>22</w:t>
      </w:r>
    </w:p>
    <w:p w:rsidR="00171D8D" w:rsidRPr="00103D8E" w:rsidRDefault="00171D8D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10FC" w:rsidRPr="00103D8E" w:rsidRDefault="003410F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10FC" w:rsidRPr="00103D8E" w:rsidRDefault="003410F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6B1C" w:rsidRDefault="00171D8D" w:rsidP="00600D16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 xml:space="preserve">Úvodné slovo starostu obce </w:t>
      </w:r>
    </w:p>
    <w:p w:rsidR="008E6B1C" w:rsidRDefault="008E6B1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171D8D" w:rsidRDefault="00171D8D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12029B">
        <w:rPr>
          <w:rFonts w:ascii="Arial" w:hAnsi="Arial" w:cs="Arial"/>
          <w:iCs/>
          <w:color w:val="000000"/>
          <w:sz w:val="24"/>
          <w:szCs w:val="24"/>
        </w:rPr>
        <w:t>Vážení spoluobčania,</w:t>
      </w:r>
    </w:p>
    <w:p w:rsidR="008E6B1C" w:rsidRDefault="008E6B1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B137B4" w:rsidRDefault="00B137B4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Predkladám touto cestou Výročnú správu obce za rok</w:t>
      </w:r>
      <w:r w:rsidR="001508C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2018, prostredníctvom ktorej môže nahliadnuť na aktuálny stav obce a výsledky dosiahnuté za uplynulý rok. </w:t>
      </w:r>
    </w:p>
    <w:p w:rsidR="001508C1" w:rsidRDefault="001508C1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B137B4" w:rsidRDefault="00B137B4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Aj počas roku 2018 naša obec žila bohatým kultúrnym a spoločenským životom. Ako každý rok v spolupráci s poslancami a ochotnými o</w:t>
      </w:r>
      <w:r w:rsidR="001508C1">
        <w:rPr>
          <w:rFonts w:ascii="Arial" w:hAnsi="Arial" w:cs="Arial"/>
          <w:iCs/>
          <w:color w:val="000000"/>
          <w:sz w:val="24"/>
          <w:szCs w:val="24"/>
        </w:rPr>
        <w:t xml:space="preserve">bčanmi a priateľmi našej obce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zorganizovali akcie, ktoré majú už dlhodobú tradíciu ako napr. Oberačkové slávnosti </w:t>
      </w:r>
      <w:r w:rsidR="001508C1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8E6B1C">
        <w:rPr>
          <w:rFonts w:ascii="Arial" w:hAnsi="Arial" w:cs="Arial"/>
          <w:iCs/>
          <w:color w:val="000000"/>
          <w:sz w:val="24"/>
          <w:szCs w:val="24"/>
        </w:rPr>
        <w:t xml:space="preserve">Súťaž vo varení guláša, </w:t>
      </w:r>
    </w:p>
    <w:p w:rsidR="00FA16CC" w:rsidRDefault="00FA16C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Obec sa zameriavala na plnenie zákonom daných povinností obce s cieľom vychádzať v ústrety požiadavkám občanov obce a organizácií sídliacich v obci, konanie akcií pre občanom, hlavne za účelom dobrého spolunažívania občanov v rámci obce. </w:t>
      </w:r>
    </w:p>
    <w:p w:rsidR="00FA16CC" w:rsidRDefault="00FA16C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B137B4" w:rsidRDefault="00B137B4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Obec zabezpečovala </w:t>
      </w:r>
      <w:r w:rsidR="00173FA3">
        <w:rPr>
          <w:rFonts w:ascii="Arial" w:hAnsi="Arial" w:cs="Arial"/>
          <w:iCs/>
          <w:color w:val="000000"/>
          <w:sz w:val="24"/>
          <w:szCs w:val="24"/>
        </w:rPr>
        <w:t>prostredníctvom pracovníkov svoje samosprávne úlohy tak, aby bola dosiahnutá čo najväčšia spokojnosť občanov.</w:t>
      </w:r>
    </w:p>
    <w:p w:rsidR="00171D8D" w:rsidRDefault="008E6B1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V</w:t>
      </w:r>
      <w:r w:rsidR="00171D8D" w:rsidRPr="0012029B">
        <w:rPr>
          <w:rFonts w:ascii="Arial" w:hAnsi="Arial" w:cs="Arial"/>
          <w:iCs/>
          <w:color w:val="000000"/>
          <w:sz w:val="24"/>
          <w:szCs w:val="24"/>
        </w:rPr>
        <w:t xml:space="preserve"> sledovanom roku sme sa snažili plniť všetky úlohy, ktoré nám vyplývajú z ustanovení zákona č. 369/1990 Zb. o obecnom zriadení v zne</w:t>
      </w:r>
      <w:r w:rsidR="00BF236B" w:rsidRPr="0012029B">
        <w:rPr>
          <w:rFonts w:ascii="Arial" w:hAnsi="Arial" w:cs="Arial"/>
          <w:iCs/>
          <w:color w:val="000000"/>
          <w:sz w:val="24"/>
          <w:szCs w:val="24"/>
        </w:rPr>
        <w:t xml:space="preserve">ní neskorších zmien a doplnkov z </w:t>
      </w:r>
      <w:r w:rsidR="00171D8D" w:rsidRPr="0012029B">
        <w:rPr>
          <w:rFonts w:ascii="Arial" w:hAnsi="Arial" w:cs="Arial"/>
          <w:iCs/>
          <w:color w:val="000000"/>
          <w:sz w:val="24"/>
          <w:szCs w:val="24"/>
        </w:rPr>
        <w:t>Ústavy Slovenskej republiky a ďalších zákonov a ustanovení, ktorými sa obec riadi pri zabezpečovaní samosprávnych kompetencií a kompetencií vyplývajúcich z preneseného výkonu štátnej správy. Treba však uviesť, že počet kompetencií kladených na samosprávne orgány sa neustále zvyšuje, no finančné krytie ich zabezpečovania značne zaostáva</w:t>
      </w:r>
      <w:r w:rsidR="00171D8D"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8E6B1C" w:rsidRPr="0012029B" w:rsidRDefault="008E6B1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B1C" w:rsidRDefault="00171D8D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B1C">
        <w:rPr>
          <w:rFonts w:ascii="Arial" w:hAnsi="Arial" w:cs="Arial"/>
          <w:color w:val="000000"/>
          <w:sz w:val="24"/>
          <w:szCs w:val="24"/>
        </w:rPr>
        <w:t>V hodnotenom období sme sa zamerali predovšetkým na udržanie kvality plnenia všetkých samosprávnych a prenesených kompetencií, ktorých plnenie si vyžiadalo náklady pokryté z príjmov bežného rozpočtu a finančných operácií.</w:t>
      </w:r>
    </w:p>
    <w:p w:rsidR="00171D8D" w:rsidRPr="008E6B1C" w:rsidRDefault="00171D8D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B1C">
        <w:rPr>
          <w:rFonts w:ascii="Arial" w:hAnsi="Arial" w:cs="Arial"/>
          <w:color w:val="000000"/>
          <w:sz w:val="24"/>
          <w:szCs w:val="24"/>
        </w:rPr>
        <w:tab/>
      </w:r>
      <w:r w:rsidRPr="008E6B1C">
        <w:rPr>
          <w:rFonts w:ascii="Arial" w:hAnsi="Arial" w:cs="Arial"/>
          <w:color w:val="000000"/>
          <w:sz w:val="24"/>
          <w:szCs w:val="24"/>
        </w:rPr>
        <w:tab/>
      </w:r>
      <w:r w:rsidRPr="008E6B1C">
        <w:rPr>
          <w:rFonts w:ascii="Arial" w:hAnsi="Arial" w:cs="Arial"/>
          <w:color w:val="000000"/>
          <w:sz w:val="24"/>
          <w:szCs w:val="24"/>
        </w:rPr>
        <w:tab/>
      </w:r>
    </w:p>
    <w:p w:rsidR="00171D8D" w:rsidRDefault="00C31309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8E6B1C">
        <w:rPr>
          <w:rFonts w:ascii="Arial" w:hAnsi="Arial" w:cs="Arial"/>
          <w:iCs/>
          <w:color w:val="000000"/>
          <w:sz w:val="24"/>
          <w:szCs w:val="24"/>
        </w:rPr>
        <w:t>V roku 2018</w:t>
      </w:r>
      <w:r w:rsidR="00BF236B" w:rsidRPr="008E6B1C">
        <w:rPr>
          <w:rFonts w:ascii="Arial" w:hAnsi="Arial" w:cs="Arial"/>
          <w:iCs/>
          <w:color w:val="000000"/>
          <w:sz w:val="24"/>
          <w:szCs w:val="24"/>
        </w:rPr>
        <w:t xml:space="preserve"> mala obec schod</w:t>
      </w:r>
      <w:r w:rsidR="00171D8D" w:rsidRPr="008E6B1C">
        <w:rPr>
          <w:rFonts w:ascii="Arial" w:hAnsi="Arial" w:cs="Arial"/>
          <w:iCs/>
          <w:color w:val="000000"/>
          <w:sz w:val="24"/>
          <w:szCs w:val="24"/>
        </w:rPr>
        <w:t>k</w:t>
      </w:r>
      <w:r w:rsidR="00BF236B" w:rsidRPr="008E6B1C">
        <w:rPr>
          <w:rFonts w:ascii="Arial" w:hAnsi="Arial" w:cs="Arial"/>
          <w:iCs/>
          <w:color w:val="000000"/>
          <w:sz w:val="24"/>
          <w:szCs w:val="24"/>
        </w:rPr>
        <w:t xml:space="preserve">ové rozpočtové hospodárenie. </w:t>
      </w:r>
      <w:r w:rsidR="00171D8D" w:rsidRPr="008E6B1C">
        <w:rPr>
          <w:rFonts w:ascii="Arial" w:hAnsi="Arial" w:cs="Arial"/>
          <w:iCs/>
          <w:color w:val="000000"/>
          <w:sz w:val="24"/>
          <w:szCs w:val="24"/>
        </w:rPr>
        <w:t xml:space="preserve">V sledovanom období sme sa zamerali najmä na opravy a údržbu miestnych komunikácií, budov vo vlastníctve obce, údržbu verejnej zelene. </w:t>
      </w:r>
    </w:p>
    <w:p w:rsidR="008E6B1C" w:rsidRPr="008E6B1C" w:rsidRDefault="008E6B1C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3F63B0" w:rsidRPr="0012029B" w:rsidRDefault="00171D8D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8E6B1C">
        <w:rPr>
          <w:rFonts w:ascii="Arial" w:hAnsi="Arial" w:cs="Arial"/>
          <w:iCs/>
          <w:color w:val="000000"/>
          <w:sz w:val="24"/>
          <w:szCs w:val="24"/>
        </w:rPr>
        <w:t>Verím, že aj v tomto roku sa nám podarilo vykonať niečo pre obec a jej obyvateľov</w:t>
      </w:r>
      <w:r w:rsidRPr="0012029B">
        <w:rPr>
          <w:rFonts w:ascii="Arial" w:hAnsi="Arial" w:cs="Arial"/>
          <w:iCs/>
          <w:color w:val="000000"/>
          <w:sz w:val="24"/>
          <w:szCs w:val="24"/>
        </w:rPr>
        <w:t>. Dúfam, že aj v budúcnosti budeme napredovať, k čomu by som chcel prispieť aj ja svojou prácou.</w:t>
      </w:r>
    </w:p>
    <w:p w:rsidR="00171D8D" w:rsidRPr="0012029B" w:rsidRDefault="005512CF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12029B">
        <w:rPr>
          <w:rFonts w:ascii="Arial" w:hAnsi="Arial" w:cs="Arial"/>
          <w:iCs/>
          <w:color w:val="000000"/>
          <w:sz w:val="24"/>
          <w:szCs w:val="24"/>
        </w:rPr>
        <w:t xml:space="preserve">Starosta obce </w:t>
      </w:r>
      <w:r w:rsidR="003F63B0" w:rsidRPr="0012029B">
        <w:rPr>
          <w:rFonts w:ascii="Arial" w:hAnsi="Arial" w:cs="Arial"/>
          <w:iCs/>
          <w:color w:val="000000"/>
          <w:sz w:val="24"/>
          <w:szCs w:val="24"/>
        </w:rPr>
        <w:t xml:space="preserve">Mgr. Arnold </w:t>
      </w:r>
      <w:proofErr w:type="spellStart"/>
      <w:r w:rsidR="003F63B0" w:rsidRPr="0012029B">
        <w:rPr>
          <w:rFonts w:ascii="Arial" w:hAnsi="Arial" w:cs="Arial"/>
          <w:iCs/>
          <w:color w:val="000000"/>
          <w:sz w:val="24"/>
          <w:szCs w:val="24"/>
        </w:rPr>
        <w:t>Ozsvald</w:t>
      </w:r>
      <w:proofErr w:type="spellEnd"/>
    </w:p>
    <w:p w:rsidR="00171D8D" w:rsidRPr="0012029B" w:rsidRDefault="00171D8D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171D8D" w:rsidRPr="0012029B" w:rsidRDefault="00171D8D" w:rsidP="00600D1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Identifikačné údaje obce</w:t>
      </w:r>
      <w:r w:rsidRPr="0012029B">
        <w:rPr>
          <w:rFonts w:ascii="Arial" w:hAnsi="Arial" w:cs="Arial"/>
          <w:b/>
          <w:color w:val="000000"/>
        </w:rPr>
        <w:tab/>
      </w:r>
    </w:p>
    <w:p w:rsidR="005B4267" w:rsidRPr="0012029B" w:rsidRDefault="003410FC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B4267" w:rsidRPr="0012029B">
        <w:rPr>
          <w:rFonts w:ascii="Arial" w:hAnsi="Arial" w:cs="Arial"/>
          <w:color w:val="000000"/>
          <w:sz w:val="24"/>
          <w:szCs w:val="24"/>
        </w:rPr>
        <w:t>Obec Ipeľský Sokolec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Sídlo: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Ipeľský Sokolec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IČO: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00307092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Štatutárny orgán obce: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Mgr. Arnold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Ozsvald</w:t>
      </w:r>
      <w:proofErr w:type="spellEnd"/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Telefón: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036/7787222</w:t>
      </w:r>
    </w:p>
    <w:p w:rsidR="005B4267" w:rsidRPr="0012029B" w:rsidRDefault="008E6B1C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Mail: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 xml:space="preserve"> obecsokolec@gmail.com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Webová stránka: 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www.ipelsky-sokolec.sk</w:t>
      </w:r>
    </w:p>
    <w:p w:rsidR="00171D8D" w:rsidRPr="0012029B" w:rsidRDefault="00171D8D" w:rsidP="00B056FD">
      <w:pPr>
        <w:pStyle w:val="Odsekzoznamu"/>
        <w:ind w:left="0"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Právna for</w:t>
      </w:r>
      <w:r w:rsidR="005512CF" w:rsidRPr="0012029B">
        <w:rPr>
          <w:rFonts w:ascii="Arial" w:hAnsi="Arial" w:cs="Arial"/>
          <w:color w:val="000000"/>
        </w:rPr>
        <w:t>ma:</w:t>
      </w:r>
      <w:r w:rsidR="005512CF" w:rsidRPr="0012029B">
        <w:rPr>
          <w:rFonts w:ascii="Arial" w:hAnsi="Arial" w:cs="Arial"/>
          <w:color w:val="000000"/>
        </w:rPr>
        <w:tab/>
      </w:r>
      <w:r w:rsidR="003410FC">
        <w:rPr>
          <w:rFonts w:ascii="Arial" w:hAnsi="Arial" w:cs="Arial"/>
          <w:color w:val="000000"/>
        </w:rPr>
        <w:tab/>
      </w:r>
      <w:r w:rsidR="005512CF" w:rsidRPr="0012029B">
        <w:rPr>
          <w:rFonts w:ascii="Arial" w:hAnsi="Arial" w:cs="Arial"/>
          <w:color w:val="000000"/>
        </w:rPr>
        <w:t xml:space="preserve">právnická osoba - Obec </w:t>
      </w:r>
    </w:p>
    <w:p w:rsidR="00171D8D" w:rsidRPr="0012029B" w:rsidRDefault="00171D8D" w:rsidP="00B056FD">
      <w:pPr>
        <w:pStyle w:val="Odsekzoznamu"/>
        <w:ind w:left="0"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Obec ako samostatný územný samosprávny a správny celok sa riadi zákonom Slovenskej národnej rady č. 369/1990 Zb. o obecnom zriadení v znení neskorších zmien a doplnkov a Ústavou Slovenskej republiky.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</w:p>
    <w:p w:rsidR="00171D8D" w:rsidRPr="0012029B" w:rsidRDefault="00171D8D" w:rsidP="00600D16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lastRenderedPageBreak/>
        <w:t>Organizačná štruktúra obce a identifikácia vedúcich predstaviteľov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1. Obecné zastupiteľstvo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2. Starosta obce</w:t>
      </w:r>
    </w:p>
    <w:p w:rsidR="00171D8D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Obecné zastupiteľstvo obce 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>Ipeľský Sokolec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je zastupiteľský zbor zložený z</w:t>
      </w:r>
      <w:r w:rsidR="008B78C7" w:rsidRPr="0012029B">
        <w:rPr>
          <w:rFonts w:ascii="Arial" w:hAnsi="Arial" w:cs="Arial"/>
          <w:color w:val="000000"/>
          <w:sz w:val="24"/>
          <w:szCs w:val="24"/>
        </w:rPr>
        <w:t>o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r w:rsidR="008B78C7" w:rsidRPr="0012029B">
        <w:rPr>
          <w:rFonts w:ascii="Arial" w:hAnsi="Arial" w:cs="Arial"/>
          <w:color w:val="000000"/>
          <w:sz w:val="24"/>
          <w:szCs w:val="24"/>
        </w:rPr>
        <w:t>7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poslancov </w:t>
      </w:r>
      <w:r w:rsidR="00B75300">
        <w:rPr>
          <w:rFonts w:ascii="Arial" w:hAnsi="Arial" w:cs="Arial"/>
          <w:color w:val="000000"/>
          <w:sz w:val="24"/>
          <w:szCs w:val="24"/>
        </w:rPr>
        <w:t>.</w:t>
      </w:r>
    </w:p>
    <w:p w:rsidR="00B75300" w:rsidRDefault="00F60AAE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Starosta obce Mgr. Arnold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Ozsvald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bol v roku 2018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dlhodobe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práceneschopný</w:t>
      </w:r>
      <w:r w:rsidR="00B75300">
        <w:rPr>
          <w:rFonts w:ascii="Arial" w:hAnsi="Arial" w:cs="Arial"/>
          <w:color w:val="000000"/>
          <w:sz w:val="24"/>
          <w:szCs w:val="24"/>
        </w:rPr>
        <w:t xml:space="preserve"> a to </w:t>
      </w:r>
      <w:r>
        <w:rPr>
          <w:rFonts w:ascii="Arial" w:hAnsi="Arial" w:cs="Arial"/>
          <w:color w:val="000000"/>
          <w:sz w:val="24"/>
          <w:szCs w:val="24"/>
        </w:rPr>
        <w:t xml:space="preserve"> od 14. júla 2018</w:t>
      </w:r>
      <w:r w:rsidR="00BB00A9">
        <w:rPr>
          <w:rFonts w:ascii="Arial" w:hAnsi="Arial" w:cs="Arial"/>
          <w:color w:val="000000"/>
          <w:sz w:val="24"/>
          <w:szCs w:val="24"/>
        </w:rPr>
        <w:t>, ktor</w:t>
      </w:r>
      <w:r w:rsidR="00DC70AA">
        <w:rPr>
          <w:rFonts w:ascii="Arial" w:hAnsi="Arial" w:cs="Arial"/>
          <w:color w:val="000000"/>
          <w:sz w:val="24"/>
          <w:szCs w:val="24"/>
        </w:rPr>
        <w:t>ý zotrval aj v roku 2019</w:t>
      </w:r>
      <w:r>
        <w:rPr>
          <w:rFonts w:ascii="Arial" w:hAnsi="Arial" w:cs="Arial"/>
          <w:color w:val="000000"/>
          <w:sz w:val="24"/>
          <w:szCs w:val="24"/>
        </w:rPr>
        <w:t xml:space="preserve">. Počas jeho práceneschopnosti ho zastupovala </w:t>
      </w:r>
      <w:r w:rsidR="00BB00A9">
        <w:rPr>
          <w:rFonts w:ascii="Arial" w:hAnsi="Arial" w:cs="Arial"/>
          <w:color w:val="000000"/>
          <w:sz w:val="24"/>
          <w:szCs w:val="24"/>
        </w:rPr>
        <w:t xml:space="preserve">Ing. Agáta </w:t>
      </w:r>
      <w:proofErr w:type="spellStart"/>
      <w:r w:rsidR="00BB00A9">
        <w:rPr>
          <w:rFonts w:ascii="Arial" w:hAnsi="Arial" w:cs="Arial"/>
          <w:color w:val="000000"/>
          <w:sz w:val="24"/>
          <w:szCs w:val="24"/>
        </w:rPr>
        <w:t>Gaspariková</w:t>
      </w:r>
      <w:proofErr w:type="spellEnd"/>
      <w:r w:rsidR="00BB00A9">
        <w:rPr>
          <w:rFonts w:ascii="Arial" w:hAnsi="Arial" w:cs="Arial"/>
          <w:color w:val="000000"/>
          <w:sz w:val="24"/>
          <w:szCs w:val="24"/>
        </w:rPr>
        <w:t>, zástupkyňa starostu obce.</w:t>
      </w:r>
    </w:p>
    <w:p w:rsidR="00B75300" w:rsidRDefault="00B75300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Dňa 10.novembra 2018 sa konali voľby do obecných samospráv. </w:t>
      </w:r>
    </w:p>
    <w:p w:rsidR="00F60AAE" w:rsidRDefault="00B75300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Mgr. Arnold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Ozsvald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doterajší starosta  aj napriek jeho práceneschopný voľby vyhral. </w:t>
      </w:r>
    </w:p>
    <w:p w:rsidR="00B75300" w:rsidRDefault="00B75300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komunálnych voľbách je zloženie vedenia obce nasledovné:</w:t>
      </w:r>
    </w:p>
    <w:p w:rsidR="00B75300" w:rsidRPr="0012029B" w:rsidRDefault="00B75300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Starosta obce: 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Mgr. Arnold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Ozsvald</w:t>
      </w:r>
      <w:proofErr w:type="spellEnd"/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Zástupca starostu obce: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Ing. Agáta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Gaspariková</w:t>
      </w:r>
      <w:proofErr w:type="spellEnd"/>
    </w:p>
    <w:p w:rsidR="005B4267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Hlavný kontrolór obce: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Ing.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Aneta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Toldiová</w:t>
      </w:r>
      <w:proofErr w:type="spellEnd"/>
    </w:p>
    <w:p w:rsidR="00B75300" w:rsidRPr="0012029B" w:rsidRDefault="00B75300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693A" w:rsidRDefault="0053693A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Obecné zastupiteľstvo:      Viliam Apa</w:t>
      </w:r>
      <w:r w:rsidR="003410F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3693A" w:rsidRDefault="0053693A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Ing. Agáta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Gaspariková</w:t>
      </w:r>
      <w:proofErr w:type="spellEnd"/>
    </w:p>
    <w:p w:rsidR="00C31309" w:rsidRPr="0012029B" w:rsidRDefault="003410FC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693A">
        <w:rPr>
          <w:rFonts w:ascii="Arial" w:hAnsi="Arial" w:cs="Arial"/>
          <w:color w:val="000000"/>
          <w:sz w:val="24"/>
          <w:szCs w:val="24"/>
        </w:rPr>
        <w:tab/>
      </w:r>
      <w:r w:rsidR="0053693A">
        <w:rPr>
          <w:rFonts w:ascii="Arial" w:hAnsi="Arial" w:cs="Arial"/>
          <w:color w:val="000000"/>
          <w:sz w:val="24"/>
          <w:szCs w:val="24"/>
        </w:rPr>
        <w:tab/>
      </w:r>
      <w:r w:rsidR="0053693A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C3130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C31309">
        <w:rPr>
          <w:rFonts w:ascii="Arial" w:hAnsi="Arial" w:cs="Arial"/>
          <w:color w:val="000000"/>
          <w:sz w:val="24"/>
          <w:szCs w:val="24"/>
        </w:rPr>
        <w:t>Emese</w:t>
      </w:r>
      <w:proofErr w:type="spellEnd"/>
      <w:r w:rsidR="00C31309">
        <w:rPr>
          <w:rFonts w:ascii="Arial" w:hAnsi="Arial" w:cs="Arial"/>
          <w:color w:val="000000"/>
          <w:sz w:val="24"/>
          <w:szCs w:val="24"/>
        </w:rPr>
        <w:t xml:space="preserve"> Gáborová</w:t>
      </w:r>
    </w:p>
    <w:p w:rsidR="005B4267" w:rsidRPr="0012029B" w:rsidRDefault="0053693A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Martin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Gyönyör</w:t>
      </w:r>
      <w:proofErr w:type="spellEnd"/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Ing. Katarína Horváthová</w:t>
      </w:r>
    </w:p>
    <w:p w:rsidR="005B4267" w:rsidRPr="0012029B" w:rsidRDefault="0053693A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</w:t>
      </w:r>
      <w:r w:rsidR="003410FC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="005B4267" w:rsidRPr="0012029B">
        <w:rPr>
          <w:rFonts w:ascii="Arial" w:hAnsi="Arial" w:cs="Arial"/>
          <w:color w:val="000000"/>
          <w:sz w:val="24"/>
          <w:szCs w:val="24"/>
        </w:rPr>
        <w:t>Lauró</w:t>
      </w:r>
      <w:proofErr w:type="spellEnd"/>
    </w:p>
    <w:p w:rsidR="005B4267" w:rsidRDefault="00C31309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B4267" w:rsidRPr="0012029B">
        <w:rPr>
          <w:rFonts w:ascii="Arial" w:hAnsi="Arial" w:cs="Arial"/>
          <w:color w:val="000000"/>
          <w:sz w:val="24"/>
          <w:szCs w:val="24"/>
        </w:rPr>
        <w:t xml:space="preserve">Gejza </w:t>
      </w:r>
      <w:proofErr w:type="spellStart"/>
      <w:r w:rsidR="005B4267" w:rsidRPr="0012029B">
        <w:rPr>
          <w:rFonts w:ascii="Arial" w:hAnsi="Arial" w:cs="Arial"/>
          <w:color w:val="000000"/>
          <w:sz w:val="24"/>
          <w:szCs w:val="24"/>
        </w:rPr>
        <w:t>Zim</w:t>
      </w:r>
      <w:r w:rsidR="00B056FD" w:rsidRPr="0012029B">
        <w:rPr>
          <w:rFonts w:ascii="Arial" w:hAnsi="Arial" w:cs="Arial"/>
          <w:color w:val="000000"/>
          <w:sz w:val="24"/>
          <w:szCs w:val="24"/>
        </w:rPr>
        <w:t>m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>erman</w:t>
      </w:r>
      <w:proofErr w:type="spellEnd"/>
    </w:p>
    <w:p w:rsidR="00B75300" w:rsidRPr="0012029B" w:rsidRDefault="00B75300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4267" w:rsidRPr="0012029B" w:rsidRDefault="005B4267" w:rsidP="00B056FD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Obecné zastupiteľstvo v Ipeľskom Sokolci rozhodovalo na svojich zasadnutiach o základných otázkach života obce. </w:t>
      </w:r>
    </w:p>
    <w:p w:rsidR="005B4267" w:rsidRPr="0012029B" w:rsidRDefault="005B4267" w:rsidP="00B056FD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Hlavná kontrolórka: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Ing.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Aneta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Toldiová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, zvolená do funkcie obecným zastupiteľstvom uznesením č. U- 2015/V-3 dňa 28. 05. 2015 na obdobie 6 rokov</w:t>
      </w:r>
    </w:p>
    <w:p w:rsidR="005B4267" w:rsidRPr="0012029B" w:rsidRDefault="005B4267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B4267" w:rsidRPr="0012029B" w:rsidRDefault="005B4267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Organizácie obce: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Rozpočtové organizácie:  Základná škola s materskou školou s vyučovacím jazykom maďarským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Štatutár: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Ing. Agnesa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Herczeg</w:t>
      </w:r>
      <w:proofErr w:type="spellEnd"/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Adresa: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Ipeľský Sokolec č. 332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IČO: 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37864211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Telefón: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036/7787459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Mail: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riaditel@zsipelsokolec.edu.sk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Webová stránka: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hyperlink r:id="rId8" w:history="1">
        <w:r w:rsidRPr="0012029B">
          <w:rPr>
            <w:rStyle w:val="Hypertextovprepojenie"/>
            <w:rFonts w:ascii="Arial" w:hAnsi="Arial" w:cs="Arial"/>
            <w:color w:val="000000"/>
            <w:sz w:val="24"/>
            <w:szCs w:val="24"/>
          </w:rPr>
          <w:t>www.zsipelsokolec.edu.sk</w:t>
        </w:r>
      </w:hyperlink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Obec má  aj Základnú školu s vyučovacím jazykom slovenským bez právnej subjektivity.</w:t>
      </w:r>
    </w:p>
    <w:p w:rsidR="005B4267" w:rsidRPr="0012029B" w:rsidRDefault="005B426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4267" w:rsidRPr="0012029B" w:rsidRDefault="00B056FD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Neziskové organizácie  a obchodné spoločnosti založené obcou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 xml:space="preserve"> Obec Ipeľský Sokolec nemá.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2029B">
        <w:rPr>
          <w:rFonts w:ascii="Arial" w:hAnsi="Arial" w:cs="Arial"/>
          <w:b/>
          <w:bCs/>
          <w:color w:val="000000"/>
          <w:sz w:val="24"/>
          <w:szCs w:val="24"/>
        </w:rPr>
        <w:t>Obecný úrad :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Je výkonným orgánom obecného zastupiteľstva a starostu obce, zabezpečuje organizačné a administratívne veci. Prácu obecného úradu organizuje starosta obce. 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1D8D" w:rsidRPr="0012029B" w:rsidRDefault="00171D8D" w:rsidP="00600D16">
      <w:pPr>
        <w:pStyle w:val="Odsekzoznamu"/>
        <w:numPr>
          <w:ilvl w:val="0"/>
          <w:numId w:val="8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Poslanie, vízie, ciele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Obec</w:t>
      </w:r>
      <w:r w:rsidR="005B4267" w:rsidRPr="0012029B">
        <w:rPr>
          <w:rFonts w:ascii="Arial" w:hAnsi="Arial" w:cs="Arial"/>
          <w:color w:val="000000"/>
          <w:sz w:val="24"/>
          <w:szCs w:val="24"/>
        </w:rPr>
        <w:t xml:space="preserve"> Ipeľský Sokolec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je samostatný územný samosprávny a správny celok Slovenskej republiky, združuje osoby, ktoré majú na jej území trvalý pobyt. Obec je právnickou  osobou, ktorá za podmienok ustanovených zákonom samostatne hospodári s vlastným majetkom </w:t>
      </w:r>
      <w:r w:rsidRPr="0012029B">
        <w:rPr>
          <w:rFonts w:ascii="Arial" w:hAnsi="Arial" w:cs="Arial"/>
          <w:color w:val="000000"/>
          <w:sz w:val="24"/>
          <w:szCs w:val="24"/>
        </w:rPr>
        <w:lastRenderedPageBreak/>
        <w:t xml:space="preserve">a s vlastnými príjmami. Základnou úlohou obce pri výkone samosprávy je starostlivosť o všestranný rozvoj jej územia a potreby jej obyvateľov. 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Obec  sa riadi zákonom Slovenskej národnej rady č. 369/1990 Zb. o obecnom zriadení v znení neskorších zmien a doplnkov a Ústavou Slovenskej republiky.</w:t>
      </w:r>
    </w:p>
    <w:p w:rsidR="00171D8D" w:rsidRPr="0012029B" w:rsidRDefault="00171D8D" w:rsidP="00B056FD">
      <w:pPr>
        <w:pStyle w:val="Odsekzoznamu"/>
        <w:ind w:left="0"/>
        <w:rPr>
          <w:rFonts w:ascii="Arial" w:hAnsi="Arial" w:cs="Arial"/>
          <w:b/>
          <w:color w:val="000000"/>
        </w:rPr>
      </w:pPr>
    </w:p>
    <w:p w:rsidR="00BB00A9" w:rsidRDefault="00171D8D" w:rsidP="00BB00A9">
      <w:pPr>
        <w:pStyle w:val="Nadpis1"/>
        <w:numPr>
          <w:ilvl w:val="0"/>
          <w:numId w:val="8"/>
        </w:numPr>
        <w:tabs>
          <w:tab w:val="left" w:pos="708"/>
        </w:tabs>
        <w:ind w:left="0" w:firstLine="0"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 xml:space="preserve"> Zák</w:t>
      </w:r>
      <w:r w:rsidR="00E952A8" w:rsidRPr="0012029B">
        <w:rPr>
          <w:rFonts w:ascii="Arial" w:hAnsi="Arial" w:cs="Arial"/>
          <w:color w:val="000000"/>
        </w:rPr>
        <w:t>l</w:t>
      </w:r>
      <w:r w:rsidR="00F7538D" w:rsidRPr="0012029B">
        <w:rPr>
          <w:rFonts w:ascii="Arial" w:hAnsi="Arial" w:cs="Arial"/>
          <w:color w:val="000000"/>
        </w:rPr>
        <w:t>adná charakteristika obce Ipeľský Sokolec</w:t>
      </w:r>
      <w:r w:rsidRPr="0012029B">
        <w:rPr>
          <w:rFonts w:ascii="Arial" w:hAnsi="Arial" w:cs="Arial"/>
          <w:color w:val="000000"/>
        </w:rPr>
        <w:t xml:space="preserve"> </w:t>
      </w:r>
    </w:p>
    <w:p w:rsidR="00171D8D" w:rsidRPr="00BB00A9" w:rsidRDefault="00171D8D" w:rsidP="00BB00A9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000000"/>
        </w:rPr>
      </w:pPr>
      <w:r w:rsidRPr="00BB00A9">
        <w:rPr>
          <w:rFonts w:ascii="Arial" w:hAnsi="Arial" w:cs="Arial"/>
          <w:color w:val="000000"/>
        </w:rPr>
        <w:t xml:space="preserve">                         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5.1.       Geografické údaje</w:t>
      </w:r>
    </w:p>
    <w:p w:rsidR="00F7538D" w:rsidRPr="0012029B" w:rsidRDefault="00F7538D" w:rsidP="00B056FD">
      <w:pPr>
        <w:spacing w:after="0" w:line="240" w:lineRule="auto"/>
        <w:ind w:hanging="3540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Geografická poloha obce:</w:t>
      </w:r>
      <w:r w:rsidRPr="0012029B">
        <w:rPr>
          <w:rFonts w:ascii="Arial" w:hAnsi="Arial" w:cs="Arial"/>
          <w:color w:val="000000"/>
          <w:sz w:val="24"/>
          <w:szCs w:val="24"/>
        </w:rPr>
        <w:tab/>
        <w:t>Obec leží vo východnej časti Podun</w:t>
      </w:r>
      <w:r w:rsidR="00402504">
        <w:rPr>
          <w:rFonts w:ascii="Arial" w:hAnsi="Arial" w:cs="Arial"/>
          <w:color w:val="000000"/>
          <w:sz w:val="24"/>
          <w:szCs w:val="24"/>
        </w:rPr>
        <w:t xml:space="preserve">ajskej nížiny na nive a terasách 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Ipľa. Rieka Ipeľ tvorí hranicu s Maďarskou republikou.</w:t>
      </w:r>
    </w:p>
    <w:p w:rsidR="00F7538D" w:rsidRPr="0012029B" w:rsidRDefault="00F7538D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Susedné mestá a obce 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Bielovce, Lontov, Kubáňovo</w:t>
      </w:r>
    </w:p>
    <w:p w:rsidR="00F7538D" w:rsidRPr="0012029B" w:rsidRDefault="00F7538D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Celková rozloha obce 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1797 ha</w:t>
      </w:r>
    </w:p>
    <w:p w:rsidR="00F7538D" w:rsidRPr="0012029B" w:rsidRDefault="00F7538D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Nadmorská výška 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>120 m n. m. v strede obce, 115-253 m n. m. v chotári</w:t>
      </w:r>
    </w:p>
    <w:p w:rsidR="000F1F03" w:rsidRDefault="000F1F03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</w:p>
    <w:p w:rsidR="00134CD6" w:rsidRDefault="00134CD6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4CD6" w:rsidRPr="0012029B" w:rsidRDefault="00134CD6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1F03" w:rsidRPr="00AF65FB" w:rsidRDefault="000F1F03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color w:val="000000" w:themeColor="text1"/>
        </w:rPr>
      </w:pPr>
      <w:r w:rsidRPr="00AF65FB">
        <w:rPr>
          <w:rFonts w:ascii="Arial" w:hAnsi="Arial" w:cs="Arial"/>
          <w:b/>
          <w:color w:val="000000" w:themeColor="text1"/>
        </w:rPr>
        <w:t>Demografické údaje</w:t>
      </w:r>
      <w:r w:rsidRPr="00AF65FB">
        <w:rPr>
          <w:rFonts w:ascii="Arial" w:hAnsi="Arial" w:cs="Arial"/>
          <w:b/>
          <w:color w:val="000000" w:themeColor="text1"/>
        </w:rPr>
        <w:tab/>
      </w:r>
    </w:p>
    <w:p w:rsidR="00F7538D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Počet obyvateľov </w:t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 xml:space="preserve">k 31. 12. 2018 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>: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  <w:t>82</w:t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/ z toho </w:t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>437 žien a 390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mužov/ </w:t>
      </w:r>
    </w:p>
    <w:p w:rsidR="00F7538D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>Národnostná štruktúra :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F57802" w:rsidRPr="00134CD6">
        <w:rPr>
          <w:rFonts w:ascii="Arial" w:hAnsi="Arial" w:cs="Arial"/>
          <w:color w:val="000000" w:themeColor="text1"/>
          <w:sz w:val="24"/>
          <w:szCs w:val="24"/>
        </w:rPr>
        <w:t xml:space="preserve">61,75% 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>maďarskej národnosti,</w:t>
      </w:r>
    </w:p>
    <w:p w:rsidR="00F7538D" w:rsidRPr="00134CD6" w:rsidRDefault="00F57802" w:rsidP="00134CD6">
      <w:pPr>
        <w:spacing w:after="0" w:line="240" w:lineRule="auto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30,87% 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>slovenskej národnosti,</w:t>
      </w:r>
    </w:p>
    <w:p w:rsidR="00F7538D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802" w:rsidRPr="00134CD6">
        <w:rPr>
          <w:rFonts w:ascii="Arial" w:hAnsi="Arial" w:cs="Arial"/>
          <w:color w:val="000000" w:themeColor="text1"/>
          <w:sz w:val="24"/>
          <w:szCs w:val="24"/>
        </w:rPr>
        <w:t xml:space="preserve"> 6,90%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nedefinovaná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</w:p>
    <w:p w:rsidR="00F7538D" w:rsidRPr="00134CD6" w:rsidRDefault="00AF65FB" w:rsidP="00134CD6">
      <w:pPr>
        <w:spacing w:after="0" w:line="240" w:lineRule="auto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57802" w:rsidRPr="00134CD6">
        <w:rPr>
          <w:rFonts w:ascii="Arial" w:hAnsi="Arial" w:cs="Arial"/>
          <w:color w:val="000000" w:themeColor="text1"/>
          <w:sz w:val="24"/>
          <w:szCs w:val="24"/>
        </w:rPr>
        <w:t>0,48%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českej národnosti </w:t>
      </w:r>
    </w:p>
    <w:p w:rsidR="00F7538D" w:rsidRPr="00134CD6" w:rsidRDefault="00F753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>Štruktúra obyvateľstva podľa náboženského vyznania:</w:t>
      </w:r>
    </w:p>
    <w:p w:rsidR="00F7538D" w:rsidRPr="00134CD6" w:rsidRDefault="00F57802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>81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% rímsko-katolíckeho</w:t>
      </w:r>
    </w:p>
    <w:p w:rsidR="00F7538D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 4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% evanjelického  </w:t>
      </w:r>
    </w:p>
    <w:p w:rsidR="00F7538D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 1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% reformovaného </w:t>
      </w:r>
    </w:p>
    <w:p w:rsidR="00B80390" w:rsidRPr="00134CD6" w:rsidRDefault="00AF65FB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Pr="00134CD6">
        <w:rPr>
          <w:rFonts w:ascii="Arial" w:hAnsi="Arial" w:cs="Arial"/>
          <w:color w:val="000000" w:themeColor="text1"/>
          <w:sz w:val="24"/>
          <w:szCs w:val="24"/>
        </w:rPr>
        <w:t>14</w:t>
      </w:r>
      <w:r w:rsidR="00B80390" w:rsidRPr="00134CD6">
        <w:rPr>
          <w:rFonts w:ascii="Arial" w:hAnsi="Arial" w:cs="Arial"/>
          <w:color w:val="000000" w:themeColor="text1"/>
          <w:sz w:val="24"/>
          <w:szCs w:val="24"/>
        </w:rPr>
        <w:t>% bez vierovyznania</w:t>
      </w:r>
    </w:p>
    <w:p w:rsidR="00134CD6" w:rsidRPr="00134CD6" w:rsidRDefault="00F753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>Vývoj počtu obyvateľov :</w:t>
      </w:r>
      <w:r w:rsidR="003F7224" w:rsidRPr="00134CD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B056FD" w:rsidRPr="00134CD6">
        <w:rPr>
          <w:rFonts w:ascii="Arial" w:hAnsi="Arial" w:cs="Arial"/>
          <w:color w:val="000000" w:themeColor="text1"/>
          <w:sz w:val="24"/>
          <w:szCs w:val="24"/>
        </w:rPr>
        <w:tab/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 xml:space="preserve">11 detí sa narodilo, 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538D" w:rsidRPr="00134CD6" w:rsidRDefault="00134CD6" w:rsidP="00134CD6">
      <w:pPr>
        <w:spacing w:after="0" w:line="240" w:lineRule="auto"/>
        <w:ind w:left="3540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 8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občanov zomrelo,</w:t>
      </w:r>
    </w:p>
    <w:p w:rsidR="00134CD6" w:rsidRPr="00134CD6" w:rsidRDefault="00F7538D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="00134CD6" w:rsidRPr="00134CD6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134CD6">
        <w:rPr>
          <w:rFonts w:ascii="Arial" w:hAnsi="Arial" w:cs="Arial"/>
          <w:color w:val="FF0000"/>
          <w:sz w:val="24"/>
          <w:szCs w:val="24"/>
        </w:rPr>
        <w:tab/>
      </w:r>
      <w:r w:rsidR="00134CD6" w:rsidRPr="00134CD6">
        <w:rPr>
          <w:rFonts w:ascii="Arial" w:hAnsi="Arial" w:cs="Arial"/>
          <w:color w:val="FF0000"/>
          <w:sz w:val="24"/>
          <w:szCs w:val="24"/>
        </w:rPr>
        <w:t xml:space="preserve"> </w:t>
      </w:r>
      <w:r w:rsidR="00134CD6" w:rsidRPr="00134CD6">
        <w:rPr>
          <w:rFonts w:ascii="Arial" w:hAnsi="Arial" w:cs="Arial"/>
          <w:color w:val="FF0000"/>
          <w:sz w:val="24"/>
          <w:szCs w:val="24"/>
        </w:rPr>
        <w:tab/>
      </w:r>
      <w:r w:rsidR="00134CD6" w:rsidRPr="00134CD6">
        <w:rPr>
          <w:rFonts w:ascii="Arial" w:hAnsi="Arial" w:cs="Arial"/>
          <w:color w:val="FF0000"/>
          <w:sz w:val="24"/>
          <w:szCs w:val="24"/>
        </w:rPr>
        <w:tab/>
        <w:t xml:space="preserve">  </w:t>
      </w:r>
      <w:r w:rsidR="00134CD6" w:rsidRPr="00134CD6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občanov sa prisťahovalo </w:t>
      </w:r>
    </w:p>
    <w:p w:rsidR="00F7538D" w:rsidRDefault="00134CD6" w:rsidP="00134C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D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 19 sa</w:t>
      </w:r>
      <w:r w:rsidR="00F7538D" w:rsidRPr="00134CD6">
        <w:rPr>
          <w:rFonts w:ascii="Arial" w:hAnsi="Arial" w:cs="Arial"/>
          <w:color w:val="000000" w:themeColor="text1"/>
          <w:sz w:val="24"/>
          <w:szCs w:val="24"/>
        </w:rPr>
        <w:t xml:space="preserve"> odsťahovalo</w:t>
      </w:r>
    </w:p>
    <w:p w:rsidR="00134CD6" w:rsidRDefault="00134CD6" w:rsidP="00134C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Priemerný vek v obci: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41,37</w:t>
      </w:r>
    </w:p>
    <w:p w:rsidR="00134CD6" w:rsidRPr="0012029B" w:rsidRDefault="00134CD6" w:rsidP="00134C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Najstaršia občianka : Pintérová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Emerencia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ktorá v roku 2018 sa dožila 101 rokov</w:t>
      </w:r>
    </w:p>
    <w:p w:rsidR="000F1F03" w:rsidRPr="0012029B" w:rsidRDefault="000F1F03" w:rsidP="00B056FD">
      <w:pPr>
        <w:pStyle w:val="Odsekzoznamu"/>
        <w:ind w:left="0"/>
        <w:rPr>
          <w:rFonts w:ascii="Arial" w:hAnsi="Arial" w:cs="Arial"/>
          <w:b/>
          <w:color w:val="FF0000"/>
        </w:rPr>
      </w:pPr>
    </w:p>
    <w:p w:rsidR="000F1F03" w:rsidRPr="0012029B" w:rsidRDefault="000F1F03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Ekonomické údaje</w:t>
      </w:r>
    </w:p>
    <w:p w:rsidR="00B056FD" w:rsidRPr="00AB6C17" w:rsidRDefault="00B056FD" w:rsidP="00B056FD">
      <w:pPr>
        <w:pStyle w:val="Default"/>
      </w:pPr>
      <w:r w:rsidRPr="00AB6C17">
        <w:t xml:space="preserve">Nezamestnanosť v obci : </w:t>
      </w:r>
      <w:r w:rsidR="00F1775E" w:rsidRPr="00AB6C17">
        <w:rPr>
          <w:i/>
          <w:iCs/>
        </w:rPr>
        <w:t>približne v rozpätí 4</w:t>
      </w:r>
      <w:r w:rsidRPr="00AB6C17">
        <w:rPr>
          <w:i/>
          <w:iCs/>
        </w:rPr>
        <w:t xml:space="preserve"> - 7% </w:t>
      </w:r>
    </w:p>
    <w:p w:rsidR="00B056FD" w:rsidRPr="00F1775E" w:rsidRDefault="00B056F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75E">
        <w:rPr>
          <w:rFonts w:ascii="Arial" w:hAnsi="Arial" w:cs="Arial"/>
          <w:color w:val="000000"/>
          <w:sz w:val="24"/>
          <w:szCs w:val="24"/>
        </w:rPr>
        <w:t>Nezamestnanosť v okrese: miera nezamestnanosti v okr</w:t>
      </w:r>
      <w:r w:rsidR="00F1775E" w:rsidRPr="00F1775E">
        <w:rPr>
          <w:rFonts w:ascii="Arial" w:hAnsi="Arial" w:cs="Arial"/>
          <w:color w:val="000000"/>
          <w:sz w:val="24"/>
          <w:szCs w:val="24"/>
        </w:rPr>
        <w:t>ese Levice dosahuje hodnoty od 3 až 5</w:t>
      </w:r>
      <w:r w:rsidRPr="00F1775E">
        <w:rPr>
          <w:rFonts w:ascii="Arial" w:hAnsi="Arial" w:cs="Arial"/>
          <w:color w:val="000000"/>
          <w:sz w:val="24"/>
          <w:szCs w:val="24"/>
        </w:rPr>
        <w:t>%</w:t>
      </w:r>
      <w:r w:rsidRPr="00F1775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Pr="00F1775E">
        <w:rPr>
          <w:rFonts w:ascii="Arial" w:hAnsi="Arial" w:cs="Arial"/>
          <w:color w:val="000000"/>
          <w:sz w:val="24"/>
          <w:szCs w:val="24"/>
        </w:rPr>
        <w:t>V okrese Levice neexistuje žiadny ekonomický pilier, ktorý by následne vytváral produktívne pracovné miesta aj pre obyvateľov našej obce. Z dlhodobého hľadiska si treba uvedomiť, že absencia takéhoto ekonomického piliera sa bude negatívne podpisovať aj na demografickom vývoji obcí a regiónu.</w:t>
      </w:r>
    </w:p>
    <w:p w:rsidR="00E952A8" w:rsidRPr="0012029B" w:rsidRDefault="00F1775E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F1FF0">
        <w:rPr>
          <w:rFonts w:ascii="Times New Roman" w:hAnsi="Times New Roman"/>
          <w:noProof/>
          <w:color w:val="FF0000"/>
          <w:lang w:eastAsia="sk-SK"/>
        </w:rPr>
        <w:lastRenderedPageBreak/>
        <w:drawing>
          <wp:inline distT="0" distB="0" distL="0" distR="0" wp14:anchorId="5937F8EC" wp14:editId="53555E8F">
            <wp:extent cx="5756910" cy="4071067"/>
            <wp:effectExtent l="0" t="0" r="0" b="5715"/>
            <wp:docPr id="3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8" w:rsidRPr="0012029B" w:rsidRDefault="00E952A8" w:rsidP="00B056FD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8582D" w:rsidRPr="0012029B" w:rsidRDefault="0058582D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 xml:space="preserve">Symboly obce </w:t>
      </w:r>
    </w:p>
    <w:p w:rsidR="0058582D" w:rsidRPr="0012029B" w:rsidRDefault="00B80390" w:rsidP="00B056FD">
      <w:pPr>
        <w:pStyle w:val="Zkladntext"/>
        <w:rPr>
          <w:rFonts w:ascii="Arial" w:hAnsi="Arial" w:cs="Arial"/>
          <w:color w:val="000000"/>
          <w:u w:val="none"/>
        </w:rPr>
      </w:pPr>
      <w:r w:rsidRPr="0012029B">
        <w:rPr>
          <w:rFonts w:ascii="Arial" w:hAnsi="Arial" w:cs="Arial"/>
          <w:color w:val="000000"/>
          <w:u w:val="none"/>
        </w:rPr>
        <w:t>Obec Ipeľský Sokolec</w:t>
      </w:r>
      <w:r w:rsidR="0058582D" w:rsidRPr="0012029B">
        <w:rPr>
          <w:rFonts w:ascii="Arial" w:hAnsi="Arial" w:cs="Arial"/>
          <w:color w:val="000000"/>
          <w:u w:val="none"/>
        </w:rPr>
        <w:t xml:space="preserve"> má svoj erb, vlajku aj pečať. </w:t>
      </w:r>
    </w:p>
    <w:p w:rsidR="00B80390" w:rsidRDefault="00B80390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Erb obce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: V červenom štíte na strednom vrchu zeleného trojvršia stojaci, zlatým obráteným šípom prestrelený strieborný holub v zlatej zbroji, vpravo hore tri zlaté prekrížené klasy – to všetko ovenčené dvoma zlatými ratolesťami, vyrastajúcimi z bočných vrchov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trojvŕšia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BB00A9" w:rsidRDefault="00BB00A9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00A9" w:rsidRPr="0012029B" w:rsidRDefault="00AB6C17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7C1866">
        <w:rPr>
          <w:noProof/>
          <w:lang w:eastAsia="sk-SK"/>
        </w:rPr>
        <w:drawing>
          <wp:inline distT="0" distB="0" distL="0" distR="0">
            <wp:extent cx="1304925" cy="948110"/>
            <wp:effectExtent l="0" t="0" r="0" b="4445"/>
            <wp:docPr id="2" name="Obrázok 2" descr="C:\Users\admin\Documents\Ipelsky Sokolec\Falu EzmegAz\ERB Ip_Sok_Ipolyszakállo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\Documents\Ipelsky Sokolec\Falu EzmegAz\ERB Ip_Sok_Ipolyszakállos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32" r="-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04" cy="9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90" w:rsidRPr="0012029B" w:rsidRDefault="00B80390" w:rsidP="00B056F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Vlajka obce :</w:t>
      </w:r>
    </w:p>
    <w:p w:rsidR="00B80390" w:rsidRPr="0012029B" w:rsidRDefault="00B80390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pozostáva zo siedmich pozdĺžnych pruhov vo farbách – zelená, žltá, zelená, biela, červená, žltá a červená. Vlajka má pomer strán 2 : 3 a ukončená je 3 cípmi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. dvomi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zástrihmi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, siahajúcimi do tretiny jej listu.</w:t>
      </w:r>
    </w:p>
    <w:p w:rsidR="00BD2251" w:rsidRPr="0012029B" w:rsidRDefault="00BD2251" w:rsidP="00B056FD">
      <w:pPr>
        <w:pStyle w:val="Zkladntext"/>
        <w:rPr>
          <w:rFonts w:ascii="Arial" w:hAnsi="Arial" w:cs="Arial"/>
          <w:b/>
          <w:i/>
          <w:color w:val="000000"/>
          <w:u w:val="none"/>
        </w:rPr>
      </w:pPr>
      <w:r w:rsidRPr="0012029B">
        <w:rPr>
          <w:rFonts w:ascii="Arial" w:hAnsi="Arial" w:cs="Arial"/>
          <w:b/>
          <w:i/>
          <w:color w:val="000000"/>
          <w:u w:val="none"/>
        </w:rPr>
        <w:t xml:space="preserve">Pečať: </w:t>
      </w:r>
      <w:r w:rsidRPr="0012029B">
        <w:rPr>
          <w:rFonts w:ascii="Arial" w:hAnsi="Arial" w:cs="Arial"/>
          <w:color w:val="000000"/>
          <w:u w:val="none"/>
        </w:rPr>
        <w:t>je okrúhla, uprostred s obecným symbolom a kruhopisom OBEC IPEĽSKÝ SOKOLEC. Pečať má priemer 35 mm, čo je v súlade s domácimi zvyklosťami a predpismi  o používaní pečiatok s obecnými symbolmi.</w:t>
      </w:r>
    </w:p>
    <w:p w:rsidR="0058582D" w:rsidRPr="0012029B" w:rsidRDefault="00B80390" w:rsidP="00B056FD">
      <w:pPr>
        <w:pStyle w:val="Zkladntext"/>
        <w:rPr>
          <w:rFonts w:ascii="Arial" w:hAnsi="Arial" w:cs="Arial"/>
          <w:color w:val="000000"/>
          <w:u w:val="none"/>
        </w:rPr>
      </w:pPr>
      <w:r w:rsidRPr="0012029B">
        <w:rPr>
          <w:rFonts w:ascii="Arial" w:hAnsi="Arial" w:cs="Arial"/>
          <w:color w:val="000000"/>
          <w:u w:val="none"/>
        </w:rPr>
        <w:t>Symboly obce Ipeľský Sokolec sú z</w:t>
      </w:r>
      <w:r w:rsidR="0058582D" w:rsidRPr="0012029B">
        <w:rPr>
          <w:rFonts w:ascii="Arial" w:hAnsi="Arial" w:cs="Arial"/>
          <w:color w:val="000000"/>
          <w:u w:val="none"/>
        </w:rPr>
        <w:t>apísané v Heraldickom registri Slovenskej republiky.</w:t>
      </w:r>
    </w:p>
    <w:p w:rsidR="0058582D" w:rsidRPr="0012029B" w:rsidRDefault="0058582D" w:rsidP="00B056FD">
      <w:pPr>
        <w:pStyle w:val="Zkladntext"/>
        <w:rPr>
          <w:rFonts w:ascii="Arial" w:hAnsi="Arial" w:cs="Arial"/>
          <w:b/>
          <w:i/>
          <w:color w:val="000000"/>
          <w:u w:val="none"/>
        </w:rPr>
      </w:pPr>
    </w:p>
    <w:p w:rsidR="0058582D" w:rsidRPr="0012029B" w:rsidRDefault="0058582D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i/>
          <w:color w:val="000000"/>
        </w:rPr>
      </w:pPr>
      <w:r w:rsidRPr="0012029B">
        <w:rPr>
          <w:rFonts w:ascii="Arial" w:hAnsi="Arial" w:cs="Arial"/>
          <w:b/>
          <w:i/>
          <w:color w:val="000000"/>
        </w:rPr>
        <w:t>Logo obce</w:t>
      </w:r>
    </w:p>
    <w:p w:rsidR="0058582D" w:rsidRPr="0012029B" w:rsidRDefault="00B80390" w:rsidP="00B05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12029B">
        <w:rPr>
          <w:rFonts w:ascii="Arial" w:hAnsi="Arial" w:cs="Arial"/>
          <w:iCs/>
          <w:color w:val="000000"/>
          <w:sz w:val="24"/>
          <w:szCs w:val="24"/>
        </w:rPr>
        <w:t>Obec Ipeľský Sokolec</w:t>
      </w:r>
      <w:r w:rsidR="0058582D" w:rsidRPr="0012029B">
        <w:rPr>
          <w:rFonts w:ascii="Arial" w:hAnsi="Arial" w:cs="Arial"/>
          <w:iCs/>
          <w:color w:val="000000"/>
          <w:sz w:val="24"/>
          <w:szCs w:val="24"/>
        </w:rPr>
        <w:t xml:space="preserve"> nemá evidované žiadne oficiálne logo. Ako logo sú používané oficiálne symboly a oficiálny názov obce.</w:t>
      </w:r>
    </w:p>
    <w:p w:rsidR="007D6BE3" w:rsidRDefault="007D6BE3" w:rsidP="00B056FD">
      <w:pPr>
        <w:pStyle w:val="Odsekzoznamu"/>
        <w:ind w:left="0"/>
        <w:rPr>
          <w:rFonts w:ascii="Arial" w:hAnsi="Arial" w:cs="Arial"/>
          <w:color w:val="FF0000"/>
        </w:rPr>
      </w:pPr>
    </w:p>
    <w:p w:rsidR="00AB6C17" w:rsidRDefault="00AB6C17" w:rsidP="00B056FD">
      <w:pPr>
        <w:pStyle w:val="Odsekzoznamu"/>
        <w:ind w:left="0"/>
        <w:rPr>
          <w:rFonts w:ascii="Arial" w:hAnsi="Arial" w:cs="Arial"/>
          <w:color w:val="FF0000"/>
        </w:rPr>
      </w:pPr>
    </w:p>
    <w:p w:rsidR="00AB6C17" w:rsidRPr="0012029B" w:rsidRDefault="00AB6C17" w:rsidP="00B056FD">
      <w:pPr>
        <w:pStyle w:val="Odsekzoznamu"/>
        <w:ind w:left="0"/>
        <w:rPr>
          <w:rFonts w:ascii="Arial" w:hAnsi="Arial" w:cs="Arial"/>
          <w:color w:val="FF0000"/>
        </w:rPr>
      </w:pPr>
    </w:p>
    <w:p w:rsidR="00171D8D" w:rsidRPr="0012029B" w:rsidRDefault="00171D8D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i/>
          <w:color w:val="000000"/>
        </w:rPr>
      </w:pPr>
      <w:r w:rsidRPr="0012029B">
        <w:rPr>
          <w:rFonts w:ascii="Arial" w:hAnsi="Arial" w:cs="Arial"/>
          <w:b/>
          <w:i/>
          <w:color w:val="000000"/>
        </w:rPr>
        <w:lastRenderedPageBreak/>
        <w:t xml:space="preserve">História obce </w:t>
      </w:r>
    </w:p>
    <w:p w:rsidR="00BD2251" w:rsidRPr="0012029B" w:rsidRDefault="00BD2251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Prvá písomná zmienka o obci pochádza z roku 1386 pod názvom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Sakalos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.  Vznikla ako osada kráľovských sokoliarov. V roku 1387 daroval obec kráľ Žigmund Ladislavovi zo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Šároviec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, v roku 1437 zálohoval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Žigmunovi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Čechovi. V 16. storočí patrila panstvu Levice, v 18. storočí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Eszterházyovcom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a neskoršie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Huszárovcom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BD2251" w:rsidRPr="0012029B" w:rsidRDefault="00BD2251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1D8D" w:rsidRPr="0012029B" w:rsidRDefault="00171D8D" w:rsidP="00600D16">
      <w:pPr>
        <w:pStyle w:val="Odsekzoznamu"/>
        <w:numPr>
          <w:ilvl w:val="1"/>
          <w:numId w:val="9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Kultúrne pamiatky</w:t>
      </w:r>
    </w:p>
    <w:p w:rsidR="00BD2251" w:rsidRPr="0012029B" w:rsidRDefault="00F7707E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Rímsko-</w:t>
      </w:r>
      <w:proofErr w:type="spellStart"/>
      <w:r w:rsidR="00BD2251" w:rsidRPr="0012029B">
        <w:rPr>
          <w:rFonts w:ascii="Arial" w:hAnsi="Arial" w:cs="Arial"/>
          <w:color w:val="000000"/>
        </w:rPr>
        <w:t>katolický</w:t>
      </w:r>
      <w:proofErr w:type="spellEnd"/>
      <w:r w:rsidR="00BD2251" w:rsidRPr="0012029B">
        <w:rPr>
          <w:rFonts w:ascii="Arial" w:hAnsi="Arial" w:cs="Arial"/>
          <w:color w:val="000000"/>
        </w:rPr>
        <w:t xml:space="preserve"> barokový kostol Krista Kráľa, pochádzajúci z roku 1714, rozšírený v roku 1909.</w:t>
      </w:r>
    </w:p>
    <w:p w:rsidR="00BD2251" w:rsidRPr="0012029B" w:rsidRDefault="00BD2251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 xml:space="preserve">Kostol evanjelický z roku 1827. </w:t>
      </w:r>
    </w:p>
    <w:p w:rsidR="00BD2251" w:rsidRPr="0012029B" w:rsidRDefault="00BD2251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 xml:space="preserve">Kaštieľ  pôvodne klasicistický pochádza z prvej polovice 19. storočia, dnes takmer úplne prestavaný – užívaný ako Espresso </w:t>
      </w:r>
    </w:p>
    <w:p w:rsidR="00BD2251" w:rsidRPr="0012029B" w:rsidRDefault="00BD2251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Pamätník padlých hrdinov, postavený v roku 1992</w:t>
      </w:r>
    </w:p>
    <w:p w:rsidR="00BD2251" w:rsidRPr="0012029B" w:rsidRDefault="00BD2251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Dom ľudových tradícií bol zriadený v starom rodinnom dome a otvorený v júli 2002</w:t>
      </w:r>
    </w:p>
    <w:p w:rsidR="00BD2251" w:rsidRPr="0012029B" w:rsidRDefault="00BD2251" w:rsidP="00600D16">
      <w:pPr>
        <w:pStyle w:val="Odsekzoznamu"/>
        <w:numPr>
          <w:ilvl w:val="0"/>
          <w:numId w:val="18"/>
        </w:numPr>
        <w:suppressAutoHyphens w:val="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 xml:space="preserve">Drevený stĺp  na pamiatku bývalého mosta na rieke Ipeľ, ktorý je umiestnený na ceste za </w:t>
      </w:r>
    </w:p>
    <w:p w:rsidR="00BD2251" w:rsidRPr="0012029B" w:rsidRDefault="00BD2251" w:rsidP="00BC0F34">
      <w:pPr>
        <w:pStyle w:val="Odsekzoznamu"/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>rímsko-</w:t>
      </w:r>
      <w:r w:rsidR="00BC0F34" w:rsidRPr="0012029B">
        <w:rPr>
          <w:rFonts w:ascii="Arial" w:hAnsi="Arial" w:cs="Arial"/>
          <w:color w:val="000000"/>
        </w:rPr>
        <w:t>katolíckym</w:t>
      </w:r>
      <w:r w:rsidRPr="0012029B">
        <w:rPr>
          <w:rFonts w:ascii="Arial" w:hAnsi="Arial" w:cs="Arial"/>
          <w:color w:val="000000"/>
        </w:rPr>
        <w:t xml:space="preserve"> kostolom smerom k rieke Ipeľ, umiestnený v roku 2004.</w:t>
      </w:r>
    </w:p>
    <w:p w:rsidR="0058582D" w:rsidRPr="0012029B" w:rsidRDefault="0058582D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1D8D" w:rsidRDefault="00171D8D" w:rsidP="00600D16">
      <w:pPr>
        <w:pStyle w:val="Odsekzoznamu"/>
        <w:numPr>
          <w:ilvl w:val="0"/>
          <w:numId w:val="9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Plnenie funkcií obce (prenesené kompetencie, originálne kompetencie)</w:t>
      </w:r>
    </w:p>
    <w:p w:rsidR="00903434" w:rsidRPr="0012029B" w:rsidRDefault="00903434" w:rsidP="00903434">
      <w:pPr>
        <w:pStyle w:val="Odsekzoznamu"/>
        <w:ind w:left="0"/>
        <w:rPr>
          <w:rFonts w:ascii="Arial" w:hAnsi="Arial" w:cs="Arial"/>
          <w:b/>
          <w:color w:val="000000"/>
        </w:rPr>
      </w:pP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6.1.      Výchova a vzdelávanie</w:t>
      </w:r>
    </w:p>
    <w:p w:rsidR="003F7224" w:rsidRPr="0012029B" w:rsidRDefault="00BF367C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3F7224" w:rsidRPr="0012029B">
        <w:rPr>
          <w:rFonts w:ascii="Arial" w:hAnsi="Arial" w:cs="Arial"/>
          <w:b/>
          <w:color w:val="000000"/>
          <w:sz w:val="24"/>
          <w:szCs w:val="24"/>
        </w:rPr>
        <w:t>Základná škola s materskou školou s vyučova</w:t>
      </w:r>
      <w:r w:rsidR="00DC70AA">
        <w:rPr>
          <w:rFonts w:ascii="Arial" w:hAnsi="Arial" w:cs="Arial"/>
          <w:b/>
          <w:color w:val="000000"/>
          <w:sz w:val="24"/>
          <w:szCs w:val="24"/>
        </w:rPr>
        <w:t>cím jazykom maďarským – 1 – 9. r</w:t>
      </w:r>
      <w:r w:rsidR="003F7224" w:rsidRPr="0012029B">
        <w:rPr>
          <w:rFonts w:ascii="Arial" w:hAnsi="Arial" w:cs="Arial"/>
          <w:b/>
          <w:color w:val="000000"/>
          <w:sz w:val="24"/>
          <w:szCs w:val="24"/>
        </w:rPr>
        <w:t>očník</w:t>
      </w:r>
    </w:p>
    <w:p w:rsidR="003F7224" w:rsidRPr="00BF367C" w:rsidRDefault="00BF367C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67C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F7224" w:rsidRPr="00BF367C">
        <w:rPr>
          <w:rFonts w:ascii="Arial" w:hAnsi="Arial" w:cs="Arial"/>
          <w:color w:val="000000"/>
          <w:sz w:val="24"/>
          <w:szCs w:val="24"/>
        </w:rPr>
        <w:t xml:space="preserve">riaditeľka :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3F7224" w:rsidRPr="00BF367C">
        <w:rPr>
          <w:rFonts w:ascii="Arial" w:hAnsi="Arial" w:cs="Arial"/>
          <w:color w:val="000000"/>
          <w:sz w:val="24"/>
          <w:szCs w:val="24"/>
        </w:rPr>
        <w:t xml:space="preserve"> Ing. Agnesa </w:t>
      </w:r>
      <w:proofErr w:type="spellStart"/>
      <w:r w:rsidR="003F7224" w:rsidRPr="00BF367C">
        <w:rPr>
          <w:rFonts w:ascii="Arial" w:hAnsi="Arial" w:cs="Arial"/>
          <w:color w:val="000000"/>
          <w:sz w:val="24"/>
          <w:szCs w:val="24"/>
        </w:rPr>
        <w:t>Herczeg</w:t>
      </w:r>
      <w:proofErr w:type="spellEnd"/>
    </w:p>
    <w:p w:rsidR="00BF367C" w:rsidRPr="00BF367C" w:rsidRDefault="00BF367C" w:rsidP="00BC0F34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Materská škola </w:t>
      </w:r>
      <w:r w:rsidR="00C41EAF" w:rsidRPr="00BF367C">
        <w:rPr>
          <w:rFonts w:ascii="Arial" w:hAnsi="Arial" w:cs="Arial"/>
          <w:color w:val="000000" w:themeColor="text1"/>
          <w:sz w:val="24"/>
          <w:szCs w:val="24"/>
        </w:rPr>
        <w:t>:</w:t>
      </w:r>
      <w:r w:rsidR="00C41EAF" w:rsidRPr="00BF367C">
        <w:rPr>
          <w:rFonts w:ascii="Arial" w:hAnsi="Arial" w:cs="Arial"/>
          <w:color w:val="000000" w:themeColor="text1"/>
          <w:sz w:val="24"/>
          <w:szCs w:val="24"/>
        </w:rPr>
        <w:tab/>
      </w: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367C">
        <w:rPr>
          <w:rFonts w:ascii="Arial" w:hAnsi="Arial" w:cs="Arial"/>
          <w:color w:val="000000" w:themeColor="text1"/>
          <w:sz w:val="24"/>
          <w:szCs w:val="24"/>
        </w:rPr>
        <w:tab/>
        <w:t xml:space="preserve"> počet tried: 1</w:t>
      </w:r>
    </w:p>
    <w:p w:rsidR="003F7224" w:rsidRPr="00BF367C" w:rsidRDefault="00BF367C" w:rsidP="00BC0F34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BF367C">
        <w:rPr>
          <w:rFonts w:ascii="Arial" w:hAnsi="Arial" w:cs="Arial"/>
          <w:color w:val="000000" w:themeColor="text1"/>
          <w:sz w:val="24"/>
          <w:szCs w:val="24"/>
        </w:rPr>
        <w:tab/>
        <w:t xml:space="preserve"> počet detí : 20</w:t>
      </w:r>
    </w:p>
    <w:p w:rsidR="00BF367C" w:rsidRPr="00BF367C" w:rsidRDefault="00BF367C" w:rsidP="00BC0F34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Základná škola:  </w:t>
      </w:r>
      <w:r w:rsidRPr="00BF367C">
        <w:rPr>
          <w:rFonts w:ascii="Arial" w:hAnsi="Arial" w:cs="Arial"/>
          <w:color w:val="000000" w:themeColor="text1"/>
          <w:sz w:val="24"/>
          <w:szCs w:val="24"/>
        </w:rPr>
        <w:tab/>
        <w:t xml:space="preserve"> počet tried:  8</w:t>
      </w:r>
      <w:r w:rsidRPr="00BF367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F367C" w:rsidRPr="00BF367C" w:rsidRDefault="00BF367C" w:rsidP="00BF367C">
      <w:pPr>
        <w:spacing w:after="0" w:line="240" w:lineRule="auto"/>
        <w:ind w:left="2124" w:firstLine="708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 počet detí:  71  / z toho 2 majú individuálne vzdelávanie v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F367C">
        <w:rPr>
          <w:rFonts w:ascii="Arial" w:hAnsi="Arial" w:cs="Arial"/>
          <w:color w:val="000000" w:themeColor="text1"/>
          <w:sz w:val="24"/>
          <w:szCs w:val="24"/>
        </w:rPr>
        <w:t>zahraničí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/</w:t>
      </w:r>
    </w:p>
    <w:p w:rsidR="00BF367C" w:rsidRPr="00BF367C" w:rsidRDefault="00BF367C" w:rsidP="00BF367C">
      <w:pPr>
        <w:spacing w:after="0" w:line="240" w:lineRule="auto"/>
        <w:ind w:left="2124" w:firstLine="708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F367C" w:rsidRPr="00BF367C" w:rsidRDefault="00BF367C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 xml:space="preserve">Z celkového počtu detí 71 je 21 žiakov z Ipeľského Sokolci. Ostatní dochádzajú z obcí  </w:t>
      </w:r>
    </w:p>
    <w:p w:rsidR="00BF367C" w:rsidRPr="00BF367C" w:rsidRDefault="00BF367C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>Bielovce, Pastovce, Lontov, Kubáňovo a Sazdice.</w:t>
      </w:r>
    </w:p>
    <w:p w:rsidR="00BF367C" w:rsidRPr="00BF367C" w:rsidRDefault="00BF367C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>Na 1. stupni ZŠ /primárne vzdelávanie/ sú 2 triedy so spojenými ročníkmi 1.-2. a 3.-4.</w:t>
      </w:r>
    </w:p>
    <w:p w:rsidR="00BF367C" w:rsidRPr="00BF367C" w:rsidRDefault="00BF367C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367C">
        <w:rPr>
          <w:rFonts w:ascii="Arial" w:hAnsi="Arial" w:cs="Arial"/>
          <w:color w:val="000000" w:themeColor="text1"/>
          <w:sz w:val="24"/>
          <w:szCs w:val="24"/>
        </w:rPr>
        <w:t>Je 1 špeciálna trieda so spojenými ročníkmi 6. a 8.</w:t>
      </w:r>
    </w:p>
    <w:p w:rsidR="00BF367C" w:rsidRPr="00BF367C" w:rsidRDefault="00BF367C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:rsidR="003F7224" w:rsidRPr="003C3F07" w:rsidRDefault="003F7224" w:rsidP="00B056FD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3C3F07">
        <w:rPr>
          <w:rFonts w:ascii="Arial" w:hAnsi="Arial" w:cs="Arial"/>
          <w:b/>
          <w:color w:val="000000"/>
          <w:sz w:val="24"/>
          <w:szCs w:val="24"/>
        </w:rPr>
        <w:t xml:space="preserve">Základná škola s vyučovacím jazykom </w:t>
      </w:r>
      <w:r w:rsidRPr="00DC70AA">
        <w:rPr>
          <w:rFonts w:ascii="Arial" w:hAnsi="Arial" w:cs="Arial"/>
          <w:b/>
          <w:color w:val="000000"/>
          <w:sz w:val="24"/>
          <w:szCs w:val="24"/>
        </w:rPr>
        <w:t>slovenským 1-4.ročník</w:t>
      </w:r>
    </w:p>
    <w:p w:rsidR="003F7224" w:rsidRPr="003C3F07" w:rsidRDefault="003F7224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/>
          <w:sz w:val="24"/>
          <w:szCs w:val="24"/>
        </w:rPr>
        <w:t>Riaditeľka</w:t>
      </w: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:            Mgr. Helena </w:t>
      </w:r>
      <w:proofErr w:type="spellStart"/>
      <w:r w:rsidRPr="003C3F07">
        <w:rPr>
          <w:rFonts w:ascii="Arial" w:hAnsi="Arial" w:cs="Arial"/>
          <w:color w:val="000000" w:themeColor="text1"/>
          <w:sz w:val="24"/>
          <w:szCs w:val="24"/>
        </w:rPr>
        <w:t>Uhorová</w:t>
      </w:r>
      <w:proofErr w:type="spellEnd"/>
    </w:p>
    <w:p w:rsidR="003F7224" w:rsidRPr="003C3F07" w:rsidRDefault="003C3F07" w:rsidP="00B056FD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>Počet detí:             39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1EAF" w:rsidRPr="003C3F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F34"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Pr="003C3F07">
        <w:rPr>
          <w:rFonts w:ascii="Arial" w:hAnsi="Arial" w:cs="Arial"/>
          <w:color w:val="000000" w:themeColor="text1"/>
          <w:sz w:val="24"/>
          <w:szCs w:val="24"/>
        </w:rPr>
        <w:t>/ z toho 21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 xml:space="preserve"> detí z Ipeľského Sokolca /</w:t>
      </w:r>
    </w:p>
    <w:p w:rsidR="003F7224" w:rsidRPr="003C3F07" w:rsidRDefault="003F7224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7F784C"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BC0F34"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="00BC0F34" w:rsidRPr="003C3F0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F7224" w:rsidRPr="003C3F07" w:rsidRDefault="003F7224" w:rsidP="001F5D77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Na škole sú 4 triedy.</w:t>
      </w:r>
    </w:p>
    <w:p w:rsidR="003C3F07" w:rsidRPr="003C3F07" w:rsidRDefault="001F5D77" w:rsidP="00B056FD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>Z toho:</w:t>
      </w:r>
    </w:p>
    <w:p w:rsidR="003C3F07" w:rsidRPr="003C3F07" w:rsidRDefault="003C3F07" w:rsidP="00B056FD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Pr="003C3F07">
        <w:rPr>
          <w:rFonts w:ascii="Arial" w:hAnsi="Arial" w:cs="Arial"/>
          <w:color w:val="000000" w:themeColor="text1"/>
          <w:sz w:val="24"/>
          <w:szCs w:val="24"/>
        </w:rPr>
        <w:tab/>
        <w:t>1 trieda – 1. ročník</w:t>
      </w:r>
    </w:p>
    <w:p w:rsidR="003F7224" w:rsidRPr="003C3F07" w:rsidRDefault="003C3F07" w:rsidP="00B056FD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3A593C"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>1</w:t>
      </w:r>
      <w:r w:rsidR="001F5D77" w:rsidRPr="003C3F07">
        <w:rPr>
          <w:rFonts w:ascii="Arial" w:hAnsi="Arial" w:cs="Arial"/>
          <w:color w:val="000000" w:themeColor="text1"/>
          <w:sz w:val="24"/>
          <w:szCs w:val="24"/>
        </w:rPr>
        <w:t xml:space="preserve"> trieda so zlúčenými ročníkmi 2</w:t>
      </w:r>
      <w:r w:rsidR="007F784C" w:rsidRPr="003C3F07">
        <w:rPr>
          <w:rFonts w:ascii="Arial" w:hAnsi="Arial" w:cs="Arial"/>
          <w:color w:val="000000" w:themeColor="text1"/>
          <w:sz w:val="24"/>
          <w:szCs w:val="24"/>
        </w:rPr>
        <w:t>.</w:t>
      </w: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a 3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 xml:space="preserve">. ročník </w:t>
      </w:r>
    </w:p>
    <w:p w:rsidR="003C3F07" w:rsidRPr="003C3F07" w:rsidRDefault="003C3F07" w:rsidP="00B056FD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1 trieda – 4. ročník</w:t>
      </w:r>
    </w:p>
    <w:p w:rsidR="003F7224" w:rsidRPr="001F5D77" w:rsidRDefault="003A593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="00BC0F34" w:rsidRPr="003C3F07">
        <w:rPr>
          <w:rFonts w:ascii="Arial" w:hAnsi="Arial" w:cs="Arial"/>
          <w:color w:val="000000" w:themeColor="text1"/>
          <w:sz w:val="24"/>
          <w:szCs w:val="24"/>
        </w:rPr>
        <w:tab/>
      </w:r>
      <w:r w:rsidR="003C3F07" w:rsidRPr="003C3F0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7F784C" w:rsidRPr="003C3F07">
        <w:rPr>
          <w:rFonts w:ascii="Arial" w:hAnsi="Arial" w:cs="Arial"/>
          <w:color w:val="000000" w:themeColor="text1"/>
          <w:sz w:val="24"/>
          <w:szCs w:val="24"/>
        </w:rPr>
        <w:t>1</w:t>
      </w:r>
      <w:r w:rsidR="001F5D77" w:rsidRPr="003C3F07">
        <w:rPr>
          <w:rFonts w:ascii="Arial" w:hAnsi="Arial" w:cs="Arial"/>
          <w:color w:val="000000" w:themeColor="text1"/>
          <w:sz w:val="24"/>
          <w:szCs w:val="24"/>
        </w:rPr>
        <w:t xml:space="preserve"> špeciálna trieda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 xml:space="preserve"> s mentálne postihnutými deťmi</w:t>
      </w:r>
      <w:r w:rsidR="003C3F07" w:rsidRPr="003C3F07">
        <w:rPr>
          <w:rFonts w:ascii="Arial" w:hAnsi="Arial" w:cs="Arial"/>
          <w:color w:val="000000" w:themeColor="text1"/>
          <w:sz w:val="24"/>
          <w:szCs w:val="24"/>
        </w:rPr>
        <w:t xml:space="preserve"> ( 1.- 4.) s 6</w:t>
      </w:r>
      <w:r w:rsidR="003F7224" w:rsidRPr="003C3F07">
        <w:rPr>
          <w:rFonts w:ascii="Arial" w:hAnsi="Arial" w:cs="Arial"/>
          <w:color w:val="000000" w:themeColor="text1"/>
          <w:sz w:val="24"/>
          <w:szCs w:val="24"/>
        </w:rPr>
        <w:t xml:space="preserve"> deťmi</w:t>
      </w:r>
    </w:p>
    <w:p w:rsidR="00171D8D" w:rsidRPr="001F5D77" w:rsidRDefault="00171D8D" w:rsidP="00B056FD">
      <w:pPr>
        <w:pStyle w:val="Odsekzoznamu"/>
        <w:ind w:left="0" w:hanging="708"/>
        <w:rPr>
          <w:rFonts w:ascii="Arial" w:hAnsi="Arial" w:cs="Arial"/>
          <w:b/>
          <w:color w:val="000000" w:themeColor="text1"/>
        </w:rPr>
      </w:pPr>
    </w:p>
    <w:p w:rsidR="00171D8D" w:rsidRPr="001F5D77" w:rsidRDefault="00171D8D" w:rsidP="00B056FD">
      <w:pPr>
        <w:pStyle w:val="Odsekzoznamu"/>
        <w:ind w:left="0"/>
        <w:rPr>
          <w:rFonts w:ascii="Arial" w:hAnsi="Arial" w:cs="Arial"/>
          <w:b/>
          <w:color w:val="000000" w:themeColor="text1"/>
        </w:rPr>
      </w:pPr>
      <w:r w:rsidRPr="001F5D77">
        <w:rPr>
          <w:rFonts w:ascii="Arial" w:hAnsi="Arial" w:cs="Arial"/>
          <w:b/>
          <w:color w:val="000000" w:themeColor="text1"/>
        </w:rPr>
        <w:t>6.2.      Zdravotníctvo</w:t>
      </w:r>
    </w:p>
    <w:p w:rsidR="003A593C" w:rsidRPr="0012029B" w:rsidRDefault="003A593C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Zdravotnú starostlivosť v obci poskytuje:</w:t>
      </w:r>
    </w:p>
    <w:p w:rsidR="003A593C" w:rsidRPr="0012029B" w:rsidRDefault="003A593C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                        Ambulancia pre dospelých: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MUDr.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Riedl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Róbert </w:t>
      </w:r>
    </w:p>
    <w:p w:rsidR="003A593C" w:rsidRPr="0012029B" w:rsidRDefault="003A593C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                        Zubná ambulancia: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MUDr.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Doboš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Igor</w:t>
      </w:r>
    </w:p>
    <w:p w:rsidR="003A593C" w:rsidRDefault="00097B23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Detská ambulancia bola v roku 2017 zrušená.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AB6C17" w:rsidRDefault="00AB6C17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,</w:t>
      </w:r>
    </w:p>
    <w:p w:rsidR="00AB6C17" w:rsidRPr="0012029B" w:rsidRDefault="00AB6C17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1D8D" w:rsidRPr="0012029B" w:rsidRDefault="00171D8D" w:rsidP="00B056FD">
      <w:pPr>
        <w:pStyle w:val="Odsekzoznamu"/>
        <w:ind w:left="0" w:hanging="708"/>
        <w:rPr>
          <w:rFonts w:ascii="Arial" w:hAnsi="Arial" w:cs="Arial"/>
          <w:b/>
          <w:color w:val="000000"/>
        </w:rPr>
      </w:pPr>
    </w:p>
    <w:p w:rsidR="00171D8D" w:rsidRPr="0012029B" w:rsidRDefault="00171D8D" w:rsidP="00B056FD">
      <w:pPr>
        <w:pStyle w:val="Odsekzoznamu"/>
        <w:ind w:left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lastRenderedPageBreak/>
        <w:t>6.3.      Sociálne zabezpečenie</w:t>
      </w:r>
    </w:p>
    <w:p w:rsidR="00171D8D" w:rsidRPr="0012029B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>Obec v rámci sociálnych služieb zabezpečuje opa</w:t>
      </w:r>
      <w:r w:rsidR="00C31309">
        <w:rPr>
          <w:rFonts w:ascii="Arial" w:hAnsi="Arial" w:cs="Arial"/>
          <w:color w:val="000000"/>
          <w:sz w:val="24"/>
          <w:szCs w:val="24"/>
        </w:rPr>
        <w:t>trovateľskú službu. V roku 2018</w:t>
      </w:r>
      <w:r w:rsidR="00BC0F34"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bola v obci zabezpečená opatrovateľská služba pre tých občanov, ktorí sa ocitli v nepriaznivej sociálnej situácie z dôvodu ťažkého </w:t>
      </w:r>
      <w:r w:rsidRPr="00E800F7">
        <w:rPr>
          <w:rFonts w:ascii="Arial" w:hAnsi="Arial" w:cs="Arial"/>
          <w:color w:val="000000"/>
          <w:sz w:val="24"/>
          <w:szCs w:val="24"/>
        </w:rPr>
        <w:t>zdravotného postihnutia, nepriaznivého zdravotného stavu alebo z dôvodu dovŕšenia dôchodkového veku</w:t>
      </w:r>
      <w:r w:rsidR="00730A58" w:rsidRPr="00E800F7">
        <w:rPr>
          <w:rFonts w:ascii="Arial" w:hAnsi="Arial" w:cs="Arial"/>
          <w:color w:val="000000"/>
          <w:sz w:val="24"/>
          <w:szCs w:val="24"/>
        </w:rPr>
        <w:t xml:space="preserve">. Nezisková organizácia Včielka Poiplia Ipeľský Sokolec </w:t>
      </w:r>
      <w:r w:rsidR="00E800F7" w:rsidRPr="00E800F7">
        <w:rPr>
          <w:rFonts w:ascii="Arial" w:hAnsi="Arial" w:cs="Arial"/>
          <w:color w:val="000000"/>
          <w:sz w:val="24"/>
          <w:szCs w:val="24"/>
        </w:rPr>
        <w:t xml:space="preserve">od roku 2015 </w:t>
      </w:r>
      <w:r w:rsidR="00730A58" w:rsidRPr="00E800F7">
        <w:rPr>
          <w:rFonts w:ascii="Arial" w:hAnsi="Arial" w:cs="Arial"/>
          <w:color w:val="000000"/>
          <w:sz w:val="24"/>
          <w:szCs w:val="24"/>
        </w:rPr>
        <w:t>prevádz</w:t>
      </w:r>
      <w:r w:rsidR="000C6366">
        <w:rPr>
          <w:rFonts w:ascii="Arial" w:hAnsi="Arial" w:cs="Arial"/>
          <w:color w:val="000000"/>
          <w:sz w:val="24"/>
          <w:szCs w:val="24"/>
        </w:rPr>
        <w:t>k</w:t>
      </w:r>
      <w:r w:rsidR="00730A58" w:rsidRPr="00E800F7">
        <w:rPr>
          <w:rFonts w:ascii="Arial" w:hAnsi="Arial" w:cs="Arial"/>
          <w:color w:val="000000"/>
          <w:sz w:val="24"/>
          <w:szCs w:val="24"/>
        </w:rPr>
        <w:t xml:space="preserve">uje denný stacionár </w:t>
      </w:r>
      <w:r w:rsidR="00E800F7" w:rsidRPr="00E800F7">
        <w:rPr>
          <w:rFonts w:ascii="Arial" w:hAnsi="Arial" w:cs="Arial"/>
          <w:color w:val="000000"/>
          <w:sz w:val="24"/>
          <w:szCs w:val="24"/>
        </w:rPr>
        <w:t xml:space="preserve">pre </w:t>
      </w:r>
      <w:r w:rsidR="00402504">
        <w:rPr>
          <w:rFonts w:ascii="Arial" w:hAnsi="Arial" w:cs="Arial"/>
          <w:color w:val="000000"/>
          <w:sz w:val="24"/>
          <w:szCs w:val="24"/>
        </w:rPr>
        <w:t xml:space="preserve">15 </w:t>
      </w:r>
      <w:r w:rsidR="00E800F7" w:rsidRPr="00E800F7">
        <w:rPr>
          <w:rFonts w:ascii="Arial" w:hAnsi="Arial" w:cs="Arial"/>
          <w:color w:val="000000"/>
          <w:sz w:val="24"/>
          <w:szCs w:val="24"/>
        </w:rPr>
        <w:t>dôchodcov</w:t>
      </w:r>
      <w:r w:rsidR="00402504">
        <w:rPr>
          <w:rFonts w:ascii="Arial" w:hAnsi="Arial" w:cs="Arial"/>
          <w:color w:val="000000"/>
          <w:sz w:val="24"/>
          <w:szCs w:val="24"/>
        </w:rPr>
        <w:t xml:space="preserve"> </w:t>
      </w:r>
      <w:r w:rsidR="00E800F7" w:rsidRPr="00E800F7">
        <w:rPr>
          <w:rFonts w:ascii="Arial" w:hAnsi="Arial" w:cs="Arial"/>
          <w:color w:val="000000"/>
          <w:sz w:val="24"/>
          <w:szCs w:val="24"/>
        </w:rPr>
        <w:t xml:space="preserve">. </w:t>
      </w:r>
      <w:r w:rsidR="00730A58" w:rsidRPr="00E800F7">
        <w:rPr>
          <w:rFonts w:ascii="Arial" w:hAnsi="Arial" w:cs="Arial"/>
          <w:color w:val="000000"/>
          <w:sz w:val="24"/>
          <w:szCs w:val="24"/>
        </w:rPr>
        <w:t xml:space="preserve"> </w:t>
      </w:r>
      <w:r w:rsidR="00E800F7" w:rsidRPr="00E800F7">
        <w:rPr>
          <w:rFonts w:ascii="Arial" w:hAnsi="Arial" w:cs="Arial"/>
          <w:color w:val="000000"/>
          <w:sz w:val="24"/>
          <w:szCs w:val="24"/>
        </w:rPr>
        <w:t>Štatutárnym zástupcom je Ing. Arpád Németh.</w:t>
      </w:r>
      <w:r w:rsidR="000C6366">
        <w:rPr>
          <w:rFonts w:ascii="Arial" w:hAnsi="Arial" w:cs="Arial"/>
          <w:color w:val="000000"/>
          <w:sz w:val="24"/>
          <w:szCs w:val="24"/>
        </w:rPr>
        <w:t xml:space="preserve"> Taktiež pod touto organizáciou funguje zariadenie pre seniorov, v ktorom s celodennou starostlivosťou s</w:t>
      </w:r>
      <w:r w:rsidR="00402504">
        <w:rPr>
          <w:rFonts w:ascii="Arial" w:hAnsi="Arial" w:cs="Arial"/>
          <w:color w:val="000000"/>
          <w:sz w:val="24"/>
          <w:szCs w:val="24"/>
        </w:rPr>
        <w:t xml:space="preserve">ú umiestnení dôchodcovia  s priemerným počtom  15.  </w:t>
      </w:r>
    </w:p>
    <w:p w:rsidR="00ED6639" w:rsidRPr="0012029B" w:rsidRDefault="00ED6639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D6639" w:rsidRPr="0012029B" w:rsidRDefault="00171D8D" w:rsidP="00B056FD">
      <w:pPr>
        <w:pStyle w:val="Odsekzoznamu"/>
        <w:ind w:left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6.4.      Kultúra</w:t>
      </w:r>
      <w:r w:rsidR="00ED6639" w:rsidRPr="0012029B">
        <w:rPr>
          <w:rFonts w:ascii="Arial" w:hAnsi="Arial" w:cs="Arial"/>
          <w:b/>
          <w:color w:val="000000"/>
        </w:rPr>
        <w:t xml:space="preserve"> - kultúrne podujatia</w:t>
      </w:r>
    </w:p>
    <w:p w:rsidR="003A593C" w:rsidRPr="0012029B" w:rsidRDefault="00C31309" w:rsidP="00B056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roku 2018</w:t>
      </w:r>
      <w:r w:rsidR="003A593C" w:rsidRPr="0012029B">
        <w:rPr>
          <w:rFonts w:ascii="Arial" w:hAnsi="Arial" w:cs="Arial"/>
          <w:color w:val="000000"/>
          <w:sz w:val="24"/>
          <w:szCs w:val="24"/>
        </w:rPr>
        <w:t xml:space="preserve"> boli uskutočnené nasledovné kultúrne akcie:</w:t>
      </w:r>
    </w:p>
    <w:p w:rsidR="003A593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Maškarný ples</w:t>
      </w:r>
    </w:p>
    <w:p w:rsidR="00903434" w:rsidRDefault="00903434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Záverečný večierok kurzu spoločenských tancov pre deti</w:t>
      </w:r>
    </w:p>
    <w:p w:rsidR="00903434" w:rsidRDefault="00903434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Tábor pre ľudovo-umelecký súbor „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Sendergö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“</w:t>
      </w:r>
    </w:p>
    <w:p w:rsidR="00903434" w:rsidRDefault="00903434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Tábor pre ľudovo-umelecký súbor „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Szöttes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“</w:t>
      </w:r>
    </w:p>
    <w:p w:rsidR="00267682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Ľudovo-umelecký tábor pre deti</w:t>
      </w:r>
    </w:p>
    <w:p w:rsidR="00C31309" w:rsidRPr="003410FC" w:rsidRDefault="00C31309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Deň detí</w:t>
      </w:r>
    </w:p>
    <w:p w:rsidR="003410FC" w:rsidRPr="003410FC" w:rsidRDefault="003410F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Tvorivé dielne-veľkonočné</w:t>
      </w:r>
    </w:p>
    <w:p w:rsidR="003A593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Súťaž vo varení guláša s uličnou zábavou</w:t>
      </w:r>
    </w:p>
    <w:p w:rsidR="00903434" w:rsidRPr="003410FC" w:rsidRDefault="00903434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Spievajúce údolie Ipľa</w:t>
      </w:r>
    </w:p>
    <w:p w:rsidR="003A593C" w:rsidRPr="003410F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Oberačkový sprievod ukončený so zábavou</w:t>
      </w:r>
    </w:p>
    <w:p w:rsidR="003A593C" w:rsidRPr="003410F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Oslava Mikuláša</w:t>
      </w:r>
    </w:p>
    <w:p w:rsidR="003A593C" w:rsidRPr="003410F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Diskotéky v</w:t>
      </w:r>
      <w:r w:rsidR="004C511E" w:rsidRPr="003410F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410FC">
        <w:rPr>
          <w:rFonts w:ascii="Arial" w:hAnsi="Arial" w:cs="Arial"/>
          <w:color w:val="000000" w:themeColor="text1"/>
          <w:sz w:val="24"/>
          <w:szCs w:val="24"/>
        </w:rPr>
        <w:t>Espresse</w:t>
      </w:r>
    </w:p>
    <w:p w:rsidR="003A593C" w:rsidRPr="003410F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Očakávanie vianočných sviatkov spojené s občerstvením</w:t>
      </w:r>
    </w:p>
    <w:p w:rsidR="003A593C" w:rsidRPr="003410FC" w:rsidRDefault="003A593C" w:rsidP="00600D16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0FC">
        <w:rPr>
          <w:rFonts w:ascii="Arial" w:hAnsi="Arial" w:cs="Arial"/>
          <w:color w:val="000000" w:themeColor="text1"/>
          <w:sz w:val="24"/>
          <w:szCs w:val="24"/>
        </w:rPr>
        <w:t>Silvestrovská zábava</w:t>
      </w:r>
    </w:p>
    <w:p w:rsidR="004C511E" w:rsidRPr="0012029B" w:rsidRDefault="004C511E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A593C" w:rsidRPr="006458DF" w:rsidRDefault="003A593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58DF">
        <w:rPr>
          <w:rFonts w:ascii="Arial" w:hAnsi="Arial" w:cs="Arial"/>
          <w:b/>
          <w:color w:val="000000" w:themeColor="text1"/>
          <w:sz w:val="24"/>
          <w:szCs w:val="24"/>
        </w:rPr>
        <w:t>6.5.</w:t>
      </w:r>
      <w:r w:rsidRPr="006458DF">
        <w:rPr>
          <w:rFonts w:ascii="Arial" w:hAnsi="Arial" w:cs="Arial"/>
          <w:b/>
          <w:color w:val="000000" w:themeColor="text1"/>
          <w:sz w:val="24"/>
          <w:szCs w:val="24"/>
        </w:rPr>
        <w:tab/>
        <w:t>Šport</w:t>
      </w:r>
      <w:r w:rsidRPr="006458D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A593C" w:rsidRDefault="003A593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2504">
        <w:rPr>
          <w:rFonts w:ascii="Arial" w:hAnsi="Arial" w:cs="Arial"/>
          <w:b/>
          <w:color w:val="000000" w:themeColor="text1"/>
          <w:sz w:val="24"/>
          <w:szCs w:val="24"/>
        </w:rPr>
        <w:t>Futbalový oddiel</w:t>
      </w:r>
      <w:r w:rsidR="00C31309" w:rsidRPr="00402504">
        <w:rPr>
          <w:rFonts w:ascii="Arial" w:hAnsi="Arial" w:cs="Arial"/>
          <w:color w:val="000000" w:themeColor="text1"/>
          <w:sz w:val="24"/>
          <w:szCs w:val="24"/>
        </w:rPr>
        <w:t xml:space="preserve"> – v roku 2018</w:t>
      </w:r>
      <w:r w:rsidR="00535430" w:rsidRPr="00402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697">
        <w:rPr>
          <w:rFonts w:ascii="Arial" w:hAnsi="Arial" w:cs="Arial"/>
          <w:color w:val="000000" w:themeColor="text1"/>
          <w:sz w:val="24"/>
          <w:szCs w:val="24"/>
        </w:rPr>
        <w:t>futbalový oddiel malo jedno družstvo</w:t>
      </w:r>
      <w:r w:rsidRPr="00402504">
        <w:rPr>
          <w:rFonts w:ascii="Arial" w:hAnsi="Arial" w:cs="Arial"/>
          <w:color w:val="000000" w:themeColor="text1"/>
          <w:sz w:val="24"/>
          <w:szCs w:val="24"/>
        </w:rPr>
        <w:t xml:space="preserve">  dospelých </w:t>
      </w:r>
      <w:r w:rsidR="00BE5697">
        <w:rPr>
          <w:rFonts w:ascii="Arial" w:hAnsi="Arial" w:cs="Arial"/>
          <w:color w:val="000000" w:themeColor="text1"/>
          <w:sz w:val="24"/>
          <w:szCs w:val="24"/>
        </w:rPr>
        <w:t xml:space="preserve">a hrali na majstrovstvách okresu v </w:t>
      </w:r>
      <w:r w:rsidRPr="00402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5430" w:rsidRPr="00402504">
        <w:rPr>
          <w:rFonts w:ascii="Arial" w:hAnsi="Arial" w:cs="Arial"/>
          <w:color w:val="000000" w:themeColor="text1"/>
          <w:sz w:val="24"/>
          <w:szCs w:val="24"/>
        </w:rPr>
        <w:t>I</w:t>
      </w:r>
      <w:r w:rsidRPr="00402504">
        <w:rPr>
          <w:rFonts w:ascii="Arial" w:hAnsi="Arial" w:cs="Arial"/>
          <w:color w:val="000000" w:themeColor="text1"/>
          <w:sz w:val="24"/>
          <w:szCs w:val="24"/>
        </w:rPr>
        <w:t>I</w:t>
      </w:r>
      <w:r w:rsidR="00BE5697">
        <w:rPr>
          <w:rFonts w:ascii="Arial" w:hAnsi="Arial" w:cs="Arial"/>
          <w:color w:val="000000" w:themeColor="text1"/>
          <w:sz w:val="24"/>
          <w:szCs w:val="24"/>
        </w:rPr>
        <w:t xml:space="preserve">. triede. </w:t>
      </w:r>
    </w:p>
    <w:p w:rsidR="00BE5697" w:rsidRPr="00402504" w:rsidRDefault="00BE5697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593C" w:rsidRDefault="003A593C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5697">
        <w:rPr>
          <w:rFonts w:ascii="Arial" w:hAnsi="Arial" w:cs="Arial"/>
          <w:b/>
          <w:color w:val="000000" w:themeColor="text1"/>
          <w:sz w:val="24"/>
          <w:szCs w:val="24"/>
        </w:rPr>
        <w:t>Stolnotenisový oddiel</w:t>
      </w:r>
      <w:r w:rsidR="00C31309" w:rsidRPr="00BE5697">
        <w:rPr>
          <w:rFonts w:ascii="Arial" w:hAnsi="Arial" w:cs="Arial"/>
          <w:color w:val="000000" w:themeColor="text1"/>
          <w:sz w:val="24"/>
          <w:szCs w:val="24"/>
        </w:rPr>
        <w:t xml:space="preserve">  malo v roku 2018</w:t>
      </w:r>
      <w:r w:rsidR="006458DF" w:rsidRPr="00BE5697">
        <w:rPr>
          <w:rFonts w:ascii="Arial" w:hAnsi="Arial" w:cs="Arial"/>
          <w:color w:val="000000" w:themeColor="text1"/>
          <w:sz w:val="24"/>
          <w:szCs w:val="24"/>
        </w:rPr>
        <w:t xml:space="preserve">  -  1 </w:t>
      </w:r>
      <w:r w:rsidRPr="00BE5697">
        <w:rPr>
          <w:rFonts w:ascii="Arial" w:hAnsi="Arial" w:cs="Arial"/>
          <w:color w:val="000000" w:themeColor="text1"/>
          <w:sz w:val="24"/>
          <w:szCs w:val="24"/>
        </w:rPr>
        <w:t>dr</w:t>
      </w:r>
      <w:r w:rsidR="006458DF" w:rsidRPr="00BE5697">
        <w:rPr>
          <w:rFonts w:ascii="Arial" w:hAnsi="Arial" w:cs="Arial"/>
          <w:color w:val="000000" w:themeColor="text1"/>
          <w:sz w:val="24"/>
          <w:szCs w:val="24"/>
        </w:rPr>
        <w:t>užstvo</w:t>
      </w:r>
      <w:r w:rsidR="00BE5697" w:rsidRPr="00BE5697">
        <w:rPr>
          <w:rFonts w:ascii="Arial" w:hAnsi="Arial" w:cs="Arial"/>
          <w:color w:val="000000" w:themeColor="text1"/>
          <w:sz w:val="24"/>
          <w:szCs w:val="24"/>
        </w:rPr>
        <w:t>, ktoré hralo na ma</w:t>
      </w:r>
      <w:r w:rsidR="00BE5697">
        <w:rPr>
          <w:rFonts w:ascii="Arial" w:hAnsi="Arial" w:cs="Arial"/>
          <w:color w:val="000000" w:themeColor="text1"/>
          <w:sz w:val="24"/>
          <w:szCs w:val="24"/>
        </w:rPr>
        <w:t>j</w:t>
      </w:r>
      <w:r w:rsidR="00BE5697" w:rsidRPr="00BE5697">
        <w:rPr>
          <w:rFonts w:ascii="Arial" w:hAnsi="Arial" w:cs="Arial"/>
          <w:color w:val="000000" w:themeColor="text1"/>
          <w:sz w:val="24"/>
          <w:szCs w:val="24"/>
        </w:rPr>
        <w:t>strovstvách okresu v skupine „A“ a ukončili súťaž na 2 mieste</w:t>
      </w:r>
      <w:r w:rsidR="006458DF" w:rsidRPr="00BE56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E5697" w:rsidRPr="00BE5697" w:rsidRDefault="00BE5697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3FB5" w:rsidRPr="0012029B" w:rsidRDefault="003A593C" w:rsidP="00B056FD">
      <w:pPr>
        <w:pStyle w:val="Odsekzoznamu"/>
        <w:ind w:left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>6.6.</w:t>
      </w:r>
      <w:r w:rsidRPr="0012029B">
        <w:rPr>
          <w:rFonts w:ascii="Arial" w:hAnsi="Arial" w:cs="Arial"/>
          <w:b/>
          <w:color w:val="000000"/>
        </w:rPr>
        <w:tab/>
        <w:t>Služby</w:t>
      </w:r>
    </w:p>
    <w:p w:rsidR="00213FB5" w:rsidRPr="0012029B" w:rsidRDefault="00213FB5" w:rsidP="00B056FD">
      <w:pPr>
        <w:pStyle w:val="Odsekzoznamu"/>
        <w:ind w:left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color w:val="000000"/>
        </w:rPr>
        <w:t>Najvýznamnejší poskytovatelia služieb v obci :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Slovenská pošta :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r w:rsidR="00134CD6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0343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vedúca  -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Hajdamárová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Katarína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Potraviny 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>COOP Jednota SD</w:t>
      </w:r>
      <w:r w:rsidR="00DC70AA">
        <w:rPr>
          <w:rFonts w:ascii="Arial" w:hAnsi="Arial" w:cs="Arial"/>
          <w:color w:val="000000"/>
          <w:sz w:val="24"/>
          <w:szCs w:val="24"/>
        </w:rPr>
        <w:t xml:space="preserve"> Levice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, vedúca –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Ballonová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Judita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Mánya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, vedúca  –  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Ďurovičová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Ildikó</w:t>
      </w:r>
      <w:proofErr w:type="spellEnd"/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Občerstvenie :</w:t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</w:r>
      <w:r w:rsidR="00134CD6">
        <w:rPr>
          <w:rFonts w:ascii="Arial" w:hAnsi="Arial" w:cs="Arial"/>
          <w:b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 xml:space="preserve">Pohostinstvo – Espresso – vedúca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Janigová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Ildikó</w:t>
      </w:r>
      <w:proofErr w:type="spellEnd"/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>Penzión Včielka – majitelia Ing. Németh Arpád a 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manž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Honey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Hause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– majitelia Ing. Németh Arpád a 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manž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Ubytovanie :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    Penzión Včielka – majiteľ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Ing.Németh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Arpád a 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manž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 xml:space="preserve">Rôzne iné predajne a služby: 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34CD6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Rozličný tovar 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Soduto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– Ing.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Földes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František</w:t>
      </w:r>
    </w:p>
    <w:p w:rsidR="00213FB5" w:rsidRPr="0012029B" w:rsidRDefault="00134CD6" w:rsidP="00134C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K</w:t>
      </w:r>
      <w:r w:rsidR="00213FB5" w:rsidRPr="0012029B">
        <w:rPr>
          <w:rFonts w:ascii="Arial" w:hAnsi="Arial" w:cs="Arial"/>
          <w:color w:val="000000"/>
          <w:sz w:val="24"/>
          <w:szCs w:val="24"/>
        </w:rPr>
        <w:t>ad</w:t>
      </w:r>
      <w:r w:rsidR="00C31309">
        <w:rPr>
          <w:rFonts w:ascii="Arial" w:hAnsi="Arial" w:cs="Arial"/>
          <w:color w:val="000000"/>
          <w:sz w:val="24"/>
          <w:szCs w:val="24"/>
        </w:rPr>
        <w:t xml:space="preserve">ernícky salón  – </w:t>
      </w:r>
      <w:proofErr w:type="spellStart"/>
      <w:r w:rsidR="00C31309">
        <w:rPr>
          <w:rFonts w:ascii="Arial" w:hAnsi="Arial" w:cs="Arial"/>
          <w:color w:val="000000"/>
          <w:sz w:val="24"/>
          <w:szCs w:val="24"/>
        </w:rPr>
        <w:t>Betty</w:t>
      </w:r>
      <w:proofErr w:type="spellEnd"/>
      <w:r w:rsidR="00C3130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C31309">
        <w:rPr>
          <w:rFonts w:ascii="Arial" w:hAnsi="Arial" w:cs="Arial"/>
          <w:color w:val="000000"/>
          <w:sz w:val="24"/>
          <w:szCs w:val="24"/>
        </w:rPr>
        <w:t>Gulyáso</w:t>
      </w:r>
      <w:r w:rsidR="00213FB5" w:rsidRPr="0012029B">
        <w:rPr>
          <w:rFonts w:ascii="Arial" w:hAnsi="Arial" w:cs="Arial"/>
          <w:color w:val="000000"/>
          <w:sz w:val="24"/>
          <w:szCs w:val="24"/>
        </w:rPr>
        <w:t>vá</w:t>
      </w:r>
      <w:proofErr w:type="spellEnd"/>
      <w:r w:rsidR="00213FB5" w:rsidRPr="0012029B">
        <w:rPr>
          <w:rFonts w:ascii="Arial" w:hAnsi="Arial" w:cs="Arial"/>
          <w:color w:val="000000"/>
          <w:sz w:val="24"/>
          <w:szCs w:val="24"/>
        </w:rPr>
        <w:t xml:space="preserve"> Bernadeta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12029B">
        <w:rPr>
          <w:rFonts w:ascii="Arial" w:hAnsi="Arial" w:cs="Arial"/>
          <w:color w:val="000000"/>
          <w:sz w:val="24"/>
          <w:szCs w:val="24"/>
        </w:rPr>
        <w:t>Kvetinárstvo – Dóra – Kovácsová Magdaléna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Pr="0012029B">
        <w:rPr>
          <w:rFonts w:ascii="Arial" w:hAnsi="Arial" w:cs="Arial"/>
          <w:color w:val="FF0000"/>
          <w:sz w:val="24"/>
          <w:szCs w:val="24"/>
        </w:rPr>
        <w:tab/>
      </w:r>
      <w:r w:rsidR="00134CD6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12029B">
        <w:rPr>
          <w:rFonts w:ascii="Arial" w:hAnsi="Arial" w:cs="Arial"/>
          <w:color w:val="000000"/>
          <w:sz w:val="24"/>
          <w:szCs w:val="24"/>
        </w:rPr>
        <w:t>Predaj uhlia – Horváth Tibor</w:t>
      </w:r>
    </w:p>
    <w:p w:rsidR="00213FB5" w:rsidRPr="00AF65FB" w:rsidRDefault="00213FB5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AF65FB">
        <w:rPr>
          <w:rFonts w:ascii="Arial" w:hAnsi="Arial" w:cs="Arial"/>
          <w:color w:val="000000" w:themeColor="text1"/>
          <w:sz w:val="24"/>
          <w:szCs w:val="24"/>
        </w:rPr>
        <w:tab/>
      </w:r>
      <w:r w:rsidR="00134CD6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AF65FB">
        <w:rPr>
          <w:rFonts w:ascii="Arial" w:hAnsi="Arial" w:cs="Arial"/>
          <w:color w:val="000000" w:themeColor="text1"/>
          <w:sz w:val="24"/>
          <w:szCs w:val="24"/>
        </w:rPr>
        <w:t>Predaj p</w:t>
      </w:r>
      <w:r w:rsidR="00AF65FB" w:rsidRPr="00AF65FB">
        <w:rPr>
          <w:rFonts w:ascii="Arial" w:hAnsi="Arial" w:cs="Arial"/>
          <w:color w:val="000000" w:themeColor="text1"/>
          <w:sz w:val="24"/>
          <w:szCs w:val="24"/>
        </w:rPr>
        <w:t>ropán – butánu</w:t>
      </w:r>
    </w:p>
    <w:p w:rsidR="00213FB5" w:rsidRPr="00AF65FB" w:rsidRDefault="00213FB5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029B">
        <w:rPr>
          <w:rFonts w:ascii="Arial" w:hAnsi="Arial" w:cs="Arial"/>
          <w:color w:val="FF0000"/>
          <w:sz w:val="24"/>
          <w:szCs w:val="24"/>
        </w:rPr>
        <w:t xml:space="preserve"> </w:t>
      </w:r>
      <w:r w:rsidR="00AF65FB">
        <w:rPr>
          <w:rFonts w:ascii="Arial" w:hAnsi="Arial" w:cs="Arial"/>
          <w:color w:val="FF0000"/>
          <w:sz w:val="24"/>
          <w:szCs w:val="24"/>
        </w:rPr>
        <w:t xml:space="preserve">                          </w:t>
      </w:r>
      <w:r w:rsidR="00134CD6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AF65FB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066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Vnútroštátna nákladná doprava –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Gasparik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Gejza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Natur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products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s.r.o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 – výroba a spracovanie medu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>Szabó Andrej  - klampiarske práce</w:t>
      </w:r>
    </w:p>
    <w:p w:rsidR="00213FB5" w:rsidRPr="0012029B" w:rsidRDefault="00AF65FB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3FB5" w:rsidRPr="0012029B">
        <w:rPr>
          <w:rFonts w:ascii="Arial" w:hAnsi="Arial" w:cs="Arial"/>
          <w:color w:val="000000"/>
          <w:sz w:val="24"/>
          <w:szCs w:val="24"/>
        </w:rPr>
        <w:t>Toni</w:t>
      </w:r>
      <w:proofErr w:type="spellEnd"/>
      <w:r w:rsidR="00213FB5"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3FB5" w:rsidRPr="0012029B">
        <w:rPr>
          <w:rFonts w:ascii="Arial" w:hAnsi="Arial" w:cs="Arial"/>
          <w:color w:val="000000"/>
          <w:sz w:val="24"/>
          <w:szCs w:val="24"/>
        </w:rPr>
        <w:t>Trans</w:t>
      </w:r>
      <w:proofErr w:type="spellEnd"/>
      <w:r w:rsidR="00213FB5" w:rsidRPr="0012029B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213FB5" w:rsidRPr="0012029B">
        <w:rPr>
          <w:rFonts w:ascii="Arial" w:hAnsi="Arial" w:cs="Arial"/>
          <w:color w:val="000000"/>
          <w:sz w:val="24"/>
          <w:szCs w:val="24"/>
        </w:rPr>
        <w:t>Gyönyör</w:t>
      </w:r>
      <w:proofErr w:type="spellEnd"/>
      <w:r w:rsidR="00213FB5" w:rsidRPr="0012029B">
        <w:rPr>
          <w:rFonts w:ascii="Arial" w:hAnsi="Arial" w:cs="Arial"/>
          <w:color w:val="000000"/>
          <w:sz w:val="24"/>
          <w:szCs w:val="24"/>
        </w:rPr>
        <w:t xml:space="preserve"> Martin  - pneuservis, osobná doprava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 </w:t>
      </w:r>
      <w:r w:rsidR="00134CD6">
        <w:rPr>
          <w:rFonts w:ascii="Arial" w:hAnsi="Arial" w:cs="Arial"/>
          <w:color w:val="000000"/>
          <w:sz w:val="24"/>
          <w:szCs w:val="24"/>
        </w:rPr>
        <w:t xml:space="preserve"> 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Agroturistika,  jazda na koni,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hypoterapia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– Center Deväť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s.r.o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Doprava :</w:t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="00134CD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>Vlaková doprava – smer: Šahy - Čata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6AA2">
        <w:rPr>
          <w:rFonts w:ascii="Arial" w:hAnsi="Arial" w:cs="Arial"/>
          <w:color w:val="000000"/>
          <w:sz w:val="24"/>
          <w:szCs w:val="24"/>
        </w:rPr>
        <w:t xml:space="preserve">  </w:t>
      </w:r>
      <w:r w:rsidR="00536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>Autobusová doprava – smer: Šahy, Levice, Želiezovce, Štúrovo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>Duchovné služby:</w:t>
      </w:r>
      <w:r w:rsidR="005369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Rímsko-katolícky farský úrad </w:t>
      </w:r>
    </w:p>
    <w:p w:rsidR="00213FB5" w:rsidRPr="0012029B" w:rsidRDefault="00213FB5" w:rsidP="00B056FD">
      <w:pPr>
        <w:pStyle w:val="Odsekzoznamu"/>
        <w:ind w:left="0"/>
        <w:rPr>
          <w:rFonts w:ascii="Arial" w:hAnsi="Arial" w:cs="Arial"/>
          <w:color w:val="000000"/>
        </w:rPr>
      </w:pPr>
      <w:r w:rsidRPr="0012029B">
        <w:rPr>
          <w:rFonts w:ascii="Arial" w:hAnsi="Arial" w:cs="Arial"/>
          <w:color w:val="000000"/>
        </w:rPr>
        <w:t xml:space="preserve">            </w:t>
      </w:r>
      <w:r w:rsidR="00BC0F34" w:rsidRPr="0012029B">
        <w:rPr>
          <w:rFonts w:ascii="Arial" w:hAnsi="Arial" w:cs="Arial"/>
          <w:color w:val="000000"/>
        </w:rPr>
        <w:tab/>
      </w:r>
      <w:r w:rsidR="00BC0F34" w:rsidRPr="0012029B">
        <w:rPr>
          <w:rFonts w:ascii="Arial" w:hAnsi="Arial" w:cs="Arial"/>
          <w:color w:val="000000"/>
        </w:rPr>
        <w:tab/>
      </w:r>
      <w:r w:rsidR="0053693A">
        <w:rPr>
          <w:rFonts w:ascii="Arial" w:hAnsi="Arial" w:cs="Arial"/>
          <w:color w:val="000000"/>
        </w:rPr>
        <w:t xml:space="preserve">      </w:t>
      </w:r>
      <w:r w:rsidRPr="0012029B">
        <w:rPr>
          <w:rFonts w:ascii="Arial" w:hAnsi="Arial" w:cs="Arial"/>
          <w:color w:val="000000"/>
        </w:rPr>
        <w:t xml:space="preserve">    </w:t>
      </w:r>
      <w:r w:rsidRPr="0012029B">
        <w:rPr>
          <w:rFonts w:ascii="Arial" w:hAnsi="Arial" w:cs="Arial"/>
          <w:color w:val="000000"/>
        </w:rPr>
        <w:tab/>
        <w:t xml:space="preserve">farár Mgr. </w:t>
      </w:r>
      <w:proofErr w:type="spellStart"/>
      <w:r w:rsidRPr="0012029B">
        <w:rPr>
          <w:rFonts w:ascii="Arial" w:hAnsi="Arial" w:cs="Arial"/>
          <w:color w:val="000000"/>
        </w:rPr>
        <w:t>Marian</w:t>
      </w:r>
      <w:proofErr w:type="spellEnd"/>
      <w:r w:rsidRPr="0012029B">
        <w:rPr>
          <w:rFonts w:ascii="Arial" w:hAnsi="Arial" w:cs="Arial"/>
          <w:color w:val="000000"/>
        </w:rPr>
        <w:t xml:space="preserve"> Križan 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</w:r>
      <w:r w:rsidRPr="0012029B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</w:t>
      </w:r>
    </w:p>
    <w:p w:rsidR="00213FB5" w:rsidRPr="0012029B" w:rsidRDefault="00213FB5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12029B">
        <w:rPr>
          <w:rFonts w:ascii="Arial" w:hAnsi="Arial" w:cs="Arial"/>
          <w:color w:val="000000"/>
          <w:sz w:val="24"/>
          <w:szCs w:val="24"/>
        </w:rPr>
        <w:tab/>
        <w:t>Evanjelická cirkev a.</w:t>
      </w:r>
      <w:r w:rsidR="00AF65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29B">
        <w:rPr>
          <w:rFonts w:ascii="Arial" w:hAnsi="Arial" w:cs="Arial"/>
          <w:color w:val="000000"/>
          <w:sz w:val="24"/>
          <w:szCs w:val="24"/>
        </w:rPr>
        <w:t xml:space="preserve">v. –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fília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Ipeľský Sokolec</w:t>
      </w:r>
    </w:p>
    <w:p w:rsidR="00213FB5" w:rsidRPr="00AF65FB" w:rsidRDefault="00213FB5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65F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Pr="00AF65FB">
        <w:rPr>
          <w:rFonts w:ascii="Arial" w:hAnsi="Arial" w:cs="Arial"/>
          <w:color w:val="000000" w:themeColor="text1"/>
          <w:sz w:val="24"/>
          <w:szCs w:val="24"/>
        </w:rPr>
        <w:tab/>
      </w:r>
      <w:r w:rsidRPr="0053693A">
        <w:rPr>
          <w:rFonts w:ascii="Arial" w:hAnsi="Arial" w:cs="Arial"/>
          <w:color w:val="000000" w:themeColor="text1"/>
          <w:sz w:val="24"/>
          <w:szCs w:val="24"/>
        </w:rPr>
        <w:t xml:space="preserve">farárka – administrátorka: Mgr. </w:t>
      </w:r>
      <w:proofErr w:type="spellStart"/>
      <w:r w:rsidRPr="0053693A">
        <w:rPr>
          <w:rFonts w:ascii="Arial" w:hAnsi="Arial" w:cs="Arial"/>
          <w:color w:val="000000" w:themeColor="text1"/>
          <w:sz w:val="24"/>
          <w:szCs w:val="24"/>
        </w:rPr>
        <w:t>Peničková</w:t>
      </w:r>
      <w:proofErr w:type="spellEnd"/>
      <w:r w:rsidRPr="0053693A">
        <w:rPr>
          <w:rFonts w:ascii="Arial" w:hAnsi="Arial" w:cs="Arial"/>
          <w:color w:val="000000" w:themeColor="text1"/>
          <w:sz w:val="24"/>
          <w:szCs w:val="24"/>
        </w:rPr>
        <w:t xml:space="preserve"> Hana</w:t>
      </w:r>
    </w:p>
    <w:p w:rsidR="00BC0F34" w:rsidRPr="0012029B" w:rsidRDefault="00BC0F34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3FB5" w:rsidRPr="0012029B" w:rsidRDefault="003A593C" w:rsidP="00B056F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29B">
        <w:rPr>
          <w:rFonts w:ascii="Arial" w:hAnsi="Arial" w:cs="Arial"/>
          <w:b/>
          <w:color w:val="000000"/>
          <w:sz w:val="24"/>
          <w:szCs w:val="24"/>
        </w:rPr>
        <w:t xml:space="preserve">6.7. </w:t>
      </w:r>
      <w:r w:rsidRPr="0012029B">
        <w:rPr>
          <w:rFonts w:ascii="Arial" w:hAnsi="Arial" w:cs="Arial"/>
          <w:b/>
          <w:color w:val="000000"/>
          <w:sz w:val="24"/>
          <w:szCs w:val="24"/>
        </w:rPr>
        <w:tab/>
        <w:t>Poľnohospodárstvo</w:t>
      </w:r>
    </w:p>
    <w:p w:rsidR="00213FB5" w:rsidRPr="0012029B" w:rsidRDefault="00213FB5" w:rsidP="00B056FD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Dánska firma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Pigagro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s.r.o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 a 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Agroland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 xml:space="preserve"> Ipeľ,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s.r.o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</w:t>
      </w:r>
    </w:p>
    <w:p w:rsidR="00213FB5" w:rsidRPr="0012029B" w:rsidRDefault="00213FB5" w:rsidP="00B056FD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Center Deväť </w:t>
      </w:r>
      <w:proofErr w:type="spellStart"/>
      <w:r w:rsidRPr="0012029B">
        <w:rPr>
          <w:rFonts w:ascii="Arial" w:hAnsi="Arial" w:cs="Arial"/>
          <w:color w:val="000000"/>
          <w:sz w:val="24"/>
          <w:szCs w:val="24"/>
        </w:rPr>
        <w:t>s.r.o</w:t>
      </w:r>
      <w:proofErr w:type="spellEnd"/>
      <w:r w:rsidRPr="0012029B">
        <w:rPr>
          <w:rFonts w:ascii="Arial" w:hAnsi="Arial" w:cs="Arial"/>
          <w:color w:val="000000"/>
          <w:sz w:val="24"/>
          <w:szCs w:val="24"/>
        </w:rPr>
        <w:t>.   poľnohospodárska prvovýroba</w:t>
      </w:r>
    </w:p>
    <w:p w:rsidR="00213FB5" w:rsidRPr="0012029B" w:rsidRDefault="00213FB5" w:rsidP="00B056FD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2029B">
        <w:rPr>
          <w:rFonts w:ascii="Arial" w:hAnsi="Arial" w:cs="Arial"/>
          <w:color w:val="000000"/>
          <w:sz w:val="24"/>
          <w:szCs w:val="24"/>
        </w:rPr>
        <w:t xml:space="preserve">Samostatne hospodáriaci roľníci </w:t>
      </w:r>
    </w:p>
    <w:p w:rsidR="00282248" w:rsidRPr="0012029B" w:rsidRDefault="00282248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0AA" w:rsidRDefault="00282248" w:rsidP="00600D16">
      <w:pPr>
        <w:pStyle w:val="Odsekzoznamu"/>
        <w:numPr>
          <w:ilvl w:val="0"/>
          <w:numId w:val="9"/>
        </w:numPr>
        <w:ind w:left="0" w:firstLine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 xml:space="preserve">    </w:t>
      </w:r>
      <w:r w:rsidR="00171D8D" w:rsidRPr="0012029B">
        <w:rPr>
          <w:rFonts w:ascii="Arial" w:hAnsi="Arial" w:cs="Arial"/>
          <w:b/>
          <w:color w:val="000000"/>
        </w:rPr>
        <w:t>Informácia o vývoji obce z pohľadu rozpočtovníctva</w:t>
      </w:r>
    </w:p>
    <w:p w:rsidR="00782456" w:rsidRDefault="00171D8D" w:rsidP="00DC70AA">
      <w:pPr>
        <w:pStyle w:val="Odsekzoznamu"/>
        <w:ind w:left="0"/>
        <w:rPr>
          <w:rFonts w:ascii="Arial" w:hAnsi="Arial" w:cs="Arial"/>
          <w:b/>
          <w:color w:val="000000"/>
        </w:rPr>
      </w:pPr>
      <w:r w:rsidRPr="0012029B">
        <w:rPr>
          <w:rFonts w:ascii="Arial" w:hAnsi="Arial" w:cs="Arial"/>
          <w:b/>
          <w:color w:val="000000"/>
        </w:rPr>
        <w:tab/>
      </w:r>
    </w:p>
    <w:p w:rsidR="00782456" w:rsidRPr="00DC70AA" w:rsidRDefault="00F60AAE" w:rsidP="0078245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7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7.1. </w:t>
      </w:r>
      <w:r w:rsidR="00782456" w:rsidRPr="00DC7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Rozpočet obce na rok 2018   </w:t>
      </w:r>
    </w:p>
    <w:p w:rsidR="00782456" w:rsidRPr="00903434" w:rsidRDefault="00782456" w:rsidP="0078245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Základným nástrojom finančného hospodárenia obce bol rozpočet obce na rok 2018. </w:t>
      </w:r>
    </w:p>
    <w:p w:rsidR="00782456" w:rsidRPr="00903434" w:rsidRDefault="00782456" w:rsidP="00782456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Rozpočet Obce Ipeľský Sokolec bol schválený na riadnom zasadnutí obecného zastupiteľstva, dňa 14. decembra 2017 uznesením č. U-2017/IV-3 ako </w:t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>vyrovnaný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 v celkovej výške príjmy 1 750 980,00 Eur a výdavky 1 750 980,00 Eur, bol zostavený podľa rozpočtovej klasifikácie stanovenej MF SR. </w:t>
      </w:r>
    </w:p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Obec v roku 2018 zostavila rozpočet podľa ustanovenia § 10 odsek 7) zákona č. 583/2004 Z. z. o rozpočtových pravidlách územnej samosprávy a o zmene a doplnení niektorých zákonov v znení neskorších predpisov.  </w:t>
      </w:r>
    </w:p>
    <w:p w:rsidR="00782456" w:rsidRPr="00903434" w:rsidRDefault="00782456" w:rsidP="00DC70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>Rozpočet Obce Ipeľský Sokolec pozostáva z rozpočtu obecného úradu a rozpočtovej organizácie – Základnej školy s MŠ s vyučovacím jazykom maďarským  Ipeľský Sokolec, ktorá má samostatnú právnu subjektivitu. Základná škola s vyučovacím jazykom slovenským nemá samostatnú  právnu subjektivitu,  rozpočet tejto školy je súčasťou rozpočtu obecného úradu.</w:t>
      </w:r>
    </w:p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Rozpočet bol upravený v priebehu roka 1x.</w:t>
      </w:r>
    </w:p>
    <w:p w:rsidR="00782456" w:rsidRPr="00903434" w:rsidRDefault="00DC70AA" w:rsidP="00DC70AA">
      <w:pPr>
        <w:pStyle w:val="Odsekzoznamu"/>
        <w:suppressAutoHyphens w:val="0"/>
        <w:ind w:left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Úprava s</w:t>
      </w:r>
      <w:r w:rsidR="00782456" w:rsidRPr="00903434">
        <w:rPr>
          <w:rFonts w:ascii="Arial" w:hAnsi="Arial" w:cs="Arial"/>
          <w:color w:val="000000" w:themeColor="text1"/>
        </w:rPr>
        <w:t>chválená na riadnom zasadnutí OZ, dň</w:t>
      </w:r>
      <w:r w:rsidR="0033138F">
        <w:rPr>
          <w:rFonts w:ascii="Arial" w:hAnsi="Arial" w:cs="Arial"/>
          <w:color w:val="000000" w:themeColor="text1"/>
        </w:rPr>
        <w:t>a 08. novembra 2018 uznesením č</w:t>
      </w:r>
      <w:r w:rsidR="00782456" w:rsidRPr="00903434">
        <w:rPr>
          <w:rFonts w:ascii="Arial" w:hAnsi="Arial" w:cs="Arial"/>
          <w:color w:val="000000" w:themeColor="text1"/>
        </w:rPr>
        <w:t xml:space="preserve"> </w:t>
      </w:r>
      <w:r w:rsidR="00782456" w:rsidRPr="00903434">
        <w:rPr>
          <w:rFonts w:ascii="Arial" w:hAnsi="Arial" w:cs="Arial"/>
        </w:rPr>
        <w:t>U-2018/IV-1</w:t>
      </w:r>
      <w:r w:rsidR="00782456" w:rsidRPr="00903434">
        <w:rPr>
          <w:rFonts w:ascii="Arial" w:hAnsi="Arial" w:cs="Arial"/>
          <w:color w:val="000000" w:themeColor="text1"/>
        </w:rPr>
        <w:t xml:space="preserve">, úprava sa týkala  rozpočtu obce aj rozpočtu ZŠ s VJM. </w:t>
      </w:r>
    </w:p>
    <w:p w:rsidR="00782456" w:rsidRDefault="00782456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38F" w:rsidRDefault="0033138F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38F" w:rsidRPr="00903434" w:rsidRDefault="0033138F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DC70A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Rozpočet k 31. 12. 2018</w:t>
      </w:r>
    </w:p>
    <w:p w:rsidR="00782456" w:rsidRPr="00903434" w:rsidRDefault="00782456" w:rsidP="007824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82456" w:rsidRPr="00DC70AA" w:rsidRDefault="00782456" w:rsidP="00782456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DC70AA">
        <w:rPr>
          <w:rFonts w:ascii="Arial" w:hAnsi="Arial" w:cs="Arial"/>
          <w:b/>
          <w:color w:val="000000" w:themeColor="text1"/>
          <w:sz w:val="16"/>
          <w:szCs w:val="16"/>
        </w:rPr>
        <w:t xml:space="preserve">P R Í J M Y :                                                               V Ý D A V K Y : </w:t>
      </w:r>
    </w:p>
    <w:tbl>
      <w:tblPr>
        <w:tblW w:w="960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95"/>
        <w:gridCol w:w="1328"/>
        <w:gridCol w:w="640"/>
        <w:gridCol w:w="1900"/>
        <w:gridCol w:w="1295"/>
        <w:gridCol w:w="1209"/>
      </w:tblGrid>
      <w:tr w:rsidR="00782456" w:rsidRPr="00DC70AA" w:rsidTr="000B171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Schválený rozpočet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ind w:right="-1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Schválený rozpočet po poslednej zmene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Schválený rozpočet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Schválený rozpočet po poslednej zmene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Bežné príjmy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 celých €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 celých 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Bežné výdavky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 celých €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 celých €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ind w:right="19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783 180,00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822 925,00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417 975,00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451 383,00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40 300,00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40 300,00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391 405,00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391 701,00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bežné príjmy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823 480,00</w:t>
            </w:r>
          </w:p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863 225,00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bežné výdavky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809 380,00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843 084,00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Kapitálové príjmy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Kapitálové výdavky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881 000,00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927 500,00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45 980,00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kapitálové príjmy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881 000,00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kapitálové výdavky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927 500,00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45 980,00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Finančné operácie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Finančné operácie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46 500,00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46 300,00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Obecný úrad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14 100,00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15 970,00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Základná škola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finančné  operácie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46 500,00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46 300,00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finančné operácie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14 100,00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15 970,00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príjmy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1 750 980,00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909 525,00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Spolu výdavky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1 750 980,00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905 034,00</w:t>
            </w:r>
          </w:p>
        </w:tc>
      </w:tr>
      <w:tr w:rsidR="00782456" w:rsidRPr="00DC70AA" w:rsidTr="000B171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82456" w:rsidRPr="00F60AAE" w:rsidRDefault="00AB6C17" w:rsidP="00F60AAE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7.1.1.</w:t>
      </w:r>
      <w:r w:rsidR="00782456" w:rsidRPr="00F60AAE">
        <w:rPr>
          <w:rFonts w:ascii="Arial" w:hAnsi="Arial" w:cs="Arial"/>
          <w:b/>
          <w:color w:val="000000" w:themeColor="text1"/>
          <w:u w:val="single"/>
        </w:rPr>
        <w:t xml:space="preserve"> Rozbor plnenia príjmov za rok 2018 (obec)</w:t>
      </w:r>
    </w:p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82456" w:rsidRPr="00903434" w:rsidTr="000B171B">
        <w:tc>
          <w:tcPr>
            <w:tcW w:w="2962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 po poslednej úprave</w:t>
            </w:r>
          </w:p>
        </w:tc>
        <w:tc>
          <w:tcPr>
            <w:tcW w:w="3071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62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869 225,00</w:t>
            </w:r>
          </w:p>
        </w:tc>
        <w:tc>
          <w:tcPr>
            <w:tcW w:w="3071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888 913,27</w:t>
            </w:r>
          </w:p>
        </w:tc>
        <w:tc>
          <w:tcPr>
            <w:tcW w:w="3323" w:type="dxa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102,26</w:t>
            </w:r>
          </w:p>
        </w:tc>
      </w:tr>
    </w:tbl>
    <w:p w:rsidR="00782456" w:rsidRDefault="00782456" w:rsidP="00782456">
      <w:pPr>
        <w:rPr>
          <w:rFonts w:ascii="Arial" w:hAnsi="Arial" w:cs="Arial"/>
          <w:b/>
          <w:color w:val="FF0000"/>
          <w:sz w:val="24"/>
          <w:szCs w:val="24"/>
        </w:rPr>
      </w:pPr>
    </w:p>
    <w:p w:rsidR="0033138F" w:rsidRPr="00903434" w:rsidRDefault="0033138F" w:rsidP="00782456">
      <w:pPr>
        <w:rPr>
          <w:rFonts w:ascii="Arial" w:hAnsi="Arial" w:cs="Arial"/>
          <w:b/>
          <w:color w:val="FF0000"/>
          <w:sz w:val="24"/>
          <w:szCs w:val="24"/>
        </w:rPr>
      </w:pPr>
    </w:p>
    <w:p w:rsidR="00782456" w:rsidRPr="00903434" w:rsidRDefault="00782456" w:rsidP="00F60A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Bežné príjmy - obec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82456" w:rsidRPr="00903434" w:rsidTr="000B171B">
        <w:tc>
          <w:tcPr>
            <w:tcW w:w="2962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 po poslednej úprave</w:t>
            </w:r>
          </w:p>
        </w:tc>
        <w:tc>
          <w:tcPr>
            <w:tcW w:w="3071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62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822 925,00</w:t>
            </w:r>
          </w:p>
        </w:tc>
        <w:tc>
          <w:tcPr>
            <w:tcW w:w="3071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842 168,47</w:t>
            </w:r>
          </w:p>
        </w:tc>
        <w:tc>
          <w:tcPr>
            <w:tcW w:w="3323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102,34</w:t>
            </w:r>
          </w:p>
        </w:tc>
      </w:tr>
    </w:tbl>
    <w:p w:rsidR="00AB6C17" w:rsidRDefault="00AB6C17" w:rsidP="00600D16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82456" w:rsidRPr="00903434" w:rsidRDefault="00782456" w:rsidP="00AB6C1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daňové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3"/>
        <w:gridCol w:w="3246"/>
      </w:tblGrid>
      <w:tr w:rsidR="00782456" w:rsidRPr="00903434" w:rsidTr="000B171B">
        <w:tc>
          <w:tcPr>
            <w:tcW w:w="2909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 po poslednej úprave</w:t>
            </w:r>
          </w:p>
        </w:tc>
        <w:tc>
          <w:tcPr>
            <w:tcW w:w="3023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246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09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352 915,00</w:t>
            </w:r>
          </w:p>
        </w:tc>
        <w:tc>
          <w:tcPr>
            <w:tcW w:w="3023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356 019,41                </w:t>
            </w:r>
          </w:p>
        </w:tc>
        <w:tc>
          <w:tcPr>
            <w:tcW w:w="3246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100,88</w:t>
            </w:r>
          </w:p>
        </w:tc>
      </w:tr>
    </w:tbl>
    <w:p w:rsidR="00782456" w:rsidRPr="00903434" w:rsidRDefault="00782456" w:rsidP="00600D16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nedaňové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4"/>
        <w:gridCol w:w="3247"/>
      </w:tblGrid>
      <w:tr w:rsidR="00782456" w:rsidRPr="00903434" w:rsidTr="000B171B">
        <w:tc>
          <w:tcPr>
            <w:tcW w:w="2907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Rozpočet na rok 2018 po poslednej úprave</w:t>
            </w:r>
          </w:p>
        </w:tc>
        <w:tc>
          <w:tcPr>
            <w:tcW w:w="3024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247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07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43 225,00</w:t>
            </w:r>
          </w:p>
        </w:tc>
        <w:tc>
          <w:tcPr>
            <w:tcW w:w="3024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63 631,19</w:t>
            </w:r>
          </w:p>
        </w:tc>
        <w:tc>
          <w:tcPr>
            <w:tcW w:w="3247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147,21</w:t>
            </w:r>
          </w:p>
        </w:tc>
      </w:tr>
    </w:tbl>
    <w:p w:rsidR="00782456" w:rsidRPr="00903434" w:rsidRDefault="00782456" w:rsidP="007021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Kapitálové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82456" w:rsidRPr="00903434" w:rsidTr="000B171B">
        <w:tc>
          <w:tcPr>
            <w:tcW w:w="2962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 po poslednej úprave</w:t>
            </w:r>
          </w:p>
        </w:tc>
        <w:tc>
          <w:tcPr>
            <w:tcW w:w="3071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62" w:type="dxa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1" w:type="dxa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473,40</w:t>
            </w:r>
          </w:p>
        </w:tc>
        <w:tc>
          <w:tcPr>
            <w:tcW w:w="3323" w:type="dxa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473,40%</w:t>
            </w:r>
          </w:p>
        </w:tc>
      </w:tr>
    </w:tbl>
    <w:p w:rsidR="00782456" w:rsidRPr="00903434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C43E8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>Príjmy rozpočtových organizácií s právnou subjektivitou</w:t>
      </w:r>
      <w:r w:rsidR="007021C5">
        <w:rPr>
          <w:rFonts w:ascii="Arial" w:hAnsi="Arial" w:cs="Arial"/>
          <w:b/>
          <w:color w:val="000000" w:themeColor="text1"/>
          <w:sz w:val="24"/>
          <w:szCs w:val="24"/>
        </w:rPr>
        <w:t xml:space="preserve"> /ZŠ s MŠ VJM/ </w:t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82456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Bežné príjmy </w:t>
      </w:r>
    </w:p>
    <w:tbl>
      <w:tblPr>
        <w:tblW w:w="91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6"/>
        <w:gridCol w:w="1342"/>
        <w:gridCol w:w="1208"/>
        <w:gridCol w:w="1208"/>
        <w:gridCol w:w="1208"/>
        <w:gridCol w:w="1110"/>
        <w:gridCol w:w="1342"/>
      </w:tblGrid>
      <w:tr w:rsidR="00C43E86" w:rsidRPr="00903434" w:rsidTr="00DC70AA">
        <w:trPr>
          <w:trHeight w:val="30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Príjmy 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ŠKD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ŠJ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Spolu</w:t>
            </w:r>
          </w:p>
        </w:tc>
      </w:tr>
      <w:tr w:rsidR="00C43E86" w:rsidRPr="00903434" w:rsidTr="00DC70AA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 xml:space="preserve">Rozpočet – skutočnosť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>1 200,00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>1 140,00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>1 560,00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>36 400,00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DC70AA" w:rsidRDefault="00C43E86" w:rsidP="001732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C70AA">
              <w:rPr>
                <w:rFonts w:ascii="Arial" w:hAnsi="Arial" w:cs="Arial"/>
                <w:i/>
                <w:sz w:val="24"/>
                <w:szCs w:val="24"/>
              </w:rPr>
              <w:t>40 300,00</w:t>
            </w:r>
          </w:p>
        </w:tc>
      </w:tr>
      <w:tr w:rsidR="00C43E86" w:rsidRPr="00903434" w:rsidTr="00DC70AA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Bežné príjmy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E86" w:rsidRPr="00903434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Dotácie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263 174,92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36 789,80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19 274,48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28 595,00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6 922,50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354 756,70</w:t>
            </w:r>
          </w:p>
        </w:tc>
      </w:tr>
      <w:tr w:rsidR="00C43E86" w:rsidRPr="00903434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Vlastné príjmy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583,03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647,82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1306,42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30 054,94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32 592,21</w:t>
            </w:r>
          </w:p>
        </w:tc>
      </w:tr>
      <w:tr w:rsidR="00C43E86" w:rsidRPr="00903434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sz w:val="24"/>
                <w:szCs w:val="24"/>
              </w:rPr>
              <w:t>Spolu bežné príjmy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 xml:space="preserve">263 757,95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36 839,82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20 580,90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58 649,94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6922,50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E86" w:rsidRPr="00903434" w:rsidRDefault="00C43E86" w:rsidP="00173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434">
              <w:rPr>
                <w:rFonts w:ascii="Arial" w:hAnsi="Arial" w:cs="Arial"/>
                <w:sz w:val="24"/>
                <w:szCs w:val="24"/>
              </w:rPr>
              <w:t>387 348,91</w:t>
            </w:r>
          </w:p>
        </w:tc>
      </w:tr>
    </w:tbl>
    <w:p w:rsidR="00C43E86" w:rsidRPr="00903434" w:rsidRDefault="00C43E86" w:rsidP="0078245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82456" w:rsidRPr="00903434" w:rsidTr="000B171B">
        <w:tc>
          <w:tcPr>
            <w:tcW w:w="2962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</w:t>
            </w:r>
          </w:p>
        </w:tc>
        <w:tc>
          <w:tcPr>
            <w:tcW w:w="3071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62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40 300,00</w:t>
            </w:r>
          </w:p>
        </w:tc>
        <w:tc>
          <w:tcPr>
            <w:tcW w:w="3071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32 592,21                  </w:t>
            </w:r>
          </w:p>
        </w:tc>
        <w:tc>
          <w:tcPr>
            <w:tcW w:w="3323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80,87</w:t>
            </w:r>
          </w:p>
        </w:tc>
      </w:tr>
    </w:tbl>
    <w:p w:rsidR="00782456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DC70AA" w:rsidRDefault="00DC70AA" w:rsidP="00782456">
      <w:pPr>
        <w:rPr>
          <w:rFonts w:ascii="Arial" w:hAnsi="Arial" w:cs="Arial"/>
          <w:color w:val="FF0000"/>
          <w:sz w:val="24"/>
          <w:szCs w:val="24"/>
        </w:rPr>
      </w:pPr>
    </w:p>
    <w:p w:rsidR="00DC70AA" w:rsidRDefault="00DC70AA" w:rsidP="00782456">
      <w:pPr>
        <w:rPr>
          <w:rFonts w:ascii="Arial" w:hAnsi="Arial" w:cs="Arial"/>
          <w:color w:val="FF0000"/>
          <w:sz w:val="24"/>
          <w:szCs w:val="24"/>
        </w:rPr>
      </w:pPr>
    </w:p>
    <w:p w:rsidR="00DC70AA" w:rsidRPr="00903434" w:rsidRDefault="00DC70AA" w:rsidP="00782456">
      <w:pPr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4"/>
        <w:gridCol w:w="3247"/>
      </w:tblGrid>
      <w:tr w:rsidR="00782456" w:rsidRPr="00903434" w:rsidTr="000B171B">
        <w:tc>
          <w:tcPr>
            <w:tcW w:w="2907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2018 po poslednej úprave</w:t>
            </w:r>
          </w:p>
        </w:tc>
        <w:tc>
          <w:tcPr>
            <w:tcW w:w="3024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247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2907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4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0,00                  </w:t>
            </w:r>
          </w:p>
        </w:tc>
        <w:tc>
          <w:tcPr>
            <w:tcW w:w="3247" w:type="dxa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782456" w:rsidRPr="00903434" w:rsidRDefault="00782456" w:rsidP="00782456">
      <w:pPr>
        <w:pStyle w:val="Zarkazkladnhotextu"/>
        <w:rPr>
          <w:rFonts w:ascii="Arial" w:hAnsi="Arial" w:cs="Arial"/>
          <w:color w:val="000000" w:themeColor="text1"/>
        </w:rPr>
      </w:pPr>
    </w:p>
    <w:p w:rsidR="00782456" w:rsidRPr="00903434" w:rsidRDefault="007021C5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7.1.2</w:t>
      </w:r>
      <w:r w:rsidR="00782456" w:rsidRPr="009034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Rozbor čerpania výdavkov OCU  za rok 2018</w:t>
      </w:r>
    </w:p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31"/>
      </w:tblGrid>
      <w:tr w:rsidR="00782456" w:rsidRPr="00903434" w:rsidTr="000B171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po poslednej úprave 2018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513 333,00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533 178,44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103,87</w:t>
            </w:r>
          </w:p>
        </w:tc>
      </w:tr>
    </w:tbl>
    <w:p w:rsidR="00782456" w:rsidRPr="00903434" w:rsidRDefault="00782456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782456">
      <w:pPr>
        <w:pStyle w:val="slovanie1"/>
        <w:tabs>
          <w:tab w:val="left" w:pos="0"/>
        </w:tabs>
        <w:spacing w:after="0"/>
        <w:ind w:left="0"/>
        <w:rPr>
          <w:rFonts w:ascii="Arial" w:hAnsi="Arial" w:cs="Arial"/>
          <w:b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1) Bežné výdavky: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31"/>
      </w:tblGrid>
      <w:tr w:rsidR="00782456" w:rsidRPr="00903434" w:rsidTr="000B171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Rozpočet na rok po poslednej úprave 2018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Skutočnosť k 31.12.2018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 plnenia</w:t>
            </w:r>
          </w:p>
        </w:tc>
      </w:tr>
      <w:tr w:rsidR="00782456" w:rsidRPr="00903434" w:rsidTr="000B171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451 383,00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469 965,77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104,12</w:t>
            </w:r>
          </w:p>
        </w:tc>
      </w:tr>
    </w:tbl>
    <w:p w:rsidR="00782456" w:rsidRPr="00903434" w:rsidRDefault="00782456" w:rsidP="00782456">
      <w:pPr>
        <w:pStyle w:val="Zkladntext"/>
        <w:jc w:val="right"/>
        <w:rPr>
          <w:rFonts w:ascii="Arial" w:hAnsi="Arial" w:cs="Arial"/>
          <w:color w:val="FF0000"/>
        </w:rPr>
      </w:pPr>
    </w:p>
    <w:p w:rsidR="007021C5" w:rsidRPr="007021C5" w:rsidRDefault="007021C5" w:rsidP="00782456">
      <w:pPr>
        <w:pStyle w:val="Zkladntext"/>
        <w:rPr>
          <w:rFonts w:ascii="Arial" w:hAnsi="Arial" w:cs="Arial"/>
          <w:color w:val="000000" w:themeColor="text1"/>
          <w:u w:val="none"/>
        </w:rPr>
      </w:pPr>
      <w:r w:rsidRPr="007021C5">
        <w:rPr>
          <w:rFonts w:ascii="Arial" w:hAnsi="Arial" w:cs="Arial"/>
          <w:color w:val="000000" w:themeColor="text1"/>
          <w:u w:val="none"/>
        </w:rPr>
        <w:t>V nasledovnom rozpise</w:t>
      </w:r>
      <w:r w:rsidR="00782456" w:rsidRPr="007021C5">
        <w:rPr>
          <w:rFonts w:ascii="Arial" w:hAnsi="Arial" w:cs="Arial"/>
          <w:color w:val="000000" w:themeColor="text1"/>
          <w:u w:val="none"/>
        </w:rPr>
        <w:t xml:space="preserve">  </w:t>
      </w:r>
      <w:r>
        <w:rPr>
          <w:rFonts w:ascii="Arial" w:hAnsi="Arial" w:cs="Arial"/>
          <w:color w:val="000000" w:themeColor="text1"/>
          <w:u w:val="none"/>
        </w:rPr>
        <w:t>:</w:t>
      </w:r>
      <w:r w:rsidR="00782456" w:rsidRPr="007021C5">
        <w:rPr>
          <w:rFonts w:ascii="Arial" w:hAnsi="Arial" w:cs="Arial"/>
          <w:color w:val="000000" w:themeColor="text1"/>
          <w:u w:val="none"/>
        </w:rPr>
        <w:t xml:space="preserve"> </w:t>
      </w:r>
      <w:r w:rsidR="00116DD2">
        <w:rPr>
          <w:rFonts w:ascii="Arial" w:hAnsi="Arial" w:cs="Arial"/>
          <w:color w:val="000000" w:themeColor="text1"/>
          <w:u w:val="none"/>
        </w:rPr>
        <w:t xml:space="preserve"> obecný úrad</w:t>
      </w:r>
    </w:p>
    <w:p w:rsidR="00782456" w:rsidRPr="00903434" w:rsidRDefault="007021C5" w:rsidP="00782456">
      <w:pPr>
        <w:pStyle w:val="Zkladn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782456" w:rsidRPr="0090343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</w:p>
    <w:tbl>
      <w:tblPr>
        <w:tblW w:w="99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1800"/>
        <w:gridCol w:w="1800"/>
        <w:gridCol w:w="1661"/>
      </w:tblGrid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Funkčná klasifikácia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Rozpočet po </w:t>
            </w:r>
            <w:proofErr w:type="spellStart"/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posl</w:t>
            </w:r>
            <w:proofErr w:type="spellEnd"/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úprave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Skutočnosť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plnenia</w:t>
            </w:r>
          </w:p>
        </w:tc>
      </w:tr>
      <w:tr w:rsidR="00782456" w:rsidRPr="00DC70AA" w:rsidTr="000B171B">
        <w:trPr>
          <w:trHeight w:val="2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Výdavky verejnej správy- OBEC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tabs>
                <w:tab w:val="center" w:pos="792"/>
                <w:tab w:val="right" w:pos="1584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01.1.1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center" w:pos="792"/>
                <w:tab w:val="right" w:pos="1584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182 395,00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182 262,98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center" w:pos="722"/>
                <w:tab w:val="right" w:pos="1445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99,93</w:t>
            </w:r>
          </w:p>
        </w:tc>
      </w:tr>
      <w:tr w:rsidR="00782456" w:rsidRPr="00DC70AA" w:rsidTr="000B171B">
        <w:trPr>
          <w:trHeight w:val="2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Finančná a rozpočtová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01.1.2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6 005,00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6 119,02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101,90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Iné všeobecné služby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01.3.3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3 243,00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3 243,18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100,001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Všeobecné verejné služby inde neklasifikované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01.6.0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528,00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526,86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99,78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Transakcie verejného dlhu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01.7.0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213,00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186,25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87,44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Verejný poriadok a bezpečnosť inde neklasifikované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03.6.0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Ochrana pred povodňami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04.2.1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Cestná doprava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04.5.1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2 700,00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2 591,50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95,98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Nakladanie s odpadmi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05.1.0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17 520,00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18 639,13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106,39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Ochrana životného prostredia inde neklasifikované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05.6.0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20 782,17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Podnikateľská činnosť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Rozvoj obcí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06.2.0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52 271,00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51 745,14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98,99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Verejné osvetlenie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06.4.0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8 510,00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8 385,72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98,54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Rekreačné a športové služby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08.1.0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10 070,00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8 249,35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81,92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Kultúrne služby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08.2.0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17 680,00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15 831,79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89,55</w:t>
            </w:r>
          </w:p>
        </w:tc>
      </w:tr>
      <w:tr w:rsidR="00782456" w:rsidRPr="00DC70AA" w:rsidTr="000B171B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Vysielacie a vydavateľské služby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08.3.0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450,00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440,98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97,99</w:t>
            </w:r>
          </w:p>
        </w:tc>
      </w:tr>
      <w:tr w:rsidR="00782456" w:rsidRPr="00DC70AA" w:rsidTr="000B171B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Nábož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. a iné spoločenské služby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08.4.0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2 780,00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2 568,76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92,40</w:t>
            </w:r>
          </w:p>
        </w:tc>
      </w:tr>
      <w:tr w:rsidR="00782456" w:rsidRPr="00DC70AA" w:rsidTr="000B171B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pStyle w:val="Normlnywebo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Predprimárne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vzdelávanie s bežnou starostlivosťou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09.1.1.1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919,30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102,14</w:t>
            </w:r>
          </w:p>
        </w:tc>
      </w:tr>
      <w:tr w:rsidR="00782456" w:rsidRPr="00DC70AA" w:rsidTr="000B171B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Primárne vzdelávanie s bežnou starostlivosťou (ZŠ slov.)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09.1.2.1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123 763,00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125 104,88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101,08</w:t>
            </w:r>
          </w:p>
        </w:tc>
      </w:tr>
      <w:tr w:rsidR="00782456" w:rsidRPr="00DC70AA" w:rsidTr="000B171B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Vzdelávanie nedefinované podľa úrovne ( školský klub)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09.5.0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19 775,00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19 823,23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100,35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Rodina a deti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10.4.0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1 510,00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1 487,90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98,54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Soc. pomoc obč. v hm. Núdzi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10.7.0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1 070,00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1 057,63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98,84</w:t>
            </w:r>
          </w:p>
        </w:tc>
      </w:tr>
      <w:tr w:rsidR="00782456" w:rsidRPr="00DC70AA" w:rsidTr="000B171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6" w:rsidRPr="00DC70AA" w:rsidRDefault="00116DD2" w:rsidP="000B171B">
            <w:pPr>
              <w:snapToGri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451 383,00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469 965,77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104,12</w:t>
            </w:r>
          </w:p>
        </w:tc>
      </w:tr>
    </w:tbl>
    <w:p w:rsidR="00116DD2" w:rsidRPr="00DC70AA" w:rsidRDefault="00116DD2" w:rsidP="00782456">
      <w:pPr>
        <w:rPr>
          <w:rFonts w:ascii="Arial" w:hAnsi="Arial" w:cs="Arial"/>
          <w:sz w:val="16"/>
          <w:szCs w:val="16"/>
        </w:rPr>
      </w:pPr>
      <w:r w:rsidRPr="00DC70AA">
        <w:rPr>
          <w:rFonts w:ascii="Arial" w:hAnsi="Arial" w:cs="Arial"/>
          <w:sz w:val="16"/>
          <w:szCs w:val="16"/>
        </w:rPr>
        <w:t xml:space="preserve"> </w:t>
      </w:r>
    </w:p>
    <w:p w:rsidR="00782456" w:rsidRPr="00DC70AA" w:rsidRDefault="00116DD2" w:rsidP="00782456">
      <w:pPr>
        <w:rPr>
          <w:rFonts w:ascii="Arial" w:hAnsi="Arial" w:cs="Arial"/>
          <w:sz w:val="16"/>
          <w:szCs w:val="16"/>
        </w:rPr>
      </w:pPr>
      <w:r w:rsidRPr="00DC70AA">
        <w:rPr>
          <w:rFonts w:ascii="Arial" w:hAnsi="Arial" w:cs="Arial"/>
          <w:sz w:val="16"/>
          <w:szCs w:val="16"/>
        </w:rPr>
        <w:t>Výdavky ZŠ s MŠ VJM</w:t>
      </w:r>
    </w:p>
    <w:tbl>
      <w:tblPr>
        <w:tblW w:w="9414" w:type="dxa"/>
        <w:tblInd w:w="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6"/>
        <w:gridCol w:w="1342"/>
        <w:gridCol w:w="1208"/>
        <w:gridCol w:w="1208"/>
        <w:gridCol w:w="1208"/>
        <w:gridCol w:w="1110"/>
        <w:gridCol w:w="1342"/>
      </w:tblGrid>
      <w:tr w:rsidR="00116DD2" w:rsidRPr="00DC70AA" w:rsidTr="00173263">
        <w:trPr>
          <w:trHeight w:val="30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Výdavky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ZŠ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MŠ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ŠKD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ŠJ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ind w:left="-31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Sociálna pomoc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116DD2" w:rsidRPr="00DC70AA" w:rsidTr="00DC70AA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Rozpočet – skutočnosť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265 920,00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39 720,00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16 685,00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62 446,00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6 930,00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C70AA">
              <w:rPr>
                <w:rFonts w:ascii="Arial" w:hAnsi="Arial" w:cs="Arial"/>
                <w:i/>
                <w:sz w:val="16"/>
                <w:szCs w:val="16"/>
              </w:rPr>
              <w:t>391 701,00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Bežné výdavky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Mzdy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164 755,02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 xml:space="preserve">28 890,23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11 388,76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ind w:left="-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24 774,68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229 808,69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Odvody z miezd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57 362,50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10 394,01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4 191,87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8 677,28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80 625,66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Cestovné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472,68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472,68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8 504,47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1 137,66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19 889,73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ind w:right="-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6 922,50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36 454,36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Energie, komunikácie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9 403,00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9 403,00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Údržba a oprava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5 042,08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354,34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316,73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5 713,15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Služby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12 831,36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752,93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598,37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1 740,84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15 923,50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Bežné transfery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5 386,11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1 027,54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368,11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136,90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0AA">
              <w:rPr>
                <w:rFonts w:ascii="Arial" w:hAnsi="Arial" w:cs="Arial"/>
                <w:sz w:val="16"/>
                <w:szCs w:val="16"/>
              </w:rPr>
              <w:t>6 918,66</w:t>
            </w:r>
          </w:p>
        </w:tc>
      </w:tr>
      <w:tr w:rsidR="00116DD2" w:rsidRPr="00DC70AA" w:rsidTr="00173263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sz w:val="16"/>
                <w:szCs w:val="16"/>
              </w:rPr>
              <w:t>Spolu bežné výdavky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263 757,22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42 556,71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16 547,11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55 536,16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6 922,50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DD2" w:rsidRPr="00DC70AA" w:rsidRDefault="00116DD2" w:rsidP="001732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sz w:val="16"/>
                <w:szCs w:val="16"/>
              </w:rPr>
              <w:t>385 319,70</w:t>
            </w:r>
          </w:p>
        </w:tc>
      </w:tr>
    </w:tbl>
    <w:p w:rsidR="00DC70AA" w:rsidRDefault="00DC70AA" w:rsidP="00782456">
      <w:pPr>
        <w:pStyle w:val="slovanie1"/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82456" w:rsidRPr="00DC70AA" w:rsidRDefault="007021C5" w:rsidP="00782456">
      <w:pPr>
        <w:pStyle w:val="slovanie1"/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70A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82456" w:rsidRPr="00DC70AA">
        <w:rPr>
          <w:rFonts w:ascii="Arial" w:hAnsi="Arial" w:cs="Arial"/>
          <w:color w:val="000000" w:themeColor="text1"/>
          <w:sz w:val="16"/>
          <w:szCs w:val="16"/>
        </w:rPr>
        <w:t>Bežné transfery</w:t>
      </w:r>
    </w:p>
    <w:p w:rsidR="00782456" w:rsidRPr="00DC70AA" w:rsidRDefault="00782456" w:rsidP="00782456">
      <w:pPr>
        <w:pStyle w:val="Zkladntext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66"/>
        <w:gridCol w:w="2171"/>
      </w:tblGrid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Poskytnutá suma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Stavebný úrad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1 828,20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Členské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1 802,43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Dopravné ZŠ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1 455,80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380,06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Dotácia OV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Csemadok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Levice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300,00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Dotácia Športový klub – futbal 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3 230,00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Dotácia Stolnotenisový klub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1 000,00</w:t>
            </w:r>
          </w:p>
        </w:tc>
      </w:tr>
      <w:tr w:rsidR="00782456" w:rsidRPr="00DC70AA" w:rsidTr="000B171B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Odchodné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1 969.00</w:t>
            </w:r>
          </w:p>
        </w:tc>
      </w:tr>
    </w:tbl>
    <w:p w:rsidR="00782456" w:rsidRPr="00903434" w:rsidRDefault="00782456" w:rsidP="00782456">
      <w:pPr>
        <w:pStyle w:val="slovanie1"/>
        <w:tabs>
          <w:tab w:val="left" w:pos="0"/>
        </w:tabs>
        <w:spacing w:after="0"/>
        <w:ind w:left="0"/>
        <w:rPr>
          <w:rFonts w:ascii="Arial" w:hAnsi="Arial" w:cs="Arial"/>
          <w:color w:val="FF0000"/>
        </w:rPr>
      </w:pPr>
    </w:p>
    <w:p w:rsidR="00782456" w:rsidRPr="00903434" w:rsidRDefault="007021C5" w:rsidP="00782456">
      <w:pPr>
        <w:pStyle w:val="slovanie1"/>
        <w:tabs>
          <w:tab w:val="left" w:pos="0"/>
        </w:tabs>
        <w:spacing w:after="0"/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782456" w:rsidRPr="00903434">
        <w:rPr>
          <w:rFonts w:ascii="Arial" w:hAnsi="Arial" w:cs="Arial"/>
          <w:color w:val="000000" w:themeColor="text1"/>
        </w:rPr>
        <w:t xml:space="preserve"> Splácanie úrokov</w:t>
      </w:r>
    </w:p>
    <w:p w:rsidR="00782456" w:rsidRPr="00903434" w:rsidRDefault="00782456" w:rsidP="00782456">
      <w:pPr>
        <w:pStyle w:val="slovanie1"/>
        <w:tabs>
          <w:tab w:val="left" w:pos="0"/>
        </w:tabs>
        <w:spacing w:after="0"/>
        <w:ind w:left="0" w:firstLine="0"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Z rozpočtovaných 213,00€ bolo skutočne čerpané k 31.12.2018 v sume 186,25€, čo predstavuje 87,44% čerpanie.</w:t>
      </w:r>
    </w:p>
    <w:p w:rsidR="00782456" w:rsidRPr="00903434" w:rsidRDefault="00782456" w:rsidP="00782456">
      <w:pPr>
        <w:pStyle w:val="slovanie1"/>
        <w:tabs>
          <w:tab w:val="left" w:pos="0"/>
        </w:tabs>
        <w:spacing w:after="0"/>
        <w:ind w:left="0" w:firstLine="0"/>
        <w:rPr>
          <w:rFonts w:ascii="Arial" w:hAnsi="Arial" w:cs="Arial"/>
          <w:color w:val="FF0000"/>
        </w:rPr>
      </w:pPr>
    </w:p>
    <w:p w:rsidR="00782456" w:rsidRPr="00903434" w:rsidRDefault="00782456" w:rsidP="00782456">
      <w:pPr>
        <w:pStyle w:val="slovanie1"/>
        <w:tabs>
          <w:tab w:val="left" w:pos="0"/>
        </w:tabs>
        <w:spacing w:after="0"/>
        <w:ind w:left="0" w:firstLine="0"/>
        <w:rPr>
          <w:rFonts w:ascii="Arial" w:hAnsi="Arial" w:cs="Arial"/>
          <w:b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2) Kapitálové výdavky:</w:t>
      </w:r>
    </w:p>
    <w:p w:rsidR="00782456" w:rsidRPr="00903434" w:rsidRDefault="00782456" w:rsidP="00782456">
      <w:pPr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Kapitálové výdavky predstavujú sumu 45 979,20 Eur. </w:t>
      </w:r>
    </w:p>
    <w:p w:rsidR="00782456" w:rsidRPr="00903434" w:rsidRDefault="00782456" w:rsidP="00782456">
      <w:pPr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Boli vynaložené na:</w:t>
      </w:r>
    </w:p>
    <w:p w:rsidR="00782456" w:rsidRPr="00903434" w:rsidRDefault="00782456" w:rsidP="00600D16">
      <w:pPr>
        <w:pStyle w:val="Odsekzoznamu"/>
        <w:numPr>
          <w:ilvl w:val="2"/>
          <w:numId w:val="23"/>
        </w:numPr>
        <w:suppressAutoHyphens w:val="0"/>
        <w:contextualSpacing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Kamerový systém</w:t>
      </w:r>
      <w:r w:rsidRPr="00903434">
        <w:rPr>
          <w:rFonts w:ascii="Arial" w:hAnsi="Arial" w:cs="Arial"/>
          <w:color w:val="000000" w:themeColor="text1"/>
        </w:rPr>
        <w:tab/>
      </w:r>
      <w:r w:rsidRPr="00903434">
        <w:rPr>
          <w:rFonts w:ascii="Arial" w:hAnsi="Arial" w:cs="Arial"/>
          <w:color w:val="000000" w:themeColor="text1"/>
        </w:rPr>
        <w:tab/>
      </w:r>
      <w:r w:rsidRPr="00903434">
        <w:rPr>
          <w:rFonts w:ascii="Arial" w:hAnsi="Arial" w:cs="Arial"/>
          <w:color w:val="000000" w:themeColor="text1"/>
        </w:rPr>
        <w:tab/>
      </w:r>
      <w:r w:rsidR="00C40746">
        <w:rPr>
          <w:rFonts w:ascii="Arial" w:hAnsi="Arial" w:cs="Arial"/>
          <w:color w:val="000000" w:themeColor="text1"/>
        </w:rPr>
        <w:t xml:space="preserve">          </w:t>
      </w:r>
      <w:r w:rsidRPr="00903434">
        <w:rPr>
          <w:rFonts w:ascii="Arial" w:hAnsi="Arial" w:cs="Arial"/>
          <w:color w:val="000000" w:themeColor="text1"/>
        </w:rPr>
        <w:t>12.500,00 €</w:t>
      </w:r>
    </w:p>
    <w:p w:rsidR="00782456" w:rsidRPr="00903434" w:rsidRDefault="00782456" w:rsidP="00600D16">
      <w:pPr>
        <w:pStyle w:val="Odsekzoznamu"/>
        <w:numPr>
          <w:ilvl w:val="2"/>
          <w:numId w:val="23"/>
        </w:numPr>
        <w:suppressAutoHyphens w:val="0"/>
        <w:contextualSpacing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Asfaltovanie chodníka pre peších</w:t>
      </w:r>
      <w:r w:rsidRPr="00903434">
        <w:rPr>
          <w:rFonts w:ascii="Arial" w:hAnsi="Arial" w:cs="Arial"/>
          <w:color w:val="000000" w:themeColor="text1"/>
        </w:rPr>
        <w:tab/>
        <w:t xml:space="preserve">  3.799,20 €</w:t>
      </w:r>
    </w:p>
    <w:p w:rsidR="00782456" w:rsidRPr="00903434" w:rsidRDefault="00782456" w:rsidP="00600D16">
      <w:pPr>
        <w:pStyle w:val="Odsekzoznamu"/>
        <w:numPr>
          <w:ilvl w:val="2"/>
          <w:numId w:val="23"/>
        </w:numPr>
        <w:suppressAutoHyphens w:val="0"/>
        <w:contextualSpacing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Odvodňovacie priekopy</w:t>
      </w:r>
      <w:r w:rsidRPr="00903434">
        <w:rPr>
          <w:rFonts w:ascii="Arial" w:hAnsi="Arial" w:cs="Arial"/>
          <w:color w:val="000000" w:themeColor="text1"/>
        </w:rPr>
        <w:tab/>
      </w:r>
      <w:r w:rsidRPr="00903434">
        <w:rPr>
          <w:rFonts w:ascii="Arial" w:hAnsi="Arial" w:cs="Arial"/>
          <w:color w:val="000000" w:themeColor="text1"/>
        </w:rPr>
        <w:tab/>
      </w:r>
      <w:r w:rsidR="00C40746">
        <w:rPr>
          <w:rFonts w:ascii="Arial" w:hAnsi="Arial" w:cs="Arial"/>
          <w:color w:val="000000" w:themeColor="text1"/>
        </w:rPr>
        <w:t xml:space="preserve">           </w:t>
      </w:r>
      <w:r w:rsidRPr="00903434">
        <w:rPr>
          <w:rFonts w:ascii="Arial" w:hAnsi="Arial" w:cs="Arial"/>
          <w:color w:val="000000" w:themeColor="text1"/>
        </w:rPr>
        <w:t>18.000,00 €</w:t>
      </w:r>
    </w:p>
    <w:p w:rsidR="00782456" w:rsidRPr="00903434" w:rsidRDefault="00782456" w:rsidP="00600D16">
      <w:pPr>
        <w:pStyle w:val="Odsekzoznamu"/>
        <w:numPr>
          <w:ilvl w:val="2"/>
          <w:numId w:val="23"/>
        </w:numPr>
        <w:suppressAutoHyphens w:val="0"/>
        <w:contextualSpacing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OBZS klimatizácia</w:t>
      </w:r>
      <w:r w:rsidRPr="00903434">
        <w:rPr>
          <w:rFonts w:ascii="Arial" w:hAnsi="Arial" w:cs="Arial"/>
          <w:color w:val="000000" w:themeColor="text1"/>
        </w:rPr>
        <w:tab/>
      </w:r>
      <w:r w:rsidRPr="00903434">
        <w:rPr>
          <w:rFonts w:ascii="Arial" w:hAnsi="Arial" w:cs="Arial"/>
          <w:color w:val="000000" w:themeColor="text1"/>
        </w:rPr>
        <w:tab/>
      </w:r>
      <w:r w:rsidRPr="00903434">
        <w:rPr>
          <w:rFonts w:ascii="Arial" w:hAnsi="Arial" w:cs="Arial"/>
          <w:color w:val="000000" w:themeColor="text1"/>
        </w:rPr>
        <w:tab/>
      </w:r>
      <w:r w:rsidR="00C40746">
        <w:rPr>
          <w:rFonts w:ascii="Arial" w:hAnsi="Arial" w:cs="Arial"/>
          <w:color w:val="000000" w:themeColor="text1"/>
        </w:rPr>
        <w:t xml:space="preserve">          </w:t>
      </w:r>
      <w:r w:rsidRPr="00903434">
        <w:rPr>
          <w:rFonts w:ascii="Arial" w:hAnsi="Arial" w:cs="Arial"/>
          <w:color w:val="000000" w:themeColor="text1"/>
        </w:rPr>
        <w:t xml:space="preserve">   7.680,00 €</w:t>
      </w:r>
    </w:p>
    <w:p w:rsidR="00782456" w:rsidRPr="00903434" w:rsidRDefault="00782456" w:rsidP="00600D16">
      <w:pPr>
        <w:pStyle w:val="Odsekzoznamu"/>
        <w:numPr>
          <w:ilvl w:val="2"/>
          <w:numId w:val="23"/>
        </w:numPr>
        <w:suppressAutoHyphens w:val="0"/>
        <w:contextualSpacing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Nákup rodinného domu /Varga /          4.000,00 €</w:t>
      </w:r>
    </w:p>
    <w:p w:rsidR="00782456" w:rsidRPr="00903434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782456">
      <w:pPr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3) Výdavkové finančné operácie:</w:t>
      </w:r>
    </w:p>
    <w:tbl>
      <w:tblPr>
        <w:tblpPr w:leftFromText="141" w:rightFromText="141" w:vertAnchor="text" w:horzAnchor="margin" w:tblpY="943"/>
        <w:tblW w:w="10915" w:type="dxa"/>
        <w:tblLayout w:type="fixed"/>
        <w:tblLook w:val="0000" w:firstRow="0" w:lastRow="0" w:firstColumn="0" w:lastColumn="0" w:noHBand="0" w:noVBand="0"/>
      </w:tblPr>
      <w:tblGrid>
        <w:gridCol w:w="2156"/>
        <w:gridCol w:w="1530"/>
        <w:gridCol w:w="1701"/>
        <w:gridCol w:w="425"/>
        <w:gridCol w:w="1701"/>
        <w:gridCol w:w="1701"/>
        <w:gridCol w:w="1701"/>
      </w:tblGrid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Rozpočet po zmenách 2018</w:t>
            </w:r>
          </w:p>
          <w:p w:rsidR="007B212C" w:rsidRPr="00DC70AA" w:rsidRDefault="007B212C" w:rsidP="007B212C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 celých € 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Rozpočet po zmenách 2018 v celých €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ZŠ s VJM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820"/>
              </w:tabs>
              <w:ind w:right="31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Skutočnosť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 31.12.2018</w:t>
            </w:r>
          </w:p>
          <w:p w:rsidR="007B212C" w:rsidRPr="00DC70AA" w:rsidRDefault="007B212C" w:rsidP="007B212C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 celých € 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Skutočnosť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 31.12.2018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 celých €  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ZŠ s VJM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Spolu skutočnosť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obec + </w:t>
            </w:r>
          </w:p>
          <w:p w:rsidR="007B212C" w:rsidRPr="00DC70AA" w:rsidRDefault="007B212C" w:rsidP="007B212C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ZŠ s VJM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Príjmy celkom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869 225,00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40 300,00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888 912,00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33 485,00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922 397,00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 toho 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ind w:right="31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Bežné príjmy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212C" w:rsidRPr="00DC70AA" w:rsidRDefault="007B212C" w:rsidP="007B21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822 925,00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40 300,00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842 168,00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32 592,00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874 760,00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Kapitálové príjmy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212C" w:rsidRPr="00DC70AA" w:rsidRDefault="007B212C" w:rsidP="007B21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473,00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Finančné príjmy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46 300,00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ind w:right="314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46 271,00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47 164,00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Výdavky celkom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513 333,00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391 701,00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533 178,00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385 320,00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918 498,00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 toho 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ind w:right="31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Bežné výdavky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212C" w:rsidRPr="00DC70AA" w:rsidRDefault="007B212C" w:rsidP="007B21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451 383,00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391 701,00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469 966,00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385 320,00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855 286,00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Kapitálové výdavky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212C" w:rsidRPr="00DC70AA" w:rsidRDefault="007B212C" w:rsidP="007B212C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45 980,00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45 979,00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45 979,00</w:t>
            </w:r>
          </w:p>
        </w:tc>
      </w:tr>
      <w:tr w:rsidR="007B212C" w:rsidRPr="00DC70AA" w:rsidTr="007B212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2C" w:rsidRPr="00DC70AA" w:rsidRDefault="007B212C" w:rsidP="007B212C">
            <w:pPr>
              <w:tabs>
                <w:tab w:val="right" w:pos="84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Finančné výdavky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212C" w:rsidRPr="00DC70AA" w:rsidRDefault="007B212C" w:rsidP="007B212C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15 970,00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7B212C" w:rsidRPr="00DC70AA" w:rsidRDefault="007B212C" w:rsidP="007B212C">
            <w:pPr>
              <w:tabs>
                <w:tab w:val="right" w:pos="8460"/>
              </w:tabs>
              <w:ind w:right="31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17 233,00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12C" w:rsidRPr="00DC70AA" w:rsidRDefault="007B212C" w:rsidP="007B212C">
            <w:pPr>
              <w:tabs>
                <w:tab w:val="right" w:pos="8460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212C" w:rsidRPr="00DC70AA" w:rsidRDefault="007B212C" w:rsidP="007B212C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17 233,00</w:t>
            </w:r>
          </w:p>
        </w:tc>
      </w:tr>
    </w:tbl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Výdavkové finančné operácie boli vo výške 17 233,47Eur a boli vynaložené na splátku úveru vo výške 15 863,75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Eur a pre OZ Ipeľ-Hont Šahy sme poskytli </w:t>
      </w:r>
      <w:proofErr w:type="spellStart"/>
      <w:r w:rsidRPr="00903434">
        <w:rPr>
          <w:rFonts w:ascii="Arial" w:hAnsi="Arial" w:cs="Arial"/>
          <w:color w:val="000000" w:themeColor="text1"/>
          <w:sz w:val="24"/>
          <w:szCs w:val="24"/>
        </w:rPr>
        <w:t>prekleňovací</w:t>
      </w:r>
      <w:proofErr w:type="spellEnd"/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 príspevok na chod MAS vo výške 1 369,72 Eur.</w:t>
      </w:r>
    </w:p>
    <w:p w:rsidR="00782456" w:rsidRDefault="00782456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82456" w:rsidRPr="00DC70AA" w:rsidRDefault="007021C5" w:rsidP="007021C5">
      <w:pPr>
        <w:pStyle w:val="slovanie1"/>
        <w:numPr>
          <w:ilvl w:val="1"/>
          <w:numId w:val="9"/>
        </w:numPr>
        <w:tabs>
          <w:tab w:val="left" w:pos="0"/>
        </w:tabs>
        <w:spacing w:after="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70AA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Výsledok </w:t>
      </w:r>
      <w:r w:rsidR="00782456" w:rsidRPr="00DC70AA">
        <w:rPr>
          <w:rFonts w:ascii="Arial" w:hAnsi="Arial" w:cs="Arial"/>
          <w:b/>
          <w:sz w:val="16"/>
          <w:szCs w:val="16"/>
          <w:u w:val="single"/>
        </w:rPr>
        <w:t>r</w:t>
      </w:r>
      <w:r w:rsidR="00782456" w:rsidRPr="00DC70AA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ozpočtového hospodárenia za rok 2018</w:t>
      </w:r>
    </w:p>
    <w:p w:rsidR="00782456" w:rsidRPr="00903434" w:rsidRDefault="00782456" w:rsidP="0078245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k-SK"/>
        </w:rPr>
      </w:pPr>
      <w:r w:rsidRPr="00903434">
        <w:rPr>
          <w:rFonts w:ascii="Arial" w:eastAsia="Times New Roman" w:hAnsi="Arial" w:cs="Arial"/>
          <w:sz w:val="24"/>
          <w:szCs w:val="24"/>
          <w:lang w:eastAsia="sk-SK"/>
        </w:rPr>
        <w:t xml:space="preserve">Výsledok </w:t>
      </w:r>
      <w:r w:rsidRPr="006D6AC0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rozpočtového </w:t>
      </w:r>
      <w:r w:rsidRPr="00903434">
        <w:rPr>
          <w:rFonts w:ascii="Arial" w:eastAsia="Times New Roman" w:hAnsi="Arial" w:cs="Arial"/>
          <w:sz w:val="24"/>
          <w:szCs w:val="24"/>
          <w:lang w:eastAsia="sk-SK"/>
        </w:rPr>
        <w:t xml:space="preserve">hospodárenia sa zisťuje po zúčtovaní celkových príjmov a výdavkov ako výsledok súhrnnej bilancie. Výsledok rozpočtového hospodárenia sa zisťuje v súlade s § 10 ods. 3 písm. a) a b) zákona č. 583/2004 Z. z.; schodkom rozpočtu je záporný rozdiel medzi príjmami a výdavkami rozpočtu, pričom pod príjmami a výdavkami rozpočtu sa rozumie súčet bežných a kapitálových príjmov a súčet bežných a kapitálových výdavkov. </w:t>
      </w:r>
    </w:p>
    <w:p w:rsidR="00782456" w:rsidRPr="00903434" w:rsidRDefault="00782456" w:rsidP="00782456">
      <w:pPr>
        <w:tabs>
          <w:tab w:val="righ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BP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874 760,00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BV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855 286,00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KP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 xml:space="preserve">       473,00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KV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 xml:space="preserve"> 45 979,00</w:t>
      </w:r>
    </w:p>
    <w:p w:rsidR="00782456" w:rsidRPr="00903434" w:rsidRDefault="00782456" w:rsidP="00782456">
      <w:pPr>
        <w:tabs>
          <w:tab w:val="righ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>SPOLU</w:t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ab/>
        <w:t>875 233,00</w:t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ab/>
        <w:t>SPOLU</w:t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ab/>
        <w:t>901 265,00</w:t>
      </w:r>
    </w:p>
    <w:p w:rsidR="00782456" w:rsidRPr="00903434" w:rsidRDefault="00782456" w:rsidP="00782456">
      <w:pPr>
        <w:tabs>
          <w:tab w:val="righ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875 233,00 - 901 265,00 = - 26 032,00 EUR</w:t>
      </w:r>
    </w:p>
    <w:p w:rsidR="00782456" w:rsidRPr="00903434" w:rsidRDefault="00782456" w:rsidP="00782456">
      <w:pPr>
        <w:tabs>
          <w:tab w:val="righ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2456" w:rsidRPr="00903434" w:rsidRDefault="00782456" w:rsidP="00782456">
      <w:pPr>
        <w:tabs>
          <w:tab w:val="righ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Výsledok hospodárenia: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>SCHODOK</w:t>
      </w:r>
    </w:p>
    <w:p w:rsidR="00782456" w:rsidRPr="00903434" w:rsidRDefault="00782456" w:rsidP="00782456">
      <w:pPr>
        <w:tabs>
          <w:tab w:val="right" w:pos="774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782456">
      <w:pPr>
        <w:tabs>
          <w:tab w:val="right" w:pos="774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Vylúčené z výsledku hospodárenia nevyčerpané dotácie na dopravné pred žiakov ZŠ Ipeľský Sokolec vo výške 850,58 € a nevyčerpaná dotácia na učebnice pre ZŠ vo výške 37,- € - spolu 887,58 €.</w:t>
      </w:r>
    </w:p>
    <w:p w:rsidR="00782456" w:rsidRPr="00903434" w:rsidRDefault="00782456" w:rsidP="00782456">
      <w:pPr>
        <w:tabs>
          <w:tab w:val="right" w:pos="774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Konečný schodok rozpočtu v sume 2</w:t>
      </w:r>
      <w:r w:rsidR="005C1F79" w:rsidRPr="00903434">
        <w:rPr>
          <w:rFonts w:ascii="Arial" w:hAnsi="Arial" w:cs="Arial"/>
          <w:color w:val="000000" w:themeColor="text1"/>
          <w:sz w:val="24"/>
          <w:szCs w:val="24"/>
        </w:rPr>
        <w:t>6.919,58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 Eur, zistený podľa ustanovenia § 10 ods. 3 písm. a) a b) zákona č. 583/2004 Z. z. o rozpočtových pravidlách územnej samosprávy a o zmene a doplnení niektorých zákonov v znení neskorších predpisov bol v rozpočtovom roku 2018 vysporiadaný</w:t>
      </w:r>
      <w:r w:rsidRPr="00903434">
        <w:rPr>
          <w:rFonts w:ascii="Arial" w:hAnsi="Arial" w:cs="Arial"/>
          <w:color w:val="FF0000"/>
          <w:sz w:val="24"/>
          <w:szCs w:val="24"/>
        </w:rPr>
        <w:t xml:space="preserve">. </w:t>
      </w:r>
      <w:r w:rsidRPr="00903434">
        <w:rPr>
          <w:rFonts w:ascii="Arial" w:hAnsi="Arial" w:cs="Arial"/>
          <w:color w:val="FF0000"/>
          <w:sz w:val="24"/>
          <w:szCs w:val="24"/>
        </w:rPr>
        <w:tab/>
      </w:r>
    </w:p>
    <w:p w:rsidR="00782456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33138F" w:rsidRDefault="0033138F" w:rsidP="00782456">
      <w:pPr>
        <w:rPr>
          <w:rFonts w:ascii="Arial" w:hAnsi="Arial" w:cs="Arial"/>
          <w:color w:val="FF0000"/>
          <w:sz w:val="24"/>
          <w:szCs w:val="24"/>
        </w:rPr>
      </w:pPr>
    </w:p>
    <w:p w:rsidR="0033138F" w:rsidRDefault="0033138F" w:rsidP="00782456">
      <w:pPr>
        <w:rPr>
          <w:rFonts w:ascii="Arial" w:hAnsi="Arial" w:cs="Arial"/>
          <w:color w:val="FF0000"/>
          <w:sz w:val="24"/>
          <w:szCs w:val="24"/>
        </w:rPr>
      </w:pPr>
    </w:p>
    <w:p w:rsidR="0033138F" w:rsidRDefault="0033138F" w:rsidP="00782456">
      <w:pPr>
        <w:rPr>
          <w:rFonts w:ascii="Arial" w:hAnsi="Arial" w:cs="Arial"/>
          <w:color w:val="FF0000"/>
          <w:sz w:val="24"/>
          <w:szCs w:val="24"/>
        </w:rPr>
      </w:pPr>
    </w:p>
    <w:p w:rsidR="0033138F" w:rsidRPr="00903434" w:rsidRDefault="0033138F" w:rsidP="00782456">
      <w:pPr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021C5" w:rsidP="0078245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7.3</w:t>
      </w:r>
      <w:r w:rsidR="00782456" w:rsidRPr="009034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Tvorba a použitie prostriedkov peňažných fondov </w:t>
      </w:r>
    </w:p>
    <w:p w:rsidR="00782456" w:rsidRPr="00903434" w:rsidRDefault="007021C5" w:rsidP="00782456">
      <w:pPr>
        <w:pStyle w:val="Zkladn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7.3.1. </w:t>
      </w:r>
      <w:r w:rsidR="00782456" w:rsidRPr="00903434">
        <w:rPr>
          <w:rFonts w:ascii="Arial" w:hAnsi="Arial" w:cs="Arial"/>
          <w:b/>
          <w:color w:val="000000" w:themeColor="text1"/>
        </w:rPr>
        <w:t>Rezervný fond</w:t>
      </w:r>
    </w:p>
    <w:p w:rsidR="00782456" w:rsidRPr="00903434" w:rsidRDefault="00782456" w:rsidP="00782456">
      <w:pPr>
        <w:pStyle w:val="Zkladntext"/>
        <w:rPr>
          <w:rFonts w:ascii="Arial" w:hAnsi="Arial" w:cs="Arial"/>
          <w:b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 xml:space="preserve">Obec vytvára rezervný fond v zmysle zákona č.583/2004 Z. z. Rezervný fond sa vedie na samostatnom bankovom účte. O použití rezervného fondu rozhoduje obecné zastupiteľstvo.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88"/>
      </w:tblGrid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Fond rezervný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Suma v €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ZS k 1.1.2018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10 815,94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Prírastky - z prebytku hospodárenia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left" w:pos="99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- ostatné prírastky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Úbytky   - použitie rezervného fondu :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/ spoluúčasť kamerový systém/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/ chodník, jarky/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3 799,20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- krytie schodku hospodárenia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- ostatné úbytky  /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bank.poplatky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KZ k 31.12.2018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left" w:pos="78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6 916,74</w:t>
            </w:r>
          </w:p>
        </w:tc>
      </w:tr>
    </w:tbl>
    <w:p w:rsidR="00782456" w:rsidRPr="00903434" w:rsidRDefault="00782456" w:rsidP="00782456">
      <w:pPr>
        <w:pStyle w:val="Zkladntext"/>
        <w:rPr>
          <w:rFonts w:ascii="Arial" w:hAnsi="Arial" w:cs="Arial"/>
          <w:b/>
          <w:color w:val="FF0000"/>
        </w:rPr>
      </w:pPr>
    </w:p>
    <w:p w:rsidR="00782456" w:rsidRPr="00903434" w:rsidRDefault="00C43E86" w:rsidP="00782456">
      <w:pPr>
        <w:pStyle w:val="Zkladn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7.3.2.</w:t>
      </w:r>
      <w:r w:rsidR="00782456" w:rsidRPr="00903434">
        <w:rPr>
          <w:rFonts w:ascii="Arial" w:hAnsi="Arial" w:cs="Arial"/>
          <w:b/>
          <w:color w:val="000000" w:themeColor="text1"/>
        </w:rPr>
        <w:t>Sociálny fond</w:t>
      </w:r>
    </w:p>
    <w:p w:rsidR="00782456" w:rsidRPr="00903434" w:rsidRDefault="00782456" w:rsidP="00782456">
      <w:pPr>
        <w:pStyle w:val="Zkladntext"/>
        <w:rPr>
          <w:rFonts w:ascii="Arial" w:hAnsi="Arial" w:cs="Arial"/>
          <w:color w:val="000000" w:themeColor="text1"/>
        </w:rPr>
      </w:pPr>
      <w:r w:rsidRPr="00903434">
        <w:rPr>
          <w:rFonts w:ascii="Arial" w:hAnsi="Arial" w:cs="Arial"/>
          <w:color w:val="000000" w:themeColor="text1"/>
        </w:rPr>
        <w:t>Tvorbu a použitie sociálneho fondu upravuje kolektívna zmluva.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88"/>
      </w:tblGrid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Sociálny fond – obec, ZŠ slovenská, Pod. čin.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Suma v €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ZS k 1.1.2018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831,83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Prírastky - povinný prídel -                      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2 417,44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Úbytky   - závodné stravovanie, reg. PS                  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left" w:pos="1305"/>
              </w:tabs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1 538,80</w:t>
            </w:r>
          </w:p>
        </w:tc>
      </w:tr>
      <w:tr w:rsidR="00782456" w:rsidRPr="00903434" w:rsidTr="000B171B">
        <w:trPr>
          <w:trHeight w:val="4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- ostatné úbytky ( príspevok na dovolenku, vianočné nákupné poukazy)                                      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645,00</w:t>
            </w:r>
          </w:p>
        </w:tc>
      </w:tr>
      <w:tr w:rsidR="00782456" w:rsidRPr="00903434" w:rsidTr="000B171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KZ k 31.12.2018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56" w:rsidRPr="00DC70AA" w:rsidRDefault="00782456" w:rsidP="000B171B">
            <w:pPr>
              <w:tabs>
                <w:tab w:val="left" w:pos="1365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1 065,47</w:t>
            </w:r>
          </w:p>
        </w:tc>
      </w:tr>
    </w:tbl>
    <w:p w:rsidR="00782456" w:rsidRPr="00903434" w:rsidRDefault="00782456" w:rsidP="00782456">
      <w:pPr>
        <w:tabs>
          <w:tab w:val="right" w:pos="75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Prírastky a úbytky do sociálneho fondu tvoria finančné prostriedky  za obecný úrad, ako aj za školu bez právnej subjektivity t. j. ZŠ a ŠKD s vyučovacím jazykom slovenským. Základná škola s vyučovacím jazykom maďarským má vytvorený sociálny fond zvlášť.</w:t>
      </w:r>
    </w:p>
    <w:p w:rsidR="00782456" w:rsidRPr="00903434" w:rsidRDefault="00782456" w:rsidP="00782456">
      <w:pPr>
        <w:pStyle w:val="Zkladntext"/>
        <w:rPr>
          <w:rFonts w:ascii="Arial" w:hAnsi="Arial" w:cs="Arial"/>
          <w:b/>
          <w:color w:val="000000" w:themeColor="text1"/>
        </w:rPr>
      </w:pPr>
    </w:p>
    <w:p w:rsidR="00782456" w:rsidRPr="00903434" w:rsidRDefault="00C43E86" w:rsidP="00782456">
      <w:pPr>
        <w:pStyle w:val="Zkladn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7.3.3. </w:t>
      </w:r>
      <w:r w:rsidR="00782456" w:rsidRPr="00903434">
        <w:rPr>
          <w:rFonts w:ascii="Arial" w:hAnsi="Arial" w:cs="Arial"/>
          <w:b/>
          <w:color w:val="000000" w:themeColor="text1"/>
        </w:rPr>
        <w:t>Fond rozvoja obce</w:t>
      </w:r>
    </w:p>
    <w:p w:rsidR="00782456" w:rsidRPr="00903434" w:rsidRDefault="00782456" w:rsidP="00782456">
      <w:pPr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Obec má vytvorený v zmysle §15 zákona č. 583/2004 Z. z. </w:t>
      </w:r>
      <w:r w:rsidRPr="0090343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 rozpočtových pravidlách územnej samosprávy a o zmene a doplnení niektorých zákonov - 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 xml:space="preserve">fond rozvoja obce. </w:t>
      </w:r>
    </w:p>
    <w:p w:rsidR="00782456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33138F" w:rsidRPr="00903434" w:rsidRDefault="0033138F" w:rsidP="00782456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5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920"/>
      </w:tblGrid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903434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Fond rozvoja obce za rok 2018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56" w:rsidRPr="00903434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Stav k 1.1.2018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32 192,53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Prírastky - 90 % z VH 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Čerpanie kap. výdavky: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Odvodňovacie priekopy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-18 000,00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Rodinný dom Varga Július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-4.000,00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Klimatizácia OBZS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-7 680,00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Kamerový systém - spoluúčasť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-2 400,00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Bankové poplatky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-71,83</w:t>
            </w:r>
          </w:p>
        </w:tc>
      </w:tr>
      <w:tr w:rsidR="00782456" w:rsidRPr="00903434" w:rsidTr="000B17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903434" w:rsidRDefault="00782456" w:rsidP="000B171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Zostatok 31. 12. 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40,70</w:t>
            </w:r>
          </w:p>
        </w:tc>
      </w:tr>
    </w:tbl>
    <w:p w:rsidR="00782456" w:rsidRPr="00903434" w:rsidRDefault="00782456" w:rsidP="00782456">
      <w:pPr>
        <w:rPr>
          <w:rFonts w:ascii="Arial" w:hAnsi="Arial" w:cs="Arial"/>
          <w:color w:val="FF0000"/>
          <w:sz w:val="24"/>
          <w:szCs w:val="24"/>
        </w:rPr>
      </w:pPr>
    </w:p>
    <w:p w:rsidR="00C43E86" w:rsidRDefault="00C43E86" w:rsidP="00C43E86">
      <w:pPr>
        <w:pStyle w:val="slovanie1"/>
        <w:numPr>
          <w:ilvl w:val="0"/>
          <w:numId w:val="9"/>
        </w:numPr>
        <w:tabs>
          <w:tab w:val="left" w:pos="0"/>
        </w:tabs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Informácia o vývoji obce z  pohľadu účtovníctva za konsolidovaný celok</w:t>
      </w:r>
    </w:p>
    <w:p w:rsidR="00782456" w:rsidRDefault="00C43E86" w:rsidP="00C43E86">
      <w:pPr>
        <w:pStyle w:val="slovanie1"/>
        <w:tabs>
          <w:tab w:val="left" w:pos="0"/>
        </w:tabs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     Prehľad </w:t>
      </w:r>
      <w:r w:rsidR="00782456" w:rsidRPr="00903434">
        <w:rPr>
          <w:rFonts w:ascii="Arial" w:hAnsi="Arial" w:cs="Arial"/>
          <w:b/>
          <w:color w:val="000000" w:themeColor="text1"/>
          <w:u w:val="single"/>
        </w:rPr>
        <w:t>aktív a pasív k 31.12.2018 v celých € (obec + ZŠ s MŠ s </w:t>
      </w:r>
      <w:proofErr w:type="spellStart"/>
      <w:r w:rsidR="00782456" w:rsidRPr="00903434">
        <w:rPr>
          <w:rFonts w:ascii="Arial" w:hAnsi="Arial" w:cs="Arial"/>
          <w:b/>
          <w:color w:val="000000" w:themeColor="text1"/>
          <w:u w:val="single"/>
        </w:rPr>
        <w:t>VjM</w:t>
      </w:r>
      <w:proofErr w:type="spellEnd"/>
      <w:r w:rsidR="00782456" w:rsidRPr="00903434">
        <w:rPr>
          <w:rFonts w:ascii="Arial" w:hAnsi="Arial" w:cs="Arial"/>
          <w:b/>
          <w:color w:val="000000" w:themeColor="text1"/>
          <w:u w:val="single"/>
        </w:rPr>
        <w:t>)</w:t>
      </w:r>
    </w:p>
    <w:p w:rsidR="00F72699" w:rsidRPr="00F72699" w:rsidRDefault="00F72699" w:rsidP="00C43E86">
      <w:pPr>
        <w:pStyle w:val="slovanie1"/>
        <w:tabs>
          <w:tab w:val="left" w:pos="0"/>
        </w:tabs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Pr="00F72699">
        <w:rPr>
          <w:rFonts w:ascii="Arial" w:hAnsi="Arial" w:cs="Arial"/>
          <w:b/>
          <w:i/>
          <w:color w:val="000000" w:themeColor="text1"/>
        </w:rPr>
        <w:t xml:space="preserve">Pred konsolidáciou s rozpočtovou organizáciou obce – ZŠ s MŠ s </w:t>
      </w:r>
      <w:proofErr w:type="spellStart"/>
      <w:r w:rsidRPr="00F72699">
        <w:rPr>
          <w:rFonts w:ascii="Arial" w:hAnsi="Arial" w:cs="Arial"/>
          <w:b/>
          <w:i/>
          <w:color w:val="000000" w:themeColor="text1"/>
        </w:rPr>
        <w:t>VjM</w:t>
      </w:r>
      <w:proofErr w:type="spellEnd"/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660"/>
        <w:gridCol w:w="1660"/>
      </w:tblGrid>
      <w:tr w:rsidR="00036874" w:rsidRPr="0085123B" w:rsidTr="00036874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A K T Í V 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2017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SPOLU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2 375 001,62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1 859 040,96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Neobežný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2 222 076,58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1 667 033,20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Dlhodobý nehmotný majetok súčet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969,00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Aktivované náklady na vývoj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Softvér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82,00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Oceniteľné práva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887,00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Goodwill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 z konsolidácie kapitálu alebo záporný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goodwill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 z konsolidácie kapitálu (+/-)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Drobný dlhodobý nehmotný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Ostatný dlhodobý nehmotný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Obstaranie dlhodobého nehmotného majetku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Poskytnuté preddavky na dlhodobý nehmotný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Dlhodobý hmotný majetok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2 066 640,99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1 511 365,61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lastRenderedPageBreak/>
              <w:t xml:space="preserve">Pozemky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983 556,15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380 258,86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Umelecké diela a zbierky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Predmety z drahých kovov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Stavby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923 579,55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972 645,46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Samostatné hnuteľné veci a súbory hnuteľných vecí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1 818,59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2 618,59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Dopravné prostriedky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34 218,79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42 699,79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Pestovateľské celky trvalých porastov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Základné stádo a ťažné zvieratá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Drobný dlhodobý 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22 518,01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12 193,01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Ostatný dlhodobý 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Obstaranie dlhodobého hmotného majetku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100 949,90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100 949,90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Poskytnuté preddavky na dlhodobý 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Dlhodobý finančný majetok súčet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Podielové cenné papiere a podiely v dcérskej účtovnej jednotke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Podielové cenné papiere a podiely v  spoločnosti s podstatným vplyvom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 toho: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goodwill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Realizovateľné cenné papiere a podiely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Dlhové cenné papiere držané do splatnosti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Pôžičky účtovnej jednotke v konsolidovanom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pôžičky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Ostatný dlhodobý finančný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Obstaranie dlhodobého finančného majetku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Obežný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150 268,92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188 056,45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Zásoby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11 677,62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7 741,21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Materiál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11 677,62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7 741,21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Nedokončená výroba a polotovary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lastRenderedPageBreak/>
              <w:t xml:space="preserve">Výrobky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Zvieratá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Tovar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medzi subjektami verejnej správy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odvodov príjmov rozpočtových organizácií do rozpočtu zriaďovateľa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transferov štátneho rozpočtu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transferov rozpočtu obce a vyššieho územného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transferov zo štátneho rozpočtu v rámci konsolidovaného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zúčtovanie rozpočtu obce a vyššieho územného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transferov zo štátneho rozpočtu iným subjektom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transferov medzi subjektami verejnej správy  a iné zúčtovania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Dlhodobé pohľadávky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Odberatelia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Zmenky na inkaso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za eskontované cenné papiere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pohľadávky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voči zamestnancom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voči združeniu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a záväzky z pevných termínových operácií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nájmu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vydaných dlhopisov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Nakúpené opcie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Iné pohľadávky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lastRenderedPageBreak/>
              <w:t>z toho: odložená daňová pohľadávka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Krátkodobé pohľadávky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40 679,85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35 245,62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Odberatelia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10 139,19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6 062,30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Zmenky na inkaso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za eskontované cenné papiere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Poskytnuté prevádzkové preddavky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pohľadávky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399,20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275,23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nedaňových rozpočtových príjmov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daňových a colných rozpočtových príjmov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nedaňových príjmov obcí a vyšších územných celkov a rozpočtových organizácií zriadených obcou a vyšším územným celkom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11 653,21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15 700,69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daňových príjmov obcí a vyšších územných celkov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18 488,25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13 207,40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voči zamestnancom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Zúčtovanie s orgánmi sociálneho poistenia a zdravotného poistenia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Daň z príjmov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priame dane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Daň z pridanej hodnoty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dane a poplatky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voči združeniu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Pohľadávky a záväzky z pevných termínovaných operácií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nájmu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Pohľadávky z vydaných dlhopisov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Nakúpené opcie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Iné pohľadávky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Spojovací účet pri združení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lastRenderedPageBreak/>
              <w:t xml:space="preserve">Zúčtovanie s Európskou úniou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Transfery a ostatné zúčtovanie so subjektami mimo verejnej správy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Finančné účty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95 188,80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143 041,69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Pokladnica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271,35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1 944,87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Ceniny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Bankové účty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94 916,72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141 069,79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Účty v bankách s dobou viazanosti dlhšou ako jeden rok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Výdavkový rozpočtový 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27,03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Príjmový rozpočtový 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Majetkové cenné papiere na obchodovanie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Dlhové cenné papiere na obchodovanie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Dlhové cenné papiere so splatnosťou do jedného roka držané do splatnosti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Ostatné realizovateľné cenné papiere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Obstaranie krátkodobého finančného majetku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Účty Štátnej pokladnice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Poskytnuté návratné finančné výpomoci dlhodobé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fin.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subjek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v rámci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konsol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fin.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ost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subjek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ver.správy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>. návratné finančné výpomoci podnik.  subjektom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finančné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ostat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organizáciám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finančné výpomoci fyzickým osobám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Poskytnuté návratné finančné výpomoci krátkodobé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2 172,65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1 477,93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fin.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subjek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v rámci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konsol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fin.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ost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subjek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ver.správy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1 369,72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lastRenderedPageBreak/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>. návratné finančné výpomoci podnik.  subjektom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finančné výpomoci </w:t>
            </w: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ostat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organizáciám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85123B">
              <w:rPr>
                <w:rFonts w:eastAsia="Times New Roman"/>
                <w:color w:val="000000"/>
                <w:lang w:eastAsia="sk-SK"/>
              </w:rPr>
              <w:t>Poskyt</w:t>
            </w:r>
            <w:proofErr w:type="spellEnd"/>
            <w:r w:rsidRPr="0085123B">
              <w:rPr>
                <w:rFonts w:eastAsia="Times New Roman"/>
                <w:color w:val="000000"/>
                <w:lang w:eastAsia="sk-SK"/>
              </w:rPr>
              <w:t xml:space="preserve">. návratné finančné výpomoci fyzickým osobám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802,93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1 477,93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Časové rozlíšenie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2 656,12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3 951,31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Náklady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2 656,12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3 681,20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Komplexné náklady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 xml:space="preserve">Príjmy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270,11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Vzťahy k účtom klientov Štátnej pokladnice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2017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036874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036874">
              <w:rPr>
                <w:rFonts w:eastAsia="Times New Roman"/>
                <w:b/>
                <w:bCs/>
                <w:lang w:eastAsia="sk-SK"/>
              </w:rPr>
              <w:t xml:space="preserve">P A S Í 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VLASTNÉ IMANIE A ZÁVÄZKY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2 375 001,62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1 859 040,96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Vlastné imanie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1 529 342,30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934 207,70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Oceňovacie rozdiely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Oceňovacie rozdiely z precenenia majetku a záväzkov (+/–  414)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Oceňovacie rozdiely z kapitálových účastín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Fondy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Zákonný rezervný fond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fondy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Výsledok hospodárenia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1 529 342,30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934 207,70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Nevysporiadaný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 xml:space="preserve"> výsledok hospodárenia minulých rokov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934 293,26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955 270,34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Výsledok hospodárenia za účtovné obdobie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595 049,04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-21 062,64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Podiely iných </w:t>
            </w: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učtovných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 xml:space="preserve"> jednotiek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80 161,19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101 438,39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Rezervy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9 452,79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10 433,48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Rezervy zákonné dlhodobé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rezervy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lastRenderedPageBreak/>
              <w:t>Rezervy zákonné krátkodobé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krátkodobé rezervy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9 452,79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10 433,48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medzi subjektami verejnej správy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888,31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10 890,78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Zúčt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 xml:space="preserve">. odvodov príjmov </w:t>
            </w: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rozpočt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 xml:space="preserve">. organizácií do rozpočtu zriaďovateľa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transferov štátneho rozpočtu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Zúčtovanie transferov rozpočtu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transferov zo štátneho rozpočtu v rámci konsolidovaného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zúčtovanie rozpočtu obce a vyššieho územného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888,31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10 890,78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transferov zo štátneho rozpočtu iným subjektom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transferov medzi subjektami verejnej správy a iné zúčtovania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Dlhodobé 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6 408,23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3 464,81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dlhodobé záväzky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Dlhodobé prijaté preddavky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Dlhodobé zmenky na úhradu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zo sociálneho fondu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6 408,23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3 464,81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z nájmu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Dlhodobé nevyfakturované dodávky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Pohľadávky a záväzky z pevných termínových operácií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Predané opcie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Iné záväzky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z toho: odložený daňový záväzok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Vydané dlhopisy dlhodobé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Krátkodobé 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63 411,86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60 758,79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Dodávatelia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13 932,96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13 716,12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lastRenderedPageBreak/>
              <w:t xml:space="preserve">Zmenky na úhradu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Prijaté preddavky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záväzky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27,03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Nevyfakturované dodávky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z nájmu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Pohľadávky a záväzky z pevných termínových operácií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Predané opcie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Iné záväzky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13 011,92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9 102,23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z upísaných nesplatených cenných papierov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Záväzky voči združeniu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Zamestnanci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16 435,09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17 410,41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záväzky voči zamestnancom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Zúčtovanie s orgánmi sociálneho poistenia a zdravotného poistenia (336)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16 655,06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17 187,23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Daň z príjmov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priame dane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3 374,19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3 315,77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Daň z pridanej hodnoty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dane a poplatky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Spojovací účet pri združení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Zúčtovanie s Európskou úniou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Transfery a ostatné </w:t>
            </w: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zúčt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 xml:space="preserve">. so  subjekt. mimo verejnej správy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Bankové úvery a výpomoci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15 890,53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Bankové úvery dlhodobé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15 890,53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Bežné bankové úvery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Vydané dlhopisy krátkodobé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Ostatné krátkodobé finančné výpomoci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lastRenderedPageBreak/>
              <w:t xml:space="preserve">Prijaté návratné fin. výpomoci od </w:t>
            </w:r>
            <w:proofErr w:type="spellStart"/>
            <w:r w:rsidRPr="0085123B">
              <w:rPr>
                <w:rFonts w:eastAsia="Times New Roman"/>
                <w:b/>
                <w:bCs/>
                <w:lang w:eastAsia="sk-SK"/>
              </w:rPr>
              <w:t>subj</w:t>
            </w:r>
            <w:proofErr w:type="spellEnd"/>
            <w:r w:rsidRPr="0085123B">
              <w:rPr>
                <w:rFonts w:eastAsia="Times New Roman"/>
                <w:b/>
                <w:bCs/>
                <w:lang w:eastAsia="sk-SK"/>
              </w:rPr>
              <w:t>. verejnej správy dlhodobé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>Prijaté návratné finančné výpomoci od subjektov verejnej správy krátkodobé (273AÚ)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Časové rozlíšenie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765 498,13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823 394,87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Výdavky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1 689,18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6 361,89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Výnosy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763 808,95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817 032,98</w:t>
            </w:r>
          </w:p>
        </w:tc>
      </w:tr>
      <w:tr w:rsidR="00036874" w:rsidRPr="0085123B" w:rsidTr="000368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rPr>
                <w:rFonts w:eastAsia="Times New Roman"/>
                <w:b/>
                <w:bCs/>
                <w:lang w:eastAsia="sk-SK"/>
              </w:rPr>
            </w:pPr>
            <w:r w:rsidRPr="0085123B">
              <w:rPr>
                <w:rFonts w:eastAsia="Times New Roman"/>
                <w:b/>
                <w:bCs/>
                <w:lang w:eastAsia="sk-SK"/>
              </w:rPr>
              <w:t xml:space="preserve">Vzťahy k účtom klientov Štátnej pokladnice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874" w:rsidRPr="0085123B" w:rsidRDefault="00036874" w:rsidP="00036874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5123B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</w:tbl>
    <w:p w:rsidR="00036874" w:rsidRDefault="00036874" w:rsidP="00036874">
      <w:pPr>
        <w:pStyle w:val="slovanie1"/>
        <w:tabs>
          <w:tab w:val="left" w:pos="0"/>
        </w:tabs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F72699" w:rsidRDefault="00F72699" w:rsidP="00F72699">
      <w:pPr>
        <w:pStyle w:val="slovanie1"/>
        <w:tabs>
          <w:tab w:val="left" w:pos="0"/>
        </w:tabs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Prehľad </w:t>
      </w:r>
      <w:r w:rsidRPr="00903434">
        <w:rPr>
          <w:rFonts w:ascii="Arial" w:hAnsi="Arial" w:cs="Arial"/>
          <w:b/>
          <w:color w:val="000000" w:themeColor="text1"/>
          <w:u w:val="single"/>
        </w:rPr>
        <w:t>aktív a pasív k 31.12.2018 v celých € (obec + ZŠ s MŠ s </w:t>
      </w:r>
      <w:proofErr w:type="spellStart"/>
      <w:r w:rsidRPr="00903434">
        <w:rPr>
          <w:rFonts w:ascii="Arial" w:hAnsi="Arial" w:cs="Arial"/>
          <w:b/>
          <w:color w:val="000000" w:themeColor="text1"/>
          <w:u w:val="single"/>
        </w:rPr>
        <w:t>VjM</w:t>
      </w:r>
      <w:proofErr w:type="spellEnd"/>
      <w:r w:rsidRPr="00903434">
        <w:rPr>
          <w:rFonts w:ascii="Arial" w:hAnsi="Arial" w:cs="Arial"/>
          <w:b/>
          <w:color w:val="000000" w:themeColor="text1"/>
          <w:u w:val="single"/>
        </w:rPr>
        <w:t>)</w:t>
      </w:r>
    </w:p>
    <w:p w:rsidR="00F72699" w:rsidRDefault="00F72699" w:rsidP="00F72699">
      <w:pPr>
        <w:pStyle w:val="slovanie1"/>
        <w:tabs>
          <w:tab w:val="left" w:pos="0"/>
        </w:tabs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F72699">
        <w:rPr>
          <w:rFonts w:ascii="Arial" w:hAnsi="Arial" w:cs="Arial"/>
          <w:b/>
          <w:color w:val="000000" w:themeColor="text1"/>
        </w:rPr>
        <w:t xml:space="preserve">  </w:t>
      </w:r>
      <w:r w:rsidRPr="00F72699">
        <w:rPr>
          <w:rFonts w:ascii="Arial" w:hAnsi="Arial" w:cs="Arial"/>
          <w:b/>
          <w:i/>
          <w:color w:val="000000" w:themeColor="text1"/>
        </w:rPr>
        <w:t>Po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Pr="00F72699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konsolidácii</w:t>
      </w:r>
      <w:r w:rsidRPr="00F72699">
        <w:rPr>
          <w:rFonts w:ascii="Arial" w:hAnsi="Arial" w:cs="Arial"/>
          <w:b/>
          <w:i/>
          <w:color w:val="000000" w:themeColor="text1"/>
        </w:rPr>
        <w:t xml:space="preserve"> s rozpočtovou organizáciou obce – ZŠ s MŠ s </w:t>
      </w:r>
      <w:proofErr w:type="spellStart"/>
      <w:r w:rsidRPr="00F72699">
        <w:rPr>
          <w:rFonts w:ascii="Arial" w:hAnsi="Arial" w:cs="Arial"/>
          <w:b/>
          <w:i/>
          <w:color w:val="000000" w:themeColor="text1"/>
        </w:rPr>
        <w:t>VjM</w:t>
      </w:r>
      <w:proofErr w:type="spellEnd"/>
    </w:p>
    <w:p w:rsidR="00F72699" w:rsidRPr="00C33424" w:rsidRDefault="00F72699" w:rsidP="00036874">
      <w:pPr>
        <w:pStyle w:val="slovanie1"/>
        <w:tabs>
          <w:tab w:val="left" w:pos="0"/>
        </w:tabs>
        <w:rPr>
          <w:rFonts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1660"/>
        <w:gridCol w:w="1780"/>
      </w:tblGrid>
      <w:tr w:rsidR="00F72699" w:rsidRPr="00F72699" w:rsidTr="00F72699">
        <w:trPr>
          <w:trHeight w:val="300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STRANA AKTÍV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2017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Netto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SPOLU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2 375 001,62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1 859 040,96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Neobežný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2 222 076,58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1 667 033,20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Dlhodobý nehmotný majetok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969,00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Softvér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82,00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Oceniteľné práva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887,00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Dlhodobý hmotný majetok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2 066 640,99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1 511 365,61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Pozemky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983 556,15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380 258,86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Umelecké diela a zbierky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Predmety z drahých kovov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Stavby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923 579,55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972 645,46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Samostatné hnuteľné veci a súbory hnuteľných vecí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1 818,59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2 618,59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Dopravné prostriedky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34 218,79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42 699,79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Drobný dlhodobý hmotný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22 518,01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12 193,01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Obstaranie dlhodobého hmotného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100 949,90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100 949,90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Dlhodobý finančný majetok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Realizovateľné cenné papiere a podiely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154 698,59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Obežný majetok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150 268,92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188 056,45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Zásoby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11 677,62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7 741,21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Materiál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11 677,62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7 741,21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Dlhodobé pohľadávky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Iné pohľadávky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550,00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Krátkodobé pohľadávky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40 679,85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35 245,62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Odberatelia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10 139,19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6 062,30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Ostatné pohľadávky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399,20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275,23</w:t>
            </w:r>
          </w:p>
        </w:tc>
      </w:tr>
      <w:tr w:rsidR="00F72699" w:rsidRPr="00F72699" w:rsidTr="00F72699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lastRenderedPageBreak/>
              <w:t>Pohľadávky z nedaňových príjmov obcí a vyšších územných celkov a rozpočtových organizácií zriadených obcou a vyšším územným celkom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11 653,21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15 700,69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Pohľadávky z daňových príjmov obcí a vyšších územných celkov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18 488,25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13 207,40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Finančné účty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95 188,80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143 041,69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Pokladnica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271,35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1 944,87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Bankové účty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94 916,72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141 069,79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Účty v bankách s dobou viazanosti dlhšou ako jeden rok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Výdavkový rozpočtový účet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27,03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Poskytnuté návratné finančné výpomoci krátkodobé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2 172,65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1 477,93</w:t>
            </w:r>
          </w:p>
        </w:tc>
      </w:tr>
      <w:tr w:rsidR="00F72699" w:rsidRPr="00F72699" w:rsidTr="00F72699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Poskytnuté návratné finančné výpomoci ostatným subjektom verejnej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1 369,72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Poskytnuté návratné finančné výpomoci fyzickým osobám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802,93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1 477,93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Časové rozlíšenie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2 656,12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3 951,31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Náklady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2 656,12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3 681,20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Príjmy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270,11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STRANA PASÍV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F72699" w:rsidRPr="00F72699" w:rsidRDefault="00F72699" w:rsidP="00F7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2017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VLASTNÉ IMANIE A ZÁVÄZKY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2 375 001,62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1 859 040,96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Vlastné imanie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1 529 342,30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934 207,70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1 529 342,30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934 207,70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F72699">
              <w:rPr>
                <w:rFonts w:eastAsia="Times New Roman"/>
                <w:color w:val="000000"/>
                <w:lang w:eastAsia="sk-SK"/>
              </w:rPr>
              <w:t>Nevysporiadaný</w:t>
            </w:r>
            <w:proofErr w:type="spellEnd"/>
            <w:r w:rsidRPr="00F72699">
              <w:rPr>
                <w:rFonts w:eastAsia="Times New Roman"/>
                <w:color w:val="000000"/>
                <w:lang w:eastAsia="sk-SK"/>
              </w:rPr>
              <w:t xml:space="preserve"> výsledok hospodárenia minulých rokov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934 293,26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955 270,34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Výsledok hospodárenia za účtovné obdobie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595 049,04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-21 062,64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80 161,19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101 438,39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Rezervy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9 452,79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10 433,48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Ostatné krátkodobé rezervy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9 452,79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10 433,48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>Zúčtovanie medzi subjektami verejnej správy súčet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888,31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10 890,78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Ostatné zúčtovanie rozpočtu obce a vyššieho územného celku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888,31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10 890,78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Dlhodobé 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6 408,23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3 464,81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Záväzky zo sociálneho fondu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6 408,23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3 464,81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Krátkodobé záväzky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63 411,86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60 758,79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Dodávatelia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13 932,96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13 716,12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Iné záväzky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13 011,92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9 102,23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Zamestnanci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16 435,09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17 410,41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Zúčtovanie s orgánmi sociálneho poistenia a zdrav. poistenia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16 655,06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17 187,23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Daň z príjmov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2,64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Ostatné priame dane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3 374,19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3 315,77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Bankové úvery a výpomoci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15 890,53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Bankové úvery dlhodobé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15 890,53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F72699">
              <w:rPr>
                <w:rFonts w:eastAsia="Times New Roman"/>
                <w:b/>
                <w:bCs/>
                <w:lang w:eastAsia="sk-SK"/>
              </w:rPr>
              <w:t xml:space="preserve">Časové rozlíšenie súčet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765 498,13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823 394,87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Výdavky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1 689,18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6 361,89</w:t>
            </w:r>
          </w:p>
        </w:tc>
      </w:tr>
      <w:tr w:rsidR="00F72699" w:rsidRPr="00F72699" w:rsidTr="00F7269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 xml:space="preserve">Výnosy budúcich období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763 808,95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F72699">
              <w:rPr>
                <w:rFonts w:eastAsia="Times New Roman"/>
                <w:color w:val="000000"/>
                <w:lang w:eastAsia="sk-SK"/>
              </w:rPr>
              <w:t>817 032,98</w:t>
            </w:r>
          </w:p>
        </w:tc>
      </w:tr>
    </w:tbl>
    <w:p w:rsidR="00036874" w:rsidRPr="00903434" w:rsidRDefault="00036874" w:rsidP="00C43E86">
      <w:pPr>
        <w:pStyle w:val="slovanie1"/>
        <w:tabs>
          <w:tab w:val="left" w:pos="0"/>
        </w:tabs>
        <w:rPr>
          <w:rFonts w:ascii="Arial" w:hAnsi="Arial" w:cs="Arial"/>
          <w:b/>
          <w:color w:val="000000" w:themeColor="text1"/>
          <w:u w:val="single"/>
        </w:rPr>
      </w:pPr>
    </w:p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7. Prehľad o stave a vývoji dlhu k 31.12.2018</w:t>
      </w:r>
    </w:p>
    <w:p w:rsidR="00782456" w:rsidRPr="006D6AC0" w:rsidRDefault="006D6AC0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6AC0">
        <w:rPr>
          <w:rFonts w:ascii="Arial" w:hAnsi="Arial" w:cs="Arial"/>
          <w:color w:val="000000" w:themeColor="text1"/>
          <w:sz w:val="24"/>
          <w:szCs w:val="24"/>
        </w:rPr>
        <w:lastRenderedPageBreak/>
        <w:t>Obec Ipeľský Sokolec k 31.12. 2018 nemá úver.</w:t>
      </w:r>
    </w:p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Obec k 31.12.2018 eviduje záväzky vo výške 32 582,90 Eur v nasledovnej skladbe: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voči dodávateľom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500,00 EUR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voči zamestnancom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1 645,73 EUR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voči poisťovniam (SP,ZP)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6 754,89 EUR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daňovému úradu – ostatné priame dane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1 433,52 EUR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daň z príjmu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2,64 EUR</w:t>
      </w:r>
    </w:p>
    <w:p w:rsidR="00782456" w:rsidRPr="00903434" w:rsidRDefault="00782456" w:rsidP="00600D16">
      <w:pPr>
        <w:numPr>
          <w:ilvl w:val="0"/>
          <w:numId w:val="24"/>
        </w:numPr>
        <w:tabs>
          <w:tab w:val="right" w:pos="708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ostatné dlh. záväzky (SF)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2 930,07 EUR</w:t>
      </w:r>
    </w:p>
    <w:p w:rsidR="00782456" w:rsidRPr="00903434" w:rsidRDefault="00782456" w:rsidP="00600D16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iné záväzky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8 975,68 EUR</w:t>
      </w:r>
    </w:p>
    <w:p w:rsidR="00782456" w:rsidRPr="00903434" w:rsidRDefault="00782456" w:rsidP="00600D16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rezervy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>9 452,79 EUR</w:t>
      </w:r>
    </w:p>
    <w:p w:rsidR="00782456" w:rsidRPr="00903434" w:rsidRDefault="00782456" w:rsidP="00600D16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ostatné zúčtovanie rozpočtu obce a VUC</w:t>
      </w:r>
      <w:r w:rsidRPr="00903434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887,58 EUR</w:t>
      </w:r>
    </w:p>
    <w:p w:rsidR="00782456" w:rsidRPr="00903434" w:rsidRDefault="00782456" w:rsidP="00782456">
      <w:pPr>
        <w:ind w:firstLine="2840"/>
        <w:jc w:val="both"/>
        <w:rPr>
          <w:rFonts w:ascii="Arial" w:hAnsi="Arial" w:cs="Arial"/>
          <w:color w:val="FF0000"/>
          <w:sz w:val="24"/>
          <w:szCs w:val="24"/>
        </w:rPr>
      </w:pPr>
    </w:p>
    <w:p w:rsidR="00782456" w:rsidRPr="00903434" w:rsidRDefault="00782456" w:rsidP="007824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034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Hospodárenie príspevkových organizácií </w:t>
      </w:r>
    </w:p>
    <w:p w:rsidR="00782456" w:rsidRPr="00903434" w:rsidRDefault="00782456" w:rsidP="00782456">
      <w:pPr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Obec Ipeľský Sokolec nie je zriaďovateľom príspevkovej organizácie.</w:t>
      </w:r>
    </w:p>
    <w:p w:rsidR="00782456" w:rsidRPr="00903434" w:rsidRDefault="00782456" w:rsidP="00782456">
      <w:pPr>
        <w:pStyle w:val="Odsekzoznamu"/>
        <w:ind w:left="0"/>
        <w:rPr>
          <w:rFonts w:ascii="Arial" w:hAnsi="Arial" w:cs="Arial"/>
          <w:b/>
          <w:color w:val="000000" w:themeColor="text1"/>
          <w:u w:val="single"/>
        </w:rPr>
      </w:pPr>
      <w:r w:rsidRPr="00903434">
        <w:rPr>
          <w:rFonts w:ascii="Arial" w:hAnsi="Arial" w:cs="Arial"/>
          <w:b/>
          <w:color w:val="000000" w:themeColor="text1"/>
          <w:u w:val="single"/>
        </w:rPr>
        <w:t>_Prehľad o poskytnutých dotáciách právnickým osobám a fyzickým osobám    - podnikateľom podľa § 7 ods. 4 zák. č. 583/2004 Z. z.</w:t>
      </w:r>
    </w:p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Obec v roku 2018 poskytla dotácie v súlade so VZN č. 2/2007 o poskytovaní dotácií z rozpočtu Obce Ipeľský Sokolec, schválené uznesením OZ č. 55/2007 zo dňa 16. 08. 2007.</w:t>
      </w:r>
    </w:p>
    <w:p w:rsidR="00782456" w:rsidRPr="00903434" w:rsidRDefault="00782456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782456" w:rsidRPr="00903434" w:rsidTr="000B171B">
        <w:tc>
          <w:tcPr>
            <w:tcW w:w="4678" w:type="dxa"/>
            <w:shd w:val="clear" w:color="auto" w:fill="D9D9D9"/>
          </w:tcPr>
          <w:p w:rsidR="00782456" w:rsidRPr="00903434" w:rsidRDefault="00782456" w:rsidP="000B171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Žiadateľ dotácie</w:t>
            </w:r>
          </w:p>
          <w:p w:rsidR="00782456" w:rsidRPr="00903434" w:rsidRDefault="00782456" w:rsidP="000B171B">
            <w:pPr>
              <w:ind w:right="-10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Účelové určenie dotácie : uviesť </w:t>
            </w:r>
          </w:p>
          <w:p w:rsidR="00782456" w:rsidRPr="00903434" w:rsidRDefault="00782456" w:rsidP="000B171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bežné výdavky na .....</w:t>
            </w:r>
          </w:p>
          <w:p w:rsidR="00782456" w:rsidRPr="00903434" w:rsidRDefault="00782456" w:rsidP="000B171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kapitálové výdavky na  ....</w:t>
            </w: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Suma poskytnutých finančných prostriedkov</w:t>
            </w:r>
          </w:p>
          <w:p w:rsidR="00782456" w:rsidRPr="00903434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Suma skutočne použitých finančných prostriedkov</w:t>
            </w: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Rozdiel</w:t>
            </w: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(stĺ.2 - stĺ.3 )</w:t>
            </w: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- 4 -</w:t>
            </w:r>
          </w:p>
        </w:tc>
      </w:tr>
      <w:tr w:rsidR="00782456" w:rsidRPr="00903434" w:rsidTr="000B171B">
        <w:tc>
          <w:tcPr>
            <w:tcW w:w="4678" w:type="dxa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Športový klub - futbal  </w:t>
            </w:r>
          </w:p>
        </w:tc>
        <w:tc>
          <w:tcPr>
            <w:tcW w:w="198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3 230,00</w:t>
            </w:r>
          </w:p>
        </w:tc>
        <w:tc>
          <w:tcPr>
            <w:tcW w:w="1701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3 230,00</w:t>
            </w:r>
          </w:p>
        </w:tc>
        <w:tc>
          <w:tcPr>
            <w:tcW w:w="127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903434" w:rsidTr="000B171B">
        <w:tc>
          <w:tcPr>
            <w:tcW w:w="4678" w:type="dxa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Stolno-tenisový klub </w:t>
            </w:r>
          </w:p>
        </w:tc>
        <w:tc>
          <w:tcPr>
            <w:tcW w:w="198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1701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127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903434" w:rsidTr="000B171B">
        <w:tc>
          <w:tcPr>
            <w:tcW w:w="4678" w:type="dxa"/>
          </w:tcPr>
          <w:p w:rsidR="00782456" w:rsidRPr="00DC70AA" w:rsidRDefault="00782456" w:rsidP="000B171B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OZ Ipeľ– Hont  spolufinancovanie MAS</w:t>
            </w:r>
          </w:p>
        </w:tc>
        <w:tc>
          <w:tcPr>
            <w:tcW w:w="198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387,78</w:t>
            </w:r>
          </w:p>
        </w:tc>
        <w:tc>
          <w:tcPr>
            <w:tcW w:w="1701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387,78</w:t>
            </w:r>
          </w:p>
        </w:tc>
        <w:tc>
          <w:tcPr>
            <w:tcW w:w="127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82456" w:rsidRPr="00903434" w:rsidTr="000B171B">
        <w:tc>
          <w:tcPr>
            <w:tcW w:w="4678" w:type="dxa"/>
          </w:tcPr>
          <w:p w:rsidR="00782456" w:rsidRPr="00DC70AA" w:rsidRDefault="00782456" w:rsidP="000B171B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OV CSEMADOK Levice /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Spiev.údolie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Ipľa/</w:t>
            </w:r>
          </w:p>
        </w:tc>
        <w:tc>
          <w:tcPr>
            <w:tcW w:w="198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275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782456" w:rsidRPr="00903434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K 31.12.2018 boli vyúčtované všetky dotácie, ktoré boli poskytnuté v súlade so všeobecne záväzným nariadením z rozpočtu obce Ipeľský Sokolec.</w:t>
      </w:r>
    </w:p>
    <w:p w:rsidR="00782456" w:rsidRPr="00903434" w:rsidRDefault="00C43E86" w:rsidP="00782456">
      <w:pPr>
        <w:ind w:hanging="567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782456" w:rsidRPr="009034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2456" w:rsidRPr="009034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Podnikateľská činnosť - v</w:t>
      </w:r>
      <w:r w:rsidR="00782456" w:rsidRPr="009034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ýsledok hospodárenia podnikateľskej činnosti obce</w:t>
      </w:r>
    </w:p>
    <w:p w:rsidR="00782456" w:rsidRPr="00903434" w:rsidRDefault="00782456" w:rsidP="00782456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03434">
        <w:rPr>
          <w:rFonts w:ascii="Arial" w:hAnsi="Arial" w:cs="Arial"/>
          <w:color w:val="FF0000"/>
          <w:sz w:val="24"/>
          <w:szCs w:val="24"/>
        </w:rPr>
        <w:tab/>
      </w:r>
      <w:r w:rsidRPr="00903434">
        <w:rPr>
          <w:rFonts w:ascii="Arial" w:hAnsi="Arial" w:cs="Arial"/>
          <w:color w:val="000000" w:themeColor="text1"/>
          <w:sz w:val="24"/>
          <w:szCs w:val="24"/>
        </w:rPr>
        <w:t>Obec v Ipeľskom Sokolci okrem svojej hlavnej činnosti  v roku 2018 vykonávala podnikateľskú činnosť a to v nasledovných činnostiach :</w:t>
      </w:r>
    </w:p>
    <w:p w:rsidR="00782456" w:rsidRPr="00903434" w:rsidRDefault="00782456" w:rsidP="00600D1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vývoz fekálií</w:t>
      </w:r>
    </w:p>
    <w:p w:rsidR="00782456" w:rsidRPr="00903434" w:rsidRDefault="00782456" w:rsidP="00600D1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lastRenderedPageBreak/>
        <w:t>práce s traktorom</w:t>
      </w:r>
    </w:p>
    <w:p w:rsidR="00782456" w:rsidRDefault="00782456" w:rsidP="00600D1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práce s</w:t>
      </w:r>
      <w:r w:rsidR="00B31591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903434">
        <w:rPr>
          <w:rFonts w:ascii="Arial" w:hAnsi="Arial" w:cs="Arial"/>
          <w:color w:val="000000" w:themeColor="text1"/>
          <w:sz w:val="24"/>
          <w:szCs w:val="24"/>
        </w:rPr>
        <w:t>honkou</w:t>
      </w:r>
      <w:proofErr w:type="spellEnd"/>
    </w:p>
    <w:p w:rsidR="00B31591" w:rsidRDefault="00B31591" w:rsidP="00B3159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Výnosy podnikateľskej činnosti v roku 2018 dosiahli 20.390,37 €</w:t>
      </w:r>
    </w:p>
    <w:p w:rsidR="00B31591" w:rsidRPr="00903434" w:rsidRDefault="00B31591" w:rsidP="00B3159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Náklady podnikateľskej činnosti v roku 2018 boli 20.381,10 €</w:t>
      </w:r>
    </w:p>
    <w:p w:rsidR="00782456" w:rsidRDefault="00782456" w:rsidP="0078245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03434">
        <w:rPr>
          <w:rFonts w:ascii="Arial" w:hAnsi="Arial" w:cs="Arial"/>
          <w:color w:val="000000" w:themeColor="text1"/>
          <w:sz w:val="24"/>
          <w:szCs w:val="24"/>
        </w:rPr>
        <w:t>Celkový výsledok hospodárenia za podnikateľskú činnosť bol zisk 9,27 €.</w:t>
      </w:r>
    </w:p>
    <w:p w:rsidR="00173263" w:rsidRDefault="00173263" w:rsidP="0078245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81F79" w:rsidRDefault="00281F79" w:rsidP="00281F79">
      <w:pPr>
        <w:pStyle w:val="Zarkazkladnhotextu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7326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Hospodársky výsledok za rok 2018 – náklady a výnosy konsolidovaného celku</w:t>
      </w:r>
    </w:p>
    <w:p w:rsidR="002F6066" w:rsidRDefault="002F6066" w:rsidP="002F606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4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294"/>
        <w:gridCol w:w="1437"/>
        <w:gridCol w:w="1289"/>
      </w:tblGrid>
      <w:tr w:rsidR="00281F79" w:rsidRPr="00281F79" w:rsidTr="00281F79">
        <w:trPr>
          <w:trHeight w:val="30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281F79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N Á K L A D Y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281F79">
              <w:rPr>
                <w:rFonts w:eastAsia="Times New Roman"/>
                <w:b/>
                <w:bCs/>
                <w:lang w:eastAsia="sk-SK"/>
              </w:rPr>
              <w:t>2018</w:t>
            </w:r>
          </w:p>
        </w:tc>
      </w:tr>
      <w:tr w:rsidR="00281F79" w:rsidRPr="00281F79" w:rsidTr="002F6066">
        <w:trPr>
          <w:trHeight w:val="9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281F79">
              <w:rPr>
                <w:rFonts w:eastAsia="Times New Roman"/>
                <w:b/>
                <w:bCs/>
                <w:lang w:eastAsia="sk-SK"/>
              </w:rPr>
              <w:t>Hlavná činnosť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281F79">
              <w:rPr>
                <w:rFonts w:eastAsia="Times New Roman"/>
                <w:b/>
                <w:bCs/>
                <w:lang w:eastAsia="sk-SK"/>
              </w:rPr>
              <w:t>Podnikateľská činnosť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281F79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€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€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€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Spotrebované nákupy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109 885,25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8 040,97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117 926,22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Spotreba materiálu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84 447,35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7 080,97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91 528,32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Spotreba energie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25 437,90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26 397,90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Spotreba ostatných neskladovateľných dodávok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Predaný tovar, Predaná nehnuteľnosť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Služby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72 692,52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2 770,40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75 462,92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Opravy a udržiavanie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6 812,31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2 485,40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9 297,71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Cestovné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1 854,98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1 854,98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reprezentáciu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579,39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579,39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služby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63 445,84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285,00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63 730,84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Osobné náklady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595 800,70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5 849,49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601 650,19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Mzdové náklady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418 669,72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3 946,80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422 616,52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Zákonné sociálne poistenie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147 382,82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1 379,40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148 762,22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sociálne poistenie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2 822,40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171,60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2 994,00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Zákonné sociálne náklady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22 410,36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351,69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22 762,05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sociálne náklady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4 515,40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4 515,40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Dane a poplatky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412,62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1 512,50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1 925,12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Daň z motorových vozidiel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1 512,50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1 512,50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Daň z nehnuteľnosti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dane a poplatky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412,62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412,62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Ostatné náklady na prevádzkovú  činnosť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32 693,32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32 693,32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Zostatková cena predaného dlhodobého nehmotného majetku a dlhodobého hmotného majetku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Predaný materiál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Zmluvné pokuty, penále a úroky z omeškania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pokuty, penále a úroky z omeškania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20 697,31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20 697,31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Odpis pohľadávky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náklady na prevádzkovú činnosť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11 996,01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11 996,01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Manká a škody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Odpisy, rezervy a opravné položky z prevádzkovej činnosti a finančnej činnosti a zúčtovanie časového rozlíšenia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125 786,11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604,16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126 390,27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Odpisy dlhodobého nehmotného majetku a dlhodobého hmotného majetku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92 958,71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92 958,71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Rezervy a opravné položky z prevádzkovej činnosti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32 827,40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604,16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33 431,56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lastRenderedPageBreak/>
              <w:t>Tvorba zákonných rezerv z prevádzkovej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371,66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371,66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ostatných rezerv z prevádzkovej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9 081,13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9 081,13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zákonných opravných položiek z prevádzkovej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23 746,27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232,50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23 978,77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ostatných opravných položiek z prevádzkovej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Rezervy a opravné položky z finančnej  činnosti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rezerv z finančnej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opravných položiek z finančnej činnosti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komplexných nákladov budúcich období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Finančné náklady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3 102,31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655,65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3 757,96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Predané cenné papiere a podiely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Úroky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159,47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159,47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Kurzové straty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precenenie cenných papierov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krátkodobý finančný majetok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derivátové operácie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finančné náklady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2 942,84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655,65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3 598,49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Manká a škody na finančnom majetku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Podiel konsolidujúcej účtovnej jednotky na výsledku hospodárenia pridružených účtovných jednotiek verejnej správy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Mimoriadne náklady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Škody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rezerv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mimoriadne náklady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Tvorba opravných položiek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Náklady na transfery a náklady z odvodu príjmov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6 745,98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6 745,98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Náklady na transfery zo štátneho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. do štátnych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rozpočt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. organizácií a 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transfery zo štátneho rozpočtu ostatným subjektom verejnej správy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transfery zo štátneho rozpočtu subjektom mimo verejnej správy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Náklady na transfery z rozpočtu obce alebo z rozpočtu VUC do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. RO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Náklady na transfery z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. obce alebo z rozpočtu VUC  ostatným subjektom verejnej správy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2 128,20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2 128,20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Náklady na transfery z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, obce alebo z </w:t>
            </w:r>
            <w:proofErr w:type="spellStart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rozp</w:t>
            </w:r>
            <w:proofErr w:type="spellEnd"/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, VUC   subjektom mimo verejnej správy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4 617,78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4 617,78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na ostatné transfery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z odvodu príjmov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Náklady z budúceho odvodu príjmov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281F79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281F79" w:rsidRPr="00281F79" w:rsidTr="002F606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81F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  <w:t>Spolu náklady OCU a ZŠ s MŠ VJM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81F79">
              <w:rPr>
                <w:rFonts w:eastAsia="Times New Roman"/>
                <w:b/>
                <w:bCs/>
                <w:color w:val="000000"/>
                <w:lang w:eastAsia="sk-SK"/>
              </w:rPr>
              <w:t>947 118,81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81F79">
              <w:rPr>
                <w:rFonts w:eastAsia="Times New Roman"/>
                <w:b/>
                <w:bCs/>
                <w:color w:val="000000"/>
                <w:lang w:eastAsia="sk-SK"/>
              </w:rPr>
              <w:t>19 433,17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79" w:rsidRPr="00281F79" w:rsidRDefault="00281F79" w:rsidP="00281F7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81F79">
              <w:rPr>
                <w:rFonts w:eastAsia="Times New Roman"/>
                <w:b/>
                <w:bCs/>
                <w:color w:val="000000"/>
                <w:lang w:eastAsia="sk-SK"/>
              </w:rPr>
              <w:t>966 551,98</w:t>
            </w:r>
          </w:p>
        </w:tc>
      </w:tr>
    </w:tbl>
    <w:p w:rsidR="00281F79" w:rsidRDefault="00281F79" w:rsidP="0078245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632"/>
        <w:gridCol w:w="1099"/>
        <w:gridCol w:w="1289"/>
      </w:tblGrid>
      <w:tr w:rsidR="00173263" w:rsidRPr="00173263" w:rsidTr="00173263">
        <w:trPr>
          <w:trHeight w:val="300"/>
        </w:trPr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173263">
              <w:rPr>
                <w:rFonts w:eastAsia="Times New Roman"/>
                <w:b/>
                <w:bCs/>
                <w:lang w:eastAsia="sk-SK"/>
              </w:rPr>
              <w:t>Výnosy, daň z príjmov a výsledok hospodárenia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173263">
              <w:rPr>
                <w:rFonts w:eastAsia="Times New Roman"/>
                <w:b/>
                <w:bCs/>
                <w:lang w:eastAsia="sk-SK"/>
              </w:rPr>
              <w:t>2018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173263">
              <w:rPr>
                <w:rFonts w:eastAsia="Times New Roman"/>
                <w:b/>
                <w:bCs/>
                <w:lang w:eastAsia="sk-SK"/>
              </w:rPr>
              <w:t>Hlavná činnosť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173263">
              <w:rPr>
                <w:rFonts w:eastAsia="Times New Roman"/>
                <w:b/>
                <w:bCs/>
                <w:lang w:eastAsia="sk-SK"/>
              </w:rPr>
              <w:t>Podnikateľská činnosť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173263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€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€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Tržby za vlastné výkony a tovar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32 269,17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14 621,00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46 890,17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za vlastné výrobky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 predaja služieb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32 269,17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14 621,00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46 890,17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za tovar, Výnosy z nehnuteľnosti na predaj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>Zmena stavu vnútroorganizačných zásob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lastRenderedPageBreak/>
              <w:t>Zmena stavu nedokončenej výroby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Zmena stavu polotovarov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Zmena stavu výrobkov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Zmena stavu zvierat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>Aktivácia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Aktivácia materiálu a tovaru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Aktivácia vnútroorganizačných služieb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Aktivácia dlhodobého nehmotného majetku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Aktivácia dlhodobého hmotného majetku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>Daňové a colné výnosy a výnosy z poplatkov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366 988,29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366 988,29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Daňové a colné výnosy štátu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Daňové výnosy samosprávy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349 968,37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349 968,37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poplatkov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17 019,92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17 019,92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Ostatné výnosy z prevádzkovej činnosti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624 515,48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624 706,28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 predaja dlhodobého nehmotného majetku a dlhodobého hmotného majetku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573,40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573,40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 predaja materiálu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160,34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160,34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Zmluvné pokuty, penále a úroky z omeškania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pokuty, penále a úroky z omeškania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20,00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odpísaných pohľadávok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výnosy z prevádzkovej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623 761,74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190,80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623 952,54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Zúčtovanie rezerv a opravných položiek z prevádzkovej činnosti a finančnej činnosti a zúčtovanie časového rozlíšenia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32 144,06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4 624,85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36 768,91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>Zúčtovanie rezerv a opravných položiek z prevádzkovej činnosti 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32 144,06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4 624,85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36 768,91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zákonných rezerv z prevádzkovej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395,46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395,46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ostatných rezerv z prevádzkovej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8 868,02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8 868,02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zákonných opravných položiek z prevádzkovej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4 229,39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4 229,39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ostatných opravných položiek z prevádzkovej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23 276,04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23 276,04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Zúčtovanie rezerv a opravných položiek z finančnej  činnosti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rezerv z finančnej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opravných položiek z finančnej činnosti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komplexných nákladov budúcich období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>Finančné výnosy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32,24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Tržby z predaja cenných papierov a podielov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Úroky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32,24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Kurzové zisky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precenenia cenných papierov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dlhodobého finančného majetku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krátkodobého finančného majetku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derivátových operácií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finančné výnosy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Podiel konsolidujúcej účtovnej jednotky na výsledku hospodárenia pridružených účtovných jednotiek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Mimoriadne výnosy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Náhrady škôd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Zúčtovanie rezerv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Ostatné mimoriadne výnosy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lastRenderedPageBreak/>
              <w:t>Zúčtovanie opravných položiek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sz w:val="16"/>
                <w:szCs w:val="16"/>
                <w:lang w:eastAsia="sk-SK"/>
              </w:rPr>
              <w:t xml:space="preserve">Výnosy z transferov a rozpočtových príjmov v štátnych rozpočtových organizáciách a príspevkových organizáciách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bežných transferov zo štátneho rozpočtu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 z kapitálových transferov zo štátneho rozpočtu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bežných transferov od ostatných subjektov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kapitálových transferov od ostatných subjektov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bežných transferov od Európskej únie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kapitálových transferov od Európskej únie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bežných transferov od ostatných subjektov mimo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kapitálových  transferov od ostatných subjektov mimo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odvodu rozpočtových príjmov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sz w:val="16"/>
                <w:szCs w:val="16"/>
                <w:lang w:eastAsia="sk-SK"/>
              </w:rPr>
              <w:t xml:space="preserve">Výnosy z transferov a rozpočtových príjmov v obciach, vyšších územných celkoch a v rozpočtových organizáciách a príspevkových organizáciách zriadených obcou alebo vyšším územným celkom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486 217,77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486 217,77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bežných transferov z rozpočtu obce alebo z rozpočtu vyššieho územného celku v rozpočtových organizáciách a príspevkových organizáciách zriadených obcou alebo vyšším územným celkom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z kapitálových transferov z rozpočtu obce alebo z rozpočtu vyššieho územného celku v rozpočtových organizáciách a príspevkových organizáciách zriadených obcou alebo vyšším územným celkom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 z bežných transferov zo štátneho rozpočtu a od iných subjektov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422 899,79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422 899,79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z kapitálových  transferov zo štátneho rozpočtu a od iných subjektov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57 045,98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57 045,98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z bežných transferov od  Európskej únie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z kapitálových transferov od Európskej únie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z bežných transferov od ostatných subjektov mimo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 z kapitálových  transferov od ostatných subjektov mimo verejnej správy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6 272,00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6 272,00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Výnosy samosprávy z odvodu rozpočtových príjmov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0,00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  <w:t>Spolu výnosy OCU a ZŠ s MŠ VJM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173263">
              <w:rPr>
                <w:rFonts w:eastAsia="Times New Roman"/>
                <w:b/>
                <w:bCs/>
                <w:color w:val="000000"/>
                <w:lang w:eastAsia="sk-SK"/>
              </w:rPr>
              <w:t>1 542 167,01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173263">
              <w:rPr>
                <w:rFonts w:eastAsia="Times New Roman"/>
                <w:b/>
                <w:bCs/>
                <w:color w:val="000000"/>
                <w:lang w:eastAsia="sk-SK"/>
              </w:rPr>
              <w:t>19 436,65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036874" w:rsidRDefault="00173263" w:rsidP="0017326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8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1 561 603,66</w:t>
            </w:r>
          </w:p>
        </w:tc>
      </w:tr>
      <w:tr w:rsidR="00173263" w:rsidRPr="00173263" w:rsidTr="0017326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63" w:rsidRPr="00173263" w:rsidRDefault="00173263" w:rsidP="00173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173263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Výsledok hospodárenia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595 048,20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3,48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263" w:rsidRPr="00173263" w:rsidRDefault="00173263" w:rsidP="001732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173263">
              <w:rPr>
                <w:rFonts w:eastAsia="Times New Roman"/>
                <w:color w:val="000000"/>
                <w:lang w:eastAsia="sk-SK"/>
              </w:rPr>
              <w:t>595 051,68</w:t>
            </w:r>
          </w:p>
        </w:tc>
      </w:tr>
    </w:tbl>
    <w:p w:rsidR="00173263" w:rsidRDefault="00173263" w:rsidP="0078245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72699" w:rsidRDefault="00F72699" w:rsidP="00782456">
      <w:pPr>
        <w:pStyle w:val="Zarkazkladnhotextu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782456" w:rsidRDefault="00116DD2" w:rsidP="00116DD2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116DD2">
        <w:rPr>
          <w:rFonts w:ascii="Arial" w:hAnsi="Arial" w:cs="Arial"/>
          <w:b/>
          <w:color w:val="000000" w:themeColor="text1"/>
          <w:u w:val="single"/>
        </w:rPr>
        <w:t>Ostatné dôležité informácie</w:t>
      </w:r>
      <w:r w:rsidRPr="00116DD2">
        <w:rPr>
          <w:rFonts w:ascii="Arial" w:hAnsi="Arial" w:cs="Arial"/>
          <w:color w:val="000000" w:themeColor="text1"/>
        </w:rPr>
        <w:t xml:space="preserve"> :</w:t>
      </w:r>
    </w:p>
    <w:p w:rsidR="00116DD2" w:rsidRDefault="00116DD2" w:rsidP="00116DD2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16DD2" w:rsidRPr="00116DD2" w:rsidRDefault="00116DD2" w:rsidP="00116DD2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10.1.Poskytnuté granty pre rozpočtovú organizáciu – ZŠ s MŠ VJM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82456" w:rsidRPr="00903434" w:rsidTr="000B171B">
        <w:tc>
          <w:tcPr>
            <w:tcW w:w="2802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782456" w:rsidRPr="00903434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434">
              <w:rPr>
                <w:rFonts w:ascii="Arial" w:hAnsi="Arial" w:cs="Arial"/>
                <w:color w:val="000000" w:themeColor="text1"/>
                <w:sz w:val="24"/>
                <w:szCs w:val="24"/>
              </w:rPr>
              <w:t>Rozdiel – vrátenie</w:t>
            </w:r>
          </w:p>
        </w:tc>
      </w:tr>
      <w:tr w:rsidR="00782456" w:rsidRPr="00DC70AA" w:rsidTr="000B171B">
        <w:tc>
          <w:tcPr>
            <w:tcW w:w="2802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ZŠ s MŠ VJM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Ip.Sokolec</w:t>
            </w:r>
            <w:proofErr w:type="spellEnd"/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82 385,00</w:t>
            </w:r>
          </w:p>
        </w:tc>
        <w:tc>
          <w:tcPr>
            <w:tcW w:w="2126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82 385,00</w:t>
            </w: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802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/originálne kompetencie/</w:t>
            </w: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82456" w:rsidRPr="00DC70AA" w:rsidTr="000B171B">
        <w:tc>
          <w:tcPr>
            <w:tcW w:w="2802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ZŠ s MŠ VJM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Ip.Sokolec</w:t>
            </w:r>
            <w:proofErr w:type="spellEnd"/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240,00</w:t>
            </w:r>
          </w:p>
        </w:tc>
        <w:tc>
          <w:tcPr>
            <w:tcW w:w="2126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240,00</w:t>
            </w: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802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/Spoluúčasť-Projekt: Vzdelávanie žiakov zo SZP/</w:t>
            </w: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456" w:rsidRPr="00DC70AA" w:rsidRDefault="00782456" w:rsidP="000B17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82456" w:rsidRPr="00DC70AA" w:rsidRDefault="00782456" w:rsidP="00782456">
      <w:pPr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:rsidR="00782456" w:rsidRPr="00DC70AA" w:rsidRDefault="00116DD2" w:rsidP="00116DD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C70AA">
        <w:rPr>
          <w:rFonts w:ascii="Arial" w:hAnsi="Arial" w:cs="Arial"/>
          <w:color w:val="000000" w:themeColor="text1"/>
          <w:sz w:val="16"/>
          <w:szCs w:val="16"/>
          <w:u w:val="single"/>
        </w:rPr>
        <w:lastRenderedPageBreak/>
        <w:t>10.2.Prijaté granty a</w:t>
      </w:r>
      <w:r w:rsidR="00215C6B" w:rsidRPr="00DC70AA">
        <w:rPr>
          <w:rFonts w:ascii="Arial" w:hAnsi="Arial" w:cs="Arial"/>
          <w:color w:val="000000" w:themeColor="text1"/>
          <w:sz w:val="16"/>
          <w:szCs w:val="16"/>
          <w:u w:val="single"/>
        </w:rPr>
        <w:t> </w:t>
      </w:r>
      <w:r w:rsidRPr="00DC70AA">
        <w:rPr>
          <w:rFonts w:ascii="Arial" w:hAnsi="Arial" w:cs="Arial"/>
          <w:color w:val="000000" w:themeColor="text1"/>
          <w:sz w:val="16"/>
          <w:szCs w:val="16"/>
          <w:u w:val="single"/>
        </w:rPr>
        <w:t>transfery</w:t>
      </w:r>
    </w:p>
    <w:p w:rsidR="00215C6B" w:rsidRPr="00DC70AA" w:rsidRDefault="00215C6B" w:rsidP="00116DD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416"/>
        <w:gridCol w:w="1100"/>
        <w:gridCol w:w="1510"/>
        <w:gridCol w:w="1430"/>
        <w:gridCol w:w="1116"/>
      </w:tblGrid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Poskytovateľ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účel dotácie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Zostatok 1.1.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Prijatá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dot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Čerpané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Zost</w:t>
            </w:r>
            <w:proofErr w:type="spellEnd"/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31.12.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prenesené kompetencie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368 663,00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368 663,00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pre deti MŠ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1 492,00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škola v prírode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vzdelávacie poukazy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3 417,00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3 417,00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učebnice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37,00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dopravné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890,78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5 931,00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5 971,20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850,58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Úrad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práce,soc.vecí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 rodiny Levice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školské potreby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1 162,00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1 162,00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Úrad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práce,soc.vecí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 rodiny Levice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ZŠ dotácia strava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6 424,50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6 424,50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Okresný úrad odbor školstva Nitra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ZŠ soc.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znevyh.prostredie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4 200,00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4 200,00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vnútra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Matrika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3 243,18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3 243,18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vnútra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Register adries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vnútra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regob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275,55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275,55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dopravy a výstavby SR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stavebníctvo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926,85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926,85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dopravy a výstavby SR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pozemné komunikácie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36,07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36,07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dopravy a výstavby SR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úsek starostlivosti o 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živ.prostr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79,66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79,66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Úrad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práce,soc.vecí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 rodiny Levice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detské prídavky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879,40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879,40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Ministerstvo práce,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soc.vecí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Asistent učiteľa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3 944,00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3 944,00 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Úrad vlády SR,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Umelecký tábor pre deti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vnútra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Voľby komunálne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526,86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526,86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Ministerstvo vnútra SR Bratislava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za sklad PIO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99,32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99,32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Úrad </w:t>
            </w:r>
            <w:proofErr w:type="spellStart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práce,soc.vecí</w:t>
            </w:r>
            <w:proofErr w:type="spellEnd"/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 rodiny Levice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na verejno-prospešné práce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18 242,76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18 242,76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</w:p>
        </w:tc>
      </w:tr>
      <w:tr w:rsidR="00782456" w:rsidRPr="00DC70AA" w:rsidTr="000B171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Spolu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ind w:right="-7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890,78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422 027,75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color w:val="000000" w:themeColor="text1"/>
                <w:sz w:val="16"/>
                <w:szCs w:val="16"/>
              </w:rPr>
              <w:t>422 030,95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456" w:rsidRPr="00DC70AA" w:rsidRDefault="00782456" w:rsidP="000B171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7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887,58</w:t>
            </w:r>
          </w:p>
        </w:tc>
      </w:tr>
    </w:tbl>
    <w:p w:rsidR="00782456" w:rsidRDefault="00782456" w:rsidP="0078245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782456" w:rsidRPr="00173263" w:rsidRDefault="0033138F" w:rsidP="00116D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116DD2" w:rsidRPr="00173263">
        <w:rPr>
          <w:rFonts w:ascii="Arial" w:hAnsi="Arial" w:cs="Arial"/>
          <w:color w:val="000000" w:themeColor="text1"/>
          <w:sz w:val="24"/>
          <w:szCs w:val="24"/>
        </w:rPr>
        <w:t>rijaté dotácie z VUC</w:t>
      </w:r>
      <w:r w:rsidR="00782456" w:rsidRPr="0017326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82456" w:rsidRPr="00173263" w:rsidTr="00DD42FC">
        <w:tc>
          <w:tcPr>
            <w:tcW w:w="2802" w:type="dxa"/>
            <w:shd w:val="clear" w:color="auto" w:fill="D9D9D9"/>
          </w:tcPr>
          <w:p w:rsidR="00782456" w:rsidRPr="00DD42FC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4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82456" w:rsidRPr="00DD42FC" w:rsidRDefault="00782456" w:rsidP="00DD42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42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Suma </w:t>
            </w:r>
            <w:r w:rsidRPr="00DD42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prijatých</w:t>
            </w:r>
            <w:r w:rsidRPr="00DD42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finančných </w:t>
            </w:r>
            <w:r w:rsidRPr="00DD42FC">
              <w:rPr>
                <w:rFonts w:ascii="Arial" w:hAnsi="Arial" w:cs="Arial"/>
                <w:color w:val="000000" w:themeColor="text1"/>
                <w:sz w:val="24"/>
                <w:szCs w:val="24"/>
              </w:rPr>
              <w:t>prostriedkov</w:t>
            </w:r>
          </w:p>
        </w:tc>
        <w:tc>
          <w:tcPr>
            <w:tcW w:w="2126" w:type="dxa"/>
            <w:shd w:val="clear" w:color="auto" w:fill="D9D9D9"/>
          </w:tcPr>
          <w:p w:rsidR="00782456" w:rsidRPr="00DD42FC" w:rsidRDefault="00782456" w:rsidP="000B17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42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782456" w:rsidRPr="00DD42FC" w:rsidRDefault="00782456" w:rsidP="00DD42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4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Rozdiel </w:t>
            </w:r>
          </w:p>
        </w:tc>
      </w:tr>
      <w:tr w:rsidR="00782456" w:rsidRPr="00173263" w:rsidTr="000B171B">
        <w:tc>
          <w:tcPr>
            <w:tcW w:w="2802" w:type="dxa"/>
          </w:tcPr>
          <w:p w:rsidR="00782456" w:rsidRPr="00DD42FC" w:rsidRDefault="00782456" w:rsidP="000B171B">
            <w:pPr>
              <w:ind w:right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2FC">
              <w:rPr>
                <w:rFonts w:ascii="Arial" w:hAnsi="Arial" w:cs="Arial"/>
                <w:color w:val="000000" w:themeColor="text1"/>
                <w:sz w:val="16"/>
                <w:szCs w:val="16"/>
              </w:rPr>
              <w:t>Deň detí v obci Ipeľský Sokolec</w:t>
            </w:r>
          </w:p>
        </w:tc>
        <w:tc>
          <w:tcPr>
            <w:tcW w:w="2268" w:type="dxa"/>
          </w:tcPr>
          <w:p w:rsidR="00782456" w:rsidRPr="00DD42FC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2FC">
              <w:rPr>
                <w:rFonts w:ascii="Arial" w:hAnsi="Arial" w:cs="Arial"/>
                <w:color w:val="000000" w:themeColor="text1"/>
                <w:sz w:val="16"/>
                <w:szCs w:val="16"/>
              </w:rPr>
              <w:t>963,52</w:t>
            </w:r>
          </w:p>
        </w:tc>
        <w:tc>
          <w:tcPr>
            <w:tcW w:w="2126" w:type="dxa"/>
          </w:tcPr>
          <w:p w:rsidR="00782456" w:rsidRPr="00DD42FC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2FC">
              <w:rPr>
                <w:rFonts w:ascii="Arial" w:hAnsi="Arial" w:cs="Arial"/>
                <w:color w:val="000000" w:themeColor="text1"/>
                <w:sz w:val="16"/>
                <w:szCs w:val="16"/>
              </w:rPr>
              <w:t>963,52</w:t>
            </w:r>
          </w:p>
        </w:tc>
        <w:tc>
          <w:tcPr>
            <w:tcW w:w="2268" w:type="dxa"/>
          </w:tcPr>
          <w:p w:rsidR="00782456" w:rsidRPr="00DD42FC" w:rsidRDefault="00782456" w:rsidP="000B171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2F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782456" w:rsidRPr="00173263" w:rsidRDefault="00782456" w:rsidP="007824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C12ED" w:rsidRPr="00173263" w:rsidRDefault="006C12ED" w:rsidP="00F9465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1D8D" w:rsidRPr="00173263" w:rsidRDefault="00171D8D" w:rsidP="00600D16">
      <w:pPr>
        <w:pStyle w:val="Odsekzoznamu"/>
        <w:numPr>
          <w:ilvl w:val="1"/>
          <w:numId w:val="4"/>
        </w:numPr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173263">
        <w:rPr>
          <w:rFonts w:ascii="Arial" w:hAnsi="Arial" w:cs="Arial"/>
          <w:b/>
          <w:color w:val="000000" w:themeColor="text1"/>
        </w:rPr>
        <w:t>Význa</w:t>
      </w:r>
      <w:r w:rsidR="00E800F7" w:rsidRPr="00173263">
        <w:rPr>
          <w:rFonts w:ascii="Arial" w:hAnsi="Arial" w:cs="Arial"/>
          <w:b/>
          <w:color w:val="000000" w:themeColor="text1"/>
        </w:rPr>
        <w:t>mné investičné akcie v roku 2018</w:t>
      </w:r>
    </w:p>
    <w:p w:rsidR="002F1809" w:rsidRPr="00173263" w:rsidRDefault="002F1809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V roku 2018 bol zavedený kamerový systém v obci za 12 500,- €, na ktorý sme dostali dotáciu 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 xml:space="preserve">zo ŠR 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vo výške 10.000,- €. Ostatné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 xml:space="preserve"> výdavky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boli hradené z vlastných prostriedkov.</w:t>
      </w:r>
    </w:p>
    <w:p w:rsidR="002F1809" w:rsidRPr="00173263" w:rsidRDefault="002F1809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Ďalej boli dokončené odvodňovacie priekopy, ktoré boli začaté v roku 2017. Výška finančných prostriedkov, ktoré sa vynaložili na tieto priekop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y v roku 2018 bola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18.000,- € a boli hradené z vlastných prostriedkov obce.</w:t>
      </w:r>
    </w:p>
    <w:p w:rsidR="00B8374B" w:rsidRPr="00173263" w:rsidRDefault="002F1809" w:rsidP="00C016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V roku 2018 bol chodník pre peších /trojuholník pri potoku </w:t>
      </w:r>
      <w:proofErr w:type="spellStart"/>
      <w:r w:rsidRPr="00173263">
        <w:rPr>
          <w:rFonts w:ascii="Arial" w:hAnsi="Arial" w:cs="Arial"/>
          <w:color w:val="000000" w:themeColor="text1"/>
          <w:sz w:val="24"/>
          <w:szCs w:val="24"/>
        </w:rPr>
        <w:t>Je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lšovka</w:t>
      </w:r>
      <w:proofErr w:type="spellEnd"/>
      <w:r w:rsidR="006D6AC0">
        <w:rPr>
          <w:rFonts w:ascii="Arial" w:hAnsi="Arial" w:cs="Arial"/>
          <w:color w:val="000000" w:themeColor="text1"/>
          <w:sz w:val="24"/>
          <w:szCs w:val="24"/>
        </w:rPr>
        <w:t xml:space="preserve"> neďaleko ZŠ/ vyasfaltovaný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. C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>elkové náklady činili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3.788,20 €. </w:t>
      </w:r>
    </w:p>
    <w:p w:rsidR="00171D8D" w:rsidRPr="00173263" w:rsidRDefault="00B8374B" w:rsidP="00C016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Do priestorov OBZS vo vlastníctve obce boli namontované </w:t>
      </w:r>
      <w:r w:rsidR="002F1809" w:rsidRPr="00173263">
        <w:rPr>
          <w:rFonts w:ascii="Arial" w:hAnsi="Arial" w:cs="Arial"/>
          <w:color w:val="000000" w:themeColor="text1"/>
          <w:sz w:val="24"/>
          <w:szCs w:val="24"/>
        </w:rPr>
        <w:t xml:space="preserve"> klim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atizačné zariadenia</w:t>
      </w:r>
      <w:r w:rsidR="00C016DB" w:rsidRPr="00173263">
        <w:rPr>
          <w:rFonts w:ascii="Arial" w:hAnsi="Arial" w:cs="Arial"/>
          <w:color w:val="000000" w:themeColor="text1"/>
          <w:sz w:val="24"/>
          <w:szCs w:val="24"/>
        </w:rPr>
        <w:t xml:space="preserve"> v hodnote  7.800,- €.</w:t>
      </w:r>
      <w:r w:rsidR="00171D8D" w:rsidRPr="001732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16DB" w:rsidRPr="00173263" w:rsidRDefault="00C016DB" w:rsidP="00C016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V roku 2018 sme plánovali</w:t>
      </w:r>
      <w:r w:rsidR="00314265" w:rsidRPr="00173263">
        <w:rPr>
          <w:rFonts w:ascii="Arial" w:hAnsi="Arial" w:cs="Arial"/>
          <w:color w:val="000000" w:themeColor="text1"/>
          <w:sz w:val="24"/>
          <w:szCs w:val="24"/>
        </w:rPr>
        <w:t xml:space="preserve"> realizovať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rekonštrukciu kultúrneho domu, obecného úradu 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, prestavbu</w:t>
      </w:r>
      <w:r w:rsidR="00314265" w:rsidRPr="00173263">
        <w:rPr>
          <w:rFonts w:ascii="Arial" w:hAnsi="Arial" w:cs="Arial"/>
          <w:color w:val="000000" w:themeColor="text1"/>
          <w:sz w:val="24"/>
          <w:szCs w:val="24"/>
        </w:rPr>
        <w:t xml:space="preserve"> bývalej materskej školy na komunitné centrum 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a vybudovať zberný dvor.</w:t>
      </w:r>
      <w:r w:rsidR="00314265" w:rsidRPr="00173263">
        <w:rPr>
          <w:rFonts w:ascii="Arial" w:hAnsi="Arial" w:cs="Arial"/>
          <w:color w:val="000000" w:themeColor="text1"/>
          <w:sz w:val="24"/>
          <w:szCs w:val="24"/>
        </w:rPr>
        <w:t xml:space="preserve"> Na tieto stavby  sú vypracované projekty. Žiadosti o poskytnutie 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>nenávratnej finančnej výpomoci d</w:t>
      </w:r>
      <w:r w:rsidR="00314265" w:rsidRPr="00173263">
        <w:rPr>
          <w:rFonts w:ascii="Arial" w:hAnsi="Arial" w:cs="Arial"/>
          <w:color w:val="000000" w:themeColor="text1"/>
          <w:sz w:val="24"/>
          <w:szCs w:val="24"/>
        </w:rPr>
        <w:t>o štátneho rozpočtu boli podané. Na rekonštrukciu budovy obecného úradu a kultúrneho domu nám dotácia bola schválená, ale realizácia stavieb sa bude uskutočňovať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 xml:space="preserve"> len </w:t>
      </w:r>
      <w:r w:rsidR="00314265" w:rsidRPr="00173263">
        <w:rPr>
          <w:rFonts w:ascii="Arial" w:hAnsi="Arial" w:cs="Arial"/>
          <w:color w:val="000000" w:themeColor="text1"/>
          <w:sz w:val="24"/>
          <w:szCs w:val="24"/>
        </w:rPr>
        <w:t xml:space="preserve"> v nasledujúcom roku. Dotáciu na projekt zberného dvoru  a komunitné centrum nám bol odmietnutý. 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>Tieto akcie neboli z vlastných prostriedkov začaté, z dôvodu nedostatku finančných prostriedkov obce.</w:t>
      </w:r>
    </w:p>
    <w:p w:rsidR="00F94659" w:rsidRPr="00173263" w:rsidRDefault="00F94659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1D8D" w:rsidRPr="00173263" w:rsidRDefault="00171D8D" w:rsidP="00600D16">
      <w:pPr>
        <w:pStyle w:val="Odsekzoznamu"/>
        <w:numPr>
          <w:ilvl w:val="1"/>
          <w:numId w:val="4"/>
        </w:numPr>
        <w:tabs>
          <w:tab w:val="left" w:pos="28"/>
          <w:tab w:val="left" w:pos="851"/>
        </w:tabs>
        <w:ind w:left="0" w:firstLine="0"/>
        <w:rPr>
          <w:rFonts w:ascii="Arial" w:hAnsi="Arial" w:cs="Arial"/>
          <w:b/>
          <w:color w:val="000000" w:themeColor="text1"/>
        </w:rPr>
      </w:pPr>
      <w:r w:rsidRPr="00173263">
        <w:rPr>
          <w:rFonts w:ascii="Arial" w:hAnsi="Arial" w:cs="Arial"/>
          <w:b/>
          <w:color w:val="000000" w:themeColor="text1"/>
        </w:rPr>
        <w:t xml:space="preserve"> Predpokladaný budúci vývoj činnosti</w:t>
      </w:r>
    </w:p>
    <w:p w:rsidR="00ED6639" w:rsidRPr="00173263" w:rsidRDefault="00ED6639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Obec má vypracovaný plán rozvoja, </w:t>
      </w:r>
      <w:r w:rsidR="00C016DB" w:rsidRPr="00173263">
        <w:rPr>
          <w:rFonts w:ascii="Arial" w:hAnsi="Arial" w:cs="Arial"/>
          <w:color w:val="000000" w:themeColor="text1"/>
          <w:sz w:val="24"/>
          <w:szCs w:val="24"/>
        </w:rPr>
        <w:t>v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ktorom má vytýčené ciele ako : vybudovať kanalizáciu, 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 xml:space="preserve">vodovod, 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plynofikáciu</w:t>
      </w:r>
      <w:r w:rsidR="006D6AC0">
        <w:rPr>
          <w:rFonts w:ascii="Arial" w:hAnsi="Arial" w:cs="Arial"/>
          <w:color w:val="000000" w:themeColor="text1"/>
          <w:sz w:val="24"/>
          <w:szCs w:val="24"/>
        </w:rPr>
        <w:t xml:space="preserve">, oprava ciest, mostov, 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 xml:space="preserve"> revitalizácia cigánskeho jazera,  vybudovanie poľných ciest a 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 xml:space="preserve"> oprava budov vo vlastníctve obecného ú</w:t>
      </w:r>
      <w:r w:rsidR="00C016DB" w:rsidRPr="00173263">
        <w:rPr>
          <w:rFonts w:ascii="Arial" w:hAnsi="Arial" w:cs="Arial"/>
          <w:color w:val="000000" w:themeColor="text1"/>
          <w:sz w:val="24"/>
          <w:szCs w:val="24"/>
        </w:rPr>
        <w:t xml:space="preserve">radu. </w:t>
      </w:r>
    </w:p>
    <w:p w:rsidR="00314265" w:rsidRPr="00173263" w:rsidRDefault="00314265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V nasledujúcom roku chceme pristúpiť k realizáciu projektov „Rekonštrukcia obecného úradu“ a „Rekonštrukcia kultúrneho domu</w:t>
      </w:r>
      <w:r w:rsidR="00B8374B" w:rsidRPr="00173263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1732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265" w:rsidRPr="00173263" w:rsidRDefault="00314265" w:rsidP="00B056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V roku 2019 budeme opätovne žiadať dotáciu na stavbu zberného dvora a komunitného centra.</w:t>
      </w:r>
    </w:p>
    <w:p w:rsidR="00BD2251" w:rsidRPr="00173263" w:rsidRDefault="00B8374B" w:rsidP="00B83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Ďalej chceme vybudovať autobusové zastávky.</w:t>
      </w:r>
      <w:r w:rsidR="00BD2251" w:rsidRPr="001732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D2251" w:rsidRPr="00173263" w:rsidRDefault="00BD2251" w:rsidP="00B056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63">
        <w:rPr>
          <w:rFonts w:ascii="Arial" w:hAnsi="Arial" w:cs="Arial"/>
          <w:color w:val="000000" w:themeColor="text1"/>
          <w:sz w:val="24"/>
          <w:szCs w:val="24"/>
        </w:rPr>
        <w:t>Ďalej mienime využívať fondy prostredníctvom  programu hospodárskeho a sociálneho rozvoja /PHSR/.</w:t>
      </w:r>
    </w:p>
    <w:p w:rsidR="00171D8D" w:rsidRPr="00173263" w:rsidRDefault="00171D8D" w:rsidP="00600D16">
      <w:pPr>
        <w:pStyle w:val="Odsekzoznamu"/>
        <w:numPr>
          <w:ilvl w:val="1"/>
          <w:numId w:val="4"/>
        </w:numPr>
        <w:tabs>
          <w:tab w:val="left" w:pos="851"/>
        </w:tabs>
        <w:ind w:left="0" w:firstLine="0"/>
        <w:rPr>
          <w:rFonts w:ascii="Arial" w:hAnsi="Arial" w:cs="Arial"/>
          <w:b/>
          <w:color w:val="000000" w:themeColor="text1"/>
        </w:rPr>
      </w:pPr>
      <w:r w:rsidRPr="00173263">
        <w:rPr>
          <w:rFonts w:ascii="Arial" w:hAnsi="Arial" w:cs="Arial"/>
          <w:b/>
          <w:color w:val="000000" w:themeColor="text1"/>
        </w:rPr>
        <w:t>Udalosti osobitného významu po skončení účtovného obdobia</w:t>
      </w:r>
    </w:p>
    <w:p w:rsidR="00171D8D" w:rsidRPr="00173263" w:rsidRDefault="00171D8D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263">
        <w:rPr>
          <w:rFonts w:ascii="Arial" w:hAnsi="Arial" w:cs="Arial"/>
          <w:color w:val="000000"/>
          <w:sz w:val="24"/>
          <w:szCs w:val="24"/>
        </w:rPr>
        <w:t xml:space="preserve">Táto výročná </w:t>
      </w:r>
      <w:r w:rsidR="00E800F7" w:rsidRPr="00173263">
        <w:rPr>
          <w:rFonts w:ascii="Arial" w:hAnsi="Arial" w:cs="Arial"/>
          <w:color w:val="000000"/>
          <w:sz w:val="24"/>
          <w:szCs w:val="24"/>
        </w:rPr>
        <w:t>správa sa vyhotovuje od 1.1.2018 do 31.12.2018</w:t>
      </w:r>
      <w:r w:rsidRPr="00173263">
        <w:rPr>
          <w:rFonts w:ascii="Arial" w:hAnsi="Arial" w:cs="Arial"/>
          <w:color w:val="000000"/>
          <w:sz w:val="24"/>
          <w:szCs w:val="24"/>
        </w:rPr>
        <w:t>. Po skončení účtovného obdobia nenastali žiadne  udalosti osobitného významu, ktoré by bolo potrebné uviesť v tejto výročnej správe.</w:t>
      </w:r>
    </w:p>
    <w:p w:rsidR="00ED6639" w:rsidRPr="00173263" w:rsidRDefault="00ED6639" w:rsidP="00B056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6639" w:rsidRPr="00173263" w:rsidRDefault="00171D8D" w:rsidP="00600D16">
      <w:pPr>
        <w:pStyle w:val="Odsekzoznamu"/>
        <w:numPr>
          <w:ilvl w:val="1"/>
          <w:numId w:val="4"/>
        </w:numPr>
        <w:ind w:left="0" w:firstLine="0"/>
        <w:rPr>
          <w:rFonts w:ascii="Arial" w:hAnsi="Arial" w:cs="Arial"/>
          <w:color w:val="000000"/>
        </w:rPr>
      </w:pPr>
      <w:r w:rsidRPr="00173263">
        <w:rPr>
          <w:rFonts w:ascii="Arial" w:hAnsi="Arial" w:cs="Arial"/>
          <w:b/>
          <w:color w:val="000000"/>
        </w:rPr>
        <w:t>Významné riziká a neistoty, ktorým je účtovná jednotka vystaven</w:t>
      </w:r>
      <w:r w:rsidR="00ED6639" w:rsidRPr="00173263">
        <w:rPr>
          <w:rFonts w:ascii="Arial" w:hAnsi="Arial" w:cs="Arial"/>
          <w:b/>
          <w:color w:val="000000"/>
        </w:rPr>
        <w:t>á</w:t>
      </w:r>
    </w:p>
    <w:p w:rsidR="00ED6639" w:rsidRPr="00173263" w:rsidRDefault="00BD2251" w:rsidP="00B056FD">
      <w:pPr>
        <w:pStyle w:val="Odsekzoznamu"/>
        <w:ind w:left="0"/>
        <w:rPr>
          <w:rFonts w:ascii="Arial" w:hAnsi="Arial" w:cs="Arial"/>
          <w:color w:val="000000"/>
        </w:rPr>
      </w:pPr>
      <w:r w:rsidRPr="00173263">
        <w:rPr>
          <w:rFonts w:ascii="Arial" w:hAnsi="Arial" w:cs="Arial"/>
          <w:color w:val="000000"/>
        </w:rPr>
        <w:t>Obec Ipeľský Sokolec</w:t>
      </w:r>
      <w:r w:rsidR="00ED6639" w:rsidRPr="00173263">
        <w:rPr>
          <w:rFonts w:ascii="Arial" w:hAnsi="Arial" w:cs="Arial"/>
          <w:color w:val="000000"/>
        </w:rPr>
        <w:t xml:space="preserve"> nevedie žiadne súdne spory, ktoré by mohli  negatívne ovplyvniť účtovnú jednotku.</w:t>
      </w:r>
    </w:p>
    <w:p w:rsidR="00ED6639" w:rsidRPr="00173263" w:rsidRDefault="00ED6639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6639" w:rsidRPr="00173263" w:rsidRDefault="00FB5F5E" w:rsidP="00B056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263">
        <w:rPr>
          <w:rFonts w:ascii="Arial" w:hAnsi="Arial" w:cs="Arial"/>
          <w:color w:val="000000"/>
          <w:sz w:val="24"/>
          <w:szCs w:val="24"/>
        </w:rPr>
        <w:t>V Ipeľskom Sokolci,  31</w:t>
      </w:r>
      <w:r w:rsidR="00ED6639" w:rsidRPr="00173263">
        <w:rPr>
          <w:rFonts w:ascii="Arial" w:hAnsi="Arial" w:cs="Arial"/>
          <w:color w:val="000000"/>
          <w:sz w:val="24"/>
          <w:szCs w:val="24"/>
        </w:rPr>
        <w:t>.</w:t>
      </w:r>
      <w:r w:rsidR="00F932D9" w:rsidRPr="00173263">
        <w:rPr>
          <w:rFonts w:ascii="Arial" w:hAnsi="Arial" w:cs="Arial"/>
          <w:color w:val="000000"/>
          <w:sz w:val="24"/>
          <w:szCs w:val="24"/>
        </w:rPr>
        <w:t xml:space="preserve"> </w:t>
      </w:r>
      <w:r w:rsidR="00E800F7" w:rsidRPr="00173263">
        <w:rPr>
          <w:rFonts w:ascii="Arial" w:hAnsi="Arial" w:cs="Arial"/>
          <w:color w:val="000000"/>
          <w:sz w:val="24"/>
          <w:szCs w:val="24"/>
        </w:rPr>
        <w:t>mája  2019</w:t>
      </w:r>
    </w:p>
    <w:p w:rsidR="00ED6639" w:rsidRPr="00173263" w:rsidRDefault="00ED6639" w:rsidP="00B056F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D6639" w:rsidRPr="00173263" w:rsidRDefault="00F932D9" w:rsidP="00FB5F5E">
      <w:pPr>
        <w:spacing w:after="0" w:line="240" w:lineRule="auto"/>
        <w:ind w:left="6372"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3263">
        <w:rPr>
          <w:rFonts w:ascii="Arial" w:hAnsi="Arial" w:cs="Arial"/>
          <w:bCs/>
          <w:color w:val="000000"/>
          <w:sz w:val="24"/>
          <w:szCs w:val="24"/>
        </w:rPr>
        <w:t xml:space="preserve">Mgr. Arnold </w:t>
      </w:r>
      <w:proofErr w:type="spellStart"/>
      <w:r w:rsidRPr="00173263">
        <w:rPr>
          <w:rFonts w:ascii="Arial" w:hAnsi="Arial" w:cs="Arial"/>
          <w:bCs/>
          <w:color w:val="000000"/>
          <w:sz w:val="24"/>
          <w:szCs w:val="24"/>
        </w:rPr>
        <w:t>Ozsvald</w:t>
      </w:r>
      <w:proofErr w:type="spellEnd"/>
    </w:p>
    <w:p w:rsidR="00ED6639" w:rsidRPr="0012029B" w:rsidRDefault="00F932D9" w:rsidP="00FB5F5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3263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</w:r>
      <w:r w:rsidR="00FB5F5E" w:rsidRPr="00173263">
        <w:rPr>
          <w:rFonts w:ascii="Arial" w:hAnsi="Arial" w:cs="Arial"/>
          <w:bCs/>
          <w:color w:val="000000"/>
          <w:sz w:val="24"/>
          <w:szCs w:val="24"/>
        </w:rPr>
        <w:tab/>
        <w:t xml:space="preserve">      </w:t>
      </w:r>
      <w:r w:rsidR="00ED6639" w:rsidRPr="00173263">
        <w:rPr>
          <w:rFonts w:ascii="Arial" w:hAnsi="Arial" w:cs="Arial"/>
          <w:bCs/>
          <w:color w:val="000000"/>
          <w:sz w:val="24"/>
          <w:szCs w:val="24"/>
        </w:rPr>
        <w:t>starosta obce</w:t>
      </w:r>
    </w:p>
    <w:sectPr w:rsidR="00ED6639" w:rsidRPr="0012029B" w:rsidSect="008803EB">
      <w:footerReference w:type="even" r:id="rId11"/>
      <w:footerReference w:type="default" r:id="rId12"/>
      <w:pgSz w:w="11906" w:h="16838"/>
      <w:pgMar w:top="699" w:right="127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D9" w:rsidRDefault="00707DD9">
      <w:pPr>
        <w:spacing w:after="0" w:line="240" w:lineRule="auto"/>
      </w:pPr>
      <w:r>
        <w:separator/>
      </w:r>
    </w:p>
  </w:endnote>
  <w:endnote w:type="continuationSeparator" w:id="0">
    <w:p w:rsidR="00707DD9" w:rsidRDefault="0070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any"/>
      </w:rPr>
      <w:id w:val="-190783288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696FFD" w:rsidRDefault="00696FFD" w:rsidP="007A624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696FFD" w:rsidRDefault="00696FFD" w:rsidP="00CE10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any"/>
      </w:rPr>
      <w:id w:val="-448314556"/>
      <w:docPartObj>
        <w:docPartGallery w:val="Page Numbers (Bottom of Page)"/>
        <w:docPartUnique/>
      </w:docPartObj>
    </w:sdtPr>
    <w:sdtEndPr>
      <w:rPr>
        <w:rStyle w:val="slostrany"/>
        <w:b/>
      </w:rPr>
    </w:sdtEndPr>
    <w:sdtContent>
      <w:p w:rsidR="00696FFD" w:rsidRPr="00CE1048" w:rsidRDefault="00696FFD" w:rsidP="007A624C">
        <w:pPr>
          <w:pStyle w:val="Pta"/>
          <w:framePr w:wrap="none" w:vAnchor="text" w:hAnchor="margin" w:xAlign="right" w:y="1"/>
          <w:rPr>
            <w:rStyle w:val="slostrany"/>
            <w:b/>
          </w:rPr>
        </w:pPr>
        <w:r w:rsidRPr="00CE1048">
          <w:rPr>
            <w:rStyle w:val="slostrany"/>
            <w:b/>
          </w:rPr>
          <w:fldChar w:fldCharType="begin"/>
        </w:r>
        <w:r w:rsidRPr="00CE1048">
          <w:rPr>
            <w:rStyle w:val="slostrany"/>
            <w:b/>
          </w:rPr>
          <w:instrText xml:space="preserve"> PAGE </w:instrText>
        </w:r>
        <w:r w:rsidRPr="00CE1048">
          <w:rPr>
            <w:rStyle w:val="slostrany"/>
            <w:b/>
          </w:rPr>
          <w:fldChar w:fldCharType="separate"/>
        </w:r>
        <w:r w:rsidR="007B212C">
          <w:rPr>
            <w:rStyle w:val="slostrany"/>
            <w:b/>
            <w:noProof/>
          </w:rPr>
          <w:t>28</w:t>
        </w:r>
        <w:r w:rsidRPr="00CE1048">
          <w:rPr>
            <w:rStyle w:val="slostrany"/>
            <w:b/>
          </w:rPr>
          <w:fldChar w:fldCharType="end"/>
        </w:r>
      </w:p>
    </w:sdtContent>
  </w:sdt>
  <w:p w:rsidR="00696FFD" w:rsidRDefault="00696FFD" w:rsidP="00CE1048">
    <w:pPr>
      <w:pStyle w:val="Bezriadkovania"/>
      <w:pBdr>
        <w:bottom w:val="single" w:sz="18" w:space="15" w:color="262626"/>
      </w:pBdr>
      <w:ind w:right="360"/>
      <w:rPr>
        <w:b/>
        <w:i/>
        <w:sz w:val="28"/>
        <w:szCs w:val="28"/>
        <w:lang w:val="sk-SK"/>
      </w:rPr>
    </w:pPr>
    <w:r w:rsidRPr="003A7F07">
      <w:rPr>
        <w:b/>
        <w:i/>
        <w:sz w:val="28"/>
        <w:szCs w:val="28"/>
        <w:lang w:val="sk-SK"/>
      </w:rPr>
      <w:t>V Ý R O Č N Á  S P R Á V A  O B C E  I P E Ľ S K Ý  S O K O L E C  Z A </w:t>
    </w:r>
    <w:r>
      <w:rPr>
        <w:b/>
        <w:i/>
        <w:sz w:val="28"/>
        <w:szCs w:val="28"/>
        <w:lang w:val="sk-SK"/>
      </w:rPr>
      <w:t xml:space="preserve"> </w:t>
    </w:r>
    <w:r w:rsidRPr="003A7F07">
      <w:rPr>
        <w:b/>
        <w:i/>
        <w:sz w:val="28"/>
        <w:szCs w:val="28"/>
        <w:lang w:val="sk-SK"/>
      </w:rPr>
      <w:t>R O K</w:t>
    </w:r>
    <w:r>
      <w:rPr>
        <w:b/>
        <w:i/>
        <w:sz w:val="28"/>
        <w:szCs w:val="28"/>
        <w:lang w:val="sk-SK"/>
      </w:rPr>
      <w:t xml:space="preserve">  2 0 1 8</w:t>
    </w:r>
  </w:p>
  <w:p w:rsidR="00696FFD" w:rsidRPr="003A7F07" w:rsidRDefault="00696FFD" w:rsidP="00CE1048">
    <w:pPr>
      <w:pStyle w:val="Bezriadkovania"/>
      <w:pBdr>
        <w:bottom w:val="single" w:sz="18" w:space="15" w:color="262626"/>
      </w:pBdr>
      <w:ind w:right="360"/>
      <w:rPr>
        <w:b/>
        <w:i/>
        <w:sz w:val="28"/>
        <w:szCs w:val="28"/>
        <w:lang w:val="sk-SK"/>
      </w:rPr>
    </w:pPr>
  </w:p>
  <w:p w:rsidR="00696FFD" w:rsidRDefault="00696F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D9" w:rsidRDefault="00707DD9">
      <w:pPr>
        <w:spacing w:after="0" w:line="240" w:lineRule="auto"/>
      </w:pPr>
      <w:r>
        <w:separator/>
      </w:r>
    </w:p>
  </w:footnote>
  <w:footnote w:type="continuationSeparator" w:id="0">
    <w:p w:rsidR="00707DD9" w:rsidRDefault="0070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BD6E98"/>
    <w:multiLevelType w:val="hybridMultilevel"/>
    <w:tmpl w:val="1D7C77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9A4B884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A4F08"/>
    <w:multiLevelType w:val="hybridMultilevel"/>
    <w:tmpl w:val="8AF0B656"/>
    <w:name w:val="WW8Num6"/>
    <w:lvl w:ilvl="0" w:tplc="6D828B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84B9E" w:tentative="1">
      <w:start w:val="1"/>
      <w:numFmt w:val="lowerLetter"/>
      <w:lvlText w:val="%2."/>
      <w:lvlJc w:val="left"/>
      <w:pPr>
        <w:ind w:left="1440" w:hanging="360"/>
      </w:pPr>
    </w:lvl>
    <w:lvl w:ilvl="2" w:tplc="7AD0224A" w:tentative="1">
      <w:start w:val="1"/>
      <w:numFmt w:val="lowerRoman"/>
      <w:lvlText w:val="%3."/>
      <w:lvlJc w:val="right"/>
      <w:pPr>
        <w:ind w:left="2160" w:hanging="180"/>
      </w:pPr>
    </w:lvl>
    <w:lvl w:ilvl="3" w:tplc="DE76E2E4" w:tentative="1">
      <w:start w:val="1"/>
      <w:numFmt w:val="decimal"/>
      <w:lvlText w:val="%4."/>
      <w:lvlJc w:val="left"/>
      <w:pPr>
        <w:ind w:left="2880" w:hanging="360"/>
      </w:pPr>
    </w:lvl>
    <w:lvl w:ilvl="4" w:tplc="E1E49670" w:tentative="1">
      <w:start w:val="1"/>
      <w:numFmt w:val="lowerLetter"/>
      <w:lvlText w:val="%5."/>
      <w:lvlJc w:val="left"/>
      <w:pPr>
        <w:ind w:left="3600" w:hanging="360"/>
      </w:pPr>
    </w:lvl>
    <w:lvl w:ilvl="5" w:tplc="F09E88DA" w:tentative="1">
      <w:start w:val="1"/>
      <w:numFmt w:val="lowerRoman"/>
      <w:lvlText w:val="%6."/>
      <w:lvlJc w:val="right"/>
      <w:pPr>
        <w:ind w:left="4320" w:hanging="180"/>
      </w:pPr>
    </w:lvl>
    <w:lvl w:ilvl="6" w:tplc="8BC2197C" w:tentative="1">
      <w:start w:val="1"/>
      <w:numFmt w:val="decimal"/>
      <w:lvlText w:val="%7."/>
      <w:lvlJc w:val="left"/>
      <w:pPr>
        <w:ind w:left="5040" w:hanging="360"/>
      </w:pPr>
    </w:lvl>
    <w:lvl w:ilvl="7" w:tplc="18026C68" w:tentative="1">
      <w:start w:val="1"/>
      <w:numFmt w:val="lowerLetter"/>
      <w:lvlText w:val="%8."/>
      <w:lvlJc w:val="left"/>
      <w:pPr>
        <w:ind w:left="5760" w:hanging="360"/>
      </w:pPr>
    </w:lvl>
    <w:lvl w:ilvl="8" w:tplc="71D22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62455"/>
    <w:multiLevelType w:val="hybridMultilevel"/>
    <w:tmpl w:val="9CB68624"/>
    <w:lvl w:ilvl="0" w:tplc="951A7D4E">
      <w:start w:val="4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80C0E"/>
    <w:multiLevelType w:val="hybridMultilevel"/>
    <w:tmpl w:val="740C61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B1C"/>
    <w:multiLevelType w:val="hybridMultilevel"/>
    <w:tmpl w:val="54BC0A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BE2"/>
    <w:multiLevelType w:val="hybridMultilevel"/>
    <w:tmpl w:val="CDA00322"/>
    <w:name w:val="WW8Num3"/>
    <w:lvl w:ilvl="0" w:tplc="D3421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A2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6C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0E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A8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83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3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4B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B00"/>
    <w:multiLevelType w:val="hybridMultilevel"/>
    <w:tmpl w:val="FB081D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1707C"/>
    <w:multiLevelType w:val="hybridMultilevel"/>
    <w:tmpl w:val="7FF8A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F868C1"/>
    <w:multiLevelType w:val="hybridMultilevel"/>
    <w:tmpl w:val="9EB400B8"/>
    <w:lvl w:ilvl="0" w:tplc="B9E2816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E56DA"/>
    <w:multiLevelType w:val="hybridMultilevel"/>
    <w:tmpl w:val="4C20DF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3664"/>
    <w:multiLevelType w:val="hybridMultilevel"/>
    <w:tmpl w:val="BDD62B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612E"/>
    <w:multiLevelType w:val="hybridMultilevel"/>
    <w:tmpl w:val="1294334E"/>
    <w:lvl w:ilvl="0" w:tplc="73063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CEDAF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F51506"/>
    <w:multiLevelType w:val="multilevel"/>
    <w:tmpl w:val="5E4E684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7682FF0"/>
    <w:multiLevelType w:val="multilevel"/>
    <w:tmpl w:val="AB1831E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49A61E8E"/>
    <w:multiLevelType w:val="multilevel"/>
    <w:tmpl w:val="AE4AC93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E128B6"/>
    <w:multiLevelType w:val="hybridMultilevel"/>
    <w:tmpl w:val="94C61898"/>
    <w:lvl w:ilvl="0" w:tplc="302095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EBE"/>
    <w:multiLevelType w:val="hybridMultilevel"/>
    <w:tmpl w:val="B3D0B7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5530"/>
    <w:multiLevelType w:val="hybridMultilevel"/>
    <w:tmpl w:val="2AFA36B6"/>
    <w:lvl w:ilvl="0" w:tplc="041B000B">
      <w:start w:val="1"/>
      <w:numFmt w:val="bullet"/>
      <w:pStyle w:val="Nadpis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44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976CE"/>
    <w:multiLevelType w:val="multilevel"/>
    <w:tmpl w:val="3BAE0A9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 w15:restartNumberingAfterBreak="0">
    <w:nsid w:val="5B720078"/>
    <w:multiLevelType w:val="hybridMultilevel"/>
    <w:tmpl w:val="A75E4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E43F2"/>
    <w:multiLevelType w:val="hybridMultilevel"/>
    <w:tmpl w:val="AEA46422"/>
    <w:lvl w:ilvl="0" w:tplc="3BAED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12101"/>
    <w:multiLevelType w:val="multilevel"/>
    <w:tmpl w:val="A23C809A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 w15:restartNumberingAfterBreak="0">
    <w:nsid w:val="7A887569"/>
    <w:multiLevelType w:val="multilevel"/>
    <w:tmpl w:val="22A69070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E0F618E"/>
    <w:multiLevelType w:val="multilevel"/>
    <w:tmpl w:val="1D34A0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"/>
  </w:num>
  <w:num w:numId="24">
    <w:abstractNumId w:val="21"/>
  </w:num>
  <w:num w:numId="25">
    <w:abstractNumId w:val="23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2"/>
    <w:rsid w:val="00011BBA"/>
    <w:rsid w:val="000245C9"/>
    <w:rsid w:val="00036874"/>
    <w:rsid w:val="0003747A"/>
    <w:rsid w:val="00040E03"/>
    <w:rsid w:val="00066AA2"/>
    <w:rsid w:val="00072919"/>
    <w:rsid w:val="00080F75"/>
    <w:rsid w:val="000817E1"/>
    <w:rsid w:val="000824BD"/>
    <w:rsid w:val="00085541"/>
    <w:rsid w:val="00094CA6"/>
    <w:rsid w:val="00097B23"/>
    <w:rsid w:val="000A2EBA"/>
    <w:rsid w:val="000B171B"/>
    <w:rsid w:val="000B1FD5"/>
    <w:rsid w:val="000C4FE5"/>
    <w:rsid w:val="000C6366"/>
    <w:rsid w:val="000E16C4"/>
    <w:rsid w:val="000F1F03"/>
    <w:rsid w:val="00103D8E"/>
    <w:rsid w:val="00116DD2"/>
    <w:rsid w:val="0012029B"/>
    <w:rsid w:val="001274BF"/>
    <w:rsid w:val="00134CD6"/>
    <w:rsid w:val="00141E51"/>
    <w:rsid w:val="001508C1"/>
    <w:rsid w:val="00161DB7"/>
    <w:rsid w:val="00162BE3"/>
    <w:rsid w:val="0016510F"/>
    <w:rsid w:val="00171D8D"/>
    <w:rsid w:val="00173263"/>
    <w:rsid w:val="00173FA3"/>
    <w:rsid w:val="001B0EDA"/>
    <w:rsid w:val="001F5D77"/>
    <w:rsid w:val="001F7B66"/>
    <w:rsid w:val="00203FA2"/>
    <w:rsid w:val="00213FB5"/>
    <w:rsid w:val="00215633"/>
    <w:rsid w:val="00215C6B"/>
    <w:rsid w:val="0022329E"/>
    <w:rsid w:val="00227885"/>
    <w:rsid w:val="00227C43"/>
    <w:rsid w:val="00235216"/>
    <w:rsid w:val="002407B7"/>
    <w:rsid w:val="00242225"/>
    <w:rsid w:val="002571A5"/>
    <w:rsid w:val="00267682"/>
    <w:rsid w:val="00281F79"/>
    <w:rsid w:val="00282248"/>
    <w:rsid w:val="00294836"/>
    <w:rsid w:val="002962BB"/>
    <w:rsid w:val="002A13B7"/>
    <w:rsid w:val="002C19F5"/>
    <w:rsid w:val="002C7416"/>
    <w:rsid w:val="002F1809"/>
    <w:rsid w:val="002F554E"/>
    <w:rsid w:val="002F6066"/>
    <w:rsid w:val="00303C01"/>
    <w:rsid w:val="0031203C"/>
    <w:rsid w:val="00314265"/>
    <w:rsid w:val="0033138F"/>
    <w:rsid w:val="00334ABB"/>
    <w:rsid w:val="003410FC"/>
    <w:rsid w:val="00343B00"/>
    <w:rsid w:val="003523DC"/>
    <w:rsid w:val="00356A29"/>
    <w:rsid w:val="003A593C"/>
    <w:rsid w:val="003A7F07"/>
    <w:rsid w:val="003C13D9"/>
    <w:rsid w:val="003C3F07"/>
    <w:rsid w:val="003F63B0"/>
    <w:rsid w:val="003F7224"/>
    <w:rsid w:val="00402504"/>
    <w:rsid w:val="00402B13"/>
    <w:rsid w:val="00427E17"/>
    <w:rsid w:val="004326CF"/>
    <w:rsid w:val="00447CC2"/>
    <w:rsid w:val="00456B06"/>
    <w:rsid w:val="00457057"/>
    <w:rsid w:val="004619B5"/>
    <w:rsid w:val="00462105"/>
    <w:rsid w:val="00466333"/>
    <w:rsid w:val="00475728"/>
    <w:rsid w:val="00494282"/>
    <w:rsid w:val="004C45D0"/>
    <w:rsid w:val="004C511E"/>
    <w:rsid w:val="004E1DEF"/>
    <w:rsid w:val="004F1B6E"/>
    <w:rsid w:val="00502F0D"/>
    <w:rsid w:val="00504685"/>
    <w:rsid w:val="0051454D"/>
    <w:rsid w:val="0052783E"/>
    <w:rsid w:val="00535430"/>
    <w:rsid w:val="0053693A"/>
    <w:rsid w:val="005512CF"/>
    <w:rsid w:val="00576C7B"/>
    <w:rsid w:val="0058582D"/>
    <w:rsid w:val="005950FC"/>
    <w:rsid w:val="005B4267"/>
    <w:rsid w:val="005C1F79"/>
    <w:rsid w:val="005F701E"/>
    <w:rsid w:val="00600D16"/>
    <w:rsid w:val="006137F6"/>
    <w:rsid w:val="0061792C"/>
    <w:rsid w:val="006217C8"/>
    <w:rsid w:val="006458DF"/>
    <w:rsid w:val="00676406"/>
    <w:rsid w:val="00683EA1"/>
    <w:rsid w:val="00696FFD"/>
    <w:rsid w:val="006A4472"/>
    <w:rsid w:val="006B0E4E"/>
    <w:rsid w:val="006B467C"/>
    <w:rsid w:val="006C12ED"/>
    <w:rsid w:val="006C20AF"/>
    <w:rsid w:val="006C2C14"/>
    <w:rsid w:val="006D6AC0"/>
    <w:rsid w:val="006F5850"/>
    <w:rsid w:val="006F63D5"/>
    <w:rsid w:val="007021C5"/>
    <w:rsid w:val="007074BB"/>
    <w:rsid w:val="00707DD9"/>
    <w:rsid w:val="00730A58"/>
    <w:rsid w:val="00731508"/>
    <w:rsid w:val="00756DD4"/>
    <w:rsid w:val="00782456"/>
    <w:rsid w:val="007A1918"/>
    <w:rsid w:val="007A624C"/>
    <w:rsid w:val="007A6C37"/>
    <w:rsid w:val="007B212C"/>
    <w:rsid w:val="007D2373"/>
    <w:rsid w:val="007D5C33"/>
    <w:rsid w:val="007D6BE3"/>
    <w:rsid w:val="007F387F"/>
    <w:rsid w:val="007F784C"/>
    <w:rsid w:val="007F7E08"/>
    <w:rsid w:val="008018F9"/>
    <w:rsid w:val="00817643"/>
    <w:rsid w:val="008367EF"/>
    <w:rsid w:val="00840667"/>
    <w:rsid w:val="00871A95"/>
    <w:rsid w:val="008803EB"/>
    <w:rsid w:val="00883AB3"/>
    <w:rsid w:val="00887F87"/>
    <w:rsid w:val="008B78C7"/>
    <w:rsid w:val="008C3830"/>
    <w:rsid w:val="008D7E29"/>
    <w:rsid w:val="008E640F"/>
    <w:rsid w:val="008E65C0"/>
    <w:rsid w:val="008E6B1C"/>
    <w:rsid w:val="00903434"/>
    <w:rsid w:val="00912B7F"/>
    <w:rsid w:val="009137AD"/>
    <w:rsid w:val="00967484"/>
    <w:rsid w:val="0096787E"/>
    <w:rsid w:val="00993702"/>
    <w:rsid w:val="009A34B4"/>
    <w:rsid w:val="009A6004"/>
    <w:rsid w:val="009B5314"/>
    <w:rsid w:val="009B58C8"/>
    <w:rsid w:val="009B5CD0"/>
    <w:rsid w:val="009D00A7"/>
    <w:rsid w:val="009E26E2"/>
    <w:rsid w:val="009F1ACD"/>
    <w:rsid w:val="00A1455B"/>
    <w:rsid w:val="00A34AC7"/>
    <w:rsid w:val="00A35026"/>
    <w:rsid w:val="00A45263"/>
    <w:rsid w:val="00A66F4F"/>
    <w:rsid w:val="00A81181"/>
    <w:rsid w:val="00AA47BC"/>
    <w:rsid w:val="00AB6C17"/>
    <w:rsid w:val="00AC2572"/>
    <w:rsid w:val="00AC4417"/>
    <w:rsid w:val="00AC7F77"/>
    <w:rsid w:val="00AF0EA0"/>
    <w:rsid w:val="00AF65FB"/>
    <w:rsid w:val="00B056FD"/>
    <w:rsid w:val="00B07FDC"/>
    <w:rsid w:val="00B137B4"/>
    <w:rsid w:val="00B20940"/>
    <w:rsid w:val="00B251FF"/>
    <w:rsid w:val="00B304F6"/>
    <w:rsid w:val="00B31591"/>
    <w:rsid w:val="00B67F2D"/>
    <w:rsid w:val="00B72F39"/>
    <w:rsid w:val="00B75300"/>
    <w:rsid w:val="00B80390"/>
    <w:rsid w:val="00B8374B"/>
    <w:rsid w:val="00BA000F"/>
    <w:rsid w:val="00BA2B85"/>
    <w:rsid w:val="00BB00A9"/>
    <w:rsid w:val="00BB0C2A"/>
    <w:rsid w:val="00BB3C60"/>
    <w:rsid w:val="00BC0F34"/>
    <w:rsid w:val="00BC498A"/>
    <w:rsid w:val="00BD178B"/>
    <w:rsid w:val="00BD2251"/>
    <w:rsid w:val="00BE265C"/>
    <w:rsid w:val="00BE38B3"/>
    <w:rsid w:val="00BE5697"/>
    <w:rsid w:val="00BF236B"/>
    <w:rsid w:val="00BF367C"/>
    <w:rsid w:val="00C016DB"/>
    <w:rsid w:val="00C03CC2"/>
    <w:rsid w:val="00C12DE5"/>
    <w:rsid w:val="00C23992"/>
    <w:rsid w:val="00C31309"/>
    <w:rsid w:val="00C338C7"/>
    <w:rsid w:val="00C40746"/>
    <w:rsid w:val="00C41EAF"/>
    <w:rsid w:val="00C43E86"/>
    <w:rsid w:val="00C74C30"/>
    <w:rsid w:val="00C943EE"/>
    <w:rsid w:val="00CD7CAB"/>
    <w:rsid w:val="00CE1048"/>
    <w:rsid w:val="00D14E37"/>
    <w:rsid w:val="00D353EE"/>
    <w:rsid w:val="00D62AFD"/>
    <w:rsid w:val="00D63C04"/>
    <w:rsid w:val="00D859D0"/>
    <w:rsid w:val="00D913D0"/>
    <w:rsid w:val="00DB7B22"/>
    <w:rsid w:val="00DC70AA"/>
    <w:rsid w:val="00DD053B"/>
    <w:rsid w:val="00DD42FC"/>
    <w:rsid w:val="00DD5239"/>
    <w:rsid w:val="00DE2C01"/>
    <w:rsid w:val="00E122CE"/>
    <w:rsid w:val="00E33000"/>
    <w:rsid w:val="00E47837"/>
    <w:rsid w:val="00E62171"/>
    <w:rsid w:val="00E800F7"/>
    <w:rsid w:val="00E952A8"/>
    <w:rsid w:val="00EA0623"/>
    <w:rsid w:val="00EA0D9B"/>
    <w:rsid w:val="00EA4A73"/>
    <w:rsid w:val="00EA64E1"/>
    <w:rsid w:val="00ED6639"/>
    <w:rsid w:val="00F07384"/>
    <w:rsid w:val="00F113DB"/>
    <w:rsid w:val="00F14FCD"/>
    <w:rsid w:val="00F1775E"/>
    <w:rsid w:val="00F2250C"/>
    <w:rsid w:val="00F55FC8"/>
    <w:rsid w:val="00F57802"/>
    <w:rsid w:val="00F60AAE"/>
    <w:rsid w:val="00F72699"/>
    <w:rsid w:val="00F73132"/>
    <w:rsid w:val="00F736BB"/>
    <w:rsid w:val="00F7538D"/>
    <w:rsid w:val="00F7707E"/>
    <w:rsid w:val="00F932D9"/>
    <w:rsid w:val="00F94659"/>
    <w:rsid w:val="00FA0F97"/>
    <w:rsid w:val="00FA16CC"/>
    <w:rsid w:val="00FA2F96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7B9BA-647A-3541-B938-DCF92A4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6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9370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Zkladntext"/>
    <w:link w:val="Nadpis2Char"/>
    <w:qFormat/>
    <w:rsid w:val="006C20AF"/>
    <w:pPr>
      <w:spacing w:after="0" w:line="240" w:lineRule="auto"/>
      <w:ind w:left="-1418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cs-CZ" w:eastAsia="ar-SA"/>
    </w:rPr>
  </w:style>
  <w:style w:type="paragraph" w:styleId="Nadpis3">
    <w:name w:val="heading 3"/>
    <w:basedOn w:val="Nadpis"/>
    <w:next w:val="Zkladntext"/>
    <w:link w:val="Nadpis3Char"/>
    <w:qFormat/>
    <w:rsid w:val="006C20AF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Nadpis4">
    <w:name w:val="heading 4"/>
    <w:basedOn w:val="Normlny"/>
    <w:next w:val="Zkladntext"/>
    <w:link w:val="Nadpis4Char"/>
    <w:qFormat/>
    <w:rsid w:val="006C20AF"/>
    <w:pPr>
      <w:spacing w:after="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val="cs-CZ" w:eastAsia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C20AF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9370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993702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character" w:customStyle="1" w:styleId="ZkladntextChar">
    <w:name w:val="Základný text Char"/>
    <w:link w:val="Zkladntext"/>
    <w:rsid w:val="00993702"/>
    <w:rPr>
      <w:rFonts w:ascii="Times New Roman" w:eastAsia="Times New Roman" w:hAnsi="Times New Roman"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6C20AF"/>
    <w:rPr>
      <w:rFonts w:ascii="Arial Unicode MS" w:eastAsia="Arial Unicode MS" w:hAnsi="Arial Unicode MS" w:cs="Arial Unicode MS"/>
      <w:b/>
      <w:bCs/>
      <w:sz w:val="36"/>
      <w:szCs w:val="36"/>
      <w:lang w:val="cs-CZ" w:eastAsia="ar-SA"/>
    </w:rPr>
  </w:style>
  <w:style w:type="paragraph" w:customStyle="1" w:styleId="Nadpis">
    <w:name w:val="Nadpis"/>
    <w:basedOn w:val="Normlny"/>
    <w:next w:val="Zkladntext"/>
    <w:rsid w:val="006C20A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Nadpis3Char">
    <w:name w:val="Nadpis 3 Char"/>
    <w:link w:val="Nadpis3"/>
    <w:rsid w:val="006C20AF"/>
    <w:rPr>
      <w:rFonts w:ascii="Arial" w:eastAsia="SimSun" w:hAnsi="Arial" w:cs="Mangal"/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rsid w:val="006C20AF"/>
    <w:rPr>
      <w:rFonts w:ascii="Arial Unicode MS" w:eastAsia="Arial Unicode MS" w:hAnsi="Arial Unicode MS" w:cs="Arial Unicode MS"/>
      <w:b/>
      <w:bCs/>
      <w:sz w:val="24"/>
      <w:szCs w:val="24"/>
      <w:lang w:val="cs-CZ" w:eastAsia="ar-SA"/>
    </w:rPr>
  </w:style>
  <w:style w:type="character" w:customStyle="1" w:styleId="Nadpis5Char">
    <w:name w:val="Nadpis 5 Char"/>
    <w:link w:val="Nadpis5"/>
    <w:uiPriority w:val="9"/>
    <w:rsid w:val="006C20AF"/>
    <w:rPr>
      <w:rFonts w:eastAsia="Times New Roman"/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rsid w:val="00993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99370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93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993702"/>
    <w:rPr>
      <w:rFonts w:ascii="Times New Roman" w:eastAsia="Times New Roman" w:hAnsi="Times New Roman"/>
      <w:sz w:val="24"/>
      <w:szCs w:val="24"/>
    </w:rPr>
  </w:style>
  <w:style w:type="paragraph" w:customStyle="1" w:styleId="titulok">
    <w:name w:val="titulok"/>
    <w:basedOn w:val="Normlny"/>
    <w:rsid w:val="006B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WW8Num2z1">
    <w:name w:val="WW8Num2z1"/>
    <w:rsid w:val="006C20AF"/>
    <w:rPr>
      <w:rFonts w:ascii="Times New Roman" w:hAnsi="Times New Roman" w:cs="Times New Roman"/>
    </w:rPr>
  </w:style>
  <w:style w:type="character" w:customStyle="1" w:styleId="WW8Num3z0">
    <w:name w:val="WW8Num3z0"/>
    <w:rsid w:val="006C20AF"/>
    <w:rPr>
      <w:rFonts w:ascii="Times New Roman" w:hAnsi="Times New Roman" w:cs="Times New Roman"/>
    </w:rPr>
  </w:style>
  <w:style w:type="character" w:customStyle="1" w:styleId="WW8Num4z0">
    <w:name w:val="WW8Num4z0"/>
    <w:rsid w:val="006C20AF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6C20AF"/>
  </w:style>
  <w:style w:type="character" w:customStyle="1" w:styleId="WW8Num1z1">
    <w:name w:val="WW8Num1z1"/>
    <w:rsid w:val="006C20AF"/>
    <w:rPr>
      <w:rFonts w:ascii="Times New Roman" w:hAnsi="Times New Roman" w:cs="Times New Roman"/>
    </w:rPr>
  </w:style>
  <w:style w:type="character" w:customStyle="1" w:styleId="WW8Num2z0">
    <w:name w:val="WW8Num2z0"/>
    <w:rsid w:val="006C20AF"/>
    <w:rPr>
      <w:b/>
    </w:rPr>
  </w:style>
  <w:style w:type="character" w:customStyle="1" w:styleId="WW8Num5z1">
    <w:name w:val="WW8Num5z1"/>
    <w:rsid w:val="006C20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C20A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C20AF"/>
    <w:rPr>
      <w:rFonts w:ascii="Courier New" w:hAnsi="Courier New" w:cs="Courier New"/>
    </w:rPr>
  </w:style>
  <w:style w:type="character" w:customStyle="1" w:styleId="WW8Num7z2">
    <w:name w:val="WW8Num7z2"/>
    <w:rsid w:val="006C20AF"/>
    <w:rPr>
      <w:rFonts w:ascii="Wingdings" w:hAnsi="Wingdings" w:cs="Wingdings"/>
    </w:rPr>
  </w:style>
  <w:style w:type="character" w:customStyle="1" w:styleId="WW8Num7z3">
    <w:name w:val="WW8Num7z3"/>
    <w:rsid w:val="006C20AF"/>
    <w:rPr>
      <w:rFonts w:ascii="Symbol" w:hAnsi="Symbol" w:cs="Symbol"/>
    </w:rPr>
  </w:style>
  <w:style w:type="character" w:customStyle="1" w:styleId="WW8Num8z0">
    <w:name w:val="WW8Num8z0"/>
    <w:rsid w:val="006C20A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C20AF"/>
    <w:rPr>
      <w:rFonts w:ascii="Courier New" w:hAnsi="Courier New" w:cs="Courier New"/>
    </w:rPr>
  </w:style>
  <w:style w:type="character" w:customStyle="1" w:styleId="WW8Num8z2">
    <w:name w:val="WW8Num8z2"/>
    <w:rsid w:val="006C20AF"/>
    <w:rPr>
      <w:rFonts w:ascii="Wingdings" w:hAnsi="Wingdings" w:cs="Wingdings"/>
    </w:rPr>
  </w:style>
  <w:style w:type="character" w:customStyle="1" w:styleId="WW8Num8z3">
    <w:name w:val="WW8Num8z3"/>
    <w:rsid w:val="006C20AF"/>
    <w:rPr>
      <w:rFonts w:ascii="Symbol" w:hAnsi="Symbol" w:cs="Symbol"/>
    </w:rPr>
  </w:style>
  <w:style w:type="character" w:customStyle="1" w:styleId="WW8Num11z0">
    <w:name w:val="WW8Num11z0"/>
    <w:rsid w:val="006C20AF"/>
    <w:rPr>
      <w:rFonts w:ascii="Arial" w:eastAsia="Times New Roman" w:hAnsi="Arial" w:cs="Arial"/>
    </w:rPr>
  </w:style>
  <w:style w:type="character" w:customStyle="1" w:styleId="WW8Num11z1">
    <w:name w:val="WW8Num11z1"/>
    <w:rsid w:val="006C20AF"/>
    <w:rPr>
      <w:rFonts w:ascii="Courier New" w:hAnsi="Courier New" w:cs="Courier New"/>
    </w:rPr>
  </w:style>
  <w:style w:type="character" w:customStyle="1" w:styleId="WW8Num11z2">
    <w:name w:val="WW8Num11z2"/>
    <w:rsid w:val="006C20AF"/>
    <w:rPr>
      <w:rFonts w:ascii="Wingdings" w:hAnsi="Wingdings" w:cs="Wingdings"/>
    </w:rPr>
  </w:style>
  <w:style w:type="character" w:customStyle="1" w:styleId="WW8Num11z3">
    <w:name w:val="WW8Num11z3"/>
    <w:rsid w:val="006C20AF"/>
    <w:rPr>
      <w:rFonts w:ascii="Symbol" w:hAnsi="Symbol" w:cs="Symbol"/>
    </w:rPr>
  </w:style>
  <w:style w:type="character" w:customStyle="1" w:styleId="WW8Num12z0">
    <w:name w:val="WW8Num12z0"/>
    <w:rsid w:val="006C20AF"/>
    <w:rPr>
      <w:b/>
    </w:rPr>
  </w:style>
  <w:style w:type="character" w:customStyle="1" w:styleId="WW-Standardnpsmoodstavce">
    <w:name w:val="WW-Standardní písmo odstavce"/>
    <w:rsid w:val="006C20AF"/>
  </w:style>
  <w:style w:type="character" w:styleId="slostrany">
    <w:name w:val="page number"/>
    <w:basedOn w:val="WW-Standardnpsmoodstavce"/>
    <w:rsid w:val="006C20AF"/>
  </w:style>
  <w:style w:type="character" w:customStyle="1" w:styleId="Symbolypreslovanie">
    <w:name w:val="Symboly pre číslovanie"/>
    <w:rsid w:val="006C20AF"/>
  </w:style>
  <w:style w:type="paragraph" w:styleId="Zoznam">
    <w:name w:val="List"/>
    <w:basedOn w:val="Zkladntext"/>
    <w:uiPriority w:val="99"/>
    <w:rsid w:val="006C20AF"/>
    <w:pPr>
      <w:suppressAutoHyphens/>
      <w:spacing w:after="120"/>
    </w:pPr>
    <w:rPr>
      <w:rFonts w:cs="Mangal"/>
      <w:u w:val="none"/>
      <w:lang w:eastAsia="ar-SA"/>
    </w:rPr>
  </w:style>
  <w:style w:type="paragraph" w:customStyle="1" w:styleId="Popisok">
    <w:name w:val="Popisok"/>
    <w:basedOn w:val="Normlny"/>
    <w:rsid w:val="006C20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6C20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Odstavecseseznamem1">
    <w:name w:val="Odstavec se seznamem1"/>
    <w:basedOn w:val="Normlny"/>
    <w:rsid w:val="006C20AF"/>
    <w:pPr>
      <w:suppressAutoHyphens/>
      <w:ind w:left="720"/>
    </w:pPr>
    <w:rPr>
      <w:rFonts w:eastAsia="Times New Roman" w:cs="Calibri"/>
      <w:lang w:val="en-US" w:bidi="en-US"/>
    </w:rPr>
  </w:style>
  <w:style w:type="paragraph" w:customStyle="1" w:styleId="Obsahtabuky">
    <w:name w:val="Obsah tabuľky"/>
    <w:basedOn w:val="Normlny"/>
    <w:rsid w:val="006C20A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6C20AF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6C20AF"/>
    <w:pPr>
      <w:suppressAutoHyphens/>
      <w:spacing w:after="120"/>
    </w:pPr>
    <w:rPr>
      <w:u w:val="none"/>
      <w:lang w:eastAsia="ar-SA"/>
    </w:rPr>
  </w:style>
  <w:style w:type="paragraph" w:styleId="Zarkazkladnhotextu">
    <w:name w:val="Body Text Indent"/>
    <w:basedOn w:val="Zkladntext"/>
    <w:link w:val="ZarkazkladnhotextuChar"/>
    <w:rsid w:val="006C20AF"/>
    <w:pPr>
      <w:suppressAutoHyphens/>
      <w:spacing w:after="120"/>
      <w:ind w:left="283"/>
    </w:pPr>
    <w:rPr>
      <w:u w:val="none"/>
      <w:lang w:eastAsia="ar-SA"/>
    </w:rPr>
  </w:style>
  <w:style w:type="character" w:customStyle="1" w:styleId="ZarkazkladnhotextuChar">
    <w:name w:val="Zarážka základného textu Char"/>
    <w:link w:val="Zarkazkladnhotextu"/>
    <w:rsid w:val="006C20A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anie1">
    <w:name w:val="Číslovanie 1"/>
    <w:basedOn w:val="Zoznam"/>
    <w:rsid w:val="006C20AF"/>
    <w:pPr>
      <w:ind w:left="360" w:hanging="360"/>
    </w:pPr>
  </w:style>
  <w:style w:type="paragraph" w:customStyle="1" w:styleId="Zkladntext-prvnodsazen1">
    <w:name w:val="Základní text - první odsazený1"/>
    <w:basedOn w:val="Zkladntext"/>
    <w:rsid w:val="006C20AF"/>
    <w:pPr>
      <w:suppressAutoHyphens/>
      <w:spacing w:after="120"/>
      <w:ind w:firstLine="283"/>
    </w:pPr>
    <w:rPr>
      <w:u w:val="none"/>
      <w:lang w:eastAsia="ar-SA"/>
    </w:rPr>
  </w:style>
  <w:style w:type="paragraph" w:customStyle="1" w:styleId="Predsadenieprvhoriadku">
    <w:name w:val="Predsadenie prvého riadku"/>
    <w:basedOn w:val="Zkladntext"/>
    <w:rsid w:val="006C20AF"/>
    <w:pPr>
      <w:tabs>
        <w:tab w:val="left" w:pos="0"/>
      </w:tabs>
      <w:suppressAutoHyphens/>
      <w:spacing w:after="120"/>
      <w:ind w:left="567" w:hanging="283"/>
    </w:pPr>
    <w:rPr>
      <w:u w:val="none"/>
      <w:lang w:eastAsia="ar-SA"/>
    </w:rPr>
  </w:style>
  <w:style w:type="paragraph" w:customStyle="1" w:styleId="Zoznam1">
    <w:name w:val="Zoznam 1"/>
    <w:basedOn w:val="Zoznam"/>
    <w:rsid w:val="006C20AF"/>
    <w:pPr>
      <w:ind w:left="360" w:hanging="360"/>
    </w:pPr>
  </w:style>
  <w:style w:type="paragraph" w:customStyle="1" w:styleId="western">
    <w:name w:val="western"/>
    <w:basedOn w:val="Normlny"/>
    <w:rsid w:val="006C20AF"/>
    <w:pPr>
      <w:spacing w:before="280" w:after="0" w:line="240" w:lineRule="auto"/>
    </w:pPr>
    <w:rPr>
      <w:rFonts w:ascii="Arial Unicode MS" w:eastAsia="Arial Unicode MS" w:hAnsi="Arial Unicode MS" w:cs="Arial Unicode MS"/>
      <w:sz w:val="28"/>
      <w:szCs w:val="28"/>
      <w:lang w:val="cs-CZ" w:eastAsia="ar-SA"/>
    </w:rPr>
  </w:style>
  <w:style w:type="paragraph" w:styleId="Odsekzoznamu">
    <w:name w:val="List Paragraph"/>
    <w:basedOn w:val="Normlny"/>
    <w:uiPriority w:val="34"/>
    <w:qFormat/>
    <w:rsid w:val="006C20A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Zvraznenie">
    <w:name w:val="Emphasis"/>
    <w:uiPriority w:val="20"/>
    <w:qFormat/>
    <w:rsid w:val="006C20AF"/>
    <w:rPr>
      <w:i/>
      <w:iCs/>
    </w:rPr>
  </w:style>
  <w:style w:type="paragraph" w:styleId="Textbubliny">
    <w:name w:val="Balloon Text"/>
    <w:basedOn w:val="Normlny"/>
    <w:link w:val="TextbublinyChar"/>
    <w:semiHidden/>
    <w:unhideWhenUsed/>
    <w:rsid w:val="00DD05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semiHidden/>
    <w:rsid w:val="00DD05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D0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171D8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71D8D"/>
  </w:style>
  <w:style w:type="character" w:styleId="Siln">
    <w:name w:val="Strong"/>
    <w:uiPriority w:val="22"/>
    <w:qFormat/>
    <w:rsid w:val="00171D8D"/>
    <w:rPr>
      <w:b/>
      <w:bCs/>
    </w:rPr>
  </w:style>
  <w:style w:type="character" w:customStyle="1" w:styleId="apple-style-span">
    <w:name w:val="apple-style-span"/>
    <w:basedOn w:val="Predvolenpsmoodseku"/>
    <w:rsid w:val="00171D8D"/>
  </w:style>
  <w:style w:type="paragraph" w:styleId="Bezriadkovania">
    <w:name w:val="No Spacing"/>
    <w:uiPriority w:val="1"/>
    <w:qFormat/>
    <w:rsid w:val="003A7F07"/>
    <w:rPr>
      <w:rFonts w:eastAsia="Times New Roman"/>
      <w:sz w:val="22"/>
      <w:szCs w:val="22"/>
      <w:lang w:val="en-US" w:eastAsia="zh-CN"/>
    </w:rPr>
  </w:style>
  <w:style w:type="paragraph" w:styleId="Zarkazkladnhotextu2">
    <w:name w:val="Body Text Indent 2"/>
    <w:basedOn w:val="Normlny"/>
    <w:link w:val="Zarkazkladnhotextu2Char"/>
    <w:rsid w:val="00782456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82456"/>
    <w:rPr>
      <w:rFonts w:ascii="Times New Roman" w:eastAsia="Times New Roman" w:hAnsi="Times New Roman"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semiHidden/>
    <w:rsid w:val="007824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82456"/>
    <w:rPr>
      <w:rFonts w:ascii="Tahoma" w:eastAsia="Times New Roman" w:hAnsi="Tahoma" w:cs="Tahoma"/>
      <w:shd w:val="clear" w:color="auto" w:fill="000080"/>
    </w:rPr>
  </w:style>
  <w:style w:type="paragraph" w:styleId="Zarkazkladnhotextu3">
    <w:name w:val="Body Text Indent 3"/>
    <w:basedOn w:val="Normlny"/>
    <w:link w:val="Zarkazkladnhotextu3Char"/>
    <w:rsid w:val="007824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82456"/>
    <w:rPr>
      <w:rFonts w:ascii="Times New Roman" w:eastAsia="Times New Roman" w:hAnsi="Times New Roman"/>
      <w:sz w:val="16"/>
      <w:szCs w:val="16"/>
    </w:rPr>
  </w:style>
  <w:style w:type="paragraph" w:customStyle="1" w:styleId="xl24">
    <w:name w:val="xl24"/>
    <w:basedOn w:val="Normlny"/>
    <w:rsid w:val="007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ipelsokolec.edu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8288</Words>
  <Characters>47245</Characters>
  <Application>Microsoft Office Word</Application>
  <DocSecurity>0</DocSecurity>
  <Lines>393</Lines>
  <Paragraphs>110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Ý R O Č N Á  S P R Á V A  O B C E  I P E Ľ S K Ý  S O K O L E C  Z A R O K 2 0 1 7</vt:lpstr>
      <vt:lpstr/>
    </vt:vector>
  </TitlesOfParts>
  <Company/>
  <LinksUpToDate>false</LinksUpToDate>
  <CharactersWithSpaces>55423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http://www.zsipelsokolec.edu.sk/</vt:lpwstr>
      </vt:variant>
      <vt:variant>
        <vt:lpwstr/>
      </vt:variant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mailto:ipsokolec@mail.t-com.sk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R O Č N Á  S P R Á V A  O B C E  I P E Ľ S K Ý  S O K O L E C  Z A R O K 2 0 1 7</dc:title>
  <dc:subject/>
  <dc:creator>ANETT- NOTEBOOK</dc:creator>
  <cp:keywords/>
  <dc:description/>
  <cp:lastModifiedBy>OZSVALD Arnold</cp:lastModifiedBy>
  <cp:revision>33</cp:revision>
  <cp:lastPrinted>2019-07-03T13:35:00Z</cp:lastPrinted>
  <dcterms:created xsi:type="dcterms:W3CDTF">2019-06-05T14:30:00Z</dcterms:created>
  <dcterms:modified xsi:type="dcterms:W3CDTF">2019-07-03T13:38:00Z</dcterms:modified>
</cp:coreProperties>
</file>