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76"/>
        <w:gridCol w:w="6836"/>
      </w:tblGrid>
      <w:tr w:rsidR="001B4520" w:rsidTr="001B4520">
        <w:tc>
          <w:tcPr>
            <w:tcW w:w="2376" w:type="dxa"/>
          </w:tcPr>
          <w:p w:rsidR="001B4520" w:rsidRDefault="001B4520" w:rsidP="00EE0C81">
            <w:pPr>
              <w:jc w:val="center"/>
            </w:pPr>
          </w:p>
        </w:tc>
        <w:tc>
          <w:tcPr>
            <w:tcW w:w="6836" w:type="dxa"/>
          </w:tcPr>
          <w:p w:rsidR="001B4520" w:rsidRDefault="00EE0C81" w:rsidP="00EE0C81">
            <w:pPr>
              <w:jc w:val="center"/>
            </w:pPr>
            <w:r w:rsidRPr="00411731"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0E298F37" wp14:editId="6B67D8D7">
                  <wp:simplePos x="0" y="0"/>
                  <wp:positionH relativeFrom="column">
                    <wp:posOffset>810260</wp:posOffset>
                  </wp:positionH>
                  <wp:positionV relativeFrom="paragraph">
                    <wp:posOffset>-340360</wp:posOffset>
                  </wp:positionV>
                  <wp:extent cx="1400175" cy="1602423"/>
                  <wp:effectExtent l="0" t="0" r="0" b="0"/>
                  <wp:wrapNone/>
                  <wp:docPr id="3" name="obrázek 1" descr="http://www.obce.info/files/imagecache/ikona-erb/erb/babie_vranov-nad-toplov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obce.info/files/imagecache/ikona-erb/erb/babie_vranov-nad-toplov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0175" cy="160242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1B4520" w:rsidRDefault="001B4520" w:rsidP="00EE0C81">
            <w:pPr>
              <w:jc w:val="center"/>
            </w:pPr>
          </w:p>
          <w:p w:rsidR="00EE0C81" w:rsidRDefault="00EE0C81" w:rsidP="00EE0C81">
            <w:pPr>
              <w:jc w:val="center"/>
              <w:rPr>
                <w:sz w:val="40"/>
                <w:szCs w:val="40"/>
              </w:rPr>
            </w:pPr>
          </w:p>
          <w:p w:rsidR="00EE0C81" w:rsidRDefault="00EE0C81" w:rsidP="00EE0C81">
            <w:pPr>
              <w:jc w:val="center"/>
              <w:rPr>
                <w:sz w:val="40"/>
                <w:szCs w:val="40"/>
              </w:rPr>
            </w:pPr>
          </w:p>
          <w:p w:rsidR="00C10E71" w:rsidRPr="001B4520" w:rsidRDefault="00EE0C81" w:rsidP="00EE0C81">
            <w:pPr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 xml:space="preserve">              </w:t>
            </w:r>
            <w:r w:rsidR="001B4520" w:rsidRPr="001B4520">
              <w:rPr>
                <w:sz w:val="40"/>
                <w:szCs w:val="40"/>
              </w:rPr>
              <w:t xml:space="preserve">Obec </w:t>
            </w:r>
            <w:r w:rsidR="00411731">
              <w:rPr>
                <w:sz w:val="40"/>
                <w:szCs w:val="40"/>
              </w:rPr>
              <w:t>BABIE</w:t>
            </w:r>
          </w:p>
        </w:tc>
      </w:tr>
      <w:tr w:rsidR="00EE0C81" w:rsidTr="001B4520">
        <w:tc>
          <w:tcPr>
            <w:tcW w:w="2376" w:type="dxa"/>
          </w:tcPr>
          <w:p w:rsidR="00EE0C81" w:rsidRDefault="00EE0C81" w:rsidP="00EE0C81">
            <w:pPr>
              <w:jc w:val="center"/>
            </w:pPr>
          </w:p>
        </w:tc>
        <w:tc>
          <w:tcPr>
            <w:tcW w:w="6836" w:type="dxa"/>
          </w:tcPr>
          <w:p w:rsidR="00EE0C81" w:rsidRPr="00411731" w:rsidRDefault="00EE0C81" w:rsidP="00EE0C81">
            <w:pPr>
              <w:jc w:val="center"/>
              <w:rPr>
                <w:noProof/>
                <w:lang w:eastAsia="sk-SK"/>
              </w:rPr>
            </w:pPr>
          </w:p>
        </w:tc>
      </w:tr>
    </w:tbl>
    <w:p w:rsidR="00271F22" w:rsidRDefault="00271F22"/>
    <w:p w:rsidR="001B4520" w:rsidRDefault="001B4520"/>
    <w:p w:rsidR="001B4520" w:rsidRDefault="001B4520"/>
    <w:p w:rsidR="001B4520" w:rsidRDefault="001B4520"/>
    <w:p w:rsidR="001B4520" w:rsidRDefault="001B4520"/>
    <w:p w:rsidR="001B4520" w:rsidRDefault="001B4520" w:rsidP="001B4520">
      <w:pPr>
        <w:jc w:val="center"/>
        <w:rPr>
          <w:sz w:val="40"/>
          <w:szCs w:val="40"/>
        </w:rPr>
      </w:pPr>
      <w:r>
        <w:rPr>
          <w:sz w:val="40"/>
          <w:szCs w:val="40"/>
        </w:rPr>
        <w:t>VÝROČNÁ SPRÁVA</w:t>
      </w:r>
    </w:p>
    <w:p w:rsidR="001B4520" w:rsidRDefault="00FD32AA" w:rsidP="001B4520">
      <w:pPr>
        <w:jc w:val="center"/>
        <w:rPr>
          <w:sz w:val="40"/>
          <w:szCs w:val="40"/>
        </w:rPr>
      </w:pPr>
      <w:r>
        <w:rPr>
          <w:sz w:val="40"/>
          <w:szCs w:val="40"/>
        </w:rPr>
        <w:t>za rok 201</w:t>
      </w:r>
      <w:r w:rsidR="00EE0C81">
        <w:rPr>
          <w:sz w:val="40"/>
          <w:szCs w:val="40"/>
        </w:rPr>
        <w:t>8</w:t>
      </w:r>
    </w:p>
    <w:p w:rsidR="001B4520" w:rsidRDefault="001B4520" w:rsidP="001B4520">
      <w:pPr>
        <w:jc w:val="center"/>
        <w:rPr>
          <w:sz w:val="40"/>
          <w:szCs w:val="40"/>
        </w:rPr>
      </w:pPr>
    </w:p>
    <w:p w:rsidR="001B4520" w:rsidRDefault="001B4520" w:rsidP="001B4520">
      <w:pPr>
        <w:jc w:val="center"/>
        <w:rPr>
          <w:sz w:val="40"/>
          <w:szCs w:val="40"/>
        </w:rPr>
      </w:pPr>
    </w:p>
    <w:p w:rsidR="001B4520" w:rsidRDefault="001B4520" w:rsidP="001B4520">
      <w:pPr>
        <w:jc w:val="center"/>
        <w:rPr>
          <w:sz w:val="40"/>
          <w:szCs w:val="40"/>
        </w:rPr>
      </w:pPr>
    </w:p>
    <w:p w:rsidR="001B4520" w:rsidRDefault="001B4520" w:rsidP="001B4520">
      <w:pPr>
        <w:jc w:val="center"/>
        <w:rPr>
          <w:sz w:val="40"/>
          <w:szCs w:val="40"/>
        </w:rPr>
      </w:pPr>
    </w:p>
    <w:p w:rsidR="001B4520" w:rsidRDefault="001B4520" w:rsidP="001B4520">
      <w:pPr>
        <w:jc w:val="center"/>
        <w:rPr>
          <w:sz w:val="40"/>
          <w:szCs w:val="40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dotted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70"/>
        <w:gridCol w:w="3402"/>
      </w:tblGrid>
      <w:tr w:rsidR="001B4520" w:rsidTr="001B4520">
        <w:tc>
          <w:tcPr>
            <w:tcW w:w="5070" w:type="dxa"/>
            <w:tcBorders>
              <w:bottom w:val="nil"/>
            </w:tcBorders>
          </w:tcPr>
          <w:p w:rsidR="001B4520" w:rsidRDefault="001B4520" w:rsidP="001B4520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3402" w:type="dxa"/>
            <w:tcBorders>
              <w:bottom w:val="dotted" w:sz="4" w:space="0" w:color="auto"/>
            </w:tcBorders>
          </w:tcPr>
          <w:p w:rsidR="001B4520" w:rsidRDefault="001B4520" w:rsidP="001B4520">
            <w:pPr>
              <w:jc w:val="center"/>
              <w:rPr>
                <w:sz w:val="40"/>
                <w:szCs w:val="40"/>
              </w:rPr>
            </w:pPr>
          </w:p>
        </w:tc>
      </w:tr>
      <w:tr w:rsidR="001B4520" w:rsidTr="001B4520">
        <w:tc>
          <w:tcPr>
            <w:tcW w:w="5070" w:type="dxa"/>
            <w:tcBorders>
              <w:bottom w:val="nil"/>
            </w:tcBorders>
          </w:tcPr>
          <w:p w:rsidR="001B4520" w:rsidRDefault="001B4520" w:rsidP="001B4520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3402" w:type="dxa"/>
            <w:tcBorders>
              <w:top w:val="dotted" w:sz="4" w:space="0" w:color="auto"/>
              <w:bottom w:val="nil"/>
            </w:tcBorders>
          </w:tcPr>
          <w:p w:rsidR="00411731" w:rsidRDefault="00411731" w:rsidP="00411731">
            <w:pPr>
              <w:spacing w:line="276" w:lineRule="auto"/>
              <w:jc w:val="center"/>
              <w:rPr>
                <w:rFonts w:eastAsia="Times New Roman" w:cs="Tahoma"/>
                <w:color w:val="333333"/>
                <w:sz w:val="28"/>
                <w:szCs w:val="28"/>
                <w:lang w:eastAsia="sk-SK"/>
              </w:rPr>
            </w:pPr>
            <w:r>
              <w:rPr>
                <w:rFonts w:eastAsia="Times New Roman" w:cs="Tahoma"/>
                <w:color w:val="333333"/>
                <w:sz w:val="28"/>
                <w:szCs w:val="28"/>
                <w:lang w:eastAsia="sk-SK"/>
              </w:rPr>
              <w:t>JUDr. Martina Hliboká</w:t>
            </w:r>
          </w:p>
          <w:p w:rsidR="001B4520" w:rsidRDefault="001B4520" w:rsidP="00411731">
            <w:pPr>
              <w:spacing w:line="276" w:lineRule="auto"/>
              <w:jc w:val="center"/>
              <w:rPr>
                <w:sz w:val="40"/>
                <w:szCs w:val="40"/>
              </w:rPr>
            </w:pPr>
            <w:r w:rsidRPr="001B4520">
              <w:rPr>
                <w:rFonts w:eastAsia="Times New Roman" w:cs="Tahoma"/>
                <w:color w:val="333333"/>
                <w:sz w:val="28"/>
                <w:szCs w:val="28"/>
                <w:lang w:eastAsia="sk-SK"/>
              </w:rPr>
              <w:t>starost</w:t>
            </w:r>
            <w:r w:rsidR="00505C72">
              <w:rPr>
                <w:rFonts w:eastAsia="Times New Roman" w:cs="Tahoma"/>
                <w:color w:val="333333"/>
                <w:sz w:val="28"/>
                <w:szCs w:val="28"/>
                <w:lang w:eastAsia="sk-SK"/>
              </w:rPr>
              <w:t>k</w:t>
            </w:r>
            <w:r w:rsidRPr="001B4520">
              <w:rPr>
                <w:rFonts w:eastAsia="Times New Roman" w:cs="Tahoma"/>
                <w:color w:val="333333"/>
                <w:sz w:val="28"/>
                <w:szCs w:val="28"/>
                <w:lang w:eastAsia="sk-SK"/>
              </w:rPr>
              <w:t>a obce</w:t>
            </w:r>
          </w:p>
        </w:tc>
      </w:tr>
    </w:tbl>
    <w:p w:rsidR="006A4417" w:rsidRDefault="006A4417" w:rsidP="001B4520">
      <w:pPr>
        <w:autoSpaceDE w:val="0"/>
        <w:autoSpaceDN w:val="0"/>
        <w:adjustRightInd w:val="0"/>
        <w:spacing w:after="0" w:line="240" w:lineRule="auto"/>
        <w:rPr>
          <w:rFonts w:cs="Arial"/>
          <w:szCs w:val="24"/>
        </w:rPr>
      </w:pPr>
    </w:p>
    <w:p w:rsidR="00C266FB" w:rsidRDefault="00C266FB" w:rsidP="001B4520">
      <w:pPr>
        <w:autoSpaceDE w:val="0"/>
        <w:autoSpaceDN w:val="0"/>
        <w:adjustRightInd w:val="0"/>
        <w:spacing w:after="0" w:line="240" w:lineRule="auto"/>
        <w:rPr>
          <w:rFonts w:cs="Arial"/>
          <w:szCs w:val="24"/>
        </w:rPr>
      </w:pPr>
    </w:p>
    <w:p w:rsidR="00643F8F" w:rsidRDefault="00643F8F" w:rsidP="001B4520">
      <w:pPr>
        <w:autoSpaceDE w:val="0"/>
        <w:autoSpaceDN w:val="0"/>
        <w:adjustRightInd w:val="0"/>
        <w:spacing w:after="0" w:line="240" w:lineRule="auto"/>
        <w:rPr>
          <w:rFonts w:cs="Arial"/>
          <w:szCs w:val="24"/>
        </w:rPr>
      </w:pPr>
    </w:p>
    <w:p w:rsidR="00C266FB" w:rsidRDefault="00C266FB" w:rsidP="001B4520">
      <w:pPr>
        <w:autoSpaceDE w:val="0"/>
        <w:autoSpaceDN w:val="0"/>
        <w:adjustRightInd w:val="0"/>
        <w:spacing w:after="0" w:line="240" w:lineRule="auto"/>
        <w:rPr>
          <w:rFonts w:cs="Arial"/>
          <w:szCs w:val="24"/>
        </w:rPr>
      </w:pPr>
    </w:p>
    <w:p w:rsidR="001B4520" w:rsidRDefault="001B4520" w:rsidP="001B4520">
      <w:pPr>
        <w:autoSpaceDE w:val="0"/>
        <w:autoSpaceDN w:val="0"/>
        <w:adjustRightInd w:val="0"/>
        <w:spacing w:after="0" w:line="240" w:lineRule="auto"/>
        <w:rPr>
          <w:rFonts w:cs="Arial"/>
          <w:szCs w:val="24"/>
        </w:rPr>
      </w:pPr>
      <w:r>
        <w:rPr>
          <w:rFonts w:cs="Arial"/>
          <w:szCs w:val="24"/>
        </w:rPr>
        <w:t>OBSAH</w:t>
      </w:r>
    </w:p>
    <w:p w:rsidR="005903AC" w:rsidRDefault="005903AC" w:rsidP="001B4520">
      <w:pPr>
        <w:autoSpaceDE w:val="0"/>
        <w:autoSpaceDN w:val="0"/>
        <w:adjustRightInd w:val="0"/>
        <w:spacing w:after="0" w:line="240" w:lineRule="auto"/>
        <w:rPr>
          <w:rFonts w:cs="Arial"/>
          <w:szCs w:val="24"/>
        </w:rPr>
      </w:pPr>
    </w:p>
    <w:p w:rsidR="001B4520" w:rsidRDefault="001B4520" w:rsidP="001B4520">
      <w:pPr>
        <w:autoSpaceDE w:val="0"/>
        <w:autoSpaceDN w:val="0"/>
        <w:adjustRightInd w:val="0"/>
        <w:spacing w:after="0" w:line="240" w:lineRule="auto"/>
        <w:rPr>
          <w:rFonts w:cs="Arial"/>
          <w:szCs w:val="24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9"/>
        <w:gridCol w:w="708"/>
        <w:gridCol w:w="7109"/>
        <w:gridCol w:w="887"/>
      </w:tblGrid>
      <w:tr w:rsidR="001B4520" w:rsidTr="006A4417">
        <w:trPr>
          <w:trHeight w:val="440"/>
        </w:trPr>
        <w:tc>
          <w:tcPr>
            <w:tcW w:w="539" w:type="dxa"/>
            <w:vAlign w:val="center"/>
          </w:tcPr>
          <w:p w:rsidR="001B4520" w:rsidRDefault="001B4520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1.</w:t>
            </w:r>
          </w:p>
        </w:tc>
        <w:tc>
          <w:tcPr>
            <w:tcW w:w="7817" w:type="dxa"/>
            <w:gridSpan w:val="2"/>
            <w:vAlign w:val="center"/>
          </w:tcPr>
          <w:p w:rsidR="001B4520" w:rsidRDefault="001B4520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Identifikačné údaje obce</w:t>
            </w:r>
          </w:p>
        </w:tc>
        <w:tc>
          <w:tcPr>
            <w:tcW w:w="887" w:type="dxa"/>
            <w:vAlign w:val="center"/>
          </w:tcPr>
          <w:p w:rsidR="001B4520" w:rsidRDefault="001B4520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1B4520" w:rsidTr="006A4417">
        <w:trPr>
          <w:trHeight w:val="440"/>
        </w:trPr>
        <w:tc>
          <w:tcPr>
            <w:tcW w:w="539" w:type="dxa"/>
            <w:vAlign w:val="center"/>
          </w:tcPr>
          <w:p w:rsidR="001B4520" w:rsidRDefault="001B4520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2.</w:t>
            </w:r>
          </w:p>
        </w:tc>
        <w:tc>
          <w:tcPr>
            <w:tcW w:w="7817" w:type="dxa"/>
            <w:gridSpan w:val="2"/>
            <w:vAlign w:val="center"/>
          </w:tcPr>
          <w:p w:rsidR="001B4520" w:rsidRDefault="006A4D2F" w:rsidP="006A4D2F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I</w:t>
            </w:r>
            <w:r w:rsidR="001B4520">
              <w:rPr>
                <w:rFonts w:cs="Arial"/>
                <w:szCs w:val="24"/>
              </w:rPr>
              <w:t>dentifikačná štruktúra obce a </w:t>
            </w:r>
            <w:r w:rsidR="00BF3468">
              <w:rPr>
                <w:rFonts w:cs="Arial"/>
                <w:szCs w:val="24"/>
              </w:rPr>
              <w:t>identifikácia</w:t>
            </w:r>
            <w:r w:rsidR="001B4520">
              <w:rPr>
                <w:rFonts w:cs="Arial"/>
                <w:szCs w:val="24"/>
              </w:rPr>
              <w:t xml:space="preserve"> vedúcich predstaviteľov</w:t>
            </w:r>
          </w:p>
        </w:tc>
        <w:tc>
          <w:tcPr>
            <w:tcW w:w="887" w:type="dxa"/>
            <w:vAlign w:val="center"/>
          </w:tcPr>
          <w:p w:rsidR="001B4520" w:rsidRDefault="001B4520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1B4520" w:rsidTr="006A4417">
        <w:trPr>
          <w:trHeight w:val="440"/>
        </w:trPr>
        <w:tc>
          <w:tcPr>
            <w:tcW w:w="539" w:type="dxa"/>
            <w:vAlign w:val="center"/>
          </w:tcPr>
          <w:p w:rsidR="001B4520" w:rsidRDefault="001B4520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3.</w:t>
            </w:r>
          </w:p>
        </w:tc>
        <w:tc>
          <w:tcPr>
            <w:tcW w:w="7817" w:type="dxa"/>
            <w:gridSpan w:val="2"/>
            <w:vAlign w:val="center"/>
          </w:tcPr>
          <w:p w:rsidR="001B4520" w:rsidRDefault="001B4520" w:rsidP="00E65E76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Základná charakteristika </w:t>
            </w:r>
          </w:p>
        </w:tc>
        <w:tc>
          <w:tcPr>
            <w:tcW w:w="887" w:type="dxa"/>
            <w:vAlign w:val="center"/>
          </w:tcPr>
          <w:p w:rsidR="001B4520" w:rsidRDefault="001B4520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1B4520" w:rsidTr="006A4417">
        <w:trPr>
          <w:trHeight w:val="440"/>
        </w:trPr>
        <w:tc>
          <w:tcPr>
            <w:tcW w:w="539" w:type="dxa"/>
            <w:vAlign w:val="center"/>
          </w:tcPr>
          <w:p w:rsidR="001B4520" w:rsidRDefault="001B4520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1B4520" w:rsidRDefault="00FB6FEF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3. 1.</w:t>
            </w:r>
          </w:p>
        </w:tc>
        <w:tc>
          <w:tcPr>
            <w:tcW w:w="7109" w:type="dxa"/>
            <w:vAlign w:val="center"/>
          </w:tcPr>
          <w:p w:rsidR="001B4520" w:rsidRDefault="00FB6FEF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Geografické údaje</w:t>
            </w:r>
          </w:p>
        </w:tc>
        <w:tc>
          <w:tcPr>
            <w:tcW w:w="887" w:type="dxa"/>
            <w:vAlign w:val="center"/>
          </w:tcPr>
          <w:p w:rsidR="001B4520" w:rsidRDefault="001B4520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FB6FEF" w:rsidTr="006A4417">
        <w:trPr>
          <w:trHeight w:val="440"/>
        </w:trPr>
        <w:tc>
          <w:tcPr>
            <w:tcW w:w="539" w:type="dxa"/>
            <w:vAlign w:val="center"/>
          </w:tcPr>
          <w:p w:rsidR="00FB6FEF" w:rsidRDefault="00FB6FEF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FB6FEF" w:rsidRDefault="00FB6FEF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3. 2.</w:t>
            </w:r>
          </w:p>
        </w:tc>
        <w:tc>
          <w:tcPr>
            <w:tcW w:w="7109" w:type="dxa"/>
            <w:vAlign w:val="center"/>
          </w:tcPr>
          <w:p w:rsidR="00FB6FEF" w:rsidRDefault="00FB6FEF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Demografické údaje</w:t>
            </w:r>
          </w:p>
        </w:tc>
        <w:tc>
          <w:tcPr>
            <w:tcW w:w="887" w:type="dxa"/>
            <w:vAlign w:val="center"/>
          </w:tcPr>
          <w:p w:rsidR="00FB6FEF" w:rsidRDefault="00FB6FEF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771B7D" w:rsidTr="006A4417">
        <w:trPr>
          <w:trHeight w:val="440"/>
        </w:trPr>
        <w:tc>
          <w:tcPr>
            <w:tcW w:w="539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3. 3.</w:t>
            </w:r>
          </w:p>
        </w:tc>
        <w:tc>
          <w:tcPr>
            <w:tcW w:w="7109" w:type="dxa"/>
            <w:vAlign w:val="center"/>
          </w:tcPr>
          <w:p w:rsidR="00771B7D" w:rsidRDefault="00771B7D" w:rsidP="00254433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Logo obce</w:t>
            </w:r>
          </w:p>
        </w:tc>
        <w:tc>
          <w:tcPr>
            <w:tcW w:w="887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771B7D" w:rsidTr="006A4417">
        <w:trPr>
          <w:trHeight w:val="440"/>
        </w:trPr>
        <w:tc>
          <w:tcPr>
            <w:tcW w:w="539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3. 4. </w:t>
            </w:r>
          </w:p>
        </w:tc>
        <w:tc>
          <w:tcPr>
            <w:tcW w:w="7109" w:type="dxa"/>
            <w:vAlign w:val="center"/>
          </w:tcPr>
          <w:p w:rsidR="00771B7D" w:rsidRDefault="00771B7D" w:rsidP="00FB6FEF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Vlajka obce</w:t>
            </w:r>
          </w:p>
        </w:tc>
        <w:tc>
          <w:tcPr>
            <w:tcW w:w="887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771B7D" w:rsidTr="006A4417">
        <w:trPr>
          <w:trHeight w:val="440"/>
        </w:trPr>
        <w:tc>
          <w:tcPr>
            <w:tcW w:w="539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3. 5.</w:t>
            </w:r>
          </w:p>
        </w:tc>
        <w:tc>
          <w:tcPr>
            <w:tcW w:w="7109" w:type="dxa"/>
            <w:vAlign w:val="center"/>
          </w:tcPr>
          <w:p w:rsidR="00771B7D" w:rsidRDefault="00771B7D" w:rsidP="00254433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História obce</w:t>
            </w:r>
          </w:p>
        </w:tc>
        <w:tc>
          <w:tcPr>
            <w:tcW w:w="887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771B7D" w:rsidTr="00E11B64">
        <w:trPr>
          <w:trHeight w:val="440"/>
        </w:trPr>
        <w:tc>
          <w:tcPr>
            <w:tcW w:w="539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3. 6. </w:t>
            </w:r>
          </w:p>
        </w:tc>
        <w:tc>
          <w:tcPr>
            <w:tcW w:w="7109" w:type="dxa"/>
            <w:vAlign w:val="center"/>
          </w:tcPr>
          <w:p w:rsidR="00771B7D" w:rsidRDefault="00771B7D" w:rsidP="00254433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Pamiatky</w:t>
            </w:r>
          </w:p>
        </w:tc>
        <w:tc>
          <w:tcPr>
            <w:tcW w:w="887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771B7D" w:rsidTr="006A4417">
        <w:trPr>
          <w:trHeight w:val="440"/>
        </w:trPr>
        <w:tc>
          <w:tcPr>
            <w:tcW w:w="539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4.</w:t>
            </w:r>
          </w:p>
        </w:tc>
        <w:tc>
          <w:tcPr>
            <w:tcW w:w="7817" w:type="dxa"/>
            <w:gridSpan w:val="2"/>
            <w:vAlign w:val="center"/>
          </w:tcPr>
          <w:p w:rsidR="00771B7D" w:rsidRDefault="00771B7D" w:rsidP="00FB6FEF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Plnenie funkcií obce (prenesené kompetencie, originálne kompetencie) </w:t>
            </w:r>
          </w:p>
        </w:tc>
        <w:tc>
          <w:tcPr>
            <w:tcW w:w="887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771B7D" w:rsidTr="006A4417">
        <w:trPr>
          <w:trHeight w:val="440"/>
        </w:trPr>
        <w:tc>
          <w:tcPr>
            <w:tcW w:w="539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5.</w:t>
            </w:r>
          </w:p>
        </w:tc>
        <w:tc>
          <w:tcPr>
            <w:tcW w:w="7817" w:type="dxa"/>
            <w:gridSpan w:val="2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Informácia o vývoji obce z pohľadu rozpočtovníctva</w:t>
            </w:r>
          </w:p>
        </w:tc>
        <w:tc>
          <w:tcPr>
            <w:tcW w:w="887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771B7D" w:rsidTr="006A4417">
        <w:trPr>
          <w:trHeight w:val="440"/>
        </w:trPr>
        <w:tc>
          <w:tcPr>
            <w:tcW w:w="539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5. 1. </w:t>
            </w:r>
          </w:p>
        </w:tc>
        <w:tc>
          <w:tcPr>
            <w:tcW w:w="7109" w:type="dxa"/>
            <w:vAlign w:val="center"/>
          </w:tcPr>
          <w:p w:rsidR="00771B7D" w:rsidRDefault="00771B7D" w:rsidP="0070569B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Plnenie príjmov a čerpanie výdavkov za rok 201</w:t>
            </w:r>
            <w:r w:rsidR="0070569B">
              <w:rPr>
                <w:rFonts w:cs="Arial"/>
                <w:szCs w:val="24"/>
              </w:rPr>
              <w:t>8</w:t>
            </w:r>
          </w:p>
        </w:tc>
        <w:tc>
          <w:tcPr>
            <w:tcW w:w="887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771B7D" w:rsidTr="006A4417">
        <w:trPr>
          <w:trHeight w:val="440"/>
        </w:trPr>
        <w:tc>
          <w:tcPr>
            <w:tcW w:w="539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5. 2. </w:t>
            </w:r>
          </w:p>
        </w:tc>
        <w:tc>
          <w:tcPr>
            <w:tcW w:w="7109" w:type="dxa"/>
            <w:vAlign w:val="center"/>
          </w:tcPr>
          <w:p w:rsidR="00771B7D" w:rsidRDefault="00771B7D" w:rsidP="0070569B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Prebytok /schodok rozpočtového hospodárenia za rok 201</w:t>
            </w:r>
            <w:r w:rsidR="0070569B">
              <w:rPr>
                <w:rFonts w:cs="Arial"/>
                <w:szCs w:val="24"/>
              </w:rPr>
              <w:t>8</w:t>
            </w:r>
          </w:p>
        </w:tc>
        <w:tc>
          <w:tcPr>
            <w:tcW w:w="887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771B7D" w:rsidTr="006A4417">
        <w:trPr>
          <w:trHeight w:val="440"/>
        </w:trPr>
        <w:tc>
          <w:tcPr>
            <w:tcW w:w="539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6.</w:t>
            </w:r>
          </w:p>
        </w:tc>
        <w:tc>
          <w:tcPr>
            <w:tcW w:w="7817" w:type="dxa"/>
            <w:gridSpan w:val="2"/>
            <w:vAlign w:val="center"/>
          </w:tcPr>
          <w:p w:rsidR="00771B7D" w:rsidRDefault="00771B7D" w:rsidP="00E65E76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Informácia o vývoji obce z pohľadu účtovníctva</w:t>
            </w:r>
          </w:p>
        </w:tc>
        <w:tc>
          <w:tcPr>
            <w:tcW w:w="887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771B7D" w:rsidTr="006A4417">
        <w:trPr>
          <w:trHeight w:val="440"/>
        </w:trPr>
        <w:tc>
          <w:tcPr>
            <w:tcW w:w="539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6. 1. </w:t>
            </w:r>
          </w:p>
        </w:tc>
        <w:tc>
          <w:tcPr>
            <w:tcW w:w="7109" w:type="dxa"/>
            <w:vAlign w:val="center"/>
          </w:tcPr>
          <w:p w:rsidR="00771B7D" w:rsidRDefault="00771B7D" w:rsidP="00E65E76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Majetok</w:t>
            </w:r>
          </w:p>
        </w:tc>
        <w:tc>
          <w:tcPr>
            <w:tcW w:w="887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771B7D" w:rsidTr="006A4417">
        <w:trPr>
          <w:trHeight w:val="440"/>
        </w:trPr>
        <w:tc>
          <w:tcPr>
            <w:tcW w:w="539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6. 2. </w:t>
            </w:r>
          </w:p>
        </w:tc>
        <w:tc>
          <w:tcPr>
            <w:tcW w:w="7109" w:type="dxa"/>
            <w:vAlign w:val="center"/>
          </w:tcPr>
          <w:p w:rsidR="00771B7D" w:rsidRDefault="006A4417" w:rsidP="006A4417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Vlastné imanie a záväzky</w:t>
            </w:r>
          </w:p>
        </w:tc>
        <w:tc>
          <w:tcPr>
            <w:tcW w:w="887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771B7D" w:rsidTr="006A4417">
        <w:trPr>
          <w:trHeight w:val="440"/>
        </w:trPr>
        <w:tc>
          <w:tcPr>
            <w:tcW w:w="539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7.</w:t>
            </w:r>
          </w:p>
        </w:tc>
        <w:tc>
          <w:tcPr>
            <w:tcW w:w="7817" w:type="dxa"/>
            <w:gridSpan w:val="2"/>
            <w:vAlign w:val="center"/>
          </w:tcPr>
          <w:p w:rsidR="00771B7D" w:rsidRDefault="006B5CD2" w:rsidP="0070569B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V</w:t>
            </w:r>
            <w:r w:rsidR="00771B7D">
              <w:rPr>
                <w:rFonts w:cs="Arial"/>
                <w:szCs w:val="24"/>
              </w:rPr>
              <w:t xml:space="preserve">ýsledok </w:t>
            </w:r>
            <w:r>
              <w:rPr>
                <w:rFonts w:cs="Arial"/>
                <w:szCs w:val="24"/>
              </w:rPr>
              <w:t xml:space="preserve">hospodárenia </w:t>
            </w:r>
            <w:r w:rsidR="00771B7D">
              <w:rPr>
                <w:rFonts w:cs="Arial"/>
                <w:szCs w:val="24"/>
              </w:rPr>
              <w:t>za rok 201</w:t>
            </w:r>
            <w:r w:rsidR="0070569B">
              <w:rPr>
                <w:rFonts w:cs="Arial"/>
                <w:szCs w:val="24"/>
              </w:rPr>
              <w:t>8</w:t>
            </w:r>
            <w:r w:rsidR="00771B7D">
              <w:rPr>
                <w:rFonts w:cs="Arial"/>
                <w:szCs w:val="24"/>
              </w:rPr>
              <w:t xml:space="preserve"> - vývoj nákladov a výnosov </w:t>
            </w:r>
          </w:p>
        </w:tc>
        <w:tc>
          <w:tcPr>
            <w:tcW w:w="887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6A4417" w:rsidTr="006A4417">
        <w:trPr>
          <w:trHeight w:val="440"/>
        </w:trPr>
        <w:tc>
          <w:tcPr>
            <w:tcW w:w="8356" w:type="dxa"/>
            <w:gridSpan w:val="3"/>
            <w:vAlign w:val="center"/>
          </w:tcPr>
          <w:p w:rsidR="006A4417" w:rsidRDefault="006A4417" w:rsidP="00E65E76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Záver</w:t>
            </w:r>
          </w:p>
        </w:tc>
        <w:tc>
          <w:tcPr>
            <w:tcW w:w="887" w:type="dxa"/>
            <w:vAlign w:val="center"/>
          </w:tcPr>
          <w:p w:rsidR="006A4417" w:rsidRDefault="006A4417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</w:tbl>
    <w:p w:rsidR="00771B7D" w:rsidRDefault="00771B7D"/>
    <w:p w:rsidR="00771B7D" w:rsidRDefault="00771B7D"/>
    <w:p w:rsidR="006A4417" w:rsidRDefault="006A4417"/>
    <w:p w:rsidR="006A4417" w:rsidRDefault="006A4417"/>
    <w:p w:rsidR="006A4417" w:rsidRDefault="006A4417"/>
    <w:p w:rsidR="006A4417" w:rsidRDefault="006A4417"/>
    <w:p w:rsidR="006A4417" w:rsidRDefault="006A4417"/>
    <w:p w:rsidR="006A4417" w:rsidRDefault="006A4417"/>
    <w:p w:rsidR="00C15A15" w:rsidRDefault="00C15A15"/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9"/>
        <w:gridCol w:w="8678"/>
      </w:tblGrid>
      <w:tr w:rsidR="00771B7D" w:rsidRPr="00FC7861" w:rsidTr="00771B7D">
        <w:trPr>
          <w:trHeight w:val="240"/>
        </w:trPr>
        <w:tc>
          <w:tcPr>
            <w:tcW w:w="539" w:type="dxa"/>
          </w:tcPr>
          <w:p w:rsidR="00771B7D" w:rsidRPr="00FC7861" w:rsidRDefault="00771B7D" w:rsidP="00191107">
            <w:pPr>
              <w:pStyle w:val="Default"/>
              <w:spacing w:line="360" w:lineRule="auto"/>
              <w:rPr>
                <w:rFonts w:asciiTheme="majorHAnsi" w:hAnsiTheme="majorHAnsi" w:cs="Arial"/>
                <w:color w:val="0033CC"/>
              </w:rPr>
            </w:pPr>
            <w:r w:rsidRPr="00FC7861">
              <w:rPr>
                <w:rFonts w:asciiTheme="majorHAnsi" w:hAnsiTheme="majorHAnsi"/>
                <w:b/>
                <w:bCs/>
                <w:color w:val="0033CC"/>
              </w:rPr>
              <w:t xml:space="preserve">1. </w:t>
            </w:r>
          </w:p>
        </w:tc>
        <w:tc>
          <w:tcPr>
            <w:tcW w:w="8678" w:type="dxa"/>
          </w:tcPr>
          <w:p w:rsidR="00771B7D" w:rsidRPr="00FC7861" w:rsidRDefault="00771B7D" w:rsidP="00065671">
            <w:pPr>
              <w:autoSpaceDE w:val="0"/>
              <w:autoSpaceDN w:val="0"/>
              <w:adjustRightInd w:val="0"/>
              <w:rPr>
                <w:rFonts w:cs="Arial"/>
                <w:color w:val="0033CC"/>
                <w:szCs w:val="24"/>
              </w:rPr>
            </w:pPr>
            <w:r w:rsidRPr="00FC7861">
              <w:rPr>
                <w:rFonts w:cs="Arial"/>
                <w:b/>
                <w:color w:val="0033CC"/>
                <w:szCs w:val="24"/>
              </w:rPr>
              <w:t>Identifikačné údaje obce</w:t>
            </w:r>
            <w:r w:rsidRPr="00FC7861">
              <w:rPr>
                <w:b/>
                <w:bCs/>
                <w:color w:val="0033CC"/>
              </w:rPr>
              <w:t xml:space="preserve"> </w:t>
            </w:r>
            <w:r w:rsidRPr="00FC7861">
              <w:rPr>
                <w:b/>
                <w:bCs/>
                <w:color w:val="0033CC"/>
                <w:szCs w:val="24"/>
              </w:rPr>
              <w:t xml:space="preserve"> </w:t>
            </w:r>
          </w:p>
        </w:tc>
      </w:tr>
    </w:tbl>
    <w:p w:rsidR="00191107" w:rsidRDefault="00191107" w:rsidP="00C15A15">
      <w:pPr>
        <w:pStyle w:val="Bezriadkovania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60"/>
        <w:gridCol w:w="6552"/>
      </w:tblGrid>
      <w:tr w:rsidR="00191107" w:rsidRPr="00191107" w:rsidTr="006A4D2F">
        <w:trPr>
          <w:trHeight w:val="240"/>
        </w:trPr>
        <w:tc>
          <w:tcPr>
            <w:tcW w:w="2660" w:type="dxa"/>
          </w:tcPr>
          <w:p w:rsidR="00191107" w:rsidRPr="006A4D2F" w:rsidRDefault="00191107" w:rsidP="00191107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</w:rPr>
            </w:pPr>
            <w:r w:rsidRPr="006A4D2F">
              <w:rPr>
                <w:rFonts w:asciiTheme="majorHAnsi" w:eastAsia="Times New Roman" w:hAnsiTheme="majorHAnsi" w:cs="Tahoma"/>
                <w:color w:val="333333"/>
                <w:lang w:eastAsia="sk-SK"/>
              </w:rPr>
              <w:t>Samosprávny kraj:</w:t>
            </w:r>
          </w:p>
        </w:tc>
        <w:tc>
          <w:tcPr>
            <w:tcW w:w="6552" w:type="dxa"/>
          </w:tcPr>
          <w:p w:rsidR="00191107" w:rsidRPr="006A4D2F" w:rsidRDefault="001171E8" w:rsidP="00191107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</w:rPr>
            </w:pPr>
            <w:hyperlink r:id="rId8" w:history="1">
              <w:r w:rsidR="00191107" w:rsidRPr="006A4D2F">
                <w:rPr>
                  <w:rFonts w:asciiTheme="majorHAnsi" w:eastAsia="Times New Roman" w:hAnsiTheme="majorHAnsi" w:cs="Tahoma"/>
                  <w:color w:val="333333"/>
                  <w:lang w:eastAsia="sk-SK"/>
                </w:rPr>
                <w:t>Prešovský</w:t>
              </w:r>
            </w:hyperlink>
          </w:p>
        </w:tc>
      </w:tr>
      <w:tr w:rsidR="00191107" w:rsidRPr="00191107" w:rsidTr="006A4D2F">
        <w:trPr>
          <w:trHeight w:val="240"/>
        </w:trPr>
        <w:tc>
          <w:tcPr>
            <w:tcW w:w="2660" w:type="dxa"/>
          </w:tcPr>
          <w:p w:rsidR="00191107" w:rsidRPr="006A4D2F" w:rsidRDefault="00191107" w:rsidP="00191107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</w:rPr>
            </w:pPr>
            <w:r w:rsidRPr="006A4D2F">
              <w:rPr>
                <w:rFonts w:asciiTheme="majorHAnsi" w:eastAsia="Times New Roman" w:hAnsiTheme="majorHAnsi" w:cs="Tahoma"/>
                <w:color w:val="333333"/>
                <w:lang w:eastAsia="sk-SK"/>
              </w:rPr>
              <w:t>Okres:</w:t>
            </w:r>
          </w:p>
        </w:tc>
        <w:tc>
          <w:tcPr>
            <w:tcW w:w="6552" w:type="dxa"/>
          </w:tcPr>
          <w:p w:rsidR="00191107" w:rsidRPr="006A4D2F" w:rsidRDefault="001171E8" w:rsidP="00411731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</w:rPr>
            </w:pPr>
            <w:hyperlink r:id="rId9" w:history="1">
              <w:r w:rsidR="00411731">
                <w:rPr>
                  <w:rFonts w:asciiTheme="majorHAnsi" w:eastAsia="Times New Roman" w:hAnsiTheme="majorHAnsi" w:cs="Tahoma"/>
                  <w:color w:val="333333"/>
                  <w:lang w:eastAsia="sk-SK"/>
                </w:rPr>
                <w:t>Vranov nad Topľou</w:t>
              </w:r>
            </w:hyperlink>
          </w:p>
        </w:tc>
      </w:tr>
      <w:tr w:rsidR="00191107" w:rsidRPr="00191107" w:rsidTr="006A4D2F">
        <w:trPr>
          <w:trHeight w:val="240"/>
        </w:trPr>
        <w:tc>
          <w:tcPr>
            <w:tcW w:w="2660" w:type="dxa"/>
          </w:tcPr>
          <w:p w:rsidR="00191107" w:rsidRPr="006A4D2F" w:rsidRDefault="00191107" w:rsidP="00191107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</w:rPr>
            </w:pPr>
            <w:r w:rsidRPr="006A4D2F">
              <w:rPr>
                <w:rFonts w:asciiTheme="majorHAnsi" w:eastAsia="Times New Roman" w:hAnsiTheme="majorHAnsi" w:cs="Tahoma"/>
                <w:color w:val="333333"/>
                <w:lang w:eastAsia="sk-SK"/>
              </w:rPr>
              <w:t>Región:</w:t>
            </w:r>
          </w:p>
        </w:tc>
        <w:tc>
          <w:tcPr>
            <w:tcW w:w="6552" w:type="dxa"/>
          </w:tcPr>
          <w:p w:rsidR="00191107" w:rsidRPr="006A4D2F" w:rsidRDefault="00411731" w:rsidP="00505C72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</w:rPr>
            </w:pPr>
            <w:r>
              <w:rPr>
                <w:rFonts w:asciiTheme="majorHAnsi" w:eastAsia="Times New Roman" w:hAnsiTheme="majorHAnsi" w:cs="Tahoma"/>
                <w:color w:val="333333"/>
                <w:lang w:eastAsia="sk-SK"/>
              </w:rPr>
              <w:t>Prešovský</w:t>
            </w:r>
          </w:p>
        </w:tc>
      </w:tr>
      <w:tr w:rsidR="00191107" w:rsidRPr="00191107" w:rsidTr="006A4D2F">
        <w:trPr>
          <w:trHeight w:val="240"/>
        </w:trPr>
        <w:tc>
          <w:tcPr>
            <w:tcW w:w="2660" w:type="dxa"/>
          </w:tcPr>
          <w:p w:rsidR="00191107" w:rsidRPr="006A4D2F" w:rsidRDefault="00191107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  <w:r w:rsidRPr="006A4D2F">
              <w:rPr>
                <w:rFonts w:asciiTheme="majorHAnsi" w:eastAsia="Times New Roman" w:hAnsiTheme="majorHAnsi" w:cs="Tahoma"/>
                <w:color w:val="333333"/>
                <w:lang w:eastAsia="sk-SK"/>
              </w:rPr>
              <w:t>IČO:</w:t>
            </w:r>
          </w:p>
        </w:tc>
        <w:tc>
          <w:tcPr>
            <w:tcW w:w="6552" w:type="dxa"/>
          </w:tcPr>
          <w:p w:rsidR="00191107" w:rsidRPr="006A4D2F" w:rsidRDefault="00191107" w:rsidP="00411731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</w:rPr>
            </w:pPr>
            <w:r w:rsidRPr="006A4D2F">
              <w:rPr>
                <w:rFonts w:asciiTheme="majorHAnsi" w:eastAsia="Times New Roman" w:hAnsiTheme="majorHAnsi" w:cs="Tahoma"/>
                <w:color w:val="333333"/>
                <w:lang w:eastAsia="sk-SK"/>
              </w:rPr>
              <w:t>0033</w:t>
            </w:r>
            <w:r w:rsidR="00411731">
              <w:rPr>
                <w:rFonts w:asciiTheme="majorHAnsi" w:eastAsia="Times New Roman" w:hAnsiTheme="majorHAnsi" w:cs="Tahoma"/>
                <w:color w:val="333333"/>
                <w:lang w:eastAsia="sk-SK"/>
              </w:rPr>
              <w:t>2241</w:t>
            </w:r>
          </w:p>
        </w:tc>
      </w:tr>
      <w:tr w:rsidR="00191107" w:rsidRPr="00191107" w:rsidTr="006A4D2F">
        <w:trPr>
          <w:trHeight w:val="240"/>
        </w:trPr>
        <w:tc>
          <w:tcPr>
            <w:tcW w:w="2660" w:type="dxa"/>
          </w:tcPr>
          <w:p w:rsidR="00191107" w:rsidRPr="006A4D2F" w:rsidRDefault="00191107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  <w:r w:rsidRPr="006A4D2F">
              <w:rPr>
                <w:rFonts w:asciiTheme="majorHAnsi" w:eastAsia="Times New Roman" w:hAnsiTheme="majorHAnsi" w:cs="Tahoma"/>
                <w:color w:val="333333"/>
                <w:lang w:eastAsia="sk-SK"/>
              </w:rPr>
              <w:t>Počet obyvateľov:</w:t>
            </w:r>
          </w:p>
        </w:tc>
        <w:tc>
          <w:tcPr>
            <w:tcW w:w="6552" w:type="dxa"/>
          </w:tcPr>
          <w:p w:rsidR="00191107" w:rsidRPr="006A4D2F" w:rsidRDefault="00411731" w:rsidP="0070569B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</w:rPr>
            </w:pPr>
            <w:r>
              <w:rPr>
                <w:rFonts w:asciiTheme="majorHAnsi" w:eastAsia="Times New Roman" w:hAnsiTheme="majorHAnsi" w:cs="Tahoma"/>
                <w:color w:val="333333"/>
                <w:lang w:eastAsia="sk-SK"/>
              </w:rPr>
              <w:t>2</w:t>
            </w:r>
            <w:r w:rsidR="00FE2C55">
              <w:rPr>
                <w:rFonts w:asciiTheme="majorHAnsi" w:eastAsia="Times New Roman" w:hAnsiTheme="majorHAnsi" w:cs="Tahoma"/>
                <w:color w:val="333333"/>
                <w:lang w:eastAsia="sk-SK"/>
              </w:rPr>
              <w:t>3</w:t>
            </w:r>
            <w:r w:rsidR="0070569B">
              <w:rPr>
                <w:rFonts w:asciiTheme="majorHAnsi" w:eastAsia="Times New Roman" w:hAnsiTheme="majorHAnsi" w:cs="Tahoma"/>
                <w:color w:val="333333"/>
                <w:lang w:eastAsia="sk-SK"/>
              </w:rPr>
              <w:t>1</w:t>
            </w:r>
          </w:p>
        </w:tc>
      </w:tr>
      <w:tr w:rsidR="00191107" w:rsidRPr="00191107" w:rsidTr="006A4D2F">
        <w:trPr>
          <w:trHeight w:val="240"/>
        </w:trPr>
        <w:tc>
          <w:tcPr>
            <w:tcW w:w="2660" w:type="dxa"/>
          </w:tcPr>
          <w:p w:rsidR="00191107" w:rsidRPr="006A4D2F" w:rsidRDefault="00191107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  <w:r w:rsidRPr="006A4D2F">
              <w:rPr>
                <w:rFonts w:asciiTheme="majorHAnsi" w:eastAsia="Times New Roman" w:hAnsiTheme="majorHAnsi" w:cs="Tahoma"/>
                <w:color w:val="333333"/>
                <w:lang w:eastAsia="sk-SK"/>
              </w:rPr>
              <w:t>Rozloha:</w:t>
            </w:r>
          </w:p>
        </w:tc>
        <w:tc>
          <w:tcPr>
            <w:tcW w:w="6552" w:type="dxa"/>
          </w:tcPr>
          <w:p w:rsidR="00191107" w:rsidRPr="006A4D2F" w:rsidRDefault="004A231E" w:rsidP="004A231E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</w:rPr>
            </w:pPr>
            <w:r>
              <w:rPr>
                <w:rFonts w:asciiTheme="majorHAnsi" w:eastAsia="Times New Roman" w:hAnsiTheme="majorHAnsi" w:cs="Tahoma"/>
                <w:color w:val="333333"/>
                <w:lang w:eastAsia="sk-SK"/>
              </w:rPr>
              <w:t>800</w:t>
            </w:r>
            <w:r w:rsidR="00191107" w:rsidRPr="006A4D2F">
              <w:rPr>
                <w:rFonts w:asciiTheme="majorHAnsi" w:eastAsia="Times New Roman" w:hAnsiTheme="majorHAnsi" w:cs="Tahoma"/>
                <w:color w:val="333333"/>
                <w:lang w:eastAsia="sk-SK"/>
              </w:rPr>
              <w:t xml:space="preserve"> ha</w:t>
            </w:r>
          </w:p>
        </w:tc>
      </w:tr>
      <w:tr w:rsidR="00191107" w:rsidRPr="00191107" w:rsidTr="006A4D2F">
        <w:trPr>
          <w:trHeight w:val="240"/>
        </w:trPr>
        <w:tc>
          <w:tcPr>
            <w:tcW w:w="2660" w:type="dxa"/>
          </w:tcPr>
          <w:p w:rsidR="00191107" w:rsidRPr="006A4D2F" w:rsidRDefault="00191107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  <w:r w:rsidRPr="006A4D2F">
              <w:rPr>
                <w:rFonts w:asciiTheme="majorHAnsi" w:eastAsia="Times New Roman" w:hAnsiTheme="majorHAnsi" w:cs="Tahoma"/>
                <w:color w:val="333333"/>
                <w:lang w:eastAsia="sk-SK"/>
              </w:rPr>
              <w:t>Prvá písomná zmienka:</w:t>
            </w:r>
          </w:p>
        </w:tc>
        <w:tc>
          <w:tcPr>
            <w:tcW w:w="6552" w:type="dxa"/>
          </w:tcPr>
          <w:p w:rsidR="00191107" w:rsidRPr="006A4D2F" w:rsidRDefault="00191107" w:rsidP="004A231E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</w:rPr>
            </w:pPr>
            <w:r w:rsidRPr="006A4D2F">
              <w:rPr>
                <w:rFonts w:asciiTheme="majorHAnsi" w:eastAsia="Times New Roman" w:hAnsiTheme="majorHAnsi" w:cs="Tahoma"/>
                <w:color w:val="333333"/>
                <w:lang w:eastAsia="sk-SK"/>
              </w:rPr>
              <w:t>v roku 1</w:t>
            </w:r>
            <w:r w:rsidR="004A231E">
              <w:rPr>
                <w:rFonts w:asciiTheme="majorHAnsi" w:eastAsia="Times New Roman" w:hAnsiTheme="majorHAnsi" w:cs="Tahoma"/>
                <w:color w:val="333333"/>
                <w:lang w:eastAsia="sk-SK"/>
              </w:rPr>
              <w:t>330</w:t>
            </w:r>
          </w:p>
        </w:tc>
      </w:tr>
      <w:tr w:rsidR="00191107" w:rsidRPr="00191107" w:rsidTr="006A4D2F">
        <w:trPr>
          <w:trHeight w:val="240"/>
        </w:trPr>
        <w:tc>
          <w:tcPr>
            <w:tcW w:w="2660" w:type="dxa"/>
          </w:tcPr>
          <w:p w:rsidR="00191107" w:rsidRPr="006A4D2F" w:rsidRDefault="00191107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  <w:r w:rsidRPr="006A4D2F">
              <w:rPr>
                <w:rFonts w:asciiTheme="majorHAnsi" w:eastAsia="Times New Roman" w:hAnsiTheme="majorHAnsi" w:cs="Tahoma"/>
                <w:color w:val="333333"/>
                <w:lang w:eastAsia="sk-SK"/>
              </w:rPr>
              <w:t>Starosta:</w:t>
            </w:r>
          </w:p>
        </w:tc>
        <w:tc>
          <w:tcPr>
            <w:tcW w:w="6552" w:type="dxa"/>
          </w:tcPr>
          <w:p w:rsidR="00191107" w:rsidRPr="006A4D2F" w:rsidRDefault="004A231E" w:rsidP="004A231E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</w:rPr>
            </w:pPr>
            <w:r>
              <w:rPr>
                <w:rFonts w:asciiTheme="majorHAnsi" w:eastAsia="Times New Roman" w:hAnsiTheme="majorHAnsi" w:cs="Tahoma"/>
                <w:color w:val="333333"/>
                <w:lang w:eastAsia="sk-SK"/>
              </w:rPr>
              <w:t>JUDr. Martina Hliboká</w:t>
            </w:r>
          </w:p>
        </w:tc>
      </w:tr>
    </w:tbl>
    <w:p w:rsidR="000334AA" w:rsidRDefault="000334AA" w:rsidP="001662ED">
      <w:pPr>
        <w:pStyle w:val="Bezriadkovania"/>
      </w:pPr>
    </w:p>
    <w:p w:rsidR="001662ED" w:rsidRDefault="001662ED" w:rsidP="001662ED">
      <w:pPr>
        <w:pStyle w:val="Bezriadkovania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4"/>
        <w:gridCol w:w="8678"/>
      </w:tblGrid>
      <w:tr w:rsidR="006A4D2F" w:rsidRPr="00FC7861" w:rsidTr="008F0D8A">
        <w:tc>
          <w:tcPr>
            <w:tcW w:w="534" w:type="dxa"/>
          </w:tcPr>
          <w:p w:rsidR="006A4D2F" w:rsidRPr="00FC7861" w:rsidRDefault="006A4D2F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b/>
                <w:color w:val="0033CC"/>
                <w:lang w:eastAsia="sk-SK"/>
              </w:rPr>
            </w:pPr>
            <w:r w:rsidRPr="00FC7861">
              <w:rPr>
                <w:rFonts w:asciiTheme="majorHAnsi" w:eastAsia="Times New Roman" w:hAnsiTheme="majorHAnsi" w:cs="Tahoma"/>
                <w:b/>
                <w:color w:val="0033CC"/>
                <w:lang w:eastAsia="sk-SK"/>
              </w:rPr>
              <w:t>2.</w:t>
            </w:r>
          </w:p>
        </w:tc>
        <w:tc>
          <w:tcPr>
            <w:tcW w:w="8678" w:type="dxa"/>
          </w:tcPr>
          <w:p w:rsidR="006A4D2F" w:rsidRPr="00FC7861" w:rsidRDefault="006A4D2F" w:rsidP="006A4D2F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b/>
                <w:color w:val="0033CC"/>
                <w:lang w:eastAsia="sk-SK"/>
              </w:rPr>
            </w:pPr>
            <w:r w:rsidRPr="00FC7861">
              <w:rPr>
                <w:rFonts w:asciiTheme="majorHAnsi" w:hAnsiTheme="majorHAnsi" w:cs="Arial"/>
                <w:b/>
                <w:color w:val="0033CC"/>
              </w:rPr>
              <w:t>Organizačná štruktúra obce a </w:t>
            </w:r>
            <w:r w:rsidR="00BF3468" w:rsidRPr="00FC7861">
              <w:rPr>
                <w:rFonts w:asciiTheme="majorHAnsi" w:hAnsiTheme="majorHAnsi" w:cs="Arial"/>
                <w:b/>
                <w:color w:val="0033CC"/>
              </w:rPr>
              <w:t>identifiká</w:t>
            </w:r>
            <w:r w:rsidR="00BF3468">
              <w:rPr>
                <w:rFonts w:asciiTheme="majorHAnsi" w:hAnsiTheme="majorHAnsi" w:cs="Arial"/>
                <w:b/>
                <w:color w:val="0033CC"/>
              </w:rPr>
              <w:t>c</w:t>
            </w:r>
            <w:r w:rsidR="00BF3468" w:rsidRPr="00FC7861">
              <w:rPr>
                <w:rFonts w:asciiTheme="majorHAnsi" w:hAnsiTheme="majorHAnsi" w:cs="Arial"/>
                <w:b/>
                <w:color w:val="0033CC"/>
              </w:rPr>
              <w:t>ia</w:t>
            </w:r>
            <w:r w:rsidRPr="00FC7861">
              <w:rPr>
                <w:rFonts w:asciiTheme="majorHAnsi" w:hAnsiTheme="majorHAnsi" w:cs="Arial"/>
                <w:b/>
                <w:color w:val="0033CC"/>
              </w:rPr>
              <w:t xml:space="preserve"> vedúcich predstaviteľov</w:t>
            </w:r>
          </w:p>
        </w:tc>
      </w:tr>
    </w:tbl>
    <w:p w:rsidR="001662ED" w:rsidRDefault="001662ED" w:rsidP="00C15A15">
      <w:pPr>
        <w:pStyle w:val="Bezriadkovania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4"/>
        <w:gridCol w:w="2835"/>
        <w:gridCol w:w="5843"/>
      </w:tblGrid>
      <w:tr w:rsidR="006A4D2F" w:rsidRPr="006A4D2F" w:rsidTr="008F0D8A">
        <w:tc>
          <w:tcPr>
            <w:tcW w:w="534" w:type="dxa"/>
          </w:tcPr>
          <w:p w:rsidR="006A4D2F" w:rsidRPr="006A4D2F" w:rsidRDefault="006A4D2F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strike/>
                <w:color w:val="333333"/>
                <w:lang w:eastAsia="sk-SK"/>
              </w:rPr>
            </w:pPr>
          </w:p>
        </w:tc>
        <w:tc>
          <w:tcPr>
            <w:tcW w:w="8678" w:type="dxa"/>
            <w:gridSpan w:val="2"/>
          </w:tcPr>
          <w:p w:rsidR="006A4D2F" w:rsidRPr="00643F8F" w:rsidRDefault="008F0D8A" w:rsidP="004A231E">
            <w:pPr>
              <w:pStyle w:val="vyrocne"/>
              <w:jc w:val="left"/>
              <w:rPr>
                <w:lang w:eastAsia="sk-SK"/>
              </w:rPr>
            </w:pPr>
            <w:r w:rsidRPr="00643F8F">
              <w:rPr>
                <w:lang w:eastAsia="sk-SK"/>
              </w:rPr>
              <w:t xml:space="preserve">Štatutárny zástupca:              </w:t>
            </w:r>
            <w:r w:rsidR="004A231E">
              <w:rPr>
                <w:lang w:eastAsia="sk-SK"/>
              </w:rPr>
              <w:t>JUDr. Martina Hliboká, starostka</w:t>
            </w:r>
          </w:p>
        </w:tc>
      </w:tr>
      <w:tr w:rsidR="008F0D8A" w:rsidRPr="006A4D2F" w:rsidTr="008F0D8A">
        <w:tc>
          <w:tcPr>
            <w:tcW w:w="534" w:type="dxa"/>
          </w:tcPr>
          <w:p w:rsidR="008F0D8A" w:rsidRPr="006A4D2F" w:rsidRDefault="008F0D8A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strike/>
                <w:color w:val="333333"/>
                <w:lang w:eastAsia="sk-SK"/>
              </w:rPr>
            </w:pPr>
          </w:p>
        </w:tc>
        <w:tc>
          <w:tcPr>
            <w:tcW w:w="2835" w:type="dxa"/>
          </w:tcPr>
          <w:p w:rsidR="008F0D8A" w:rsidRPr="00643F8F" w:rsidRDefault="008F0D8A" w:rsidP="00643F8F">
            <w:pPr>
              <w:pStyle w:val="vyrocne"/>
              <w:jc w:val="left"/>
              <w:rPr>
                <w:lang w:eastAsia="sk-SK"/>
              </w:rPr>
            </w:pPr>
            <w:r w:rsidRPr="00643F8F">
              <w:rPr>
                <w:bCs/>
                <w:lang w:eastAsia="sk-SK"/>
              </w:rPr>
              <w:t xml:space="preserve">Obecné zastupiteľstvo: </w:t>
            </w:r>
          </w:p>
        </w:tc>
        <w:tc>
          <w:tcPr>
            <w:tcW w:w="5843" w:type="dxa"/>
          </w:tcPr>
          <w:p w:rsidR="004A231E" w:rsidRPr="004A231E" w:rsidRDefault="004A231E" w:rsidP="004A231E">
            <w:pPr>
              <w:pStyle w:val="Bezriadkovania"/>
              <w:spacing w:line="360" w:lineRule="auto"/>
              <w:rPr>
                <w:rFonts w:asciiTheme="majorHAnsi" w:hAnsiTheme="majorHAnsi"/>
                <w:sz w:val="24"/>
                <w:szCs w:val="24"/>
                <w:lang w:eastAsia="sk-SK"/>
              </w:rPr>
            </w:pPr>
            <w:r w:rsidRPr="004A231E">
              <w:rPr>
                <w:rFonts w:asciiTheme="majorHAnsi" w:hAnsiTheme="majorHAnsi"/>
                <w:sz w:val="24"/>
                <w:szCs w:val="24"/>
                <w:lang w:eastAsia="sk-SK"/>
              </w:rPr>
              <w:t>Ľubomír </w:t>
            </w:r>
            <w:proofErr w:type="spellStart"/>
            <w:r w:rsidR="0070569B" w:rsidRPr="004A231E">
              <w:rPr>
                <w:rFonts w:asciiTheme="majorHAnsi" w:hAnsiTheme="majorHAnsi"/>
                <w:sz w:val="24"/>
                <w:szCs w:val="24"/>
                <w:lang w:eastAsia="sk-SK"/>
              </w:rPr>
              <w:t>Ondov</w:t>
            </w:r>
            <w:proofErr w:type="spellEnd"/>
            <w:r w:rsidR="0070569B" w:rsidRPr="004A231E">
              <w:rPr>
                <w:rFonts w:asciiTheme="majorHAnsi" w:hAnsiTheme="majorHAnsi"/>
                <w:sz w:val="24"/>
                <w:szCs w:val="24"/>
                <w:lang w:eastAsia="sk-SK"/>
              </w:rPr>
              <w:t> </w:t>
            </w:r>
          </w:p>
          <w:p w:rsidR="004A231E" w:rsidRDefault="0070569B" w:rsidP="0070569B">
            <w:pPr>
              <w:pStyle w:val="Bezriadkovania"/>
              <w:spacing w:line="360" w:lineRule="auto"/>
              <w:rPr>
                <w:rFonts w:asciiTheme="majorHAnsi" w:hAnsiTheme="majorHAnsi"/>
                <w:sz w:val="24"/>
                <w:szCs w:val="24"/>
                <w:lang w:eastAsia="sk-SK"/>
              </w:rPr>
            </w:pPr>
            <w:r>
              <w:rPr>
                <w:rFonts w:asciiTheme="majorHAnsi" w:hAnsiTheme="majorHAnsi"/>
                <w:sz w:val="24"/>
                <w:szCs w:val="24"/>
                <w:lang w:eastAsia="sk-SK"/>
              </w:rPr>
              <w:t xml:space="preserve">Ing. Miroslav </w:t>
            </w:r>
            <w:proofErr w:type="spellStart"/>
            <w:r>
              <w:rPr>
                <w:rFonts w:asciiTheme="majorHAnsi" w:hAnsiTheme="majorHAnsi"/>
                <w:sz w:val="24"/>
                <w:szCs w:val="24"/>
                <w:lang w:eastAsia="sk-SK"/>
              </w:rPr>
              <w:t>Antolík</w:t>
            </w:r>
            <w:proofErr w:type="spellEnd"/>
          </w:p>
          <w:p w:rsidR="0070569B" w:rsidRPr="004A231E" w:rsidRDefault="0070569B" w:rsidP="0070569B">
            <w:pPr>
              <w:pStyle w:val="Bezriadkovania"/>
              <w:spacing w:line="360" w:lineRule="auto"/>
              <w:rPr>
                <w:rFonts w:asciiTheme="majorHAnsi" w:hAnsiTheme="majorHAnsi"/>
                <w:sz w:val="24"/>
                <w:szCs w:val="24"/>
                <w:lang w:eastAsia="sk-SK"/>
              </w:rPr>
            </w:pPr>
            <w:r>
              <w:rPr>
                <w:rFonts w:asciiTheme="majorHAnsi" w:hAnsiTheme="majorHAnsi"/>
                <w:sz w:val="24"/>
                <w:szCs w:val="24"/>
                <w:lang w:eastAsia="sk-SK"/>
              </w:rPr>
              <w:t xml:space="preserve">Radoslav </w:t>
            </w:r>
            <w:proofErr w:type="spellStart"/>
            <w:r>
              <w:rPr>
                <w:rFonts w:asciiTheme="majorHAnsi" w:hAnsiTheme="majorHAnsi"/>
                <w:sz w:val="24"/>
                <w:szCs w:val="24"/>
                <w:lang w:eastAsia="sk-SK"/>
              </w:rPr>
              <w:t>Ďurišin</w:t>
            </w:r>
            <w:proofErr w:type="spellEnd"/>
          </w:p>
          <w:p w:rsidR="004A231E" w:rsidRPr="004A231E" w:rsidRDefault="0070569B" w:rsidP="004A231E">
            <w:pPr>
              <w:pStyle w:val="Bezriadkovania"/>
              <w:spacing w:line="360" w:lineRule="auto"/>
              <w:rPr>
                <w:rFonts w:asciiTheme="majorHAnsi" w:hAnsiTheme="majorHAnsi"/>
                <w:sz w:val="24"/>
                <w:szCs w:val="24"/>
                <w:lang w:eastAsia="sk-SK"/>
              </w:rPr>
            </w:pPr>
            <w:r>
              <w:rPr>
                <w:rFonts w:asciiTheme="majorHAnsi" w:hAnsiTheme="majorHAnsi"/>
                <w:sz w:val="24"/>
                <w:szCs w:val="24"/>
                <w:lang w:eastAsia="sk-SK"/>
              </w:rPr>
              <w:t xml:space="preserve">Ing. </w:t>
            </w:r>
            <w:r w:rsidR="004A231E" w:rsidRPr="004A231E">
              <w:rPr>
                <w:rFonts w:asciiTheme="majorHAnsi" w:hAnsiTheme="majorHAnsi"/>
                <w:sz w:val="24"/>
                <w:szCs w:val="24"/>
                <w:lang w:eastAsia="sk-SK"/>
              </w:rPr>
              <w:t xml:space="preserve">Ján </w:t>
            </w:r>
            <w:proofErr w:type="spellStart"/>
            <w:r w:rsidRPr="004A231E">
              <w:rPr>
                <w:rFonts w:asciiTheme="majorHAnsi" w:hAnsiTheme="majorHAnsi"/>
                <w:sz w:val="24"/>
                <w:szCs w:val="24"/>
                <w:lang w:eastAsia="sk-SK"/>
              </w:rPr>
              <w:t>Dzurko</w:t>
            </w:r>
            <w:proofErr w:type="spellEnd"/>
            <w:r w:rsidRPr="004A231E">
              <w:rPr>
                <w:rFonts w:asciiTheme="majorHAnsi" w:hAnsiTheme="majorHAnsi"/>
                <w:sz w:val="24"/>
                <w:szCs w:val="24"/>
                <w:lang w:eastAsia="sk-SK"/>
              </w:rPr>
              <w:t xml:space="preserve"> </w:t>
            </w:r>
          </w:p>
          <w:p w:rsidR="00BF5B89" w:rsidRPr="00643F8F" w:rsidRDefault="0070569B" w:rsidP="0070569B">
            <w:pPr>
              <w:pStyle w:val="Bezriadkovania"/>
              <w:spacing w:line="360" w:lineRule="auto"/>
              <w:rPr>
                <w:sz w:val="24"/>
                <w:lang w:eastAsia="sk-SK"/>
              </w:rPr>
            </w:pPr>
            <w:r>
              <w:rPr>
                <w:rFonts w:asciiTheme="majorHAnsi" w:hAnsiTheme="majorHAnsi"/>
                <w:sz w:val="24"/>
                <w:szCs w:val="24"/>
                <w:lang w:eastAsia="sk-SK"/>
              </w:rPr>
              <w:t>Štefánia Rozsypan</w:t>
            </w:r>
            <w:r w:rsidR="004A231E" w:rsidRPr="004A231E">
              <w:rPr>
                <w:rFonts w:asciiTheme="majorHAnsi" w:hAnsiTheme="majorHAnsi"/>
                <w:sz w:val="24"/>
                <w:szCs w:val="24"/>
                <w:lang w:eastAsia="sk-SK"/>
              </w:rPr>
              <w:t>á</w:t>
            </w:r>
          </w:p>
        </w:tc>
      </w:tr>
    </w:tbl>
    <w:p w:rsidR="004A231E" w:rsidRDefault="004A231E" w:rsidP="001662ED">
      <w:pPr>
        <w:pStyle w:val="Bezriadkovania"/>
      </w:pPr>
    </w:p>
    <w:p w:rsidR="00505C72" w:rsidRDefault="00505C72" w:rsidP="001662ED">
      <w:pPr>
        <w:pStyle w:val="Bezriadkovania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4"/>
        <w:gridCol w:w="8678"/>
      </w:tblGrid>
      <w:tr w:rsidR="006A4D2F" w:rsidRPr="00FC7861" w:rsidTr="008F0D8A">
        <w:tc>
          <w:tcPr>
            <w:tcW w:w="534" w:type="dxa"/>
          </w:tcPr>
          <w:p w:rsidR="006A4D2F" w:rsidRPr="00FC7861" w:rsidRDefault="006A4D2F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b/>
                <w:color w:val="0033CC"/>
                <w:lang w:eastAsia="sk-SK"/>
              </w:rPr>
            </w:pPr>
            <w:r w:rsidRPr="00FC7861">
              <w:rPr>
                <w:rFonts w:asciiTheme="majorHAnsi" w:eastAsia="Times New Roman" w:hAnsiTheme="majorHAnsi" w:cs="Tahoma"/>
                <w:b/>
                <w:color w:val="0033CC"/>
                <w:lang w:eastAsia="sk-SK"/>
              </w:rPr>
              <w:t>3.</w:t>
            </w:r>
          </w:p>
        </w:tc>
        <w:tc>
          <w:tcPr>
            <w:tcW w:w="8678" w:type="dxa"/>
          </w:tcPr>
          <w:p w:rsidR="006A4D2F" w:rsidRPr="00FC7861" w:rsidRDefault="006A4D2F" w:rsidP="004A231E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0033CC"/>
                <w:lang w:eastAsia="sk-SK"/>
              </w:rPr>
            </w:pPr>
            <w:r w:rsidRPr="00FC7861">
              <w:rPr>
                <w:rFonts w:asciiTheme="majorHAnsi" w:hAnsiTheme="majorHAnsi"/>
                <w:b/>
                <w:bCs/>
                <w:color w:val="0033CC"/>
              </w:rPr>
              <w:t xml:space="preserve"> Základná charakteristika obce </w:t>
            </w:r>
            <w:r w:rsidR="004A231E">
              <w:rPr>
                <w:rFonts w:asciiTheme="majorHAnsi" w:hAnsiTheme="majorHAnsi"/>
                <w:b/>
                <w:bCs/>
                <w:color w:val="0033CC"/>
              </w:rPr>
              <w:t>Babie</w:t>
            </w:r>
            <w:r w:rsidRPr="00FC7861">
              <w:rPr>
                <w:rFonts w:asciiTheme="majorHAnsi" w:hAnsiTheme="majorHAnsi"/>
                <w:b/>
                <w:bCs/>
                <w:color w:val="0033CC"/>
              </w:rPr>
              <w:t xml:space="preserve"> </w:t>
            </w:r>
          </w:p>
        </w:tc>
      </w:tr>
    </w:tbl>
    <w:p w:rsidR="006A4D2F" w:rsidRDefault="006A4D2F" w:rsidP="00C15A15">
      <w:pPr>
        <w:pStyle w:val="Bezriadkovania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5"/>
        <w:gridCol w:w="8537"/>
      </w:tblGrid>
      <w:tr w:rsidR="006A4D2F" w:rsidRPr="006A4D2F" w:rsidTr="008F0D8A">
        <w:tc>
          <w:tcPr>
            <w:tcW w:w="675" w:type="dxa"/>
          </w:tcPr>
          <w:p w:rsidR="006A4D2F" w:rsidRPr="006A4D2F" w:rsidRDefault="006A4D2F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8537" w:type="dxa"/>
          </w:tcPr>
          <w:p w:rsidR="006A4D2F" w:rsidRPr="006A4D2F" w:rsidRDefault="008F0D8A" w:rsidP="008F0D8A">
            <w:pPr>
              <w:autoSpaceDE w:val="0"/>
              <w:autoSpaceDN w:val="0"/>
              <w:adjustRightInd w:val="0"/>
              <w:rPr>
                <w:rFonts w:eastAsia="Times New Roman" w:cs="Tahoma"/>
                <w:color w:val="333333"/>
                <w:szCs w:val="24"/>
                <w:lang w:eastAsia="sk-SK"/>
              </w:rPr>
            </w:pPr>
            <w:r w:rsidRPr="00191107">
              <w:rPr>
                <w:szCs w:val="24"/>
              </w:rPr>
              <w:t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</w:t>
            </w:r>
          </w:p>
        </w:tc>
      </w:tr>
    </w:tbl>
    <w:p w:rsidR="008F0D8A" w:rsidRDefault="008F0D8A" w:rsidP="00C15A15">
      <w:pPr>
        <w:pStyle w:val="Bezriadkovania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9"/>
        <w:gridCol w:w="708"/>
        <w:gridCol w:w="7975"/>
      </w:tblGrid>
      <w:tr w:rsidR="008F0D8A" w:rsidRPr="00FC7861" w:rsidTr="00C15A15">
        <w:tc>
          <w:tcPr>
            <w:tcW w:w="539" w:type="dxa"/>
          </w:tcPr>
          <w:p w:rsidR="008F0D8A" w:rsidRPr="00FC7861" w:rsidRDefault="008F0D8A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auto"/>
                <w:lang w:eastAsia="sk-SK"/>
              </w:rPr>
            </w:pPr>
          </w:p>
        </w:tc>
        <w:tc>
          <w:tcPr>
            <w:tcW w:w="708" w:type="dxa"/>
            <w:vAlign w:val="center"/>
          </w:tcPr>
          <w:p w:rsidR="008F0D8A" w:rsidRPr="00FC7861" w:rsidRDefault="008F0D8A" w:rsidP="00065671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 w:rsidRPr="00FC7861">
              <w:rPr>
                <w:rFonts w:cs="Arial"/>
                <w:b/>
                <w:szCs w:val="24"/>
              </w:rPr>
              <w:t>3. 1.</w:t>
            </w:r>
          </w:p>
        </w:tc>
        <w:tc>
          <w:tcPr>
            <w:tcW w:w="7975" w:type="dxa"/>
            <w:vAlign w:val="center"/>
          </w:tcPr>
          <w:p w:rsidR="008F0D8A" w:rsidRPr="00FC7861" w:rsidRDefault="008F0D8A" w:rsidP="00065671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 w:rsidRPr="00FC7861">
              <w:rPr>
                <w:rFonts w:cs="Arial"/>
                <w:b/>
                <w:szCs w:val="24"/>
              </w:rPr>
              <w:t>Geografické údaje</w:t>
            </w:r>
          </w:p>
        </w:tc>
      </w:tr>
      <w:tr w:rsidR="008F0D8A" w:rsidRPr="006A4D2F" w:rsidTr="00C15A15">
        <w:tc>
          <w:tcPr>
            <w:tcW w:w="539" w:type="dxa"/>
          </w:tcPr>
          <w:p w:rsidR="008F0D8A" w:rsidRPr="006A4D2F" w:rsidRDefault="008F0D8A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708" w:type="dxa"/>
          </w:tcPr>
          <w:p w:rsidR="008F0D8A" w:rsidRPr="006A4D2F" w:rsidRDefault="008F0D8A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7975" w:type="dxa"/>
          </w:tcPr>
          <w:p w:rsidR="008056FE" w:rsidRPr="00616892" w:rsidRDefault="00616892" w:rsidP="00616892">
            <w:pPr>
              <w:pStyle w:val="vyrocne"/>
              <w:rPr>
                <w:rFonts w:cs="Tahoma"/>
              </w:rPr>
            </w:pPr>
            <w:r w:rsidRPr="00616892">
              <w:t xml:space="preserve">Obce Babie leží v južnej časti Nízkych Beskýd, v doline potoka ústiaceho do Tople južne od Giraltoviec. Nadmorská výška v strede obce je 215 m n. m. a v chotári 200-516 m n. m. Mierne členitý povrch chotára tvoria horniny bradlového pásma (sliene, </w:t>
            </w:r>
            <w:proofErr w:type="spellStart"/>
            <w:r w:rsidRPr="00616892">
              <w:t>slieňovce</w:t>
            </w:r>
            <w:proofErr w:type="spellEnd"/>
            <w:r w:rsidRPr="00616892">
              <w:t xml:space="preserve">) a štvrtohorné hliny. Stredná časť </w:t>
            </w:r>
            <w:r w:rsidRPr="00616892">
              <w:lastRenderedPageBreak/>
              <w:t>chotára je odlesnená, inde les s porastom buka, duba, borovice a hrabu.</w:t>
            </w:r>
          </w:p>
        </w:tc>
      </w:tr>
    </w:tbl>
    <w:p w:rsidR="001662ED" w:rsidRDefault="001662ED" w:rsidP="001662ED">
      <w:pPr>
        <w:jc w:val="right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9"/>
        <w:gridCol w:w="773"/>
        <w:gridCol w:w="4646"/>
        <w:gridCol w:w="3260"/>
      </w:tblGrid>
      <w:tr w:rsidR="00B404A1" w:rsidRPr="00FC7861" w:rsidTr="00616892">
        <w:tc>
          <w:tcPr>
            <w:tcW w:w="539" w:type="dxa"/>
          </w:tcPr>
          <w:p w:rsidR="00B404A1" w:rsidRPr="00FC7861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auto"/>
                <w:lang w:eastAsia="sk-SK"/>
              </w:rPr>
            </w:pPr>
          </w:p>
        </w:tc>
        <w:tc>
          <w:tcPr>
            <w:tcW w:w="773" w:type="dxa"/>
            <w:vAlign w:val="center"/>
          </w:tcPr>
          <w:p w:rsidR="00B404A1" w:rsidRPr="00FC7861" w:rsidRDefault="00B404A1" w:rsidP="00B404A1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 w:rsidRPr="00FC7861">
              <w:rPr>
                <w:rFonts w:cs="Arial"/>
                <w:b/>
                <w:szCs w:val="24"/>
              </w:rPr>
              <w:t>3. 2.</w:t>
            </w:r>
          </w:p>
        </w:tc>
        <w:tc>
          <w:tcPr>
            <w:tcW w:w="7906" w:type="dxa"/>
            <w:gridSpan w:val="2"/>
            <w:vAlign w:val="center"/>
          </w:tcPr>
          <w:p w:rsidR="00B404A1" w:rsidRPr="00FC7861" w:rsidRDefault="00B404A1" w:rsidP="00065671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 w:rsidRPr="00FC7861">
              <w:rPr>
                <w:rFonts w:cs="Arial"/>
                <w:b/>
                <w:szCs w:val="24"/>
              </w:rPr>
              <w:t>Demografické údaje</w:t>
            </w:r>
          </w:p>
        </w:tc>
      </w:tr>
      <w:tr w:rsidR="00B404A1" w:rsidRPr="006A4D2F" w:rsidTr="00616892">
        <w:tc>
          <w:tcPr>
            <w:tcW w:w="539" w:type="dxa"/>
          </w:tcPr>
          <w:p w:rsidR="00B404A1" w:rsidRPr="006A4D2F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773" w:type="dxa"/>
          </w:tcPr>
          <w:p w:rsidR="00B404A1" w:rsidRPr="006A4D2F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4646" w:type="dxa"/>
          </w:tcPr>
          <w:p w:rsidR="000F39FB" w:rsidRDefault="00B404A1" w:rsidP="000F39FB">
            <w:pPr>
              <w:pStyle w:val="Bezriadkovania"/>
              <w:rPr>
                <w:rFonts w:asciiTheme="majorHAnsi" w:hAnsiTheme="majorHAnsi"/>
                <w:sz w:val="24"/>
                <w:szCs w:val="24"/>
              </w:rPr>
            </w:pPr>
            <w:r w:rsidRPr="00B404A1">
              <w:rPr>
                <w:rFonts w:asciiTheme="majorHAnsi" w:hAnsiTheme="majorHAnsi" w:cs="Tahoma"/>
                <w:color w:val="333333"/>
                <w:sz w:val="24"/>
                <w:szCs w:val="24"/>
              </w:rPr>
              <w:t>Počet obyvateľov</w:t>
            </w:r>
            <w:r>
              <w:rPr>
                <w:rFonts w:asciiTheme="majorHAnsi" w:hAnsiTheme="majorHAnsi" w:cs="Tahoma"/>
                <w:color w:val="333333"/>
              </w:rPr>
              <w:t>:</w:t>
            </w:r>
            <w:r w:rsidR="000F39FB" w:rsidRPr="00B404A1">
              <w:rPr>
                <w:rFonts w:asciiTheme="majorHAnsi" w:hAnsiTheme="majorHAnsi"/>
                <w:sz w:val="24"/>
                <w:szCs w:val="24"/>
              </w:rPr>
              <w:t xml:space="preserve"> </w:t>
            </w:r>
          </w:p>
          <w:p w:rsidR="000F39FB" w:rsidRDefault="000F39FB" w:rsidP="000F39FB">
            <w:pPr>
              <w:pStyle w:val="Bezriadkovania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 xml:space="preserve">             </w:t>
            </w:r>
            <w:r w:rsidR="00BF5B89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Pr="00B404A1">
              <w:rPr>
                <w:rFonts w:asciiTheme="majorHAnsi" w:hAnsiTheme="majorHAnsi"/>
                <w:sz w:val="24"/>
                <w:szCs w:val="24"/>
              </w:rPr>
              <w:t>z toho muži:</w:t>
            </w:r>
          </w:p>
          <w:p w:rsidR="00B404A1" w:rsidRPr="00B404A1" w:rsidRDefault="000F39FB" w:rsidP="000F39FB">
            <w:pPr>
              <w:pStyle w:val="Normlnywebov"/>
              <w:shd w:val="clear" w:color="auto" w:fill="FFFFFF"/>
              <w:spacing w:before="30" w:beforeAutospacing="0" w:after="30" w:afterAutospacing="0" w:line="360" w:lineRule="auto"/>
              <w:rPr>
                <w:rFonts w:asciiTheme="majorHAnsi" w:hAnsiTheme="majorHAnsi" w:cs="Tahoma"/>
                <w:color w:val="333333"/>
              </w:rPr>
            </w:pPr>
            <w:r>
              <w:rPr>
                <w:rFonts w:asciiTheme="majorHAnsi" w:hAnsiTheme="majorHAnsi"/>
              </w:rPr>
              <w:t xml:space="preserve">          </w:t>
            </w:r>
            <w:r w:rsidR="00BF5B89">
              <w:rPr>
                <w:rFonts w:asciiTheme="majorHAnsi" w:hAnsiTheme="majorHAnsi"/>
              </w:rPr>
              <w:t xml:space="preserve">    </w:t>
            </w:r>
            <w:r>
              <w:rPr>
                <w:rFonts w:asciiTheme="majorHAnsi" w:hAnsiTheme="majorHAnsi"/>
              </w:rPr>
              <w:t xml:space="preserve">  z toho ženy:</w:t>
            </w:r>
          </w:p>
        </w:tc>
        <w:tc>
          <w:tcPr>
            <w:tcW w:w="3260" w:type="dxa"/>
          </w:tcPr>
          <w:p w:rsidR="00505C72" w:rsidRDefault="00616892" w:rsidP="005A4F7B">
            <w:pPr>
              <w:pStyle w:val="Normlnywebov"/>
              <w:shd w:val="clear" w:color="auto" w:fill="FFFFFF"/>
              <w:spacing w:before="30" w:beforeAutospacing="0" w:after="30" w:afterAutospacing="0"/>
              <w:rPr>
                <w:rFonts w:asciiTheme="majorHAnsi" w:hAnsiTheme="majorHAnsi" w:cs="Tahoma"/>
                <w:color w:val="333333"/>
              </w:rPr>
            </w:pPr>
            <w:r>
              <w:rPr>
                <w:rFonts w:asciiTheme="majorHAnsi" w:hAnsiTheme="majorHAnsi" w:cs="Tahoma"/>
                <w:color w:val="333333"/>
              </w:rPr>
              <w:t>2</w:t>
            </w:r>
            <w:r w:rsidR="00661196">
              <w:rPr>
                <w:rFonts w:asciiTheme="majorHAnsi" w:hAnsiTheme="majorHAnsi" w:cs="Tahoma"/>
                <w:color w:val="333333"/>
              </w:rPr>
              <w:t>3</w:t>
            </w:r>
            <w:r w:rsidR="00576A83">
              <w:rPr>
                <w:rFonts w:asciiTheme="majorHAnsi" w:hAnsiTheme="majorHAnsi" w:cs="Tahoma"/>
                <w:color w:val="333333"/>
              </w:rPr>
              <w:t>1</w:t>
            </w:r>
          </w:p>
          <w:p w:rsidR="00C8137C" w:rsidRDefault="00C8137C" w:rsidP="005A4F7B">
            <w:pPr>
              <w:pStyle w:val="Normlnywebov"/>
              <w:shd w:val="clear" w:color="auto" w:fill="FFFFFF"/>
              <w:spacing w:before="30" w:beforeAutospacing="0" w:after="30" w:afterAutospacing="0"/>
              <w:rPr>
                <w:rFonts w:asciiTheme="majorHAnsi" w:hAnsiTheme="majorHAnsi" w:cs="Tahoma"/>
                <w:color w:val="333333"/>
              </w:rPr>
            </w:pPr>
            <w:r>
              <w:rPr>
                <w:rFonts w:asciiTheme="majorHAnsi" w:hAnsiTheme="majorHAnsi" w:cs="Tahoma"/>
                <w:color w:val="333333"/>
              </w:rPr>
              <w:t>10</w:t>
            </w:r>
            <w:r w:rsidR="00576A83">
              <w:rPr>
                <w:rFonts w:asciiTheme="majorHAnsi" w:hAnsiTheme="majorHAnsi" w:cs="Tahoma"/>
                <w:color w:val="333333"/>
              </w:rPr>
              <w:t>4</w:t>
            </w:r>
          </w:p>
          <w:p w:rsidR="00C8137C" w:rsidRPr="00B404A1" w:rsidRDefault="00C8137C" w:rsidP="00576A83">
            <w:pPr>
              <w:pStyle w:val="Normlnywebov"/>
              <w:shd w:val="clear" w:color="auto" w:fill="FFFFFF"/>
              <w:spacing w:before="30" w:beforeAutospacing="0" w:after="30" w:afterAutospacing="0"/>
              <w:rPr>
                <w:rFonts w:asciiTheme="majorHAnsi" w:hAnsiTheme="majorHAnsi" w:cs="Tahoma"/>
                <w:color w:val="333333"/>
              </w:rPr>
            </w:pPr>
            <w:r>
              <w:rPr>
                <w:rFonts w:asciiTheme="majorHAnsi" w:hAnsiTheme="majorHAnsi" w:cs="Tahoma"/>
                <w:color w:val="333333"/>
              </w:rPr>
              <w:t>1</w:t>
            </w:r>
            <w:r w:rsidR="00B14B5E">
              <w:rPr>
                <w:rFonts w:asciiTheme="majorHAnsi" w:hAnsiTheme="majorHAnsi" w:cs="Tahoma"/>
                <w:color w:val="333333"/>
              </w:rPr>
              <w:t>2</w:t>
            </w:r>
            <w:r w:rsidR="00576A83">
              <w:rPr>
                <w:rFonts w:asciiTheme="majorHAnsi" w:hAnsiTheme="majorHAnsi" w:cs="Tahoma"/>
                <w:color w:val="333333"/>
              </w:rPr>
              <w:t>7</w:t>
            </w:r>
          </w:p>
        </w:tc>
      </w:tr>
      <w:tr w:rsidR="00B404A1" w:rsidRPr="006A4D2F" w:rsidTr="00616892">
        <w:tc>
          <w:tcPr>
            <w:tcW w:w="539" w:type="dxa"/>
          </w:tcPr>
          <w:p w:rsidR="00B404A1" w:rsidRPr="006A4D2F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773" w:type="dxa"/>
          </w:tcPr>
          <w:p w:rsidR="00B404A1" w:rsidRPr="006A4D2F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4646" w:type="dxa"/>
          </w:tcPr>
          <w:p w:rsidR="00B404A1" w:rsidRPr="00B404A1" w:rsidRDefault="00B404A1" w:rsidP="00B404A1">
            <w:pPr>
              <w:shd w:val="clear" w:color="auto" w:fill="FFFFFF"/>
              <w:spacing w:before="100" w:beforeAutospacing="1" w:after="100" w:afterAutospacing="1"/>
              <w:rPr>
                <w:rFonts w:cs="Tahoma"/>
                <w:color w:val="333333"/>
                <w:szCs w:val="24"/>
              </w:rPr>
            </w:pPr>
            <w:r w:rsidRPr="00B404A1">
              <w:rPr>
                <w:rFonts w:cs="Tahoma"/>
                <w:color w:val="333333"/>
                <w:szCs w:val="24"/>
              </w:rPr>
              <w:t>Predproduktívny vek (0-14)</w:t>
            </w:r>
            <w:r>
              <w:rPr>
                <w:rFonts w:cs="Tahoma"/>
                <w:color w:val="333333"/>
                <w:szCs w:val="24"/>
              </w:rPr>
              <w:t>:</w:t>
            </w:r>
            <w:r w:rsidRPr="00B404A1">
              <w:rPr>
                <w:rFonts w:cs="Tahoma"/>
                <w:color w:val="333333"/>
                <w:szCs w:val="24"/>
              </w:rPr>
              <w:t xml:space="preserve"> </w:t>
            </w:r>
          </w:p>
        </w:tc>
        <w:tc>
          <w:tcPr>
            <w:tcW w:w="3260" w:type="dxa"/>
          </w:tcPr>
          <w:p w:rsidR="00B404A1" w:rsidRPr="00B404A1" w:rsidRDefault="00C8137C" w:rsidP="00661196">
            <w:pPr>
              <w:pStyle w:val="Normlnywebov"/>
              <w:shd w:val="clear" w:color="auto" w:fill="FFFFFF"/>
              <w:spacing w:before="30" w:beforeAutospacing="0" w:after="30" w:afterAutospacing="0" w:line="360" w:lineRule="auto"/>
              <w:rPr>
                <w:rFonts w:asciiTheme="majorHAnsi" w:hAnsiTheme="majorHAnsi" w:cs="Tahoma"/>
                <w:color w:val="333333"/>
              </w:rPr>
            </w:pPr>
            <w:r>
              <w:rPr>
                <w:rFonts w:asciiTheme="majorHAnsi" w:hAnsiTheme="majorHAnsi" w:cs="Tahoma"/>
                <w:color w:val="333333"/>
              </w:rPr>
              <w:t xml:space="preserve">  </w:t>
            </w:r>
            <w:r w:rsidR="00F654F8">
              <w:rPr>
                <w:rFonts w:asciiTheme="majorHAnsi" w:hAnsiTheme="majorHAnsi" w:cs="Tahoma"/>
                <w:color w:val="333333"/>
              </w:rPr>
              <w:t>2</w:t>
            </w:r>
            <w:r w:rsidR="00661196">
              <w:rPr>
                <w:rFonts w:asciiTheme="majorHAnsi" w:hAnsiTheme="majorHAnsi" w:cs="Tahoma"/>
                <w:color w:val="333333"/>
              </w:rPr>
              <w:t>5</w:t>
            </w:r>
          </w:p>
        </w:tc>
      </w:tr>
      <w:tr w:rsidR="00B404A1" w:rsidRPr="006A4D2F" w:rsidTr="00616892">
        <w:tc>
          <w:tcPr>
            <w:tcW w:w="539" w:type="dxa"/>
          </w:tcPr>
          <w:p w:rsidR="00B404A1" w:rsidRPr="006A4D2F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773" w:type="dxa"/>
          </w:tcPr>
          <w:p w:rsidR="00B404A1" w:rsidRPr="006A4D2F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4646" w:type="dxa"/>
          </w:tcPr>
          <w:p w:rsidR="00B404A1" w:rsidRPr="00B404A1" w:rsidRDefault="00B404A1" w:rsidP="00B404A1">
            <w:pPr>
              <w:shd w:val="clear" w:color="auto" w:fill="FFFFFF"/>
              <w:spacing w:before="100" w:beforeAutospacing="1" w:after="100" w:afterAutospacing="1"/>
              <w:rPr>
                <w:rFonts w:cs="Tahoma"/>
                <w:color w:val="333333"/>
                <w:szCs w:val="24"/>
              </w:rPr>
            </w:pPr>
            <w:r w:rsidRPr="00B404A1">
              <w:rPr>
                <w:rFonts w:cs="Tahoma"/>
                <w:color w:val="333333"/>
                <w:szCs w:val="24"/>
              </w:rPr>
              <w:t xml:space="preserve">Produktívny vek </w:t>
            </w:r>
            <w:r>
              <w:rPr>
                <w:rFonts w:cs="Tahoma"/>
                <w:color w:val="333333"/>
                <w:szCs w:val="24"/>
              </w:rPr>
              <w:t>žien</w:t>
            </w:r>
            <w:r w:rsidR="00505C72">
              <w:rPr>
                <w:rFonts w:cs="Tahoma"/>
                <w:color w:val="333333"/>
                <w:szCs w:val="24"/>
              </w:rPr>
              <w:t xml:space="preserve"> </w:t>
            </w:r>
            <w:r w:rsidRPr="00B404A1">
              <w:rPr>
                <w:rFonts w:cs="Tahoma"/>
                <w:color w:val="333333"/>
                <w:szCs w:val="24"/>
              </w:rPr>
              <w:t>(15-54)</w:t>
            </w:r>
            <w:r>
              <w:rPr>
                <w:rFonts w:cs="Tahoma"/>
                <w:color w:val="333333"/>
                <w:szCs w:val="24"/>
              </w:rPr>
              <w:t>:</w:t>
            </w:r>
          </w:p>
        </w:tc>
        <w:tc>
          <w:tcPr>
            <w:tcW w:w="3260" w:type="dxa"/>
          </w:tcPr>
          <w:p w:rsidR="00B404A1" w:rsidRPr="00B404A1" w:rsidRDefault="00C8137C" w:rsidP="00B1557D">
            <w:pPr>
              <w:pStyle w:val="Normlnywebov"/>
              <w:shd w:val="clear" w:color="auto" w:fill="FFFFFF"/>
              <w:spacing w:before="30" w:beforeAutospacing="0" w:after="30" w:afterAutospacing="0" w:line="360" w:lineRule="auto"/>
              <w:rPr>
                <w:rFonts w:asciiTheme="majorHAnsi" w:hAnsiTheme="majorHAnsi" w:cs="Tahoma"/>
                <w:color w:val="333333"/>
              </w:rPr>
            </w:pPr>
            <w:r>
              <w:rPr>
                <w:rFonts w:asciiTheme="majorHAnsi" w:hAnsiTheme="majorHAnsi" w:cs="Tahoma"/>
                <w:color w:val="333333"/>
              </w:rPr>
              <w:t xml:space="preserve">  </w:t>
            </w:r>
            <w:r w:rsidR="00F654F8">
              <w:rPr>
                <w:rFonts w:asciiTheme="majorHAnsi" w:hAnsiTheme="majorHAnsi" w:cs="Tahoma"/>
                <w:color w:val="333333"/>
              </w:rPr>
              <w:t>7</w:t>
            </w:r>
            <w:r w:rsidR="00B1557D">
              <w:rPr>
                <w:rFonts w:asciiTheme="majorHAnsi" w:hAnsiTheme="majorHAnsi" w:cs="Tahoma"/>
                <w:color w:val="333333"/>
              </w:rPr>
              <w:t>3</w:t>
            </w:r>
          </w:p>
        </w:tc>
      </w:tr>
      <w:tr w:rsidR="00B404A1" w:rsidRPr="006A4D2F" w:rsidTr="00616892">
        <w:tc>
          <w:tcPr>
            <w:tcW w:w="539" w:type="dxa"/>
          </w:tcPr>
          <w:p w:rsidR="00B404A1" w:rsidRPr="006A4D2F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773" w:type="dxa"/>
          </w:tcPr>
          <w:p w:rsidR="00B404A1" w:rsidRPr="006A4D2F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4646" w:type="dxa"/>
          </w:tcPr>
          <w:p w:rsidR="00B404A1" w:rsidRPr="00B404A1" w:rsidRDefault="00B404A1" w:rsidP="00B404A1">
            <w:pPr>
              <w:shd w:val="clear" w:color="auto" w:fill="FFFFFF"/>
              <w:spacing w:before="100" w:beforeAutospacing="1" w:after="100" w:afterAutospacing="1"/>
              <w:rPr>
                <w:rFonts w:cs="Tahoma"/>
                <w:color w:val="333333"/>
                <w:szCs w:val="24"/>
              </w:rPr>
            </w:pPr>
            <w:r w:rsidRPr="00B404A1">
              <w:rPr>
                <w:rFonts w:cs="Tahoma"/>
                <w:color w:val="333333"/>
                <w:szCs w:val="24"/>
              </w:rPr>
              <w:t xml:space="preserve">Produktívny vek </w:t>
            </w:r>
            <w:r>
              <w:rPr>
                <w:rFonts w:cs="Tahoma"/>
                <w:color w:val="333333"/>
                <w:szCs w:val="24"/>
              </w:rPr>
              <w:t xml:space="preserve">mužov </w:t>
            </w:r>
            <w:r w:rsidRPr="00B404A1">
              <w:rPr>
                <w:rFonts w:cs="Tahoma"/>
                <w:color w:val="333333"/>
                <w:szCs w:val="24"/>
              </w:rPr>
              <w:t>(15-59)</w:t>
            </w:r>
            <w:r>
              <w:rPr>
                <w:rFonts w:cs="Tahoma"/>
                <w:color w:val="333333"/>
                <w:szCs w:val="24"/>
              </w:rPr>
              <w:t>:</w:t>
            </w:r>
          </w:p>
        </w:tc>
        <w:tc>
          <w:tcPr>
            <w:tcW w:w="3260" w:type="dxa"/>
          </w:tcPr>
          <w:p w:rsidR="00B404A1" w:rsidRPr="00B404A1" w:rsidRDefault="00C8137C" w:rsidP="00B1557D">
            <w:pPr>
              <w:pStyle w:val="Normlnywebov"/>
              <w:shd w:val="clear" w:color="auto" w:fill="FFFFFF"/>
              <w:spacing w:before="30" w:beforeAutospacing="0" w:after="30" w:afterAutospacing="0" w:line="360" w:lineRule="auto"/>
              <w:rPr>
                <w:rFonts w:asciiTheme="majorHAnsi" w:hAnsiTheme="majorHAnsi" w:cs="Tahoma"/>
                <w:color w:val="333333"/>
              </w:rPr>
            </w:pPr>
            <w:r>
              <w:rPr>
                <w:rFonts w:asciiTheme="majorHAnsi" w:hAnsiTheme="majorHAnsi" w:cs="Tahoma"/>
                <w:color w:val="333333"/>
              </w:rPr>
              <w:t xml:space="preserve">  </w:t>
            </w:r>
            <w:r w:rsidR="00661196">
              <w:rPr>
                <w:rFonts w:asciiTheme="majorHAnsi" w:hAnsiTheme="majorHAnsi" w:cs="Tahoma"/>
                <w:color w:val="333333"/>
              </w:rPr>
              <w:t>7</w:t>
            </w:r>
            <w:r w:rsidR="00B1557D">
              <w:rPr>
                <w:rFonts w:asciiTheme="majorHAnsi" w:hAnsiTheme="majorHAnsi" w:cs="Tahoma"/>
                <w:color w:val="333333"/>
              </w:rPr>
              <w:t>5</w:t>
            </w:r>
          </w:p>
        </w:tc>
      </w:tr>
      <w:tr w:rsidR="00B404A1" w:rsidRPr="006A4D2F" w:rsidTr="00616892">
        <w:tc>
          <w:tcPr>
            <w:tcW w:w="539" w:type="dxa"/>
          </w:tcPr>
          <w:p w:rsidR="00B404A1" w:rsidRPr="006A4D2F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773" w:type="dxa"/>
          </w:tcPr>
          <w:p w:rsidR="00B404A1" w:rsidRPr="006A4D2F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4646" w:type="dxa"/>
          </w:tcPr>
          <w:p w:rsidR="00B404A1" w:rsidRPr="00B404A1" w:rsidRDefault="00B404A1" w:rsidP="00B404A1">
            <w:pPr>
              <w:shd w:val="clear" w:color="auto" w:fill="FFFFFF"/>
              <w:spacing w:before="100" w:beforeAutospacing="1" w:after="100" w:afterAutospacing="1"/>
              <w:rPr>
                <w:rFonts w:cs="Tahoma"/>
                <w:color w:val="333333"/>
                <w:szCs w:val="24"/>
              </w:rPr>
            </w:pPr>
            <w:r w:rsidRPr="00B404A1">
              <w:rPr>
                <w:rFonts w:cs="Tahoma"/>
                <w:color w:val="333333"/>
                <w:szCs w:val="24"/>
              </w:rPr>
              <w:t>Poproduktívny vek (</w:t>
            </w:r>
            <w:r>
              <w:rPr>
                <w:rFonts w:cs="Tahoma"/>
                <w:color w:val="333333"/>
                <w:szCs w:val="24"/>
              </w:rPr>
              <w:t xml:space="preserve">ženy: </w:t>
            </w:r>
            <w:r w:rsidRPr="00B404A1">
              <w:rPr>
                <w:rFonts w:cs="Tahoma"/>
                <w:color w:val="333333"/>
                <w:szCs w:val="24"/>
              </w:rPr>
              <w:t xml:space="preserve">55, </w:t>
            </w:r>
            <w:r>
              <w:rPr>
                <w:rFonts w:cs="Tahoma"/>
                <w:color w:val="333333"/>
                <w:szCs w:val="24"/>
              </w:rPr>
              <w:t xml:space="preserve">muži: </w:t>
            </w:r>
            <w:r w:rsidRPr="00B404A1">
              <w:rPr>
                <w:rFonts w:cs="Tahoma"/>
                <w:color w:val="333333"/>
                <w:szCs w:val="24"/>
              </w:rPr>
              <w:t>60</w:t>
            </w:r>
            <w:r>
              <w:rPr>
                <w:rFonts w:cs="Tahoma"/>
                <w:color w:val="333333"/>
                <w:szCs w:val="24"/>
              </w:rPr>
              <w:t>):</w:t>
            </w:r>
          </w:p>
        </w:tc>
        <w:tc>
          <w:tcPr>
            <w:tcW w:w="3260" w:type="dxa"/>
          </w:tcPr>
          <w:p w:rsidR="00B404A1" w:rsidRPr="00B404A1" w:rsidRDefault="00C8137C" w:rsidP="00576A83">
            <w:pPr>
              <w:pStyle w:val="Normlnywebov"/>
              <w:shd w:val="clear" w:color="auto" w:fill="FFFFFF"/>
              <w:spacing w:before="30" w:beforeAutospacing="0" w:after="30" w:afterAutospacing="0" w:line="360" w:lineRule="auto"/>
              <w:rPr>
                <w:rFonts w:asciiTheme="majorHAnsi" w:hAnsiTheme="majorHAnsi" w:cs="Tahoma"/>
                <w:color w:val="333333"/>
              </w:rPr>
            </w:pPr>
            <w:r>
              <w:rPr>
                <w:rFonts w:asciiTheme="majorHAnsi" w:hAnsiTheme="majorHAnsi" w:cs="Tahoma"/>
                <w:color w:val="333333"/>
              </w:rPr>
              <w:t xml:space="preserve">  </w:t>
            </w:r>
            <w:r w:rsidR="00576A83">
              <w:rPr>
                <w:rFonts w:asciiTheme="majorHAnsi" w:hAnsiTheme="majorHAnsi" w:cs="Tahoma"/>
                <w:color w:val="333333"/>
              </w:rPr>
              <w:t>58</w:t>
            </w:r>
          </w:p>
        </w:tc>
      </w:tr>
    </w:tbl>
    <w:p w:rsidR="00616892" w:rsidRDefault="00616892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9"/>
        <w:gridCol w:w="773"/>
        <w:gridCol w:w="7974"/>
      </w:tblGrid>
      <w:tr w:rsidR="00E318EE" w:rsidRPr="006A4D2F" w:rsidTr="00616892"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E318EE" w:rsidRPr="006A4D2F" w:rsidRDefault="00E318EE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77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18EE" w:rsidRPr="008F0D8A" w:rsidRDefault="00E318EE" w:rsidP="00771B7D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 w:rsidRPr="008F0D8A">
              <w:rPr>
                <w:rFonts w:cs="Arial"/>
                <w:b/>
                <w:szCs w:val="24"/>
              </w:rPr>
              <w:t xml:space="preserve">3. </w:t>
            </w:r>
            <w:r w:rsidR="00771B7D">
              <w:rPr>
                <w:rFonts w:cs="Arial"/>
                <w:b/>
                <w:szCs w:val="24"/>
              </w:rPr>
              <w:t>3</w:t>
            </w:r>
            <w:r w:rsidRPr="008F0D8A">
              <w:rPr>
                <w:rFonts w:cs="Arial"/>
                <w:b/>
                <w:szCs w:val="24"/>
              </w:rPr>
              <w:t>.</w:t>
            </w:r>
          </w:p>
        </w:tc>
        <w:tc>
          <w:tcPr>
            <w:tcW w:w="79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18EE" w:rsidRPr="00B404A1" w:rsidRDefault="00E318EE" w:rsidP="00E318EE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Logo obce</w:t>
            </w:r>
          </w:p>
        </w:tc>
      </w:tr>
      <w:tr w:rsidR="00C10E71" w:rsidRPr="006A4D2F" w:rsidTr="00C8137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312" w:type="dxa"/>
            <w:gridSpan w:val="2"/>
          </w:tcPr>
          <w:p w:rsidR="00C266FB" w:rsidRDefault="00C266FB" w:rsidP="005A4F7B">
            <w:pPr>
              <w:shd w:val="clear" w:color="auto" w:fill="FFFFFF"/>
              <w:spacing w:before="120" w:after="120" w:line="336" w:lineRule="atLeast"/>
              <w:rPr>
                <w:rFonts w:eastAsia="Times New Roman" w:cs="Arial"/>
                <w:color w:val="252525"/>
                <w:szCs w:val="24"/>
                <w:lang w:eastAsia="sk-SK"/>
              </w:rPr>
            </w:pPr>
          </w:p>
          <w:p w:rsidR="00C10E71" w:rsidRPr="00062758" w:rsidRDefault="00C10E71" w:rsidP="00C10E71">
            <w:pPr>
              <w:shd w:val="clear" w:color="auto" w:fill="FFFFFF"/>
              <w:spacing w:before="120" w:after="120" w:line="336" w:lineRule="atLeast"/>
              <w:jc w:val="center"/>
              <w:rPr>
                <w:rFonts w:eastAsia="Times New Roman" w:cs="Arial"/>
                <w:color w:val="252525"/>
                <w:szCs w:val="24"/>
                <w:lang w:eastAsia="sk-SK"/>
              </w:rPr>
            </w:pPr>
          </w:p>
        </w:tc>
        <w:tc>
          <w:tcPr>
            <w:tcW w:w="7974" w:type="dxa"/>
            <w:vAlign w:val="center"/>
          </w:tcPr>
          <w:p w:rsidR="000334AA" w:rsidRPr="00C8137C" w:rsidRDefault="000334AA" w:rsidP="00164C34">
            <w:pPr>
              <w:pStyle w:val="vyrocne"/>
              <w:rPr>
                <w:rFonts w:cs="Tahoma"/>
                <w:sz w:val="20"/>
                <w:szCs w:val="20"/>
              </w:rPr>
            </w:pPr>
          </w:p>
          <w:p w:rsidR="00C8137C" w:rsidRPr="00164C34" w:rsidRDefault="00C8137C" w:rsidP="00C8137C">
            <w:pPr>
              <w:pStyle w:val="vyrocne"/>
              <w:rPr>
                <w:rFonts w:cs="Tahoma"/>
              </w:rPr>
            </w:pPr>
            <w:r w:rsidRPr="00C8137C">
              <w:rPr>
                <w:rFonts w:cs="Tahoma"/>
                <w:noProof/>
                <w:lang w:eastAsia="sk-SK"/>
              </w:rPr>
              <w:drawing>
                <wp:inline distT="0" distB="0" distL="0" distR="0">
                  <wp:extent cx="695325" cy="795761"/>
                  <wp:effectExtent l="19050" t="0" r="9525" b="0"/>
                  <wp:docPr id="7" name="obrázek 1" descr="http://www.obce.info/files/imagecache/ikona-erb/erb/babie_vranov-nad-toplov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obce.info/files/imagecache/ikona-erb/erb/babie_vranov-nad-toplov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5325" cy="79576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334AA" w:rsidRDefault="000334AA" w:rsidP="00C15A15">
      <w:pPr>
        <w:pStyle w:val="Bezriadkovania"/>
      </w:pPr>
    </w:p>
    <w:tbl>
      <w:tblPr>
        <w:tblStyle w:val="Mriekatabuky"/>
        <w:tblW w:w="9325" w:type="dxa"/>
        <w:tblInd w:w="-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2"/>
        <w:gridCol w:w="749"/>
        <w:gridCol w:w="8044"/>
      </w:tblGrid>
      <w:tr w:rsidR="00062758" w:rsidTr="00164C34">
        <w:trPr>
          <w:trHeight w:val="400"/>
        </w:trPr>
        <w:tc>
          <w:tcPr>
            <w:tcW w:w="532" w:type="dxa"/>
            <w:vAlign w:val="center"/>
          </w:tcPr>
          <w:p w:rsidR="00062758" w:rsidRDefault="00062758" w:rsidP="00065671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49" w:type="dxa"/>
            <w:vAlign w:val="center"/>
          </w:tcPr>
          <w:p w:rsidR="00062758" w:rsidRPr="00B404A1" w:rsidRDefault="00062758" w:rsidP="00771B7D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 w:rsidRPr="00B404A1">
              <w:rPr>
                <w:rFonts w:cs="Arial"/>
                <w:b/>
                <w:szCs w:val="24"/>
              </w:rPr>
              <w:t xml:space="preserve">3. </w:t>
            </w:r>
            <w:r w:rsidR="00771B7D">
              <w:rPr>
                <w:rFonts w:cs="Arial"/>
                <w:b/>
                <w:szCs w:val="24"/>
              </w:rPr>
              <w:t>4</w:t>
            </w:r>
            <w:r w:rsidRPr="00B404A1">
              <w:rPr>
                <w:rFonts w:cs="Arial"/>
                <w:b/>
                <w:szCs w:val="24"/>
              </w:rPr>
              <w:t>.</w:t>
            </w:r>
          </w:p>
        </w:tc>
        <w:tc>
          <w:tcPr>
            <w:tcW w:w="8044" w:type="dxa"/>
            <w:vAlign w:val="center"/>
          </w:tcPr>
          <w:p w:rsidR="00062758" w:rsidRDefault="00062758" w:rsidP="00065671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b/>
                <w:szCs w:val="24"/>
              </w:rPr>
              <w:t>Vlajka</w:t>
            </w:r>
            <w:r w:rsidRPr="00B404A1">
              <w:rPr>
                <w:rFonts w:cs="Arial"/>
                <w:b/>
                <w:szCs w:val="24"/>
              </w:rPr>
              <w:t xml:space="preserve"> obce</w:t>
            </w:r>
          </w:p>
        </w:tc>
      </w:tr>
      <w:tr w:rsidR="00C10E71" w:rsidTr="00164C34">
        <w:trPr>
          <w:trHeight w:val="1679"/>
        </w:trPr>
        <w:tc>
          <w:tcPr>
            <w:tcW w:w="1281" w:type="dxa"/>
            <w:gridSpan w:val="2"/>
          </w:tcPr>
          <w:p w:rsidR="00985529" w:rsidRDefault="00985529" w:rsidP="00985529">
            <w:pPr>
              <w:autoSpaceDE w:val="0"/>
              <w:autoSpaceDN w:val="0"/>
              <w:adjustRightInd w:val="0"/>
              <w:rPr>
                <w:rFonts w:cs="Arial"/>
                <w:b/>
                <w:noProof/>
                <w:szCs w:val="24"/>
                <w:lang w:eastAsia="sk-SK"/>
              </w:rPr>
            </w:pPr>
          </w:p>
          <w:p w:rsidR="00985529" w:rsidRPr="00B404A1" w:rsidRDefault="00985529" w:rsidP="00985529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</w:p>
        </w:tc>
        <w:tc>
          <w:tcPr>
            <w:tcW w:w="8044" w:type="dxa"/>
          </w:tcPr>
          <w:p w:rsidR="00C8137C" w:rsidRDefault="00C8137C" w:rsidP="00164C34">
            <w:pPr>
              <w:pStyle w:val="vyrocne"/>
              <w:rPr>
                <w:sz w:val="20"/>
                <w:szCs w:val="20"/>
              </w:rPr>
            </w:pPr>
          </w:p>
          <w:p w:rsidR="00C8137C" w:rsidRPr="00C8137C" w:rsidRDefault="00C8137C" w:rsidP="00164C34">
            <w:pPr>
              <w:pStyle w:val="vyrocne"/>
              <w:rPr>
                <w:sz w:val="20"/>
                <w:szCs w:val="20"/>
              </w:rPr>
            </w:pPr>
            <w:r w:rsidRPr="00C8137C">
              <w:rPr>
                <w:noProof/>
                <w:sz w:val="20"/>
                <w:szCs w:val="20"/>
                <w:lang w:eastAsia="sk-SK"/>
              </w:rPr>
              <w:drawing>
                <wp:inline distT="0" distB="0" distL="0" distR="0">
                  <wp:extent cx="826370" cy="723900"/>
                  <wp:effectExtent l="19050" t="0" r="0" b="0"/>
                  <wp:docPr id="8" name="obrázek 1" descr="http://www.vs.sk/heraldreg/prilohy/VLAJKY/babie_3010_287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vs.sk/heraldreg/prilohy/VLAJKY/babie_3010_2877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9794" cy="72689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164C34" w:rsidRDefault="00164C34"/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539"/>
        <w:gridCol w:w="708"/>
        <w:gridCol w:w="8075"/>
      </w:tblGrid>
      <w:tr w:rsidR="00C40AB8" w:rsidTr="00164C34">
        <w:trPr>
          <w:trHeight w:val="400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C40AB8" w:rsidRDefault="00C40AB8" w:rsidP="00B85942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C40AB8" w:rsidRPr="00B404A1" w:rsidRDefault="00C40AB8" w:rsidP="00B85942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 w:rsidRPr="00B404A1">
              <w:rPr>
                <w:rFonts w:cs="Arial"/>
                <w:b/>
                <w:szCs w:val="24"/>
              </w:rPr>
              <w:t xml:space="preserve">3. </w:t>
            </w:r>
            <w:r>
              <w:rPr>
                <w:rFonts w:cs="Arial"/>
                <w:b/>
                <w:szCs w:val="24"/>
              </w:rPr>
              <w:t>5</w:t>
            </w:r>
            <w:r w:rsidRPr="00B404A1">
              <w:rPr>
                <w:rFonts w:cs="Arial"/>
                <w:b/>
                <w:szCs w:val="24"/>
              </w:rPr>
              <w:t xml:space="preserve">. </w:t>
            </w:r>
          </w:p>
        </w:tc>
        <w:tc>
          <w:tcPr>
            <w:tcW w:w="8075" w:type="dxa"/>
            <w:tcBorders>
              <w:top w:val="nil"/>
              <w:left w:val="nil"/>
              <w:bottom w:val="nil"/>
              <w:right w:val="nil"/>
            </w:tcBorders>
          </w:tcPr>
          <w:p w:rsidR="00C40AB8" w:rsidRDefault="00C40AB8" w:rsidP="00C40AB8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 w:rsidRPr="00B404A1">
              <w:rPr>
                <w:rFonts w:cs="Arial"/>
                <w:b/>
                <w:szCs w:val="24"/>
              </w:rPr>
              <w:t>História obce</w:t>
            </w:r>
          </w:p>
        </w:tc>
      </w:tr>
      <w:tr w:rsidR="00C40AB8" w:rsidTr="00164C34">
        <w:trPr>
          <w:trHeight w:val="400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C40AB8" w:rsidRDefault="00C40AB8" w:rsidP="00B85942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C40AB8" w:rsidRPr="00B404A1" w:rsidRDefault="00C40AB8" w:rsidP="00164C34">
            <w:pPr>
              <w:pStyle w:val="vyrocne"/>
            </w:pPr>
          </w:p>
        </w:tc>
        <w:tc>
          <w:tcPr>
            <w:tcW w:w="8075" w:type="dxa"/>
            <w:tcBorders>
              <w:top w:val="nil"/>
              <w:left w:val="nil"/>
              <w:bottom w:val="nil"/>
              <w:right w:val="nil"/>
            </w:tcBorders>
          </w:tcPr>
          <w:p w:rsidR="00627A42" w:rsidRPr="00627A42" w:rsidRDefault="007F6EBE" w:rsidP="007F6EBE">
            <w:pPr>
              <w:pStyle w:val="vyrocne"/>
            </w:pPr>
            <w:r w:rsidRPr="007F6EBE">
              <w:rPr>
                <w:rFonts w:eastAsia="Times New Roman" w:cs="Tahoma"/>
                <w:color w:val="45494C"/>
                <w:lang w:eastAsia="sk-SK"/>
              </w:rPr>
              <w:t xml:space="preserve">Predpokladá sa, že sídlisko jestvovalo pred 11. storočím a začiatkom 14. storočia sa tu usadili noví obyvatelia so </w:t>
            </w:r>
            <w:proofErr w:type="spellStart"/>
            <w:r w:rsidRPr="007F6EBE">
              <w:rPr>
                <w:rFonts w:eastAsia="Times New Roman" w:cs="Tahoma"/>
                <w:color w:val="45494C"/>
                <w:lang w:eastAsia="sk-SK"/>
              </w:rPr>
              <w:t>šoltýsom</w:t>
            </w:r>
            <w:proofErr w:type="spellEnd"/>
            <w:r w:rsidRPr="007F6EBE">
              <w:rPr>
                <w:rFonts w:eastAsia="Times New Roman" w:cs="Tahoma"/>
                <w:color w:val="45494C"/>
                <w:lang w:eastAsia="sk-SK"/>
              </w:rPr>
              <w:t xml:space="preserve">. </w:t>
            </w:r>
            <w:r w:rsidRPr="007F6EBE">
              <w:t xml:space="preserve">Obec je doložená z roku 1330 ako </w:t>
            </w:r>
            <w:proofErr w:type="spellStart"/>
            <w:r w:rsidRPr="007F6EBE">
              <w:t>Babapateca</w:t>
            </w:r>
            <w:proofErr w:type="spellEnd"/>
            <w:r w:rsidRPr="007F6EBE">
              <w:t xml:space="preserve">, </w:t>
            </w:r>
            <w:proofErr w:type="spellStart"/>
            <w:r w:rsidRPr="007F6EBE">
              <w:t>Babapataka</w:t>
            </w:r>
            <w:proofErr w:type="spellEnd"/>
            <w:r w:rsidRPr="007F6EBE">
              <w:t xml:space="preserve">, neskôr ako </w:t>
            </w:r>
            <w:proofErr w:type="spellStart"/>
            <w:r w:rsidRPr="007F6EBE">
              <w:t>Babič</w:t>
            </w:r>
            <w:proofErr w:type="spellEnd"/>
            <w:r w:rsidRPr="007F6EBE">
              <w:t xml:space="preserve"> (1786), </w:t>
            </w:r>
            <w:proofErr w:type="spellStart"/>
            <w:r w:rsidRPr="007F6EBE">
              <w:t>Babjé</w:t>
            </w:r>
            <w:proofErr w:type="spellEnd"/>
            <w:r w:rsidRPr="007F6EBE">
              <w:t xml:space="preserve"> (1808); po maďarsky </w:t>
            </w:r>
            <w:proofErr w:type="spellStart"/>
            <w:r w:rsidRPr="007F6EBE">
              <w:t>Bábafalu</w:t>
            </w:r>
            <w:proofErr w:type="spellEnd"/>
            <w:r w:rsidRPr="007F6EBE">
              <w:t xml:space="preserve">. Vyčlenila sa z chotára obce Medzianky. </w:t>
            </w:r>
            <w:r w:rsidRPr="007F6EBE">
              <w:rPr>
                <w:rFonts w:eastAsia="Times New Roman" w:cs="Tahoma"/>
                <w:color w:val="45494C"/>
                <w:shd w:val="clear" w:color="auto" w:fill="FFFFFF"/>
                <w:lang w:eastAsia="sk-SK"/>
              </w:rPr>
              <w:t>Prvý písomný doklad o dedine a kostole pochádza z r. 1332. Bola majetkovou súčasťou panstva Chmeľov. V r. 1427</w:t>
            </w:r>
            <w:r w:rsidRPr="007F6EBE">
              <w:rPr>
                <w:rFonts w:cs="Tahoma"/>
                <w:color w:val="45494C"/>
                <w:shd w:val="clear" w:color="auto" w:fill="FFFFFF"/>
              </w:rPr>
              <w:t xml:space="preserve"> patrila panstvu Kamenica </w:t>
            </w:r>
            <w:r w:rsidRPr="007F6EBE">
              <w:rPr>
                <w:rFonts w:eastAsia="Times New Roman" w:cs="Tahoma"/>
                <w:color w:val="45494C"/>
                <w:shd w:val="clear" w:color="auto" w:fill="FFFFFF"/>
                <w:lang w:eastAsia="sk-SK"/>
              </w:rPr>
              <w:t xml:space="preserve"> </w:t>
            </w:r>
            <w:r w:rsidRPr="007F6EBE">
              <w:t xml:space="preserve">a mala 36 port - </w:t>
            </w:r>
            <w:r w:rsidRPr="007F6EBE">
              <w:rPr>
                <w:rFonts w:eastAsia="Times New Roman" w:cs="Tahoma"/>
                <w:color w:val="45494C"/>
                <w:shd w:val="clear" w:color="auto" w:fill="FFFFFF"/>
                <w:lang w:eastAsia="sk-SK"/>
              </w:rPr>
              <w:t xml:space="preserve">hospodárilo </w:t>
            </w:r>
            <w:r w:rsidRPr="007F6EBE">
              <w:rPr>
                <w:rFonts w:cs="Tahoma"/>
                <w:color w:val="45494C"/>
                <w:shd w:val="clear" w:color="auto" w:fill="FFFFFF"/>
              </w:rPr>
              <w:t xml:space="preserve">tu </w:t>
            </w:r>
            <w:r w:rsidRPr="007F6EBE">
              <w:rPr>
                <w:rFonts w:eastAsia="Times New Roman" w:cs="Tahoma"/>
                <w:color w:val="45494C"/>
                <w:shd w:val="clear" w:color="auto" w:fill="FFFFFF"/>
                <w:lang w:eastAsia="sk-SK"/>
              </w:rPr>
              <w:t xml:space="preserve">okolo 40 poddanských domácností. V r. 1600 malo sídlisko asi 15 poddanských domov, ev. kostol a faru. V r. 1715 až 1720 tu postupne hospodárilo 11 až 10 poddanských </w:t>
            </w:r>
            <w:r w:rsidR="00BF3468" w:rsidRPr="007F6EBE">
              <w:rPr>
                <w:rFonts w:eastAsia="Times New Roman" w:cs="Tahoma"/>
                <w:color w:val="45494C"/>
                <w:shd w:val="clear" w:color="auto" w:fill="FFFFFF"/>
                <w:lang w:eastAsia="sk-SK"/>
              </w:rPr>
              <w:t>domácností</w:t>
            </w:r>
            <w:r w:rsidR="00BF3468">
              <w:rPr>
                <w:rFonts w:eastAsia="Times New Roman" w:cs="Tahoma"/>
                <w:color w:val="45494C"/>
                <w:shd w:val="clear" w:color="auto" w:fill="FFFFFF"/>
                <w:lang w:eastAsia="sk-SK"/>
              </w:rPr>
              <w:t xml:space="preserve">. </w:t>
            </w:r>
            <w:r w:rsidR="00BF3468" w:rsidRPr="007F6EBE">
              <w:t>V</w:t>
            </w:r>
            <w:r w:rsidRPr="007F6EBE">
              <w:t xml:space="preserve"> 15. storočí bola majetkom </w:t>
            </w:r>
          </w:p>
        </w:tc>
      </w:tr>
    </w:tbl>
    <w:p w:rsidR="00164C34" w:rsidRDefault="00164C34" w:rsidP="00164C34">
      <w:pPr>
        <w:jc w:val="right"/>
      </w:pPr>
    </w:p>
    <w:p w:rsidR="00164C34" w:rsidRDefault="00164C34" w:rsidP="00164C34">
      <w:pPr>
        <w:jc w:val="right"/>
      </w:pPr>
    </w:p>
    <w:tbl>
      <w:tblPr>
        <w:tblStyle w:val="Mriekatabuky"/>
        <w:tblW w:w="9238" w:type="dxa"/>
        <w:tblLayout w:type="fixed"/>
        <w:tblLook w:val="04A0" w:firstRow="1" w:lastRow="0" w:firstColumn="1" w:lastColumn="0" w:noHBand="0" w:noVBand="1"/>
      </w:tblPr>
      <w:tblGrid>
        <w:gridCol w:w="539"/>
        <w:gridCol w:w="708"/>
        <w:gridCol w:w="7991"/>
      </w:tblGrid>
      <w:tr w:rsidR="00164C34" w:rsidTr="00164C34">
        <w:trPr>
          <w:trHeight w:val="400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164C34" w:rsidRDefault="00164C34" w:rsidP="00B85942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164C34" w:rsidRPr="00B404A1" w:rsidRDefault="00164C34" w:rsidP="00B85942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</w:p>
        </w:tc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</w:tcPr>
          <w:p w:rsidR="00164C34" w:rsidRPr="00627A42" w:rsidRDefault="00BF3468" w:rsidP="00164C34">
            <w:pPr>
              <w:pStyle w:val="vyrocne"/>
            </w:pPr>
            <w:proofErr w:type="spellStart"/>
            <w:r w:rsidRPr="007F6EBE">
              <w:t>Szécsyovcov</w:t>
            </w:r>
            <w:proofErr w:type="spellEnd"/>
            <w:r w:rsidRPr="007F6EBE">
              <w:t xml:space="preserve">, </w:t>
            </w:r>
            <w:proofErr w:type="spellStart"/>
            <w:r w:rsidRPr="007F6EBE">
              <w:t>Soósovcov</w:t>
            </w:r>
            <w:proofErr w:type="spellEnd"/>
            <w:r w:rsidRPr="007F6EBE">
              <w:t xml:space="preserve">, v 18. storočí </w:t>
            </w:r>
            <w:proofErr w:type="spellStart"/>
            <w:r w:rsidRPr="007F6EBE">
              <w:t>Fejerváryovcov</w:t>
            </w:r>
            <w:proofErr w:type="spellEnd"/>
            <w:r>
              <w:t>.</w:t>
            </w:r>
            <w:r w:rsidRPr="007F6EBE">
              <w:t xml:space="preserve"> Obyvatelia okrem poľnohospodárstva už v 18. </w:t>
            </w:r>
            <w:r w:rsidR="007F6EBE" w:rsidRPr="007F6EBE">
              <w:t xml:space="preserve">storočí pálili vápno a vyrábali kolomaž. V roku 1787 mala obec 38 domov a 250 obyvateľov, </w:t>
            </w:r>
            <w:r w:rsidR="007F6EBE" w:rsidRPr="007F6EBE">
              <w:rPr>
                <w:rFonts w:eastAsia="Times New Roman" w:cs="Tahoma"/>
                <w:color w:val="45494C"/>
                <w:shd w:val="clear" w:color="auto" w:fill="FFFFFF"/>
                <w:lang w:eastAsia="sk-SK"/>
              </w:rPr>
              <w:t>v r. 1828 bolo 32 domov a 237 obyvateľov</w:t>
            </w:r>
            <w:r w:rsidR="007F6EBE" w:rsidRPr="007F6EBE">
              <w:rPr>
                <w:rFonts w:cs="Tahoma"/>
                <w:color w:val="45494C"/>
                <w:shd w:val="clear" w:color="auto" w:fill="FFFFFF"/>
              </w:rPr>
              <w:t xml:space="preserve"> </w:t>
            </w:r>
            <w:r w:rsidR="007F6EBE" w:rsidRPr="007F6EBE">
              <w:t xml:space="preserve"> v 19. storočí bola majetkom </w:t>
            </w:r>
            <w:proofErr w:type="spellStart"/>
            <w:r w:rsidR="007F6EBE" w:rsidRPr="007F6EBE">
              <w:t>Semseyovcov</w:t>
            </w:r>
            <w:proofErr w:type="spellEnd"/>
            <w:r w:rsidR="007F6EBE" w:rsidRPr="007F6EBE">
              <w:rPr>
                <w:rFonts w:eastAsia="Times New Roman" w:cs="Tahoma"/>
                <w:color w:val="45494C"/>
                <w:shd w:val="clear" w:color="auto" w:fill="FFFFFF"/>
                <w:lang w:eastAsia="sk-SK"/>
              </w:rPr>
              <w:t>, v r. 1900 bolo 152 obyvateľov</w:t>
            </w:r>
            <w:r w:rsidR="007F6EBE" w:rsidRPr="007F6EBE">
              <w:rPr>
                <w:rFonts w:cs="Tahoma"/>
                <w:color w:val="45494C"/>
                <w:shd w:val="clear" w:color="auto" w:fill="FFFFFF"/>
              </w:rPr>
              <w:t xml:space="preserve">. </w:t>
            </w:r>
            <w:r w:rsidR="007F6EBE" w:rsidRPr="007F6EBE">
              <w:t>Za I. ČSR to bola poľnohospodárska obec (ovocinárstvo, chov dobytka). JRD bolo založené v roku 1959. Väčšina obyvateľov pracovala v poľnohospodárstve, zvyšok v priemyselných a stavebných podni</w:t>
            </w:r>
            <w:r w:rsidR="007F6EBE" w:rsidRPr="007F6EBE">
              <w:softHyphen/>
              <w:t>koch v Košiciach.</w:t>
            </w:r>
          </w:p>
        </w:tc>
      </w:tr>
    </w:tbl>
    <w:p w:rsidR="00164C34" w:rsidRDefault="00164C34" w:rsidP="00164C34">
      <w:pPr>
        <w:pStyle w:val="Bezriadkovania"/>
      </w:pPr>
    </w:p>
    <w:tbl>
      <w:tblPr>
        <w:tblStyle w:val="Mriekatabuky"/>
        <w:tblW w:w="92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9"/>
        <w:gridCol w:w="708"/>
        <w:gridCol w:w="7991"/>
      </w:tblGrid>
      <w:tr w:rsidR="00D95E97" w:rsidTr="00164C34">
        <w:trPr>
          <w:trHeight w:val="400"/>
        </w:trPr>
        <w:tc>
          <w:tcPr>
            <w:tcW w:w="539" w:type="dxa"/>
            <w:vAlign w:val="center"/>
          </w:tcPr>
          <w:p w:rsidR="00D95E97" w:rsidRDefault="00D95E97" w:rsidP="00065671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D95E97" w:rsidRPr="00B404A1" w:rsidRDefault="00D95E97" w:rsidP="00771B7D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 w:rsidRPr="00B404A1">
              <w:rPr>
                <w:rFonts w:cs="Arial"/>
                <w:b/>
                <w:szCs w:val="24"/>
              </w:rPr>
              <w:t xml:space="preserve">3. </w:t>
            </w:r>
            <w:r>
              <w:rPr>
                <w:rFonts w:cs="Arial"/>
                <w:b/>
                <w:szCs w:val="24"/>
              </w:rPr>
              <w:t>6</w:t>
            </w:r>
            <w:r w:rsidRPr="00B404A1">
              <w:rPr>
                <w:rFonts w:cs="Arial"/>
                <w:b/>
                <w:szCs w:val="24"/>
              </w:rPr>
              <w:t xml:space="preserve">. </w:t>
            </w:r>
          </w:p>
        </w:tc>
        <w:tc>
          <w:tcPr>
            <w:tcW w:w="7991" w:type="dxa"/>
            <w:vAlign w:val="center"/>
          </w:tcPr>
          <w:p w:rsidR="00D95E97" w:rsidRDefault="00D95E97" w:rsidP="00065671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 w:rsidRPr="00B404A1">
              <w:rPr>
                <w:rFonts w:cs="Arial"/>
                <w:b/>
                <w:szCs w:val="24"/>
              </w:rPr>
              <w:t>Pamiatky</w:t>
            </w:r>
          </w:p>
        </w:tc>
      </w:tr>
      <w:tr w:rsidR="00D95E97" w:rsidRPr="007C74CE" w:rsidTr="00164C34">
        <w:trPr>
          <w:trHeight w:val="400"/>
        </w:trPr>
        <w:tc>
          <w:tcPr>
            <w:tcW w:w="539" w:type="dxa"/>
            <w:vAlign w:val="center"/>
          </w:tcPr>
          <w:p w:rsidR="00D95E97" w:rsidRPr="007C74CE" w:rsidRDefault="00D95E97" w:rsidP="00065671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D95E97" w:rsidRPr="007C74CE" w:rsidRDefault="00D95E97" w:rsidP="00065671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</w:p>
        </w:tc>
        <w:tc>
          <w:tcPr>
            <w:tcW w:w="7991" w:type="dxa"/>
            <w:vAlign w:val="center"/>
          </w:tcPr>
          <w:p w:rsidR="00627A42" w:rsidRPr="007F6EBE" w:rsidRDefault="007F6EBE" w:rsidP="007F6EBE">
            <w:pPr>
              <w:pStyle w:val="vyrocne"/>
              <w:rPr>
                <w:shd w:val="clear" w:color="auto" w:fill="FFFFFF"/>
              </w:rPr>
            </w:pPr>
            <w:r w:rsidRPr="007F6EBE">
              <w:rPr>
                <w:shd w:val="clear" w:color="auto" w:fill="FFFFFF"/>
              </w:rPr>
              <w:t xml:space="preserve">Ranogotický evanjelický kostol pochádza zo začiatku 14. storočia. </w:t>
            </w:r>
            <w:r w:rsidR="00164C34" w:rsidRPr="007F6EBE">
              <w:rPr>
                <w:shd w:val="clear" w:color="auto" w:fill="FFFFFF"/>
              </w:rPr>
              <w:t xml:space="preserve"> </w:t>
            </w:r>
          </w:p>
          <w:p w:rsidR="007F6EBE" w:rsidRPr="00164C34" w:rsidRDefault="007F6EBE" w:rsidP="007F6EBE">
            <w:pPr>
              <w:pStyle w:val="vyrocne"/>
            </w:pPr>
            <w:r w:rsidRPr="007F6EBE">
              <w:t>Potočná radová zástavba. Z 19. storočia sa zacho</w:t>
            </w:r>
            <w:r w:rsidRPr="007F6EBE">
              <w:softHyphen/>
              <w:t xml:space="preserve">vali zrubové a hlinené domy so slamenou strechou, spočívajúcou na drevených </w:t>
            </w:r>
            <w:proofErr w:type="spellStart"/>
            <w:r w:rsidRPr="007F6EBE">
              <w:t>krákorcoch</w:t>
            </w:r>
            <w:proofErr w:type="spellEnd"/>
            <w:r w:rsidRPr="007F6EBE">
              <w:t xml:space="preserve"> alebo na prečnieva</w:t>
            </w:r>
            <w:r w:rsidRPr="007F6EBE">
              <w:softHyphen/>
              <w:t>júcich koncoch trámov. Ešte začiatkom 20. storočia tu vyrábali kože a kožušiny aj pre širšie okolie.</w:t>
            </w:r>
          </w:p>
        </w:tc>
      </w:tr>
    </w:tbl>
    <w:p w:rsidR="00115D00" w:rsidRDefault="00115D00" w:rsidP="00772EEA">
      <w:pPr>
        <w:pStyle w:val="Bezriadkovania"/>
      </w:pPr>
    </w:p>
    <w:p w:rsidR="00FD243C" w:rsidRDefault="00FD243C" w:rsidP="00772EEA">
      <w:pPr>
        <w:pStyle w:val="Bezriadkovania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9"/>
        <w:gridCol w:w="8699"/>
      </w:tblGrid>
      <w:tr w:rsidR="00AF75D2" w:rsidRPr="00FC7861" w:rsidTr="00065671">
        <w:trPr>
          <w:trHeight w:val="400"/>
        </w:trPr>
        <w:tc>
          <w:tcPr>
            <w:tcW w:w="539" w:type="dxa"/>
            <w:vAlign w:val="center"/>
          </w:tcPr>
          <w:p w:rsidR="00AF75D2" w:rsidRPr="00FC7861" w:rsidRDefault="00AF75D2" w:rsidP="00065671">
            <w:pPr>
              <w:autoSpaceDE w:val="0"/>
              <w:autoSpaceDN w:val="0"/>
              <w:adjustRightInd w:val="0"/>
              <w:rPr>
                <w:rFonts w:cs="Arial"/>
                <w:b/>
                <w:color w:val="0033CC"/>
                <w:szCs w:val="24"/>
              </w:rPr>
            </w:pPr>
            <w:r w:rsidRPr="00FC7861">
              <w:rPr>
                <w:rFonts w:cs="Arial"/>
                <w:b/>
                <w:color w:val="0033CC"/>
                <w:szCs w:val="24"/>
              </w:rPr>
              <w:t>4.</w:t>
            </w:r>
          </w:p>
        </w:tc>
        <w:tc>
          <w:tcPr>
            <w:tcW w:w="8699" w:type="dxa"/>
            <w:vAlign w:val="center"/>
          </w:tcPr>
          <w:p w:rsidR="00AF75D2" w:rsidRPr="00FC7861" w:rsidRDefault="00AF75D2" w:rsidP="00065671">
            <w:pPr>
              <w:autoSpaceDE w:val="0"/>
              <w:autoSpaceDN w:val="0"/>
              <w:adjustRightInd w:val="0"/>
              <w:rPr>
                <w:rFonts w:cs="Arial"/>
                <w:b/>
                <w:color w:val="0033CC"/>
                <w:szCs w:val="24"/>
              </w:rPr>
            </w:pPr>
            <w:r w:rsidRPr="00FC7861">
              <w:rPr>
                <w:rFonts w:cs="Arial"/>
                <w:b/>
                <w:color w:val="0033CC"/>
                <w:szCs w:val="24"/>
              </w:rPr>
              <w:t xml:space="preserve">Plnenie funkcií obce (prenesené kompetencie, originálne kompetencie) </w:t>
            </w:r>
          </w:p>
        </w:tc>
      </w:tr>
    </w:tbl>
    <w:p w:rsidR="00962060" w:rsidRPr="008F0E40" w:rsidRDefault="00962060" w:rsidP="008F0E40">
      <w:pPr>
        <w:pStyle w:val="Bezriadkovania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9"/>
        <w:gridCol w:w="8689"/>
        <w:gridCol w:w="58"/>
      </w:tblGrid>
      <w:tr w:rsidR="00115D00" w:rsidRPr="007C74CE" w:rsidTr="00115D00">
        <w:trPr>
          <w:gridAfter w:val="1"/>
          <w:wAfter w:w="58" w:type="dxa"/>
          <w:trHeight w:val="400"/>
        </w:trPr>
        <w:tc>
          <w:tcPr>
            <w:tcW w:w="539" w:type="dxa"/>
            <w:vAlign w:val="center"/>
          </w:tcPr>
          <w:p w:rsidR="00115D00" w:rsidRPr="007C74CE" w:rsidRDefault="00115D00" w:rsidP="004512DD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</w:p>
        </w:tc>
        <w:tc>
          <w:tcPr>
            <w:tcW w:w="8689" w:type="dxa"/>
            <w:vAlign w:val="center"/>
          </w:tcPr>
          <w:p w:rsidR="00115D00" w:rsidRPr="00E026EA" w:rsidRDefault="00115D00" w:rsidP="00115D00">
            <w:pPr>
              <w:pStyle w:val="Bezriadkovania"/>
              <w:rPr>
                <w:rFonts w:asciiTheme="majorHAnsi" w:hAnsiTheme="majorHAnsi"/>
                <w:color w:val="333333"/>
              </w:rPr>
            </w:pPr>
            <w:r w:rsidRPr="00115D00">
              <w:rPr>
                <w:rFonts w:asciiTheme="majorHAnsi" w:hAnsiTheme="majorHAnsi"/>
                <w:b/>
                <w:sz w:val="24"/>
                <w:szCs w:val="24"/>
              </w:rPr>
              <w:t>O</w:t>
            </w:r>
            <w:r>
              <w:rPr>
                <w:rFonts w:asciiTheme="majorHAnsi" w:hAnsiTheme="majorHAnsi"/>
                <w:b/>
                <w:sz w:val="24"/>
                <w:szCs w:val="24"/>
              </w:rPr>
              <w:t>bčianska a technická vybavenosť</w:t>
            </w:r>
          </w:p>
        </w:tc>
      </w:tr>
      <w:tr w:rsidR="00AC401E" w:rsidRPr="007C74CE" w:rsidTr="00115D00">
        <w:trPr>
          <w:trHeight w:val="400"/>
        </w:trPr>
        <w:tc>
          <w:tcPr>
            <w:tcW w:w="539" w:type="dxa"/>
            <w:vAlign w:val="center"/>
          </w:tcPr>
          <w:p w:rsidR="00AC401E" w:rsidRPr="007C74CE" w:rsidRDefault="00AC401E" w:rsidP="00065671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</w:p>
        </w:tc>
        <w:tc>
          <w:tcPr>
            <w:tcW w:w="8747" w:type="dxa"/>
            <w:gridSpan w:val="2"/>
            <w:vAlign w:val="center"/>
          </w:tcPr>
          <w:p w:rsidR="007F6EBE" w:rsidRPr="007F6EBE" w:rsidRDefault="007F6EBE" w:rsidP="007F6EBE">
            <w:pPr>
              <w:pStyle w:val="vyrocne"/>
              <w:numPr>
                <w:ilvl w:val="0"/>
                <w:numId w:val="36"/>
              </w:numPr>
              <w:rPr>
                <w:lang w:eastAsia="sk-SK"/>
              </w:rPr>
            </w:pPr>
            <w:r w:rsidRPr="007F6EBE">
              <w:rPr>
                <w:lang w:eastAsia="sk-SK"/>
              </w:rPr>
              <w:t>Predajňa potravinárskeho tovaru</w:t>
            </w:r>
          </w:p>
          <w:p w:rsidR="007F6EBE" w:rsidRPr="007F6EBE" w:rsidRDefault="007F6EBE" w:rsidP="007F6EBE">
            <w:pPr>
              <w:pStyle w:val="vyrocne"/>
              <w:numPr>
                <w:ilvl w:val="0"/>
                <w:numId w:val="36"/>
              </w:numPr>
              <w:rPr>
                <w:lang w:eastAsia="sk-SK"/>
              </w:rPr>
            </w:pPr>
            <w:r w:rsidRPr="007F6EBE">
              <w:rPr>
                <w:lang w:eastAsia="sk-SK"/>
              </w:rPr>
              <w:t>Rozvodná sieť plynu</w:t>
            </w:r>
          </w:p>
          <w:p w:rsidR="007F6EBE" w:rsidRPr="007F6EBE" w:rsidRDefault="007F6EBE" w:rsidP="007F6EBE">
            <w:pPr>
              <w:pStyle w:val="vyrocne"/>
              <w:numPr>
                <w:ilvl w:val="0"/>
                <w:numId w:val="36"/>
              </w:numPr>
              <w:rPr>
                <w:lang w:eastAsia="sk-SK"/>
              </w:rPr>
            </w:pPr>
            <w:r w:rsidRPr="007F6EBE">
              <w:rPr>
                <w:lang w:eastAsia="sk-SK"/>
              </w:rPr>
              <w:t>Komunálny odpad</w:t>
            </w:r>
          </w:p>
          <w:p w:rsidR="007F6EBE" w:rsidRPr="007F6EBE" w:rsidRDefault="007F6EBE" w:rsidP="007F6EBE">
            <w:pPr>
              <w:pStyle w:val="vyrocne"/>
              <w:numPr>
                <w:ilvl w:val="0"/>
                <w:numId w:val="36"/>
              </w:numPr>
              <w:rPr>
                <w:lang w:eastAsia="sk-SK"/>
              </w:rPr>
            </w:pPr>
            <w:r w:rsidRPr="007F6EBE">
              <w:rPr>
                <w:lang w:eastAsia="sk-SK"/>
              </w:rPr>
              <w:t>Zneškodňovaný komunálny odpad</w:t>
            </w:r>
          </w:p>
          <w:p w:rsidR="00AC401E" w:rsidRPr="007F6EBE" w:rsidRDefault="007F6EBE" w:rsidP="007F6EBE">
            <w:pPr>
              <w:pStyle w:val="vyrocne"/>
              <w:numPr>
                <w:ilvl w:val="0"/>
                <w:numId w:val="36"/>
              </w:numPr>
            </w:pPr>
            <w:r w:rsidRPr="007F6EBE">
              <w:rPr>
                <w:lang w:eastAsia="sk-SK"/>
              </w:rPr>
              <w:t>Materská škola</w:t>
            </w:r>
          </w:p>
        </w:tc>
      </w:tr>
      <w:tr w:rsidR="007F6EBE" w:rsidRPr="007C74CE" w:rsidTr="00115D00">
        <w:trPr>
          <w:trHeight w:val="400"/>
        </w:trPr>
        <w:tc>
          <w:tcPr>
            <w:tcW w:w="539" w:type="dxa"/>
            <w:vAlign w:val="center"/>
          </w:tcPr>
          <w:p w:rsidR="007F6EBE" w:rsidRPr="007C74CE" w:rsidRDefault="007F6EBE" w:rsidP="00065671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</w:p>
        </w:tc>
        <w:tc>
          <w:tcPr>
            <w:tcW w:w="8747" w:type="dxa"/>
            <w:gridSpan w:val="2"/>
            <w:vAlign w:val="center"/>
          </w:tcPr>
          <w:p w:rsidR="007F6EBE" w:rsidRPr="007F6EBE" w:rsidRDefault="007F6EBE" w:rsidP="007F6EBE">
            <w:pPr>
              <w:rPr>
                <w:szCs w:val="24"/>
              </w:rPr>
            </w:pPr>
            <w:r w:rsidRPr="007F6EBE">
              <w:rPr>
                <w:szCs w:val="24"/>
              </w:rPr>
              <w:t xml:space="preserve">V súčasnosti výchovu a vzdelávanie detí v obci poskytuje Materská škola Babie. Základná škola je v Hanušovce nad Topľou. </w:t>
            </w:r>
          </w:p>
          <w:p w:rsidR="007F6EBE" w:rsidRPr="007F6EBE" w:rsidRDefault="007F6EBE" w:rsidP="007F6EBE">
            <w:pPr>
              <w:rPr>
                <w:szCs w:val="24"/>
              </w:rPr>
            </w:pPr>
            <w:r w:rsidRPr="007F6EBE">
              <w:rPr>
                <w:szCs w:val="24"/>
              </w:rPr>
              <w:t xml:space="preserve">Zdravotnú starostlivosť v obci neposkytuje žiadne zdravotnícke zariadenie. Najbližšie zdravotnícke zariadenie je v meste Hanušovce nad Topľou, ktoré je vzdialené 8 km. </w:t>
            </w:r>
          </w:p>
          <w:p w:rsidR="007F6EBE" w:rsidRPr="007F6EBE" w:rsidRDefault="007F6EBE" w:rsidP="007F6EBE">
            <w:pPr>
              <w:rPr>
                <w:szCs w:val="24"/>
                <w:lang w:eastAsia="sk-SK"/>
              </w:rPr>
            </w:pPr>
            <w:r w:rsidRPr="007F6EBE">
              <w:rPr>
                <w:szCs w:val="24"/>
              </w:rPr>
              <w:t xml:space="preserve">Spoločenský a kultúrny život v obci zabezpečuje Obec formou organizovania kultúrnych a spoločenských podujatí na úrovni obce. </w:t>
            </w:r>
          </w:p>
        </w:tc>
      </w:tr>
    </w:tbl>
    <w:p w:rsidR="00853824" w:rsidRDefault="00853824" w:rsidP="00853824">
      <w:pPr>
        <w:jc w:val="right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9"/>
        <w:gridCol w:w="7817"/>
        <w:gridCol w:w="882"/>
      </w:tblGrid>
      <w:tr w:rsidR="007C74CE" w:rsidRPr="006A4417" w:rsidTr="00065671">
        <w:trPr>
          <w:trHeight w:val="400"/>
        </w:trPr>
        <w:tc>
          <w:tcPr>
            <w:tcW w:w="539" w:type="dxa"/>
            <w:vAlign w:val="center"/>
          </w:tcPr>
          <w:p w:rsidR="007C74CE" w:rsidRPr="006A4417" w:rsidRDefault="007C74CE" w:rsidP="00065671">
            <w:pPr>
              <w:autoSpaceDE w:val="0"/>
              <w:autoSpaceDN w:val="0"/>
              <w:adjustRightInd w:val="0"/>
              <w:rPr>
                <w:rFonts w:cs="Arial"/>
                <w:b/>
                <w:color w:val="0033CC"/>
                <w:szCs w:val="24"/>
              </w:rPr>
            </w:pPr>
            <w:r w:rsidRPr="006A4417">
              <w:rPr>
                <w:rFonts w:cs="Arial"/>
                <w:b/>
                <w:color w:val="0033CC"/>
                <w:szCs w:val="24"/>
              </w:rPr>
              <w:lastRenderedPageBreak/>
              <w:t>5.</w:t>
            </w:r>
          </w:p>
        </w:tc>
        <w:tc>
          <w:tcPr>
            <w:tcW w:w="7817" w:type="dxa"/>
            <w:vAlign w:val="center"/>
          </w:tcPr>
          <w:p w:rsidR="007C74CE" w:rsidRPr="006A4417" w:rsidRDefault="007C74CE" w:rsidP="00065671">
            <w:pPr>
              <w:autoSpaceDE w:val="0"/>
              <w:autoSpaceDN w:val="0"/>
              <w:adjustRightInd w:val="0"/>
              <w:rPr>
                <w:rFonts w:cs="Arial"/>
                <w:b/>
                <w:color w:val="0033CC"/>
                <w:szCs w:val="24"/>
              </w:rPr>
            </w:pPr>
            <w:r w:rsidRPr="006A4417">
              <w:rPr>
                <w:rFonts w:cs="Arial"/>
                <w:b/>
                <w:color w:val="0033CC"/>
                <w:szCs w:val="24"/>
              </w:rPr>
              <w:t>Informácia o vývoji obce z pohľadu rozpočtovníctva</w:t>
            </w:r>
          </w:p>
        </w:tc>
        <w:tc>
          <w:tcPr>
            <w:tcW w:w="882" w:type="dxa"/>
            <w:vAlign w:val="center"/>
          </w:tcPr>
          <w:p w:rsidR="007C74CE" w:rsidRPr="006A4417" w:rsidRDefault="007C74CE" w:rsidP="00065671">
            <w:pPr>
              <w:autoSpaceDE w:val="0"/>
              <w:autoSpaceDN w:val="0"/>
              <w:adjustRightInd w:val="0"/>
              <w:rPr>
                <w:rFonts w:cs="Arial"/>
                <w:color w:val="0033CC"/>
                <w:szCs w:val="24"/>
              </w:rPr>
            </w:pPr>
          </w:p>
        </w:tc>
      </w:tr>
    </w:tbl>
    <w:p w:rsidR="006B5CD2" w:rsidRDefault="006B5CD2" w:rsidP="006B5CD2">
      <w:pPr>
        <w:pStyle w:val="Bezriadkovania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9"/>
        <w:gridCol w:w="708"/>
        <w:gridCol w:w="7109"/>
        <w:gridCol w:w="882"/>
      </w:tblGrid>
      <w:tr w:rsidR="007C74CE" w:rsidRPr="007C74CE" w:rsidTr="00065671">
        <w:trPr>
          <w:trHeight w:val="400"/>
        </w:trPr>
        <w:tc>
          <w:tcPr>
            <w:tcW w:w="539" w:type="dxa"/>
            <w:vAlign w:val="center"/>
          </w:tcPr>
          <w:p w:rsidR="007C74CE" w:rsidRPr="007C74CE" w:rsidRDefault="007C74CE" w:rsidP="00065671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7C74CE" w:rsidRPr="007C74CE" w:rsidRDefault="007C74CE" w:rsidP="00065671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 w:rsidRPr="007C74CE">
              <w:rPr>
                <w:rFonts w:cs="Arial"/>
                <w:b/>
                <w:szCs w:val="24"/>
              </w:rPr>
              <w:t xml:space="preserve">5. 1. </w:t>
            </w:r>
          </w:p>
        </w:tc>
        <w:tc>
          <w:tcPr>
            <w:tcW w:w="7109" w:type="dxa"/>
            <w:vAlign w:val="center"/>
          </w:tcPr>
          <w:p w:rsidR="007C74CE" w:rsidRPr="007C74CE" w:rsidRDefault="007C74CE" w:rsidP="001A1338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 w:rsidRPr="007C74CE">
              <w:rPr>
                <w:rFonts w:cs="Arial"/>
                <w:b/>
                <w:szCs w:val="24"/>
              </w:rPr>
              <w:t>Plnenie príjmov a čerpanie výdavkov za rok 201</w:t>
            </w:r>
            <w:r w:rsidR="001A1338">
              <w:rPr>
                <w:rFonts w:cs="Arial"/>
                <w:b/>
                <w:szCs w:val="24"/>
              </w:rPr>
              <w:t>8</w:t>
            </w:r>
          </w:p>
        </w:tc>
        <w:tc>
          <w:tcPr>
            <w:tcW w:w="882" w:type="dxa"/>
            <w:vAlign w:val="center"/>
          </w:tcPr>
          <w:p w:rsidR="007C74CE" w:rsidRPr="007C74CE" w:rsidRDefault="007C74CE" w:rsidP="00065671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</w:tbl>
    <w:p w:rsidR="006A4417" w:rsidRDefault="006A4417" w:rsidP="006A4417">
      <w:pPr>
        <w:pStyle w:val="Bezriadkovania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12"/>
        <w:gridCol w:w="2300"/>
      </w:tblGrid>
      <w:tr w:rsidR="006B5CD2" w:rsidRPr="000632EE" w:rsidTr="009D0706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 w:rsidRPr="000632EE">
              <w:rPr>
                <w:rFonts w:ascii="Cambria" w:eastAsia="Calibri" w:hAnsi="Cambria" w:cs="Times New Roman"/>
                <w:szCs w:val="24"/>
              </w:rPr>
              <w:t>Bežné príjmy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7F3EB3" w:rsidP="007F3EB3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 xml:space="preserve">   107 684,30</w:t>
            </w:r>
            <w:r w:rsidR="00923889">
              <w:rPr>
                <w:rFonts w:ascii="Cambria" w:eastAsia="Calibri" w:hAnsi="Cambria" w:cs="Times New Roman"/>
                <w:szCs w:val="24"/>
              </w:rPr>
              <w:t xml:space="preserve"> €</w:t>
            </w:r>
            <w:r>
              <w:rPr>
                <w:rFonts w:ascii="Cambria" w:eastAsia="Calibri" w:hAnsi="Cambria" w:cs="Times New Roman"/>
                <w:szCs w:val="24"/>
              </w:rPr>
              <w:t xml:space="preserve"> </w:t>
            </w:r>
          </w:p>
        </w:tc>
      </w:tr>
      <w:tr w:rsidR="006B5CD2" w:rsidRPr="000632EE" w:rsidTr="009D0706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 w:rsidRPr="000632EE">
              <w:rPr>
                <w:rFonts w:ascii="Cambria" w:eastAsia="Calibri" w:hAnsi="Cambria" w:cs="Times New Roman"/>
                <w:szCs w:val="24"/>
              </w:rPr>
              <w:t>Kapitálové príjmy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6644C7" w:rsidP="007F3EB3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 xml:space="preserve">           </w:t>
            </w:r>
            <w:r w:rsidR="007F3EB3">
              <w:rPr>
                <w:rFonts w:ascii="Cambria" w:eastAsia="Calibri" w:hAnsi="Cambria" w:cs="Times New Roman"/>
                <w:szCs w:val="24"/>
              </w:rPr>
              <w:t>6</w:t>
            </w:r>
            <w:r>
              <w:rPr>
                <w:rFonts w:ascii="Cambria" w:eastAsia="Calibri" w:hAnsi="Cambria" w:cs="Times New Roman"/>
                <w:szCs w:val="24"/>
              </w:rPr>
              <w:t xml:space="preserve"> </w:t>
            </w:r>
            <w:r w:rsidR="007F3EB3">
              <w:rPr>
                <w:rFonts w:ascii="Cambria" w:eastAsia="Calibri" w:hAnsi="Cambria" w:cs="Times New Roman"/>
                <w:szCs w:val="24"/>
              </w:rPr>
              <w:t>30</w:t>
            </w:r>
            <w:r w:rsidR="00902EBC">
              <w:rPr>
                <w:rFonts w:ascii="Cambria" w:eastAsia="Calibri" w:hAnsi="Cambria" w:cs="Times New Roman"/>
                <w:szCs w:val="24"/>
              </w:rPr>
              <w:t>0</w:t>
            </w:r>
            <w:r>
              <w:rPr>
                <w:rFonts w:ascii="Cambria" w:eastAsia="Calibri" w:hAnsi="Cambria" w:cs="Times New Roman"/>
                <w:szCs w:val="24"/>
              </w:rPr>
              <w:t>,-</w:t>
            </w:r>
            <w:r w:rsidR="00923889">
              <w:rPr>
                <w:rFonts w:ascii="Cambria" w:eastAsia="Calibri" w:hAnsi="Cambria" w:cs="Times New Roman"/>
                <w:szCs w:val="24"/>
              </w:rPr>
              <w:t xml:space="preserve"> €</w:t>
            </w:r>
          </w:p>
        </w:tc>
      </w:tr>
      <w:tr w:rsidR="006B5CD2" w:rsidRPr="000632EE" w:rsidTr="009D0706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 w:rsidRPr="000632EE">
              <w:rPr>
                <w:rFonts w:ascii="Cambria" w:eastAsia="Calibri" w:hAnsi="Cambria" w:cs="Times New Roman"/>
                <w:szCs w:val="24"/>
              </w:rPr>
              <w:t>Finančné operácie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7F3EB3" w:rsidP="006644C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 xml:space="preserve">                  </w:t>
            </w:r>
            <w:r w:rsidR="006644C7">
              <w:rPr>
                <w:rFonts w:ascii="Cambria" w:eastAsia="Calibri" w:hAnsi="Cambria" w:cs="Times New Roman"/>
                <w:szCs w:val="24"/>
              </w:rPr>
              <w:t>0,-</w:t>
            </w:r>
            <w:r w:rsidR="00923889">
              <w:rPr>
                <w:rFonts w:ascii="Cambria" w:eastAsia="Calibri" w:hAnsi="Cambria" w:cs="Times New Roman"/>
                <w:szCs w:val="24"/>
              </w:rPr>
              <w:t xml:space="preserve"> €</w:t>
            </w:r>
          </w:p>
        </w:tc>
      </w:tr>
      <w:tr w:rsidR="001A30EA" w:rsidRPr="000632EE" w:rsidTr="001A30EA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30EA" w:rsidRPr="000632EE" w:rsidRDefault="001A30EA" w:rsidP="009B5765">
            <w:pPr>
              <w:spacing w:after="0" w:line="240" w:lineRule="auto"/>
              <w:jc w:val="left"/>
              <w:rPr>
                <w:rFonts w:ascii="Cambria" w:eastAsia="Calibri" w:hAnsi="Cambria" w:cs="Times New Roman"/>
                <w:b/>
                <w:szCs w:val="24"/>
              </w:rPr>
            </w:pPr>
            <w:r w:rsidRPr="000632EE">
              <w:rPr>
                <w:rFonts w:ascii="Cambria" w:eastAsia="Calibri" w:hAnsi="Cambria" w:cs="Times New Roman"/>
                <w:szCs w:val="24"/>
              </w:rPr>
              <w:t>Podnikateľská činnosť subjektu verejnej správy, príjmy a výdavky školského stravovania a iné nerozpočtované príjmy a výdavky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30EA" w:rsidRPr="000632EE" w:rsidRDefault="007F3EB3" w:rsidP="007F3EB3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 xml:space="preserve">                   </w:t>
            </w:r>
            <w:r w:rsidR="00923889">
              <w:rPr>
                <w:rFonts w:ascii="Cambria" w:eastAsia="Calibri" w:hAnsi="Cambria" w:cs="Times New Roman"/>
                <w:szCs w:val="24"/>
              </w:rPr>
              <w:t>0</w:t>
            </w:r>
            <w:r>
              <w:rPr>
                <w:rFonts w:ascii="Cambria" w:eastAsia="Calibri" w:hAnsi="Cambria" w:cs="Times New Roman"/>
                <w:szCs w:val="24"/>
              </w:rPr>
              <w:t>,-€</w:t>
            </w:r>
          </w:p>
        </w:tc>
      </w:tr>
      <w:tr w:rsidR="006B5CD2" w:rsidRPr="000632EE" w:rsidTr="009D0706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b/>
                <w:szCs w:val="24"/>
              </w:rPr>
            </w:pPr>
            <w:r w:rsidRPr="000632EE">
              <w:rPr>
                <w:rFonts w:ascii="Cambria" w:eastAsia="Calibri" w:hAnsi="Cambria" w:cs="Times New Roman"/>
                <w:b/>
                <w:szCs w:val="24"/>
              </w:rPr>
              <w:t>Príjmy spolu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7F3EB3" w:rsidP="007F3EB3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b/>
              </w:rPr>
              <w:t xml:space="preserve"> 113 984,30 </w:t>
            </w:r>
            <w:r w:rsidR="00923889">
              <w:rPr>
                <w:rFonts w:ascii="Cambria" w:eastAsia="Calibri" w:hAnsi="Cambria" w:cs="Times New Roman"/>
                <w:szCs w:val="24"/>
              </w:rPr>
              <w:t>€</w:t>
            </w:r>
          </w:p>
        </w:tc>
      </w:tr>
    </w:tbl>
    <w:p w:rsidR="006B5CD2" w:rsidRPr="000632EE" w:rsidRDefault="006B5CD2" w:rsidP="006B5CD2">
      <w:pPr>
        <w:pStyle w:val="Bezriadkovania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12"/>
        <w:gridCol w:w="2300"/>
      </w:tblGrid>
      <w:tr w:rsidR="006B5CD2" w:rsidRPr="000632EE" w:rsidTr="009D0706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 w:rsidRPr="000632EE">
              <w:rPr>
                <w:rFonts w:ascii="Cambria" w:eastAsia="Calibri" w:hAnsi="Cambria" w:cs="Times New Roman"/>
                <w:szCs w:val="24"/>
              </w:rPr>
              <w:t>Bežné výdavky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7348C7" w:rsidP="007F3EB3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t xml:space="preserve"> </w:t>
            </w:r>
            <w:r w:rsidR="007F3EB3">
              <w:t>84 719,31</w:t>
            </w:r>
            <w:r w:rsidR="00923889">
              <w:rPr>
                <w:rFonts w:ascii="Cambria" w:eastAsia="Calibri" w:hAnsi="Cambria" w:cs="Times New Roman"/>
                <w:szCs w:val="24"/>
              </w:rPr>
              <w:t xml:space="preserve"> €</w:t>
            </w:r>
          </w:p>
        </w:tc>
      </w:tr>
      <w:tr w:rsidR="006B5CD2" w:rsidRPr="000632EE" w:rsidTr="009D0706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 w:rsidRPr="000632EE">
              <w:rPr>
                <w:rFonts w:ascii="Cambria" w:eastAsia="Calibri" w:hAnsi="Cambria" w:cs="Times New Roman"/>
                <w:szCs w:val="24"/>
              </w:rPr>
              <w:t>Kapitálové výdavky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7F3EB3" w:rsidP="007F3EB3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t xml:space="preserve"> 15 130,38</w:t>
            </w:r>
            <w:r w:rsidR="007348C7">
              <w:t xml:space="preserve"> €</w:t>
            </w:r>
          </w:p>
        </w:tc>
      </w:tr>
      <w:tr w:rsidR="006B5CD2" w:rsidRPr="000632EE" w:rsidTr="009D0706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Finančné operácie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7348C7" w:rsidP="007F3EB3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 xml:space="preserve">  </w:t>
            </w:r>
            <w:r w:rsidR="007F3EB3">
              <w:t>13</w:t>
            </w:r>
            <w:r>
              <w:t> 0</w:t>
            </w:r>
            <w:r w:rsidR="007F3EB3">
              <w:t>4</w:t>
            </w:r>
            <w:r>
              <w:t>0,</w:t>
            </w:r>
            <w:r w:rsidR="007F3EB3">
              <w:t>87</w:t>
            </w:r>
            <w:r>
              <w:t xml:space="preserve"> </w:t>
            </w:r>
            <w:r w:rsidR="00923889">
              <w:rPr>
                <w:rFonts w:ascii="Cambria" w:eastAsia="Calibri" w:hAnsi="Cambria" w:cs="Times New Roman"/>
                <w:szCs w:val="24"/>
              </w:rPr>
              <w:t>€</w:t>
            </w:r>
          </w:p>
        </w:tc>
      </w:tr>
      <w:tr w:rsidR="006B5CD2" w:rsidRPr="000632EE" w:rsidTr="001A30EA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6B5CD2" w:rsidP="009B5765">
            <w:pPr>
              <w:spacing w:after="0" w:line="240" w:lineRule="auto"/>
              <w:jc w:val="left"/>
              <w:rPr>
                <w:rFonts w:ascii="Cambria" w:eastAsia="Calibri" w:hAnsi="Cambria" w:cs="Times New Roman"/>
                <w:szCs w:val="24"/>
              </w:rPr>
            </w:pPr>
            <w:r w:rsidRPr="000632EE">
              <w:rPr>
                <w:rFonts w:ascii="Cambria" w:eastAsia="Calibri" w:hAnsi="Cambria" w:cs="Times New Roman"/>
                <w:szCs w:val="24"/>
              </w:rPr>
              <w:t>Podnikateľská činnosť subjektu verejnej správy, príjmy a výdavky školského stravovania a iné nerozpočtované príjmy a výdavky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30EA" w:rsidRPr="000632EE" w:rsidRDefault="00923889" w:rsidP="001A30EA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0</w:t>
            </w:r>
          </w:p>
        </w:tc>
      </w:tr>
      <w:tr w:rsidR="006B5CD2" w:rsidRPr="000632EE" w:rsidTr="009D0706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b/>
                <w:szCs w:val="24"/>
              </w:rPr>
            </w:pPr>
            <w:r w:rsidRPr="000632EE">
              <w:rPr>
                <w:rFonts w:ascii="Cambria" w:eastAsia="Calibri" w:hAnsi="Cambria" w:cs="Times New Roman"/>
                <w:b/>
                <w:szCs w:val="24"/>
              </w:rPr>
              <w:t>Výdavky spolu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7F3EB3" w:rsidP="007F3EB3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b/>
              </w:rPr>
              <w:t>112</w:t>
            </w:r>
            <w:r w:rsidR="007348C7">
              <w:rPr>
                <w:b/>
              </w:rPr>
              <w:t xml:space="preserve"> </w:t>
            </w:r>
            <w:r>
              <w:rPr>
                <w:b/>
              </w:rPr>
              <w:t>8</w:t>
            </w:r>
            <w:r w:rsidR="007348C7" w:rsidRPr="00AB2FF3">
              <w:rPr>
                <w:b/>
              </w:rPr>
              <w:t>9</w:t>
            </w:r>
            <w:r>
              <w:rPr>
                <w:b/>
              </w:rPr>
              <w:t>0</w:t>
            </w:r>
            <w:r w:rsidR="007348C7" w:rsidRPr="00AB2FF3">
              <w:rPr>
                <w:b/>
              </w:rPr>
              <w:t>,</w:t>
            </w:r>
            <w:r>
              <w:rPr>
                <w:b/>
              </w:rPr>
              <w:t>56</w:t>
            </w:r>
            <w:r w:rsidR="00923889">
              <w:rPr>
                <w:rFonts w:ascii="Cambria" w:eastAsia="Calibri" w:hAnsi="Cambria" w:cs="Times New Roman"/>
                <w:szCs w:val="24"/>
              </w:rPr>
              <w:t>€</w:t>
            </w:r>
          </w:p>
        </w:tc>
      </w:tr>
    </w:tbl>
    <w:p w:rsidR="00256631" w:rsidRDefault="00256631" w:rsidP="00256631">
      <w:pPr>
        <w:pStyle w:val="Bezriadkovania"/>
      </w:pPr>
    </w:p>
    <w:p w:rsidR="00256631" w:rsidRDefault="00256631" w:rsidP="00256631">
      <w:pPr>
        <w:pStyle w:val="Bezriadkovania"/>
      </w:pPr>
    </w:p>
    <w:p w:rsidR="009F457B" w:rsidRDefault="009F457B" w:rsidP="00256631">
      <w:pPr>
        <w:pStyle w:val="Bezriadkovania"/>
      </w:pPr>
    </w:p>
    <w:p w:rsidR="009F457B" w:rsidRDefault="009F457B" w:rsidP="00256631">
      <w:pPr>
        <w:pStyle w:val="Bezriadkovania"/>
      </w:pPr>
    </w:p>
    <w:p w:rsidR="00A04F93" w:rsidRPr="00A04F93" w:rsidRDefault="00A04F93" w:rsidP="00A04F93">
      <w:pPr>
        <w:ind w:firstLine="708"/>
        <w:rPr>
          <w:b/>
          <w:lang w:eastAsia="ar-SA"/>
        </w:rPr>
      </w:pPr>
      <w:r w:rsidRPr="00A04F93">
        <w:rPr>
          <w:b/>
          <w:lang w:eastAsia="ar-SA"/>
        </w:rPr>
        <w:t>5. 2. Prebytok/schodok rozpočtového hospodárenia za rok 201</w:t>
      </w:r>
      <w:r w:rsidR="001A1338">
        <w:rPr>
          <w:b/>
          <w:lang w:eastAsia="ar-SA"/>
        </w:rPr>
        <w:t>8</w:t>
      </w:r>
    </w:p>
    <w:p w:rsidR="00A04F93" w:rsidRPr="00A04F93" w:rsidRDefault="00A04F93" w:rsidP="00A04F93">
      <w:pPr>
        <w:tabs>
          <w:tab w:val="right" w:pos="5040"/>
        </w:tabs>
        <w:spacing w:after="0" w:line="240" w:lineRule="auto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24"/>
        <w:gridCol w:w="3592"/>
      </w:tblGrid>
      <w:tr w:rsidR="00A04F93" w:rsidRPr="00A04F93" w:rsidTr="00642192">
        <w:trPr>
          <w:trHeight w:val="300"/>
        </w:trPr>
        <w:tc>
          <w:tcPr>
            <w:tcW w:w="3030" w:type="pct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04F93" w:rsidRPr="00A04F93" w:rsidRDefault="00A04F93" w:rsidP="00A04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A04F93" w:rsidRPr="00A04F93" w:rsidRDefault="00A04F93" w:rsidP="00A04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A04F93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Hospodárenie obce </w:t>
            </w:r>
          </w:p>
        </w:tc>
        <w:tc>
          <w:tcPr>
            <w:tcW w:w="1970" w:type="pct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04F93" w:rsidRPr="00A04F93" w:rsidRDefault="00A04F93" w:rsidP="00A04F9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4"/>
                <w:lang w:eastAsia="sk-SK"/>
              </w:rPr>
            </w:pPr>
          </w:p>
          <w:p w:rsidR="00A04F93" w:rsidRPr="00A04F93" w:rsidRDefault="00A04F93" w:rsidP="00A04F9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4"/>
                <w:lang w:eastAsia="sk-SK"/>
              </w:rPr>
            </w:pPr>
            <w:r w:rsidRPr="00A04F93">
              <w:rPr>
                <w:rFonts w:ascii="Times New Roman" w:eastAsia="Times New Roman" w:hAnsi="Times New Roman" w:cs="Times New Roman"/>
                <w:b/>
                <w:szCs w:val="24"/>
                <w:lang w:eastAsia="sk-SK"/>
              </w:rPr>
              <w:t>Skutočnosť k 31.12.201</w:t>
            </w:r>
            <w:r w:rsidR="001A1338">
              <w:rPr>
                <w:rFonts w:ascii="Times New Roman" w:eastAsia="Times New Roman" w:hAnsi="Times New Roman" w:cs="Times New Roman"/>
                <w:b/>
                <w:szCs w:val="24"/>
                <w:lang w:eastAsia="sk-SK"/>
              </w:rPr>
              <w:t>8</w:t>
            </w:r>
            <w:r w:rsidRPr="00A04F93">
              <w:rPr>
                <w:rFonts w:ascii="Times New Roman" w:eastAsia="Times New Roman" w:hAnsi="Times New Roman" w:cs="Times New Roman"/>
                <w:b/>
                <w:szCs w:val="24"/>
                <w:lang w:eastAsia="sk-SK"/>
              </w:rPr>
              <w:t xml:space="preserve"> v EUR</w:t>
            </w:r>
          </w:p>
          <w:p w:rsidR="00A04F93" w:rsidRPr="00A04F93" w:rsidRDefault="00A04F93" w:rsidP="00A04F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</w:p>
        </w:tc>
      </w:tr>
      <w:tr w:rsidR="00A04F93" w:rsidRPr="00A04F93" w:rsidTr="00642192">
        <w:trPr>
          <w:trHeight w:val="300"/>
        </w:trPr>
        <w:tc>
          <w:tcPr>
            <w:tcW w:w="3030" w:type="pct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04F93" w:rsidRPr="00A04F93" w:rsidRDefault="00A04F93" w:rsidP="00A04F93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</w:p>
        </w:tc>
        <w:tc>
          <w:tcPr>
            <w:tcW w:w="1970" w:type="pct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04F93" w:rsidRPr="00A04F93" w:rsidRDefault="00A04F93" w:rsidP="00A04F93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</w:p>
        </w:tc>
      </w:tr>
      <w:tr w:rsidR="00642192" w:rsidRPr="00A04F93" w:rsidTr="00642192">
        <w:trPr>
          <w:trHeight w:val="300"/>
        </w:trPr>
        <w:tc>
          <w:tcPr>
            <w:tcW w:w="3030" w:type="pct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42192" w:rsidRPr="00A04F93" w:rsidRDefault="00642192" w:rsidP="00A04F93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A04F9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Bežné  príjmy spolu</w:t>
            </w:r>
          </w:p>
        </w:tc>
        <w:tc>
          <w:tcPr>
            <w:tcW w:w="1970" w:type="pct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42192" w:rsidRPr="0059684A" w:rsidRDefault="00642192" w:rsidP="009C763F">
            <w:pPr>
              <w:jc w:val="right"/>
              <w:rPr>
                <w:lang w:eastAsia="sk-SK"/>
              </w:rPr>
            </w:pPr>
            <w:r>
              <w:t>107 684,30</w:t>
            </w:r>
          </w:p>
        </w:tc>
      </w:tr>
      <w:tr w:rsidR="00642192" w:rsidRPr="00A04F93" w:rsidTr="00642192">
        <w:trPr>
          <w:trHeight w:val="300"/>
        </w:trPr>
        <w:tc>
          <w:tcPr>
            <w:tcW w:w="3030" w:type="pct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42192" w:rsidRPr="00A04F93" w:rsidRDefault="00642192" w:rsidP="00A04F93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A04F9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Bežné výdavky spolu</w:t>
            </w:r>
          </w:p>
        </w:tc>
        <w:tc>
          <w:tcPr>
            <w:tcW w:w="1970" w:type="pct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42192" w:rsidRPr="0059684A" w:rsidRDefault="00642192" w:rsidP="009C763F">
            <w:pPr>
              <w:jc w:val="right"/>
              <w:rPr>
                <w:lang w:eastAsia="sk-SK"/>
              </w:rPr>
            </w:pPr>
            <w:r>
              <w:t>84 719,31</w:t>
            </w:r>
          </w:p>
        </w:tc>
      </w:tr>
      <w:tr w:rsidR="00642192" w:rsidRPr="00A04F93" w:rsidTr="00642192">
        <w:trPr>
          <w:trHeight w:val="285"/>
        </w:trPr>
        <w:tc>
          <w:tcPr>
            <w:tcW w:w="3030" w:type="pct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42192" w:rsidRPr="00A04F93" w:rsidRDefault="00642192" w:rsidP="00A04F93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A04F9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Bežný rozpočet</w:t>
            </w:r>
          </w:p>
        </w:tc>
        <w:tc>
          <w:tcPr>
            <w:tcW w:w="1970" w:type="pct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42192" w:rsidRPr="00812C51" w:rsidRDefault="00642192" w:rsidP="009C763F">
            <w:pPr>
              <w:jc w:val="right"/>
              <w:rPr>
                <w:b/>
                <w:lang w:eastAsia="sk-SK"/>
              </w:rPr>
            </w:pPr>
            <w:r w:rsidRPr="00812C51">
              <w:rPr>
                <w:b/>
                <w:lang w:eastAsia="sk-SK"/>
              </w:rPr>
              <w:t xml:space="preserve">+ </w:t>
            </w:r>
            <w:r>
              <w:rPr>
                <w:b/>
                <w:lang w:eastAsia="sk-SK"/>
              </w:rPr>
              <w:t>22 964,99</w:t>
            </w:r>
          </w:p>
        </w:tc>
      </w:tr>
      <w:tr w:rsidR="00642192" w:rsidRPr="00A04F93" w:rsidTr="00642192">
        <w:trPr>
          <w:trHeight w:val="300"/>
        </w:trPr>
        <w:tc>
          <w:tcPr>
            <w:tcW w:w="3030" w:type="pct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42192" w:rsidRPr="00A04F93" w:rsidRDefault="00642192" w:rsidP="00A04F93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A04F9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 príjmy spolu</w:t>
            </w:r>
          </w:p>
        </w:tc>
        <w:tc>
          <w:tcPr>
            <w:tcW w:w="1970" w:type="pct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42192" w:rsidRPr="0059684A" w:rsidRDefault="00642192" w:rsidP="009C763F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6 30</w:t>
            </w:r>
            <w:r w:rsidRPr="0059684A">
              <w:rPr>
                <w:lang w:eastAsia="sk-SK"/>
              </w:rPr>
              <w:t>0,00</w:t>
            </w:r>
          </w:p>
        </w:tc>
      </w:tr>
      <w:tr w:rsidR="00642192" w:rsidRPr="00A04F93" w:rsidTr="00642192">
        <w:trPr>
          <w:trHeight w:val="300"/>
        </w:trPr>
        <w:tc>
          <w:tcPr>
            <w:tcW w:w="3030" w:type="pct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42192" w:rsidRPr="00A04F93" w:rsidRDefault="00642192" w:rsidP="00A04F93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A04F9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 výdavky spolu</w:t>
            </w:r>
          </w:p>
        </w:tc>
        <w:tc>
          <w:tcPr>
            <w:tcW w:w="1970" w:type="pct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42192" w:rsidRPr="0059684A" w:rsidRDefault="00642192" w:rsidP="009C763F">
            <w:pPr>
              <w:jc w:val="right"/>
              <w:rPr>
                <w:lang w:eastAsia="sk-SK"/>
              </w:rPr>
            </w:pPr>
            <w:r>
              <w:t>15 130,38</w:t>
            </w:r>
          </w:p>
        </w:tc>
      </w:tr>
      <w:tr w:rsidR="00642192" w:rsidRPr="00A04F93" w:rsidTr="00642192">
        <w:trPr>
          <w:trHeight w:val="285"/>
        </w:trPr>
        <w:tc>
          <w:tcPr>
            <w:tcW w:w="3030" w:type="pct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42192" w:rsidRPr="00A04F93" w:rsidRDefault="00642192" w:rsidP="00A04F93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sk-SK"/>
              </w:rPr>
            </w:pPr>
            <w:r w:rsidRPr="00A04F93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sk-SK"/>
              </w:rPr>
              <w:t xml:space="preserve">Kapitálový rozpočet </w:t>
            </w:r>
          </w:p>
        </w:tc>
        <w:tc>
          <w:tcPr>
            <w:tcW w:w="1970" w:type="pct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42192" w:rsidRPr="00812C51" w:rsidRDefault="00642192" w:rsidP="009C763F">
            <w:pPr>
              <w:jc w:val="right"/>
              <w:rPr>
                <w:b/>
                <w:lang w:eastAsia="sk-SK"/>
              </w:rPr>
            </w:pPr>
            <w:r w:rsidRPr="00812C51">
              <w:rPr>
                <w:b/>
                <w:lang w:eastAsia="sk-SK"/>
              </w:rPr>
              <w:t xml:space="preserve">- </w:t>
            </w:r>
            <w:r>
              <w:t>8 830,38</w:t>
            </w:r>
          </w:p>
        </w:tc>
      </w:tr>
      <w:tr w:rsidR="00642192" w:rsidRPr="00A04F93" w:rsidTr="00642192">
        <w:trPr>
          <w:trHeight w:val="285"/>
        </w:trPr>
        <w:tc>
          <w:tcPr>
            <w:tcW w:w="3030" w:type="pct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42192" w:rsidRPr="00A04F93" w:rsidRDefault="00642192" w:rsidP="00A04F93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A04F9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Prebytok/schodok bežného a kapitálového rozpočtu</w:t>
            </w:r>
          </w:p>
        </w:tc>
        <w:tc>
          <w:tcPr>
            <w:tcW w:w="1970" w:type="pct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642192" w:rsidRPr="0059684A" w:rsidRDefault="00642192" w:rsidP="009C763F">
            <w:pPr>
              <w:jc w:val="right"/>
              <w:rPr>
                <w:b/>
                <w:lang w:eastAsia="sk-SK"/>
              </w:rPr>
            </w:pPr>
            <w:r>
              <w:rPr>
                <w:b/>
                <w:lang w:eastAsia="sk-SK"/>
              </w:rPr>
              <w:t xml:space="preserve">+ 14 134,61 </w:t>
            </w:r>
          </w:p>
        </w:tc>
      </w:tr>
      <w:tr w:rsidR="00642192" w:rsidRPr="00A04F93" w:rsidTr="00642192">
        <w:trPr>
          <w:trHeight w:val="285"/>
        </w:trPr>
        <w:tc>
          <w:tcPr>
            <w:tcW w:w="3030" w:type="pct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642192" w:rsidRPr="00A04F93" w:rsidRDefault="00642192" w:rsidP="00A04F93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A04F93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 xml:space="preserve">Vylúčenie z prebytku </w:t>
            </w:r>
          </w:p>
        </w:tc>
        <w:tc>
          <w:tcPr>
            <w:tcW w:w="1970" w:type="pct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42192" w:rsidRPr="0059684A" w:rsidRDefault="00642192" w:rsidP="009C763F">
            <w:pPr>
              <w:jc w:val="right"/>
              <w:rPr>
                <w:lang w:eastAsia="sk-SK"/>
              </w:rPr>
            </w:pPr>
            <w:r w:rsidRPr="0059684A">
              <w:rPr>
                <w:lang w:eastAsia="sk-SK"/>
              </w:rPr>
              <w:t>0,00</w:t>
            </w:r>
          </w:p>
        </w:tc>
      </w:tr>
      <w:tr w:rsidR="00642192" w:rsidRPr="00A04F93" w:rsidTr="00642192">
        <w:trPr>
          <w:trHeight w:val="285"/>
        </w:trPr>
        <w:tc>
          <w:tcPr>
            <w:tcW w:w="3030" w:type="pct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42192" w:rsidRPr="00A04F93" w:rsidRDefault="00642192" w:rsidP="00A04F93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</w:pPr>
            <w:r w:rsidRPr="00A04F93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lastRenderedPageBreak/>
              <w:t xml:space="preserve">Upravený prebytok/schodok </w:t>
            </w:r>
            <w:r w:rsidRPr="00A04F9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bežného a kapitálového rozpočtu</w:t>
            </w:r>
          </w:p>
        </w:tc>
        <w:tc>
          <w:tcPr>
            <w:tcW w:w="1970" w:type="pct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642192" w:rsidRPr="0059684A" w:rsidRDefault="00642192" w:rsidP="009C763F">
            <w:pPr>
              <w:jc w:val="right"/>
              <w:rPr>
                <w:b/>
                <w:lang w:eastAsia="sk-SK"/>
              </w:rPr>
            </w:pPr>
            <w:r>
              <w:rPr>
                <w:b/>
                <w:lang w:eastAsia="sk-SK"/>
              </w:rPr>
              <w:t>+  14 134,61</w:t>
            </w:r>
          </w:p>
        </w:tc>
      </w:tr>
      <w:tr w:rsidR="00642192" w:rsidRPr="00A04F93" w:rsidTr="00642192">
        <w:trPr>
          <w:trHeight w:val="300"/>
        </w:trPr>
        <w:tc>
          <w:tcPr>
            <w:tcW w:w="3030" w:type="pct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42192" w:rsidRPr="00A04F93" w:rsidRDefault="00642192" w:rsidP="00A04F93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A04F9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Príjmové finančné operácie </w:t>
            </w:r>
          </w:p>
        </w:tc>
        <w:tc>
          <w:tcPr>
            <w:tcW w:w="1970" w:type="pct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42192" w:rsidRPr="008A3D16" w:rsidRDefault="00642192" w:rsidP="009C763F">
            <w:pPr>
              <w:jc w:val="right"/>
              <w:rPr>
                <w:sz w:val="22"/>
                <w:lang w:eastAsia="sk-SK"/>
              </w:rPr>
            </w:pPr>
            <w:r w:rsidRPr="008A3D16">
              <w:rPr>
                <w:sz w:val="22"/>
                <w:lang w:eastAsia="sk-SK"/>
              </w:rPr>
              <w:t>0,00</w:t>
            </w:r>
          </w:p>
        </w:tc>
      </w:tr>
      <w:tr w:rsidR="00642192" w:rsidRPr="00A04F93" w:rsidTr="00642192">
        <w:trPr>
          <w:trHeight w:val="300"/>
        </w:trPr>
        <w:tc>
          <w:tcPr>
            <w:tcW w:w="3030" w:type="pct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42192" w:rsidRPr="00A04F93" w:rsidRDefault="00642192" w:rsidP="00A04F93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04F9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Výdavkové finančné operácie</w:t>
            </w:r>
          </w:p>
        </w:tc>
        <w:tc>
          <w:tcPr>
            <w:tcW w:w="1970" w:type="pct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42192" w:rsidRPr="008A3D16" w:rsidRDefault="00642192" w:rsidP="009C763F">
            <w:pPr>
              <w:jc w:val="right"/>
              <w:rPr>
                <w:sz w:val="22"/>
                <w:lang w:eastAsia="sk-SK"/>
              </w:rPr>
            </w:pPr>
            <w:r w:rsidRPr="008A3D16">
              <w:rPr>
                <w:sz w:val="22"/>
                <w:lang w:eastAsia="sk-SK"/>
              </w:rPr>
              <w:t>13 040,8</w:t>
            </w:r>
            <w:r>
              <w:rPr>
                <w:sz w:val="22"/>
                <w:lang w:eastAsia="sk-SK"/>
              </w:rPr>
              <w:t>7</w:t>
            </w:r>
          </w:p>
        </w:tc>
      </w:tr>
      <w:tr w:rsidR="00642192" w:rsidRPr="00A04F93" w:rsidTr="00642192">
        <w:trPr>
          <w:trHeight w:val="285"/>
        </w:trPr>
        <w:tc>
          <w:tcPr>
            <w:tcW w:w="3030" w:type="pct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42192" w:rsidRPr="00A04F93" w:rsidRDefault="00642192" w:rsidP="00A04F93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A04F9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Rozdiel finančných operácií</w:t>
            </w:r>
          </w:p>
        </w:tc>
        <w:tc>
          <w:tcPr>
            <w:tcW w:w="1970" w:type="pct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42192" w:rsidRPr="008A3D16" w:rsidRDefault="00642192" w:rsidP="009C763F">
            <w:pPr>
              <w:jc w:val="right"/>
              <w:rPr>
                <w:b/>
                <w:sz w:val="22"/>
                <w:lang w:eastAsia="sk-SK"/>
              </w:rPr>
            </w:pPr>
            <w:r w:rsidRPr="008A3D16">
              <w:rPr>
                <w:b/>
                <w:sz w:val="22"/>
                <w:lang w:eastAsia="sk-SK"/>
              </w:rPr>
              <w:t>- 13 040,8</w:t>
            </w:r>
            <w:r>
              <w:rPr>
                <w:b/>
                <w:sz w:val="22"/>
                <w:lang w:eastAsia="sk-SK"/>
              </w:rPr>
              <w:t>7</w:t>
            </w:r>
          </w:p>
        </w:tc>
      </w:tr>
      <w:tr w:rsidR="00642192" w:rsidRPr="00A04F93" w:rsidTr="0064219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3030" w:type="pct"/>
            <w:shd w:val="clear" w:color="auto" w:fill="auto"/>
            <w:hideMark/>
          </w:tcPr>
          <w:p w:rsidR="00642192" w:rsidRPr="00A04F93" w:rsidRDefault="00642192" w:rsidP="00A04F93">
            <w:pPr>
              <w:spacing w:after="0" w:line="240" w:lineRule="auto"/>
              <w:ind w:left="-85"/>
              <w:jc w:val="left"/>
              <w:rPr>
                <w:rFonts w:ascii="Times New Roman" w:eastAsia="Times New Roman" w:hAnsi="Times New Roman" w:cs="Times New Roman"/>
                <w:caps/>
                <w:szCs w:val="24"/>
                <w:lang w:eastAsia="sk-SK"/>
              </w:rPr>
            </w:pPr>
            <w:r w:rsidRPr="00A04F93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sk-SK"/>
              </w:rPr>
              <w:t xml:space="preserve">Príjmy spolu  </w:t>
            </w:r>
          </w:p>
        </w:tc>
        <w:tc>
          <w:tcPr>
            <w:tcW w:w="1970" w:type="pct"/>
            <w:shd w:val="clear" w:color="auto" w:fill="auto"/>
            <w:hideMark/>
          </w:tcPr>
          <w:p w:rsidR="00642192" w:rsidRPr="0059684A" w:rsidRDefault="00642192" w:rsidP="009C763F">
            <w:pPr>
              <w:ind w:right="-108"/>
              <w:jc w:val="right"/>
              <w:rPr>
                <w:caps/>
                <w:lang w:eastAsia="sk-SK"/>
              </w:rPr>
            </w:pPr>
            <w:r>
              <w:rPr>
                <w:caps/>
                <w:lang w:eastAsia="sk-SK"/>
              </w:rPr>
              <w:t>113 984,30</w:t>
            </w:r>
          </w:p>
        </w:tc>
      </w:tr>
      <w:tr w:rsidR="00642192" w:rsidRPr="00A04F93" w:rsidTr="0064219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3030" w:type="pct"/>
            <w:shd w:val="clear" w:color="auto" w:fill="auto"/>
            <w:hideMark/>
          </w:tcPr>
          <w:p w:rsidR="00642192" w:rsidRPr="00A04F93" w:rsidRDefault="00642192" w:rsidP="00A04F93">
            <w:pPr>
              <w:spacing w:after="0" w:line="240" w:lineRule="auto"/>
              <w:ind w:left="-85"/>
              <w:jc w:val="left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A04F93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sk-SK"/>
              </w:rPr>
              <w:t>VÝDAVKY</w:t>
            </w:r>
            <w:r w:rsidRPr="00A04F9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SPOLU</w:t>
            </w:r>
          </w:p>
        </w:tc>
        <w:tc>
          <w:tcPr>
            <w:tcW w:w="1970" w:type="pct"/>
            <w:shd w:val="clear" w:color="auto" w:fill="auto"/>
            <w:hideMark/>
          </w:tcPr>
          <w:p w:rsidR="00642192" w:rsidRPr="0059684A" w:rsidRDefault="00642192" w:rsidP="009C763F">
            <w:pPr>
              <w:ind w:right="-108"/>
              <w:jc w:val="right"/>
              <w:rPr>
                <w:lang w:eastAsia="sk-SK"/>
              </w:rPr>
            </w:pPr>
            <w:r>
              <w:rPr>
                <w:lang w:eastAsia="sk-SK"/>
              </w:rPr>
              <w:t>112 890,56</w:t>
            </w:r>
          </w:p>
        </w:tc>
      </w:tr>
      <w:tr w:rsidR="00642192" w:rsidRPr="00A04F93" w:rsidTr="0064219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3030" w:type="pct"/>
            <w:shd w:val="clear" w:color="auto" w:fill="DDD9C3"/>
            <w:hideMark/>
          </w:tcPr>
          <w:p w:rsidR="00642192" w:rsidRPr="00A04F93" w:rsidRDefault="00642192" w:rsidP="00A04F93">
            <w:pPr>
              <w:spacing w:after="0" w:line="240" w:lineRule="auto"/>
              <w:ind w:left="-85"/>
              <w:jc w:val="left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A04F9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Hospodárenie obce </w:t>
            </w:r>
          </w:p>
        </w:tc>
        <w:tc>
          <w:tcPr>
            <w:tcW w:w="1970" w:type="pct"/>
            <w:shd w:val="clear" w:color="auto" w:fill="DDD9C3"/>
            <w:hideMark/>
          </w:tcPr>
          <w:p w:rsidR="00642192" w:rsidRPr="0059684A" w:rsidRDefault="00642192" w:rsidP="009C763F">
            <w:pPr>
              <w:ind w:right="-108"/>
              <w:jc w:val="right"/>
              <w:rPr>
                <w:b/>
                <w:lang w:eastAsia="sk-SK"/>
              </w:rPr>
            </w:pPr>
            <w:r>
              <w:rPr>
                <w:b/>
                <w:lang w:eastAsia="sk-SK"/>
              </w:rPr>
              <w:t>1093,74</w:t>
            </w:r>
          </w:p>
        </w:tc>
      </w:tr>
      <w:tr w:rsidR="00642192" w:rsidRPr="00A04F93" w:rsidTr="0064219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3030" w:type="pct"/>
            <w:shd w:val="clear" w:color="auto" w:fill="auto"/>
            <w:hideMark/>
          </w:tcPr>
          <w:p w:rsidR="00642192" w:rsidRPr="00A04F93" w:rsidRDefault="00642192" w:rsidP="00A04F93">
            <w:pPr>
              <w:spacing w:after="0" w:line="240" w:lineRule="auto"/>
              <w:ind w:left="-85"/>
              <w:jc w:val="left"/>
              <w:rPr>
                <w:rFonts w:ascii="Times New Roman" w:eastAsia="Times New Roman" w:hAnsi="Times New Roman" w:cs="Times New Roman"/>
                <w:b/>
                <w:szCs w:val="24"/>
                <w:lang w:eastAsia="sk-SK"/>
              </w:rPr>
            </w:pPr>
            <w:r w:rsidRPr="00A04F93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>Vylúčenie z prebytku</w:t>
            </w:r>
          </w:p>
        </w:tc>
        <w:tc>
          <w:tcPr>
            <w:tcW w:w="1970" w:type="pct"/>
            <w:shd w:val="clear" w:color="auto" w:fill="auto"/>
            <w:hideMark/>
          </w:tcPr>
          <w:p w:rsidR="00642192" w:rsidRPr="0059684A" w:rsidRDefault="00642192" w:rsidP="009C763F">
            <w:pPr>
              <w:ind w:right="-108"/>
              <w:jc w:val="right"/>
              <w:rPr>
                <w:lang w:eastAsia="sk-SK"/>
              </w:rPr>
            </w:pPr>
            <w:r w:rsidRPr="0059684A">
              <w:rPr>
                <w:lang w:eastAsia="sk-SK"/>
              </w:rPr>
              <w:t>0,00</w:t>
            </w:r>
          </w:p>
        </w:tc>
      </w:tr>
      <w:tr w:rsidR="00642192" w:rsidRPr="00A04F93" w:rsidTr="0064219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3030" w:type="pct"/>
            <w:shd w:val="clear" w:color="auto" w:fill="D9D9D9"/>
            <w:hideMark/>
          </w:tcPr>
          <w:p w:rsidR="00642192" w:rsidRPr="00A04F93" w:rsidRDefault="00642192" w:rsidP="00A04F93">
            <w:pPr>
              <w:spacing w:after="0" w:line="240" w:lineRule="auto"/>
              <w:ind w:left="-85"/>
              <w:jc w:val="left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A04F9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Upravené hospodárenie obce</w:t>
            </w:r>
          </w:p>
        </w:tc>
        <w:tc>
          <w:tcPr>
            <w:tcW w:w="1970" w:type="pct"/>
            <w:shd w:val="clear" w:color="auto" w:fill="D9D9D9"/>
            <w:hideMark/>
          </w:tcPr>
          <w:p w:rsidR="00642192" w:rsidRPr="0059684A" w:rsidRDefault="00642192" w:rsidP="009C763F">
            <w:pPr>
              <w:ind w:right="-108"/>
              <w:jc w:val="right"/>
              <w:rPr>
                <w:b/>
                <w:lang w:eastAsia="sk-SK"/>
              </w:rPr>
            </w:pPr>
            <w:r>
              <w:rPr>
                <w:b/>
                <w:lang w:eastAsia="sk-SK"/>
              </w:rPr>
              <w:t>1093,74</w:t>
            </w:r>
          </w:p>
        </w:tc>
      </w:tr>
    </w:tbl>
    <w:p w:rsidR="00A04F93" w:rsidRDefault="00A04F93" w:rsidP="00A04F93">
      <w:pPr>
        <w:spacing w:after="0" w:line="240" w:lineRule="auto"/>
        <w:ind w:left="540"/>
        <w:jc w:val="left"/>
        <w:rPr>
          <w:rFonts w:ascii="Arial" w:eastAsia="Times New Roman" w:hAnsi="Arial" w:cs="Arial"/>
          <w:sz w:val="22"/>
          <w:lang w:eastAsia="sk-SK"/>
        </w:rPr>
      </w:pPr>
    </w:p>
    <w:p w:rsidR="009F457B" w:rsidRDefault="009F457B" w:rsidP="00A04F93">
      <w:pPr>
        <w:spacing w:after="0" w:line="240" w:lineRule="auto"/>
        <w:ind w:left="540"/>
        <w:jc w:val="left"/>
        <w:rPr>
          <w:rFonts w:ascii="Arial" w:eastAsia="Times New Roman" w:hAnsi="Arial" w:cs="Arial"/>
          <w:sz w:val="22"/>
          <w:lang w:eastAsia="sk-SK"/>
        </w:rPr>
      </w:pPr>
    </w:p>
    <w:p w:rsidR="009F457B" w:rsidRPr="00A04F93" w:rsidRDefault="009F457B" w:rsidP="00A04F93">
      <w:pPr>
        <w:spacing w:after="0" w:line="240" w:lineRule="auto"/>
        <w:ind w:left="540"/>
        <w:jc w:val="left"/>
        <w:rPr>
          <w:rFonts w:ascii="Arial" w:eastAsia="Times New Roman" w:hAnsi="Arial" w:cs="Arial"/>
          <w:sz w:val="22"/>
          <w:lang w:eastAsia="sk-SK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9"/>
        <w:gridCol w:w="708"/>
        <w:gridCol w:w="7109"/>
        <w:gridCol w:w="882"/>
      </w:tblGrid>
      <w:tr w:rsidR="006B5CD2" w:rsidRPr="007C74CE" w:rsidTr="009F457B">
        <w:trPr>
          <w:trHeight w:val="400"/>
        </w:trPr>
        <w:tc>
          <w:tcPr>
            <w:tcW w:w="539" w:type="dxa"/>
          </w:tcPr>
          <w:p w:rsidR="006B5CD2" w:rsidRPr="007C74CE" w:rsidRDefault="006B5CD2" w:rsidP="009D0706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</w:tcPr>
          <w:p w:rsidR="006B5CD2" w:rsidRPr="00065671" w:rsidRDefault="006B5CD2" w:rsidP="00A04F93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 w:rsidRPr="00065671">
              <w:rPr>
                <w:rFonts w:cs="Arial"/>
                <w:b/>
                <w:szCs w:val="24"/>
              </w:rPr>
              <w:t xml:space="preserve">5. </w:t>
            </w:r>
            <w:r w:rsidR="00A04F93">
              <w:rPr>
                <w:rFonts w:cs="Arial"/>
                <w:b/>
                <w:szCs w:val="24"/>
              </w:rPr>
              <w:t>3</w:t>
            </w:r>
            <w:r w:rsidRPr="00065671">
              <w:rPr>
                <w:rFonts w:cs="Arial"/>
                <w:b/>
                <w:szCs w:val="24"/>
              </w:rPr>
              <w:t xml:space="preserve">. </w:t>
            </w:r>
          </w:p>
        </w:tc>
        <w:tc>
          <w:tcPr>
            <w:tcW w:w="7109" w:type="dxa"/>
          </w:tcPr>
          <w:p w:rsidR="006B5CD2" w:rsidRPr="00065671" w:rsidRDefault="001C5C69" w:rsidP="001A1338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 w:rsidRPr="001C5C69">
              <w:rPr>
                <w:rFonts w:cs="Arial"/>
                <w:b/>
                <w:szCs w:val="24"/>
              </w:rPr>
              <w:t xml:space="preserve">Výsledok rozpočtového hospodárenia po vylúčení finančných operácií </w:t>
            </w:r>
            <w:r w:rsidR="006B5CD2" w:rsidRPr="00065671">
              <w:rPr>
                <w:rFonts w:cs="Arial"/>
                <w:b/>
                <w:szCs w:val="24"/>
              </w:rPr>
              <w:t>201</w:t>
            </w:r>
            <w:r w:rsidR="001A1338">
              <w:rPr>
                <w:rFonts w:cs="Arial"/>
                <w:b/>
                <w:szCs w:val="24"/>
              </w:rPr>
              <w:t>8</w:t>
            </w:r>
          </w:p>
        </w:tc>
        <w:tc>
          <w:tcPr>
            <w:tcW w:w="882" w:type="dxa"/>
          </w:tcPr>
          <w:p w:rsidR="006B5CD2" w:rsidRPr="007C74CE" w:rsidRDefault="006B5CD2" w:rsidP="009D0706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</w:tbl>
    <w:p w:rsidR="006B5CD2" w:rsidRDefault="006B5CD2" w:rsidP="006B5CD2">
      <w:pPr>
        <w:pStyle w:val="Bezriadkovania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12"/>
        <w:gridCol w:w="2300"/>
      </w:tblGrid>
      <w:tr w:rsidR="006B5CD2" w:rsidRPr="00E63926" w:rsidTr="009D0706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Prebytok hospodárenia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0E8D" w:rsidRPr="000632EE" w:rsidRDefault="00642192" w:rsidP="00902EBC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b/>
              </w:rPr>
              <w:t>1093,74</w:t>
            </w:r>
            <w:r w:rsidR="007348C7">
              <w:rPr>
                <w:b/>
              </w:rPr>
              <w:t xml:space="preserve"> </w:t>
            </w:r>
            <w:r w:rsidR="00902EBC">
              <w:rPr>
                <w:rFonts w:ascii="Cambria" w:eastAsia="Calibri" w:hAnsi="Cambria" w:cs="Times New Roman"/>
                <w:szCs w:val="24"/>
              </w:rPr>
              <w:t>€</w:t>
            </w:r>
          </w:p>
        </w:tc>
      </w:tr>
      <w:tr w:rsidR="006B5CD2" w:rsidRPr="00E63926" w:rsidTr="009D0706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Schodok hospodárenia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6B5CD2" w:rsidP="00575B28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</w:p>
        </w:tc>
      </w:tr>
    </w:tbl>
    <w:p w:rsidR="006B5CD2" w:rsidRDefault="006B5CD2" w:rsidP="006B5CD2">
      <w:pPr>
        <w:pStyle w:val="Default"/>
        <w:spacing w:line="360" w:lineRule="auto"/>
        <w:jc w:val="right"/>
        <w:rPr>
          <w:rFonts w:asciiTheme="majorHAnsi" w:hAnsiTheme="majorHAnsi"/>
        </w:rPr>
      </w:pPr>
    </w:p>
    <w:p w:rsidR="009F457B" w:rsidRDefault="009F457B" w:rsidP="006B5CD2">
      <w:pPr>
        <w:pStyle w:val="Default"/>
        <w:spacing w:line="360" w:lineRule="auto"/>
        <w:jc w:val="right"/>
        <w:rPr>
          <w:rFonts w:asciiTheme="majorHAnsi" w:hAnsiTheme="majorHAnsi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9"/>
        <w:gridCol w:w="7817"/>
        <w:gridCol w:w="882"/>
      </w:tblGrid>
      <w:tr w:rsidR="006B5CD2" w:rsidRPr="00FC7861" w:rsidTr="009D0706">
        <w:trPr>
          <w:trHeight w:val="400"/>
        </w:trPr>
        <w:tc>
          <w:tcPr>
            <w:tcW w:w="539" w:type="dxa"/>
            <w:vAlign w:val="center"/>
          </w:tcPr>
          <w:p w:rsidR="006B5CD2" w:rsidRPr="00FC7861" w:rsidRDefault="006B5CD2" w:rsidP="009D0706">
            <w:pPr>
              <w:autoSpaceDE w:val="0"/>
              <w:autoSpaceDN w:val="0"/>
              <w:adjustRightInd w:val="0"/>
              <w:rPr>
                <w:rFonts w:cs="Arial"/>
                <w:b/>
                <w:color w:val="0033CC"/>
                <w:szCs w:val="24"/>
              </w:rPr>
            </w:pPr>
            <w:r w:rsidRPr="00FC7861">
              <w:rPr>
                <w:rFonts w:cs="Arial"/>
                <w:b/>
                <w:color w:val="0033CC"/>
                <w:szCs w:val="24"/>
              </w:rPr>
              <w:t>6.</w:t>
            </w:r>
          </w:p>
        </w:tc>
        <w:tc>
          <w:tcPr>
            <w:tcW w:w="7817" w:type="dxa"/>
            <w:vAlign w:val="center"/>
          </w:tcPr>
          <w:p w:rsidR="006B5CD2" w:rsidRPr="00FC7861" w:rsidRDefault="006B5CD2" w:rsidP="009D0706">
            <w:pPr>
              <w:autoSpaceDE w:val="0"/>
              <w:autoSpaceDN w:val="0"/>
              <w:adjustRightInd w:val="0"/>
              <w:rPr>
                <w:rFonts w:cs="Arial"/>
                <w:b/>
                <w:color w:val="0033CC"/>
                <w:szCs w:val="24"/>
              </w:rPr>
            </w:pPr>
            <w:r w:rsidRPr="00FC7861">
              <w:rPr>
                <w:rFonts w:cs="Arial"/>
                <w:b/>
                <w:color w:val="0033CC"/>
                <w:szCs w:val="24"/>
              </w:rPr>
              <w:t>Informácia o vývoji obce z pohľadu účtovníctva</w:t>
            </w:r>
          </w:p>
        </w:tc>
        <w:tc>
          <w:tcPr>
            <w:tcW w:w="882" w:type="dxa"/>
            <w:vAlign w:val="center"/>
          </w:tcPr>
          <w:p w:rsidR="006B5CD2" w:rsidRPr="00FC7861" w:rsidRDefault="006B5CD2" w:rsidP="009D0706">
            <w:pPr>
              <w:autoSpaceDE w:val="0"/>
              <w:autoSpaceDN w:val="0"/>
              <w:adjustRightInd w:val="0"/>
              <w:rPr>
                <w:rFonts w:cs="Arial"/>
                <w:b/>
                <w:color w:val="0033CC"/>
                <w:szCs w:val="24"/>
              </w:rPr>
            </w:pPr>
          </w:p>
        </w:tc>
      </w:tr>
    </w:tbl>
    <w:p w:rsidR="000C47B8" w:rsidRDefault="000C47B8" w:rsidP="008B75D1">
      <w:pPr>
        <w:pStyle w:val="Bezriadkovania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9"/>
        <w:gridCol w:w="708"/>
        <w:gridCol w:w="7109"/>
        <w:gridCol w:w="882"/>
      </w:tblGrid>
      <w:tr w:rsidR="006B5CD2" w:rsidTr="009D0706">
        <w:trPr>
          <w:trHeight w:val="400"/>
        </w:trPr>
        <w:tc>
          <w:tcPr>
            <w:tcW w:w="539" w:type="dxa"/>
            <w:vAlign w:val="center"/>
          </w:tcPr>
          <w:p w:rsidR="006B5CD2" w:rsidRDefault="006B5CD2" w:rsidP="009D0706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6B5CD2" w:rsidRPr="00065671" w:rsidRDefault="006B5CD2" w:rsidP="009D0706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 w:rsidRPr="00065671">
              <w:rPr>
                <w:rFonts w:cs="Arial"/>
                <w:b/>
                <w:szCs w:val="24"/>
              </w:rPr>
              <w:t xml:space="preserve">6. 1. </w:t>
            </w:r>
          </w:p>
        </w:tc>
        <w:tc>
          <w:tcPr>
            <w:tcW w:w="7109" w:type="dxa"/>
            <w:vAlign w:val="center"/>
          </w:tcPr>
          <w:p w:rsidR="006B5CD2" w:rsidRPr="00065671" w:rsidRDefault="006B5CD2" w:rsidP="009D0706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 w:rsidRPr="00065671">
              <w:rPr>
                <w:rFonts w:cs="Arial"/>
                <w:b/>
                <w:szCs w:val="24"/>
              </w:rPr>
              <w:t>Majetok</w:t>
            </w:r>
          </w:p>
        </w:tc>
        <w:tc>
          <w:tcPr>
            <w:tcW w:w="882" w:type="dxa"/>
            <w:vAlign w:val="center"/>
          </w:tcPr>
          <w:p w:rsidR="006B5CD2" w:rsidRDefault="006B5CD2" w:rsidP="009D0706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</w:tbl>
    <w:tbl>
      <w:tblPr>
        <w:tblpPr w:leftFromText="141" w:rightFromText="141" w:vertAnchor="text" w:horzAnchor="margin" w:tblpY="9"/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41"/>
        <w:gridCol w:w="1897"/>
        <w:gridCol w:w="1984"/>
      </w:tblGrid>
      <w:tr w:rsidR="00232F17" w:rsidRPr="00E63926" w:rsidTr="00232F17">
        <w:trPr>
          <w:trHeight w:val="223"/>
        </w:trPr>
        <w:tc>
          <w:tcPr>
            <w:tcW w:w="5441" w:type="dxa"/>
            <w:vAlign w:val="center"/>
          </w:tcPr>
          <w:p w:rsidR="00232F17" w:rsidRPr="00E63926" w:rsidRDefault="00232F17" w:rsidP="00232F1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szCs w:val="24"/>
              </w:rPr>
            </w:pPr>
            <w:r w:rsidRPr="00E63926">
              <w:rPr>
                <w:rFonts w:ascii="Cambria" w:eastAsia="Calibri" w:hAnsi="Cambria" w:cs="Times New Roman"/>
                <w:b/>
                <w:szCs w:val="24"/>
              </w:rPr>
              <w:t>Názov</w:t>
            </w:r>
          </w:p>
        </w:tc>
        <w:tc>
          <w:tcPr>
            <w:tcW w:w="1897" w:type="dxa"/>
            <w:vAlign w:val="center"/>
          </w:tcPr>
          <w:p w:rsidR="00232F17" w:rsidRPr="00E63926" w:rsidRDefault="00232F17" w:rsidP="002925BA">
            <w:pPr>
              <w:spacing w:after="0" w:line="240" w:lineRule="auto"/>
              <w:jc w:val="right"/>
              <w:rPr>
                <w:rFonts w:ascii="Cambria" w:eastAsia="Calibri" w:hAnsi="Cambria" w:cs="Times New Roman"/>
                <w:b/>
                <w:szCs w:val="24"/>
              </w:rPr>
            </w:pPr>
            <w:r w:rsidRPr="00E63926">
              <w:rPr>
                <w:rFonts w:ascii="Cambria" w:eastAsia="Calibri" w:hAnsi="Cambria" w:cs="Times New Roman"/>
                <w:b/>
                <w:szCs w:val="24"/>
              </w:rPr>
              <w:t>Netto 201</w:t>
            </w:r>
            <w:r w:rsidR="002925BA">
              <w:rPr>
                <w:rFonts w:ascii="Cambria" w:eastAsia="Calibri" w:hAnsi="Cambria" w:cs="Times New Roman"/>
                <w:b/>
                <w:szCs w:val="24"/>
              </w:rPr>
              <w:t>7</w:t>
            </w:r>
            <w:r>
              <w:rPr>
                <w:rFonts w:ascii="Cambria" w:eastAsia="Calibri" w:hAnsi="Cambria" w:cs="Times New Roman"/>
                <w:b/>
                <w:szCs w:val="24"/>
              </w:rPr>
              <w:t xml:space="preserve"> v €</w:t>
            </w:r>
          </w:p>
        </w:tc>
        <w:tc>
          <w:tcPr>
            <w:tcW w:w="1984" w:type="dxa"/>
            <w:vAlign w:val="center"/>
          </w:tcPr>
          <w:p w:rsidR="00232F17" w:rsidRPr="00E63926" w:rsidRDefault="00232F17" w:rsidP="002925BA">
            <w:pPr>
              <w:spacing w:after="0" w:line="240" w:lineRule="auto"/>
              <w:jc w:val="right"/>
              <w:rPr>
                <w:rFonts w:ascii="Cambria" w:eastAsia="Calibri" w:hAnsi="Cambria" w:cs="Times New Roman"/>
                <w:b/>
                <w:szCs w:val="24"/>
              </w:rPr>
            </w:pPr>
            <w:r w:rsidRPr="00E63926">
              <w:rPr>
                <w:rFonts w:ascii="Cambria" w:eastAsia="Calibri" w:hAnsi="Cambria" w:cs="Times New Roman"/>
                <w:b/>
                <w:szCs w:val="24"/>
              </w:rPr>
              <w:t>Netto 201</w:t>
            </w:r>
            <w:r w:rsidR="002925BA">
              <w:rPr>
                <w:rFonts w:ascii="Cambria" w:eastAsia="Calibri" w:hAnsi="Cambria" w:cs="Times New Roman"/>
                <w:b/>
                <w:szCs w:val="24"/>
              </w:rPr>
              <w:t>8</w:t>
            </w:r>
            <w:r>
              <w:rPr>
                <w:rFonts w:ascii="Cambria" w:eastAsia="Calibri" w:hAnsi="Cambria" w:cs="Times New Roman"/>
                <w:b/>
                <w:szCs w:val="24"/>
              </w:rPr>
              <w:t xml:space="preserve"> v €</w:t>
            </w:r>
          </w:p>
        </w:tc>
      </w:tr>
      <w:tr w:rsidR="00F54B01" w:rsidRPr="00E63926" w:rsidTr="00232F17">
        <w:trPr>
          <w:trHeight w:val="266"/>
        </w:trPr>
        <w:tc>
          <w:tcPr>
            <w:tcW w:w="5441" w:type="dxa"/>
            <w:vAlign w:val="center"/>
          </w:tcPr>
          <w:p w:rsidR="00F54B01" w:rsidRPr="00C66AC7" w:rsidRDefault="00F54B01" w:rsidP="00642192">
            <w:pPr>
              <w:spacing w:after="0" w:line="240" w:lineRule="auto"/>
              <w:rPr>
                <w:rFonts w:ascii="Cambria" w:eastAsia="Calibri" w:hAnsi="Cambria" w:cs="Times New Roman"/>
                <w:b/>
                <w:i/>
                <w:szCs w:val="24"/>
              </w:rPr>
            </w:pPr>
            <w:r w:rsidRPr="00C66AC7">
              <w:rPr>
                <w:rFonts w:ascii="Cambria" w:eastAsia="Calibri" w:hAnsi="Cambria" w:cs="Times New Roman"/>
                <w:b/>
                <w:i/>
                <w:szCs w:val="24"/>
              </w:rPr>
              <w:t>Majetok spolu</w:t>
            </w:r>
          </w:p>
        </w:tc>
        <w:tc>
          <w:tcPr>
            <w:tcW w:w="1897" w:type="dxa"/>
          </w:tcPr>
          <w:p w:rsidR="00F54B01" w:rsidRPr="004F4D61" w:rsidRDefault="00F54B01" w:rsidP="00642192">
            <w:pPr>
              <w:spacing w:line="240" w:lineRule="auto"/>
              <w:jc w:val="right"/>
            </w:pPr>
            <w:r w:rsidRPr="004F4D61">
              <w:t>852</w:t>
            </w:r>
            <w:r>
              <w:t xml:space="preserve"> </w:t>
            </w:r>
            <w:r w:rsidRPr="004F4D61">
              <w:t>800,68</w:t>
            </w:r>
          </w:p>
        </w:tc>
        <w:tc>
          <w:tcPr>
            <w:tcW w:w="1984" w:type="dxa"/>
          </w:tcPr>
          <w:p w:rsidR="00F54B01" w:rsidRDefault="00F54B01" w:rsidP="009C763F">
            <w:pPr>
              <w:jc w:val="right"/>
            </w:pPr>
            <w:r>
              <w:t>854 554,67</w:t>
            </w:r>
          </w:p>
        </w:tc>
      </w:tr>
      <w:tr w:rsidR="00F54B01" w:rsidRPr="00E63926" w:rsidTr="00232F17">
        <w:trPr>
          <w:trHeight w:val="223"/>
        </w:trPr>
        <w:tc>
          <w:tcPr>
            <w:tcW w:w="5441" w:type="dxa"/>
            <w:vAlign w:val="center"/>
          </w:tcPr>
          <w:p w:rsidR="00F54B01" w:rsidRPr="00C66AC7" w:rsidRDefault="00F54B01" w:rsidP="00642192">
            <w:pPr>
              <w:spacing w:after="0" w:line="240" w:lineRule="auto"/>
              <w:rPr>
                <w:rFonts w:ascii="Cambria" w:eastAsia="Calibri" w:hAnsi="Cambria" w:cs="Times New Roman"/>
                <w:b/>
                <w:szCs w:val="24"/>
              </w:rPr>
            </w:pPr>
            <w:r w:rsidRPr="00C66AC7">
              <w:rPr>
                <w:rFonts w:ascii="Cambria" w:eastAsia="Calibri" w:hAnsi="Cambria" w:cs="Times New Roman"/>
                <w:b/>
                <w:szCs w:val="24"/>
              </w:rPr>
              <w:t>Neobežný majetok</w:t>
            </w:r>
            <w:r>
              <w:rPr>
                <w:rFonts w:ascii="Cambria" w:eastAsia="Calibri" w:hAnsi="Cambria" w:cs="Times New Roman"/>
                <w:b/>
                <w:szCs w:val="24"/>
              </w:rPr>
              <w:t xml:space="preserve"> spolu</w:t>
            </w:r>
          </w:p>
        </w:tc>
        <w:tc>
          <w:tcPr>
            <w:tcW w:w="1897" w:type="dxa"/>
          </w:tcPr>
          <w:p w:rsidR="00F54B01" w:rsidRPr="004F4D61" w:rsidRDefault="00F54B01" w:rsidP="00642192">
            <w:pPr>
              <w:spacing w:line="240" w:lineRule="auto"/>
              <w:jc w:val="right"/>
            </w:pPr>
            <w:r w:rsidRPr="004F4D61">
              <w:t>847</w:t>
            </w:r>
            <w:r>
              <w:t xml:space="preserve"> </w:t>
            </w:r>
            <w:r w:rsidRPr="004F4D61">
              <w:t>573,80</w:t>
            </w:r>
          </w:p>
        </w:tc>
        <w:tc>
          <w:tcPr>
            <w:tcW w:w="1984" w:type="dxa"/>
          </w:tcPr>
          <w:p w:rsidR="00F54B01" w:rsidRDefault="00F54B01" w:rsidP="009C763F">
            <w:pPr>
              <w:jc w:val="right"/>
            </w:pPr>
            <w:r w:rsidRPr="006C3BA9">
              <w:t>848</w:t>
            </w:r>
            <w:r>
              <w:t xml:space="preserve"> </w:t>
            </w:r>
            <w:r w:rsidRPr="006C3BA9">
              <w:t>038,18</w:t>
            </w:r>
          </w:p>
        </w:tc>
      </w:tr>
      <w:tr w:rsidR="00F54B01" w:rsidRPr="00E63926" w:rsidTr="00232F17">
        <w:trPr>
          <w:trHeight w:val="142"/>
        </w:trPr>
        <w:tc>
          <w:tcPr>
            <w:tcW w:w="5441" w:type="dxa"/>
            <w:vAlign w:val="center"/>
          </w:tcPr>
          <w:p w:rsidR="00F54B01" w:rsidRPr="00E63926" w:rsidRDefault="00F54B01" w:rsidP="00642192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z toho:</w:t>
            </w:r>
          </w:p>
        </w:tc>
        <w:tc>
          <w:tcPr>
            <w:tcW w:w="1897" w:type="dxa"/>
          </w:tcPr>
          <w:p w:rsidR="00F54B01" w:rsidRPr="004F4D61" w:rsidRDefault="00F54B01" w:rsidP="00642192">
            <w:pPr>
              <w:spacing w:line="240" w:lineRule="auto"/>
              <w:jc w:val="right"/>
            </w:pPr>
          </w:p>
        </w:tc>
        <w:tc>
          <w:tcPr>
            <w:tcW w:w="1984" w:type="dxa"/>
          </w:tcPr>
          <w:p w:rsidR="00F54B01" w:rsidRDefault="00F54B01" w:rsidP="009C763F">
            <w:pPr>
              <w:snapToGrid w:val="0"/>
              <w:jc w:val="right"/>
            </w:pPr>
          </w:p>
        </w:tc>
      </w:tr>
      <w:tr w:rsidR="00F54B01" w:rsidRPr="00E63926" w:rsidTr="00232F17">
        <w:trPr>
          <w:trHeight w:val="223"/>
        </w:trPr>
        <w:tc>
          <w:tcPr>
            <w:tcW w:w="5441" w:type="dxa"/>
            <w:vAlign w:val="center"/>
          </w:tcPr>
          <w:p w:rsidR="00F54B01" w:rsidRPr="00E63926" w:rsidRDefault="00F54B01" w:rsidP="00642192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Dlhodobý nehmotný majetok</w:t>
            </w:r>
          </w:p>
        </w:tc>
        <w:tc>
          <w:tcPr>
            <w:tcW w:w="1897" w:type="dxa"/>
          </w:tcPr>
          <w:p w:rsidR="00F54B01" w:rsidRPr="004F4D61" w:rsidRDefault="00F54B01" w:rsidP="00642192">
            <w:pPr>
              <w:spacing w:line="240" w:lineRule="auto"/>
              <w:jc w:val="right"/>
            </w:pPr>
            <w:r w:rsidRPr="004F4D61">
              <w:t>2</w:t>
            </w:r>
            <w:r>
              <w:t xml:space="preserve"> </w:t>
            </w:r>
            <w:r w:rsidRPr="004F4D61">
              <w:t>231,46</w:t>
            </w:r>
          </w:p>
        </w:tc>
        <w:tc>
          <w:tcPr>
            <w:tcW w:w="1984" w:type="dxa"/>
          </w:tcPr>
          <w:p w:rsidR="00F54B01" w:rsidRPr="00333DB5" w:rsidRDefault="00F54B01" w:rsidP="009C763F">
            <w:pPr>
              <w:jc w:val="right"/>
              <w:rPr>
                <w:highlight w:val="yellow"/>
              </w:rPr>
            </w:pPr>
            <w:r w:rsidRPr="003B1DA1">
              <w:t>1 475,46</w:t>
            </w:r>
          </w:p>
        </w:tc>
      </w:tr>
      <w:tr w:rsidR="00F54B01" w:rsidRPr="00E63926" w:rsidTr="00232F17">
        <w:trPr>
          <w:trHeight w:val="70"/>
        </w:trPr>
        <w:tc>
          <w:tcPr>
            <w:tcW w:w="5441" w:type="dxa"/>
            <w:vAlign w:val="center"/>
          </w:tcPr>
          <w:p w:rsidR="00F54B01" w:rsidRPr="00E63926" w:rsidRDefault="00F54B01" w:rsidP="00642192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Dlhodobý hmotný majetok</w:t>
            </w:r>
          </w:p>
        </w:tc>
        <w:tc>
          <w:tcPr>
            <w:tcW w:w="1897" w:type="dxa"/>
          </w:tcPr>
          <w:p w:rsidR="00F54B01" w:rsidRPr="004F4D61" w:rsidRDefault="00F54B01" w:rsidP="00642192">
            <w:pPr>
              <w:spacing w:line="240" w:lineRule="auto"/>
              <w:jc w:val="right"/>
            </w:pPr>
            <w:r w:rsidRPr="004F4D61">
              <w:t>845</w:t>
            </w:r>
            <w:r>
              <w:t xml:space="preserve"> </w:t>
            </w:r>
            <w:r w:rsidRPr="004F4D61">
              <w:t>342,34</w:t>
            </w:r>
          </w:p>
        </w:tc>
        <w:tc>
          <w:tcPr>
            <w:tcW w:w="1984" w:type="dxa"/>
          </w:tcPr>
          <w:p w:rsidR="00F54B01" w:rsidRPr="00333DB5" w:rsidRDefault="00F54B01" w:rsidP="009C763F">
            <w:pPr>
              <w:jc w:val="right"/>
              <w:rPr>
                <w:highlight w:val="yellow"/>
              </w:rPr>
            </w:pPr>
            <w:r w:rsidRPr="003B1DA1">
              <w:t>846 562,72</w:t>
            </w:r>
          </w:p>
        </w:tc>
      </w:tr>
      <w:tr w:rsidR="00F54B01" w:rsidRPr="00E63926" w:rsidTr="00232F17">
        <w:trPr>
          <w:trHeight w:val="70"/>
        </w:trPr>
        <w:tc>
          <w:tcPr>
            <w:tcW w:w="5441" w:type="dxa"/>
            <w:vAlign w:val="center"/>
          </w:tcPr>
          <w:p w:rsidR="00F54B01" w:rsidRPr="00E63926" w:rsidRDefault="00F54B01" w:rsidP="00642192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Dlhodobý finančný majetok</w:t>
            </w:r>
          </w:p>
        </w:tc>
        <w:tc>
          <w:tcPr>
            <w:tcW w:w="1897" w:type="dxa"/>
          </w:tcPr>
          <w:p w:rsidR="00F54B01" w:rsidRDefault="00F54B01" w:rsidP="00642192">
            <w:pPr>
              <w:spacing w:line="240" w:lineRule="auto"/>
              <w:jc w:val="right"/>
            </w:pPr>
            <w:r w:rsidRPr="004F4D61">
              <w:t>0</w:t>
            </w:r>
          </w:p>
        </w:tc>
        <w:tc>
          <w:tcPr>
            <w:tcW w:w="1984" w:type="dxa"/>
          </w:tcPr>
          <w:p w:rsidR="00F54B01" w:rsidRPr="00333DB5" w:rsidRDefault="00F54B01" w:rsidP="009C763F">
            <w:pPr>
              <w:jc w:val="right"/>
              <w:rPr>
                <w:highlight w:val="yellow"/>
              </w:rPr>
            </w:pPr>
            <w:r w:rsidRPr="003B1DA1">
              <w:t>0</w:t>
            </w:r>
          </w:p>
        </w:tc>
      </w:tr>
    </w:tbl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95"/>
        <w:gridCol w:w="1843"/>
        <w:gridCol w:w="1874"/>
      </w:tblGrid>
      <w:tr w:rsidR="00853824" w:rsidRPr="00E63926" w:rsidTr="00853824">
        <w:trPr>
          <w:trHeight w:val="320"/>
        </w:trPr>
        <w:tc>
          <w:tcPr>
            <w:tcW w:w="5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824" w:rsidRPr="00853824" w:rsidRDefault="00853824" w:rsidP="00853824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szCs w:val="24"/>
              </w:rPr>
            </w:pPr>
            <w:r w:rsidRPr="00853824">
              <w:rPr>
                <w:rFonts w:ascii="Cambria" w:eastAsia="Calibri" w:hAnsi="Cambria" w:cs="Times New Roman"/>
                <w:b/>
                <w:szCs w:val="24"/>
              </w:rPr>
              <w:lastRenderedPageBreak/>
              <w:t>Názov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824" w:rsidRPr="00853824" w:rsidRDefault="00853824" w:rsidP="002925BA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szCs w:val="24"/>
              </w:rPr>
            </w:pPr>
            <w:r w:rsidRPr="00853824">
              <w:rPr>
                <w:rFonts w:ascii="Cambria" w:eastAsia="Calibri" w:hAnsi="Cambria" w:cs="Times New Roman"/>
                <w:b/>
                <w:szCs w:val="24"/>
              </w:rPr>
              <w:t>Netto 201</w:t>
            </w:r>
            <w:r w:rsidR="002925BA">
              <w:rPr>
                <w:rFonts w:ascii="Cambria" w:eastAsia="Calibri" w:hAnsi="Cambria" w:cs="Times New Roman"/>
                <w:b/>
                <w:szCs w:val="24"/>
              </w:rPr>
              <w:t>7</w:t>
            </w:r>
            <w:r w:rsidRPr="00853824">
              <w:rPr>
                <w:rFonts w:ascii="Cambria" w:eastAsia="Calibri" w:hAnsi="Cambria" w:cs="Times New Roman"/>
                <w:b/>
                <w:szCs w:val="24"/>
              </w:rPr>
              <w:t xml:space="preserve"> v €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824" w:rsidRPr="00853824" w:rsidRDefault="00853824" w:rsidP="002925BA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szCs w:val="24"/>
              </w:rPr>
            </w:pPr>
            <w:r w:rsidRPr="00853824">
              <w:rPr>
                <w:rFonts w:ascii="Cambria" w:eastAsia="Calibri" w:hAnsi="Cambria" w:cs="Times New Roman"/>
                <w:b/>
                <w:szCs w:val="24"/>
              </w:rPr>
              <w:t>Netto 201</w:t>
            </w:r>
            <w:r w:rsidR="002925BA">
              <w:rPr>
                <w:rFonts w:ascii="Cambria" w:eastAsia="Calibri" w:hAnsi="Cambria" w:cs="Times New Roman"/>
                <w:b/>
                <w:szCs w:val="24"/>
              </w:rPr>
              <w:t>8</w:t>
            </w:r>
            <w:r w:rsidRPr="00853824">
              <w:rPr>
                <w:rFonts w:ascii="Cambria" w:eastAsia="Calibri" w:hAnsi="Cambria" w:cs="Times New Roman"/>
                <w:b/>
                <w:szCs w:val="24"/>
              </w:rPr>
              <w:t xml:space="preserve"> v €</w:t>
            </w:r>
          </w:p>
        </w:tc>
      </w:tr>
      <w:tr w:rsidR="00F54B01" w:rsidRPr="00E63926" w:rsidTr="00232F17">
        <w:trPr>
          <w:trHeight w:val="320"/>
        </w:trPr>
        <w:tc>
          <w:tcPr>
            <w:tcW w:w="5495" w:type="dxa"/>
            <w:vAlign w:val="center"/>
          </w:tcPr>
          <w:p w:rsidR="00F54B01" w:rsidRPr="00C66AC7" w:rsidRDefault="00F54B01" w:rsidP="009D0706">
            <w:pPr>
              <w:spacing w:after="0" w:line="240" w:lineRule="auto"/>
              <w:rPr>
                <w:rFonts w:ascii="Cambria" w:eastAsia="Calibri" w:hAnsi="Cambria" w:cs="Times New Roman"/>
                <w:b/>
                <w:szCs w:val="24"/>
              </w:rPr>
            </w:pPr>
            <w:r w:rsidRPr="00C66AC7">
              <w:rPr>
                <w:rFonts w:ascii="Cambria" w:eastAsia="Calibri" w:hAnsi="Cambria" w:cs="Times New Roman"/>
                <w:b/>
                <w:szCs w:val="24"/>
              </w:rPr>
              <w:t>Obežný majetok spolu</w:t>
            </w:r>
          </w:p>
        </w:tc>
        <w:tc>
          <w:tcPr>
            <w:tcW w:w="1843" w:type="dxa"/>
          </w:tcPr>
          <w:p w:rsidR="00F54B01" w:rsidRPr="00F06F41" w:rsidRDefault="00F54B01" w:rsidP="009C763F">
            <w:pPr>
              <w:spacing w:line="240" w:lineRule="auto"/>
              <w:jc w:val="right"/>
            </w:pPr>
            <w:r w:rsidRPr="00F06F41">
              <w:t>4988,73</w:t>
            </w:r>
          </w:p>
        </w:tc>
        <w:tc>
          <w:tcPr>
            <w:tcW w:w="1874" w:type="dxa"/>
          </w:tcPr>
          <w:p w:rsidR="00F54B01" w:rsidRPr="00333DB5" w:rsidRDefault="00F54B01" w:rsidP="009C763F">
            <w:pPr>
              <w:jc w:val="right"/>
              <w:rPr>
                <w:highlight w:val="yellow"/>
              </w:rPr>
            </w:pPr>
            <w:r w:rsidRPr="007C1736">
              <w:t>6 173,92</w:t>
            </w:r>
          </w:p>
        </w:tc>
      </w:tr>
      <w:tr w:rsidR="00F54B01" w:rsidRPr="00E63926" w:rsidTr="00232F17">
        <w:trPr>
          <w:trHeight w:val="320"/>
        </w:trPr>
        <w:tc>
          <w:tcPr>
            <w:tcW w:w="5495" w:type="dxa"/>
            <w:vAlign w:val="center"/>
          </w:tcPr>
          <w:p w:rsidR="00F54B01" w:rsidRDefault="00F54B01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z toho:</w:t>
            </w:r>
          </w:p>
        </w:tc>
        <w:tc>
          <w:tcPr>
            <w:tcW w:w="1843" w:type="dxa"/>
          </w:tcPr>
          <w:p w:rsidR="00F54B01" w:rsidRPr="00F06F41" w:rsidRDefault="00F54B01" w:rsidP="009C763F">
            <w:pPr>
              <w:spacing w:line="240" w:lineRule="auto"/>
              <w:jc w:val="right"/>
            </w:pPr>
          </w:p>
        </w:tc>
        <w:tc>
          <w:tcPr>
            <w:tcW w:w="1874" w:type="dxa"/>
          </w:tcPr>
          <w:p w:rsidR="00F54B01" w:rsidRPr="00333DB5" w:rsidRDefault="00F54B01" w:rsidP="009C763F">
            <w:pPr>
              <w:snapToGrid w:val="0"/>
              <w:jc w:val="right"/>
              <w:rPr>
                <w:highlight w:val="yellow"/>
              </w:rPr>
            </w:pPr>
          </w:p>
        </w:tc>
      </w:tr>
      <w:tr w:rsidR="00F54B01" w:rsidRPr="00E63926" w:rsidTr="00232F17">
        <w:trPr>
          <w:trHeight w:val="320"/>
        </w:trPr>
        <w:tc>
          <w:tcPr>
            <w:tcW w:w="5495" w:type="dxa"/>
            <w:vAlign w:val="center"/>
          </w:tcPr>
          <w:p w:rsidR="00F54B01" w:rsidRDefault="00F54B01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Zásoby</w:t>
            </w:r>
          </w:p>
        </w:tc>
        <w:tc>
          <w:tcPr>
            <w:tcW w:w="1843" w:type="dxa"/>
          </w:tcPr>
          <w:p w:rsidR="00F54B01" w:rsidRPr="00F06F41" w:rsidRDefault="00F54B01" w:rsidP="009C763F">
            <w:pPr>
              <w:spacing w:line="240" w:lineRule="auto"/>
              <w:jc w:val="right"/>
            </w:pPr>
            <w:r w:rsidRPr="00F06F41">
              <w:t>0</w:t>
            </w:r>
          </w:p>
        </w:tc>
        <w:tc>
          <w:tcPr>
            <w:tcW w:w="1874" w:type="dxa"/>
          </w:tcPr>
          <w:p w:rsidR="00F54B01" w:rsidRPr="00ED783A" w:rsidRDefault="00F54B01" w:rsidP="009C763F">
            <w:pPr>
              <w:jc w:val="right"/>
            </w:pPr>
            <w:r w:rsidRPr="00ED783A">
              <w:t>0</w:t>
            </w:r>
          </w:p>
        </w:tc>
      </w:tr>
      <w:tr w:rsidR="00F54B01" w:rsidRPr="00E63926" w:rsidTr="00232F17">
        <w:trPr>
          <w:trHeight w:val="320"/>
        </w:trPr>
        <w:tc>
          <w:tcPr>
            <w:tcW w:w="5495" w:type="dxa"/>
            <w:vAlign w:val="center"/>
          </w:tcPr>
          <w:p w:rsidR="00F54B01" w:rsidRDefault="00F54B01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Zúčtovanie medzi objektami VS</w:t>
            </w:r>
          </w:p>
        </w:tc>
        <w:tc>
          <w:tcPr>
            <w:tcW w:w="1843" w:type="dxa"/>
          </w:tcPr>
          <w:p w:rsidR="00F54B01" w:rsidRPr="00F06F41" w:rsidRDefault="00F54B01" w:rsidP="009C763F">
            <w:pPr>
              <w:spacing w:line="240" w:lineRule="auto"/>
              <w:jc w:val="right"/>
            </w:pPr>
            <w:r w:rsidRPr="00F06F41">
              <w:t>0</w:t>
            </w:r>
          </w:p>
        </w:tc>
        <w:tc>
          <w:tcPr>
            <w:tcW w:w="1874" w:type="dxa"/>
          </w:tcPr>
          <w:p w:rsidR="00F54B01" w:rsidRPr="00ED783A" w:rsidRDefault="00F54B01" w:rsidP="009C763F">
            <w:pPr>
              <w:jc w:val="right"/>
            </w:pPr>
            <w:r w:rsidRPr="00ED783A">
              <w:t>0</w:t>
            </w:r>
          </w:p>
        </w:tc>
      </w:tr>
      <w:tr w:rsidR="00F54B01" w:rsidRPr="00E63926" w:rsidTr="00232F17">
        <w:trPr>
          <w:trHeight w:val="320"/>
        </w:trPr>
        <w:tc>
          <w:tcPr>
            <w:tcW w:w="5495" w:type="dxa"/>
            <w:vAlign w:val="center"/>
          </w:tcPr>
          <w:p w:rsidR="00F54B01" w:rsidRDefault="00F54B01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Dlhodobé pohľadávky</w:t>
            </w:r>
          </w:p>
        </w:tc>
        <w:tc>
          <w:tcPr>
            <w:tcW w:w="1843" w:type="dxa"/>
          </w:tcPr>
          <w:p w:rsidR="00F54B01" w:rsidRPr="00F06F41" w:rsidRDefault="00F54B01" w:rsidP="009C763F">
            <w:pPr>
              <w:spacing w:line="240" w:lineRule="auto"/>
              <w:jc w:val="right"/>
            </w:pPr>
            <w:r w:rsidRPr="00F06F41">
              <w:t>0</w:t>
            </w:r>
          </w:p>
        </w:tc>
        <w:tc>
          <w:tcPr>
            <w:tcW w:w="1874" w:type="dxa"/>
          </w:tcPr>
          <w:p w:rsidR="00F54B01" w:rsidRPr="00ED783A" w:rsidRDefault="00F54B01" w:rsidP="009C763F">
            <w:pPr>
              <w:jc w:val="right"/>
            </w:pPr>
            <w:r w:rsidRPr="00ED783A">
              <w:t>0</w:t>
            </w:r>
          </w:p>
        </w:tc>
      </w:tr>
      <w:tr w:rsidR="00F54B01" w:rsidRPr="00E63926" w:rsidTr="00232F17">
        <w:trPr>
          <w:trHeight w:val="320"/>
        </w:trPr>
        <w:tc>
          <w:tcPr>
            <w:tcW w:w="5495" w:type="dxa"/>
            <w:vAlign w:val="center"/>
          </w:tcPr>
          <w:p w:rsidR="00F54B01" w:rsidRDefault="00F54B01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Krátkodobé pohľadávky</w:t>
            </w:r>
          </w:p>
        </w:tc>
        <w:tc>
          <w:tcPr>
            <w:tcW w:w="1843" w:type="dxa"/>
          </w:tcPr>
          <w:p w:rsidR="00F54B01" w:rsidRPr="00F06F41" w:rsidRDefault="00F54B01" w:rsidP="009C763F">
            <w:pPr>
              <w:spacing w:line="240" w:lineRule="auto"/>
              <w:jc w:val="right"/>
            </w:pPr>
            <w:r w:rsidRPr="00F06F41">
              <w:t>850,84</w:t>
            </w:r>
          </w:p>
        </w:tc>
        <w:tc>
          <w:tcPr>
            <w:tcW w:w="1874" w:type="dxa"/>
          </w:tcPr>
          <w:p w:rsidR="00F54B01" w:rsidRPr="00ED783A" w:rsidRDefault="00F54B01" w:rsidP="009C763F">
            <w:pPr>
              <w:jc w:val="right"/>
            </w:pPr>
            <w:r w:rsidRPr="00ED783A">
              <w:t>2 089,45</w:t>
            </w:r>
          </w:p>
        </w:tc>
      </w:tr>
      <w:tr w:rsidR="00F54B01" w:rsidRPr="00E63926" w:rsidTr="00232F17">
        <w:trPr>
          <w:trHeight w:val="320"/>
        </w:trPr>
        <w:tc>
          <w:tcPr>
            <w:tcW w:w="5495" w:type="dxa"/>
            <w:vAlign w:val="center"/>
          </w:tcPr>
          <w:p w:rsidR="00F54B01" w:rsidRDefault="00F54B01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Finančné účty</w:t>
            </w:r>
          </w:p>
        </w:tc>
        <w:tc>
          <w:tcPr>
            <w:tcW w:w="1843" w:type="dxa"/>
          </w:tcPr>
          <w:p w:rsidR="00F54B01" w:rsidRPr="00F06F41" w:rsidRDefault="00F54B01" w:rsidP="009C763F">
            <w:pPr>
              <w:spacing w:line="240" w:lineRule="auto"/>
              <w:jc w:val="right"/>
            </w:pPr>
            <w:r w:rsidRPr="00F06F41">
              <w:t>4137,89</w:t>
            </w:r>
          </w:p>
        </w:tc>
        <w:tc>
          <w:tcPr>
            <w:tcW w:w="1874" w:type="dxa"/>
          </w:tcPr>
          <w:p w:rsidR="00F54B01" w:rsidRPr="00ED783A" w:rsidRDefault="00F54B01" w:rsidP="009C763F">
            <w:pPr>
              <w:jc w:val="right"/>
            </w:pPr>
            <w:r w:rsidRPr="00ED783A">
              <w:t>3 996,25</w:t>
            </w:r>
          </w:p>
        </w:tc>
      </w:tr>
      <w:tr w:rsidR="00F54B01" w:rsidRPr="00E63926" w:rsidTr="00232F17">
        <w:trPr>
          <w:trHeight w:val="320"/>
        </w:trPr>
        <w:tc>
          <w:tcPr>
            <w:tcW w:w="5495" w:type="dxa"/>
            <w:vAlign w:val="center"/>
          </w:tcPr>
          <w:p w:rsidR="00F54B01" w:rsidRDefault="00F54B01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Poskytnuté návratné finančné výpomoci dlhodobé</w:t>
            </w:r>
          </w:p>
        </w:tc>
        <w:tc>
          <w:tcPr>
            <w:tcW w:w="1843" w:type="dxa"/>
          </w:tcPr>
          <w:p w:rsidR="00F54B01" w:rsidRPr="00F06F41" w:rsidRDefault="00F54B01" w:rsidP="009C763F">
            <w:pPr>
              <w:spacing w:line="240" w:lineRule="auto"/>
              <w:jc w:val="right"/>
            </w:pPr>
            <w:r w:rsidRPr="00F06F41">
              <w:t>0</w:t>
            </w:r>
          </w:p>
        </w:tc>
        <w:tc>
          <w:tcPr>
            <w:tcW w:w="1874" w:type="dxa"/>
          </w:tcPr>
          <w:p w:rsidR="00F54B01" w:rsidRPr="00ED783A" w:rsidRDefault="00F54B01" w:rsidP="009C763F">
            <w:pPr>
              <w:jc w:val="right"/>
            </w:pPr>
            <w:r w:rsidRPr="00ED783A">
              <w:t>0</w:t>
            </w:r>
          </w:p>
        </w:tc>
      </w:tr>
      <w:tr w:rsidR="00F54B01" w:rsidRPr="00E63926" w:rsidTr="00232F17">
        <w:trPr>
          <w:trHeight w:val="320"/>
        </w:trPr>
        <w:tc>
          <w:tcPr>
            <w:tcW w:w="5495" w:type="dxa"/>
            <w:vAlign w:val="center"/>
          </w:tcPr>
          <w:p w:rsidR="00F54B01" w:rsidRDefault="00F54B01" w:rsidP="00B722C3">
            <w:pPr>
              <w:spacing w:after="0" w:line="240" w:lineRule="auto"/>
              <w:jc w:val="lef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Poskytnuté návratné finančné výpomoci krátkodobé</w:t>
            </w:r>
          </w:p>
        </w:tc>
        <w:tc>
          <w:tcPr>
            <w:tcW w:w="1843" w:type="dxa"/>
          </w:tcPr>
          <w:p w:rsidR="00F54B01" w:rsidRPr="00F06F41" w:rsidRDefault="00F54B01" w:rsidP="009C763F">
            <w:pPr>
              <w:spacing w:line="240" w:lineRule="auto"/>
              <w:jc w:val="right"/>
            </w:pPr>
            <w:r w:rsidRPr="00F06F41">
              <w:t>0</w:t>
            </w:r>
          </w:p>
        </w:tc>
        <w:tc>
          <w:tcPr>
            <w:tcW w:w="1874" w:type="dxa"/>
          </w:tcPr>
          <w:p w:rsidR="00F54B01" w:rsidRPr="00ED783A" w:rsidRDefault="00F54B01" w:rsidP="009C763F">
            <w:pPr>
              <w:jc w:val="right"/>
            </w:pPr>
            <w:r w:rsidRPr="00ED783A">
              <w:t>0</w:t>
            </w:r>
          </w:p>
        </w:tc>
      </w:tr>
      <w:tr w:rsidR="00F54B01" w:rsidRPr="00E63926" w:rsidTr="00232F17">
        <w:trPr>
          <w:trHeight w:val="320"/>
        </w:trPr>
        <w:tc>
          <w:tcPr>
            <w:tcW w:w="5495" w:type="dxa"/>
            <w:vAlign w:val="center"/>
          </w:tcPr>
          <w:p w:rsidR="00F54B01" w:rsidRPr="00526A25" w:rsidRDefault="00F54B01" w:rsidP="009D0706">
            <w:pPr>
              <w:spacing w:after="0" w:line="240" w:lineRule="auto"/>
              <w:rPr>
                <w:rFonts w:ascii="Cambria" w:eastAsia="Calibri" w:hAnsi="Cambria" w:cs="Times New Roman"/>
                <w:b/>
                <w:szCs w:val="24"/>
              </w:rPr>
            </w:pPr>
            <w:r w:rsidRPr="00526A25">
              <w:rPr>
                <w:rFonts w:ascii="Cambria" w:eastAsia="Calibri" w:hAnsi="Cambria" w:cs="Times New Roman"/>
                <w:b/>
                <w:szCs w:val="24"/>
              </w:rPr>
              <w:t>Časové rozlíšenie</w:t>
            </w:r>
          </w:p>
        </w:tc>
        <w:tc>
          <w:tcPr>
            <w:tcW w:w="1843" w:type="dxa"/>
          </w:tcPr>
          <w:p w:rsidR="00F54B01" w:rsidRDefault="00F54B01" w:rsidP="009C763F">
            <w:pPr>
              <w:spacing w:line="240" w:lineRule="auto"/>
              <w:jc w:val="right"/>
            </w:pPr>
            <w:r w:rsidRPr="00F06F41">
              <w:t>238,15</w:t>
            </w:r>
          </w:p>
        </w:tc>
        <w:tc>
          <w:tcPr>
            <w:tcW w:w="1874" w:type="dxa"/>
          </w:tcPr>
          <w:p w:rsidR="00F54B01" w:rsidRPr="00ED783A" w:rsidRDefault="00F54B01" w:rsidP="009C763F">
            <w:pPr>
              <w:jc w:val="right"/>
            </w:pPr>
            <w:r w:rsidRPr="00ED783A">
              <w:t>342,57</w:t>
            </w:r>
          </w:p>
        </w:tc>
      </w:tr>
    </w:tbl>
    <w:p w:rsidR="00D470C7" w:rsidRDefault="00D470C7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9"/>
        <w:gridCol w:w="708"/>
        <w:gridCol w:w="7109"/>
        <w:gridCol w:w="882"/>
      </w:tblGrid>
      <w:tr w:rsidR="006B5CD2" w:rsidTr="009D0706">
        <w:trPr>
          <w:trHeight w:val="400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B5CD2" w:rsidRDefault="006B5CD2" w:rsidP="009D0706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B5CD2" w:rsidRPr="00065671" w:rsidRDefault="006B5CD2" w:rsidP="009D0706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 w:rsidRPr="00065671">
              <w:rPr>
                <w:rFonts w:cs="Arial"/>
                <w:b/>
                <w:szCs w:val="24"/>
              </w:rPr>
              <w:t xml:space="preserve">6. </w:t>
            </w:r>
            <w:r>
              <w:rPr>
                <w:rFonts w:cs="Arial"/>
                <w:b/>
                <w:szCs w:val="24"/>
              </w:rPr>
              <w:t>2</w:t>
            </w:r>
            <w:r w:rsidRPr="00065671">
              <w:rPr>
                <w:rFonts w:cs="Arial"/>
                <w:b/>
                <w:szCs w:val="24"/>
              </w:rPr>
              <w:t xml:space="preserve">. </w:t>
            </w:r>
          </w:p>
        </w:tc>
        <w:tc>
          <w:tcPr>
            <w:tcW w:w="71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B5CD2" w:rsidRPr="00065671" w:rsidRDefault="006B5CD2" w:rsidP="009D0706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 w:rsidRPr="00014738">
              <w:rPr>
                <w:rFonts w:ascii="Cambria" w:eastAsia="Calibri" w:hAnsi="Cambria" w:cs="Times New Roman"/>
                <w:b/>
                <w:szCs w:val="24"/>
              </w:rPr>
              <w:t xml:space="preserve">Vlastné imanie a záväzky </w:t>
            </w: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B5CD2" w:rsidRDefault="006B5CD2" w:rsidP="009D0706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</w:tbl>
    <w:p w:rsidR="006B5CD2" w:rsidRDefault="006B5CD2" w:rsidP="006B5CD2">
      <w:pPr>
        <w:pStyle w:val="Bezriadkovania"/>
      </w:pPr>
    </w:p>
    <w:tbl>
      <w:tblPr>
        <w:tblW w:w="92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40"/>
        <w:gridCol w:w="1858"/>
        <w:gridCol w:w="1889"/>
      </w:tblGrid>
      <w:tr w:rsidR="006B5CD2" w:rsidRPr="00E63926" w:rsidTr="00D470C7">
        <w:trPr>
          <w:trHeight w:val="308"/>
        </w:trPr>
        <w:tc>
          <w:tcPr>
            <w:tcW w:w="5540" w:type="dxa"/>
            <w:vAlign w:val="center"/>
          </w:tcPr>
          <w:p w:rsidR="006B5CD2" w:rsidRPr="00E63926" w:rsidRDefault="006B5CD2" w:rsidP="009D0706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szCs w:val="24"/>
              </w:rPr>
            </w:pPr>
            <w:r w:rsidRPr="00E63926">
              <w:rPr>
                <w:rFonts w:ascii="Cambria" w:eastAsia="Calibri" w:hAnsi="Cambria" w:cs="Times New Roman"/>
                <w:b/>
                <w:szCs w:val="24"/>
              </w:rPr>
              <w:t>Názov</w:t>
            </w:r>
          </w:p>
        </w:tc>
        <w:tc>
          <w:tcPr>
            <w:tcW w:w="1858" w:type="dxa"/>
            <w:vAlign w:val="center"/>
          </w:tcPr>
          <w:p w:rsidR="006B5CD2" w:rsidRPr="00E63926" w:rsidRDefault="006B5CD2" w:rsidP="002925BA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szCs w:val="24"/>
              </w:rPr>
            </w:pPr>
            <w:r w:rsidRPr="00E63926">
              <w:rPr>
                <w:rFonts w:ascii="Cambria" w:eastAsia="Calibri" w:hAnsi="Cambria" w:cs="Times New Roman"/>
                <w:b/>
                <w:szCs w:val="24"/>
              </w:rPr>
              <w:t>Netto 201</w:t>
            </w:r>
            <w:r w:rsidR="002925BA">
              <w:rPr>
                <w:rFonts w:ascii="Cambria" w:eastAsia="Calibri" w:hAnsi="Cambria" w:cs="Times New Roman"/>
                <w:b/>
                <w:szCs w:val="24"/>
              </w:rPr>
              <w:t>7</w:t>
            </w:r>
            <w:r>
              <w:rPr>
                <w:rFonts w:ascii="Cambria" w:eastAsia="Calibri" w:hAnsi="Cambria" w:cs="Times New Roman"/>
                <w:b/>
                <w:szCs w:val="24"/>
              </w:rPr>
              <w:t xml:space="preserve"> v €</w:t>
            </w:r>
          </w:p>
        </w:tc>
        <w:tc>
          <w:tcPr>
            <w:tcW w:w="1889" w:type="dxa"/>
            <w:vAlign w:val="center"/>
          </w:tcPr>
          <w:p w:rsidR="006B5CD2" w:rsidRPr="00E63926" w:rsidRDefault="006B5CD2" w:rsidP="002925BA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szCs w:val="24"/>
              </w:rPr>
            </w:pPr>
            <w:r w:rsidRPr="00E63926">
              <w:rPr>
                <w:rFonts w:ascii="Cambria" w:eastAsia="Calibri" w:hAnsi="Cambria" w:cs="Times New Roman"/>
                <w:b/>
                <w:szCs w:val="24"/>
              </w:rPr>
              <w:t>Netto 201</w:t>
            </w:r>
            <w:r w:rsidR="002925BA">
              <w:rPr>
                <w:rFonts w:ascii="Cambria" w:eastAsia="Calibri" w:hAnsi="Cambria" w:cs="Times New Roman"/>
                <w:b/>
                <w:szCs w:val="24"/>
              </w:rPr>
              <w:t>8</w:t>
            </w:r>
            <w:r>
              <w:rPr>
                <w:rFonts w:ascii="Cambria" w:eastAsia="Calibri" w:hAnsi="Cambria" w:cs="Times New Roman"/>
                <w:b/>
                <w:szCs w:val="24"/>
              </w:rPr>
              <w:t xml:space="preserve"> v €</w:t>
            </w:r>
          </w:p>
        </w:tc>
      </w:tr>
      <w:tr w:rsidR="00831502" w:rsidRPr="00E63926" w:rsidTr="00D470C7">
        <w:trPr>
          <w:trHeight w:val="308"/>
        </w:trPr>
        <w:tc>
          <w:tcPr>
            <w:tcW w:w="5540" w:type="dxa"/>
            <w:vAlign w:val="center"/>
          </w:tcPr>
          <w:p w:rsidR="00831502" w:rsidRPr="00C66AC7" w:rsidRDefault="00831502" w:rsidP="009D0706">
            <w:pPr>
              <w:spacing w:after="0" w:line="240" w:lineRule="auto"/>
              <w:rPr>
                <w:rFonts w:ascii="Cambria" w:eastAsia="Calibri" w:hAnsi="Cambria" w:cs="Times New Roman"/>
                <w:b/>
                <w:i/>
                <w:szCs w:val="24"/>
              </w:rPr>
            </w:pPr>
            <w:r>
              <w:rPr>
                <w:rFonts w:ascii="Cambria" w:eastAsia="Calibri" w:hAnsi="Cambria" w:cs="Times New Roman"/>
                <w:b/>
                <w:i/>
                <w:szCs w:val="24"/>
              </w:rPr>
              <w:t>Vlastné imanie a záväzky spolu</w:t>
            </w:r>
          </w:p>
        </w:tc>
        <w:tc>
          <w:tcPr>
            <w:tcW w:w="1858" w:type="dxa"/>
          </w:tcPr>
          <w:p w:rsidR="00831502" w:rsidRPr="007B7082" w:rsidRDefault="00831502" w:rsidP="009C763F">
            <w:pPr>
              <w:spacing w:line="240" w:lineRule="auto"/>
              <w:jc w:val="right"/>
            </w:pPr>
            <w:r w:rsidRPr="007B7082">
              <w:t>852</w:t>
            </w:r>
            <w:r>
              <w:t xml:space="preserve"> </w:t>
            </w:r>
            <w:r w:rsidRPr="007B7082">
              <w:t>800,68</w:t>
            </w:r>
          </w:p>
        </w:tc>
        <w:tc>
          <w:tcPr>
            <w:tcW w:w="1889" w:type="dxa"/>
          </w:tcPr>
          <w:p w:rsidR="00831502" w:rsidRPr="00A53D35" w:rsidRDefault="00831502" w:rsidP="009C763F">
            <w:pPr>
              <w:jc w:val="right"/>
            </w:pPr>
            <w:r w:rsidRPr="00A53D35">
              <w:t>854 554,67</w:t>
            </w:r>
          </w:p>
        </w:tc>
      </w:tr>
      <w:tr w:rsidR="00831502" w:rsidRPr="00E63926" w:rsidTr="00D470C7">
        <w:trPr>
          <w:trHeight w:val="308"/>
        </w:trPr>
        <w:tc>
          <w:tcPr>
            <w:tcW w:w="5540" w:type="dxa"/>
            <w:vAlign w:val="center"/>
          </w:tcPr>
          <w:p w:rsidR="00831502" w:rsidRPr="00C66AC7" w:rsidRDefault="00831502" w:rsidP="009D0706">
            <w:pPr>
              <w:spacing w:after="0" w:line="240" w:lineRule="auto"/>
              <w:rPr>
                <w:rFonts w:ascii="Cambria" w:eastAsia="Calibri" w:hAnsi="Cambria" w:cs="Times New Roman"/>
                <w:b/>
                <w:szCs w:val="24"/>
              </w:rPr>
            </w:pPr>
            <w:r>
              <w:rPr>
                <w:rFonts w:ascii="Cambria" w:eastAsia="Calibri" w:hAnsi="Cambria" w:cs="Times New Roman"/>
                <w:b/>
                <w:szCs w:val="24"/>
              </w:rPr>
              <w:t>Vlastné imanie</w:t>
            </w:r>
          </w:p>
        </w:tc>
        <w:tc>
          <w:tcPr>
            <w:tcW w:w="1858" w:type="dxa"/>
          </w:tcPr>
          <w:p w:rsidR="00831502" w:rsidRPr="007B7082" w:rsidRDefault="00831502" w:rsidP="009C763F">
            <w:pPr>
              <w:spacing w:line="240" w:lineRule="auto"/>
              <w:jc w:val="right"/>
            </w:pPr>
            <w:r w:rsidRPr="007B7082">
              <w:t>348</w:t>
            </w:r>
            <w:r>
              <w:t xml:space="preserve"> </w:t>
            </w:r>
            <w:r w:rsidRPr="007B7082">
              <w:t>094,56</w:t>
            </w:r>
          </w:p>
        </w:tc>
        <w:tc>
          <w:tcPr>
            <w:tcW w:w="1889" w:type="dxa"/>
          </w:tcPr>
          <w:p w:rsidR="00831502" w:rsidRPr="00A53D35" w:rsidRDefault="00831502" w:rsidP="009C763F">
            <w:pPr>
              <w:jc w:val="right"/>
            </w:pPr>
            <w:r w:rsidRPr="00A53D35">
              <w:t>368 627,06</w:t>
            </w:r>
          </w:p>
        </w:tc>
      </w:tr>
      <w:tr w:rsidR="00831502" w:rsidRPr="00E63926" w:rsidTr="00D470C7">
        <w:trPr>
          <w:trHeight w:val="308"/>
        </w:trPr>
        <w:tc>
          <w:tcPr>
            <w:tcW w:w="5540" w:type="dxa"/>
            <w:vAlign w:val="center"/>
          </w:tcPr>
          <w:p w:rsidR="00831502" w:rsidRPr="00E63926" w:rsidRDefault="0083150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z toho:</w:t>
            </w:r>
          </w:p>
        </w:tc>
        <w:tc>
          <w:tcPr>
            <w:tcW w:w="1858" w:type="dxa"/>
          </w:tcPr>
          <w:p w:rsidR="00831502" w:rsidRPr="007B7082" w:rsidRDefault="00831502" w:rsidP="009C763F">
            <w:pPr>
              <w:spacing w:line="240" w:lineRule="auto"/>
              <w:jc w:val="right"/>
            </w:pPr>
          </w:p>
        </w:tc>
        <w:tc>
          <w:tcPr>
            <w:tcW w:w="1889" w:type="dxa"/>
          </w:tcPr>
          <w:p w:rsidR="00831502" w:rsidRPr="00A53D35" w:rsidRDefault="00831502" w:rsidP="009C763F">
            <w:pPr>
              <w:snapToGrid w:val="0"/>
              <w:jc w:val="right"/>
            </w:pPr>
          </w:p>
        </w:tc>
      </w:tr>
      <w:tr w:rsidR="00831502" w:rsidRPr="00E63926" w:rsidTr="00D470C7">
        <w:trPr>
          <w:trHeight w:val="308"/>
        </w:trPr>
        <w:tc>
          <w:tcPr>
            <w:tcW w:w="5540" w:type="dxa"/>
            <w:vAlign w:val="center"/>
          </w:tcPr>
          <w:p w:rsidR="00831502" w:rsidRPr="00E63926" w:rsidRDefault="0083150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Oceňovacie rozdiely</w:t>
            </w:r>
          </w:p>
        </w:tc>
        <w:tc>
          <w:tcPr>
            <w:tcW w:w="1858" w:type="dxa"/>
          </w:tcPr>
          <w:p w:rsidR="00831502" w:rsidRPr="007B7082" w:rsidRDefault="00831502" w:rsidP="009C763F">
            <w:pPr>
              <w:spacing w:line="240" w:lineRule="auto"/>
              <w:jc w:val="right"/>
            </w:pPr>
            <w:r w:rsidRPr="007B7082">
              <w:t>0</w:t>
            </w:r>
          </w:p>
        </w:tc>
        <w:tc>
          <w:tcPr>
            <w:tcW w:w="1889" w:type="dxa"/>
          </w:tcPr>
          <w:p w:rsidR="00831502" w:rsidRPr="00A53D35" w:rsidRDefault="00831502" w:rsidP="009C763F">
            <w:pPr>
              <w:jc w:val="right"/>
            </w:pPr>
            <w:r w:rsidRPr="00A53D35">
              <w:t>0</w:t>
            </w:r>
          </w:p>
        </w:tc>
      </w:tr>
      <w:tr w:rsidR="00831502" w:rsidRPr="00E63926" w:rsidTr="00D470C7">
        <w:trPr>
          <w:trHeight w:val="308"/>
        </w:trPr>
        <w:tc>
          <w:tcPr>
            <w:tcW w:w="5540" w:type="dxa"/>
            <w:vAlign w:val="center"/>
          </w:tcPr>
          <w:p w:rsidR="00831502" w:rsidRPr="00E63926" w:rsidRDefault="0083150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Fondy</w:t>
            </w:r>
          </w:p>
        </w:tc>
        <w:tc>
          <w:tcPr>
            <w:tcW w:w="1858" w:type="dxa"/>
          </w:tcPr>
          <w:p w:rsidR="00831502" w:rsidRPr="007B7082" w:rsidRDefault="00831502" w:rsidP="009C763F">
            <w:pPr>
              <w:spacing w:line="240" w:lineRule="auto"/>
              <w:jc w:val="right"/>
            </w:pPr>
            <w:r w:rsidRPr="007B7082">
              <w:t>0</w:t>
            </w:r>
          </w:p>
        </w:tc>
        <w:tc>
          <w:tcPr>
            <w:tcW w:w="1889" w:type="dxa"/>
          </w:tcPr>
          <w:p w:rsidR="00831502" w:rsidRPr="00A53D35" w:rsidRDefault="00831502" w:rsidP="009C763F">
            <w:pPr>
              <w:jc w:val="right"/>
            </w:pPr>
            <w:r w:rsidRPr="00A53D35">
              <w:t>0</w:t>
            </w:r>
          </w:p>
        </w:tc>
      </w:tr>
      <w:tr w:rsidR="00831502" w:rsidRPr="00E63926" w:rsidTr="00D470C7">
        <w:trPr>
          <w:trHeight w:val="308"/>
        </w:trPr>
        <w:tc>
          <w:tcPr>
            <w:tcW w:w="5540" w:type="dxa"/>
            <w:vAlign w:val="center"/>
          </w:tcPr>
          <w:p w:rsidR="00831502" w:rsidRPr="00E63926" w:rsidRDefault="0083150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Výsledok hospodárenia</w:t>
            </w:r>
          </w:p>
        </w:tc>
        <w:tc>
          <w:tcPr>
            <w:tcW w:w="1858" w:type="dxa"/>
          </w:tcPr>
          <w:p w:rsidR="00831502" w:rsidRPr="007B7082" w:rsidRDefault="00831502" w:rsidP="009C763F">
            <w:pPr>
              <w:spacing w:line="240" w:lineRule="auto"/>
              <w:jc w:val="right"/>
            </w:pPr>
            <w:r w:rsidRPr="007B7082">
              <w:t>348</w:t>
            </w:r>
            <w:r>
              <w:t xml:space="preserve"> </w:t>
            </w:r>
            <w:r w:rsidRPr="007B7082">
              <w:t>094,56</w:t>
            </w:r>
          </w:p>
        </w:tc>
        <w:tc>
          <w:tcPr>
            <w:tcW w:w="1889" w:type="dxa"/>
          </w:tcPr>
          <w:p w:rsidR="00831502" w:rsidRPr="00A53D35" w:rsidRDefault="00831502" w:rsidP="009C763F">
            <w:pPr>
              <w:jc w:val="right"/>
            </w:pPr>
            <w:r w:rsidRPr="00A53D35">
              <w:t>368 627,06</w:t>
            </w:r>
          </w:p>
        </w:tc>
      </w:tr>
      <w:tr w:rsidR="00831502" w:rsidRPr="00E63926" w:rsidTr="00D470C7">
        <w:trPr>
          <w:trHeight w:val="308"/>
        </w:trPr>
        <w:tc>
          <w:tcPr>
            <w:tcW w:w="5540" w:type="dxa"/>
            <w:vAlign w:val="center"/>
          </w:tcPr>
          <w:p w:rsidR="00831502" w:rsidRPr="00C66AC7" w:rsidRDefault="00831502" w:rsidP="009D0706">
            <w:pPr>
              <w:spacing w:after="0" w:line="240" w:lineRule="auto"/>
              <w:rPr>
                <w:rFonts w:ascii="Cambria" w:eastAsia="Calibri" w:hAnsi="Cambria" w:cs="Times New Roman"/>
                <w:b/>
                <w:szCs w:val="24"/>
              </w:rPr>
            </w:pPr>
            <w:r>
              <w:rPr>
                <w:rFonts w:ascii="Cambria" w:eastAsia="Calibri" w:hAnsi="Cambria" w:cs="Times New Roman"/>
                <w:b/>
                <w:szCs w:val="24"/>
              </w:rPr>
              <w:t>Záväzky</w:t>
            </w:r>
          </w:p>
        </w:tc>
        <w:tc>
          <w:tcPr>
            <w:tcW w:w="1858" w:type="dxa"/>
          </w:tcPr>
          <w:p w:rsidR="00831502" w:rsidRPr="007B7082" w:rsidRDefault="00831502" w:rsidP="009C763F">
            <w:pPr>
              <w:spacing w:line="240" w:lineRule="auto"/>
              <w:jc w:val="right"/>
            </w:pPr>
            <w:r w:rsidRPr="007B7082">
              <w:t>43</w:t>
            </w:r>
            <w:r>
              <w:t xml:space="preserve"> </w:t>
            </w:r>
            <w:r w:rsidRPr="007B7082">
              <w:t>563,30</w:t>
            </w:r>
          </w:p>
        </w:tc>
        <w:tc>
          <w:tcPr>
            <w:tcW w:w="1889" w:type="dxa"/>
          </w:tcPr>
          <w:p w:rsidR="00831502" w:rsidRPr="00A53D35" w:rsidRDefault="00831502" w:rsidP="009C763F">
            <w:pPr>
              <w:jc w:val="right"/>
            </w:pPr>
            <w:r w:rsidRPr="00A53D35">
              <w:t>24 306,79</w:t>
            </w:r>
          </w:p>
        </w:tc>
      </w:tr>
      <w:tr w:rsidR="00831502" w:rsidRPr="00E63926" w:rsidTr="00D470C7">
        <w:trPr>
          <w:trHeight w:val="308"/>
        </w:trPr>
        <w:tc>
          <w:tcPr>
            <w:tcW w:w="5540" w:type="dxa"/>
            <w:vAlign w:val="center"/>
          </w:tcPr>
          <w:p w:rsidR="00831502" w:rsidRDefault="0083150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z toho</w:t>
            </w:r>
          </w:p>
        </w:tc>
        <w:tc>
          <w:tcPr>
            <w:tcW w:w="1858" w:type="dxa"/>
          </w:tcPr>
          <w:p w:rsidR="00831502" w:rsidRPr="007B7082" w:rsidRDefault="00831502" w:rsidP="009C763F">
            <w:pPr>
              <w:spacing w:line="240" w:lineRule="auto"/>
              <w:jc w:val="right"/>
            </w:pPr>
          </w:p>
        </w:tc>
        <w:tc>
          <w:tcPr>
            <w:tcW w:w="1889" w:type="dxa"/>
          </w:tcPr>
          <w:p w:rsidR="00831502" w:rsidRPr="00333DB5" w:rsidRDefault="00831502" w:rsidP="009C763F">
            <w:pPr>
              <w:snapToGrid w:val="0"/>
              <w:jc w:val="right"/>
              <w:rPr>
                <w:highlight w:val="yellow"/>
              </w:rPr>
            </w:pPr>
          </w:p>
        </w:tc>
      </w:tr>
      <w:tr w:rsidR="00831502" w:rsidRPr="00E63926" w:rsidTr="00D470C7">
        <w:trPr>
          <w:trHeight w:val="308"/>
        </w:trPr>
        <w:tc>
          <w:tcPr>
            <w:tcW w:w="5540" w:type="dxa"/>
            <w:vAlign w:val="center"/>
          </w:tcPr>
          <w:p w:rsidR="00831502" w:rsidRDefault="0083150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Rezervy</w:t>
            </w:r>
          </w:p>
        </w:tc>
        <w:tc>
          <w:tcPr>
            <w:tcW w:w="1858" w:type="dxa"/>
          </w:tcPr>
          <w:p w:rsidR="00831502" w:rsidRPr="007B7082" w:rsidRDefault="00831502" w:rsidP="009C763F">
            <w:pPr>
              <w:spacing w:line="240" w:lineRule="auto"/>
              <w:jc w:val="right"/>
            </w:pPr>
            <w:r w:rsidRPr="007B7082">
              <w:t>500</w:t>
            </w:r>
          </w:p>
        </w:tc>
        <w:tc>
          <w:tcPr>
            <w:tcW w:w="1889" w:type="dxa"/>
          </w:tcPr>
          <w:p w:rsidR="00831502" w:rsidRPr="00A53D35" w:rsidRDefault="00831502" w:rsidP="009C763F">
            <w:pPr>
              <w:jc w:val="right"/>
            </w:pPr>
            <w:r w:rsidRPr="00A53D35">
              <w:t>500</w:t>
            </w:r>
          </w:p>
        </w:tc>
      </w:tr>
      <w:tr w:rsidR="00831502" w:rsidRPr="00E63926" w:rsidTr="00D470C7">
        <w:trPr>
          <w:trHeight w:val="308"/>
        </w:trPr>
        <w:tc>
          <w:tcPr>
            <w:tcW w:w="5540" w:type="dxa"/>
            <w:vAlign w:val="center"/>
          </w:tcPr>
          <w:p w:rsidR="00831502" w:rsidRDefault="0083150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lastRenderedPageBreak/>
              <w:t>Zúčtovanie medzi objektami VS</w:t>
            </w:r>
          </w:p>
        </w:tc>
        <w:tc>
          <w:tcPr>
            <w:tcW w:w="1858" w:type="dxa"/>
          </w:tcPr>
          <w:p w:rsidR="00831502" w:rsidRPr="007B7082" w:rsidRDefault="00831502" w:rsidP="009C763F">
            <w:pPr>
              <w:spacing w:line="240" w:lineRule="auto"/>
              <w:jc w:val="right"/>
            </w:pPr>
            <w:r w:rsidRPr="007B7082">
              <w:t>0</w:t>
            </w:r>
          </w:p>
        </w:tc>
        <w:tc>
          <w:tcPr>
            <w:tcW w:w="1889" w:type="dxa"/>
          </w:tcPr>
          <w:p w:rsidR="00831502" w:rsidRPr="00A53D35" w:rsidRDefault="00831502" w:rsidP="009C763F">
            <w:pPr>
              <w:jc w:val="right"/>
            </w:pPr>
            <w:r w:rsidRPr="00A53D35">
              <w:t>0</w:t>
            </w:r>
          </w:p>
        </w:tc>
      </w:tr>
      <w:tr w:rsidR="00831502" w:rsidRPr="00E63926" w:rsidTr="00D470C7">
        <w:trPr>
          <w:trHeight w:val="308"/>
        </w:trPr>
        <w:tc>
          <w:tcPr>
            <w:tcW w:w="5540" w:type="dxa"/>
            <w:vAlign w:val="center"/>
          </w:tcPr>
          <w:p w:rsidR="00831502" w:rsidRDefault="0083150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Dlhodobé záväzky</w:t>
            </w:r>
          </w:p>
        </w:tc>
        <w:tc>
          <w:tcPr>
            <w:tcW w:w="1858" w:type="dxa"/>
          </w:tcPr>
          <w:p w:rsidR="00831502" w:rsidRPr="007B7082" w:rsidRDefault="00831502" w:rsidP="009C763F">
            <w:pPr>
              <w:spacing w:line="240" w:lineRule="auto"/>
              <w:jc w:val="right"/>
            </w:pPr>
            <w:r w:rsidRPr="007B7082">
              <w:t>1</w:t>
            </w:r>
            <w:r>
              <w:t xml:space="preserve"> </w:t>
            </w:r>
            <w:r w:rsidRPr="007B7082">
              <w:t>263,78</w:t>
            </w:r>
          </w:p>
        </w:tc>
        <w:tc>
          <w:tcPr>
            <w:tcW w:w="1889" w:type="dxa"/>
          </w:tcPr>
          <w:p w:rsidR="00831502" w:rsidRPr="00333DB5" w:rsidRDefault="00831502" w:rsidP="009C763F">
            <w:pPr>
              <w:jc w:val="right"/>
              <w:rPr>
                <w:highlight w:val="yellow"/>
              </w:rPr>
            </w:pPr>
            <w:r w:rsidRPr="00A53D35">
              <w:t>413,77</w:t>
            </w:r>
          </w:p>
        </w:tc>
      </w:tr>
      <w:tr w:rsidR="00831502" w:rsidRPr="00E63926" w:rsidTr="00D470C7">
        <w:trPr>
          <w:trHeight w:val="308"/>
        </w:trPr>
        <w:tc>
          <w:tcPr>
            <w:tcW w:w="5540" w:type="dxa"/>
            <w:vAlign w:val="center"/>
          </w:tcPr>
          <w:p w:rsidR="00831502" w:rsidRDefault="0083150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Krátkodobé záväzky</w:t>
            </w:r>
          </w:p>
        </w:tc>
        <w:tc>
          <w:tcPr>
            <w:tcW w:w="1858" w:type="dxa"/>
          </w:tcPr>
          <w:p w:rsidR="00831502" w:rsidRPr="007B7082" w:rsidRDefault="00831502" w:rsidP="009C763F">
            <w:pPr>
              <w:spacing w:line="240" w:lineRule="auto"/>
              <w:jc w:val="right"/>
            </w:pPr>
            <w:r w:rsidRPr="007B7082">
              <w:t>28</w:t>
            </w:r>
            <w:r>
              <w:t xml:space="preserve"> </w:t>
            </w:r>
            <w:r w:rsidRPr="007B7082">
              <w:t>758,65</w:t>
            </w:r>
          </w:p>
        </w:tc>
        <w:tc>
          <w:tcPr>
            <w:tcW w:w="1889" w:type="dxa"/>
          </w:tcPr>
          <w:p w:rsidR="00831502" w:rsidRPr="00A53D35" w:rsidRDefault="00831502" w:rsidP="009C763F">
            <w:pPr>
              <w:jc w:val="right"/>
            </w:pPr>
            <w:r w:rsidRPr="00A53D35">
              <w:t>23 393,02</w:t>
            </w:r>
          </w:p>
        </w:tc>
      </w:tr>
      <w:tr w:rsidR="00831502" w:rsidRPr="00E63926" w:rsidTr="00D470C7">
        <w:trPr>
          <w:trHeight w:val="308"/>
        </w:trPr>
        <w:tc>
          <w:tcPr>
            <w:tcW w:w="5540" w:type="dxa"/>
            <w:vAlign w:val="center"/>
          </w:tcPr>
          <w:p w:rsidR="00831502" w:rsidRPr="0063798C" w:rsidRDefault="0083150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 w:rsidRPr="0063798C">
              <w:rPr>
                <w:rFonts w:ascii="Cambria" w:eastAsia="Calibri" w:hAnsi="Cambria" w:cs="Times New Roman"/>
                <w:szCs w:val="24"/>
              </w:rPr>
              <w:t>Bankové úvery a výpomoci</w:t>
            </w:r>
          </w:p>
        </w:tc>
        <w:tc>
          <w:tcPr>
            <w:tcW w:w="1858" w:type="dxa"/>
          </w:tcPr>
          <w:p w:rsidR="00831502" w:rsidRPr="007B7082" w:rsidRDefault="00831502" w:rsidP="009C763F">
            <w:pPr>
              <w:spacing w:line="240" w:lineRule="auto"/>
              <w:jc w:val="right"/>
            </w:pPr>
            <w:r w:rsidRPr="007B7082">
              <w:t>13</w:t>
            </w:r>
            <w:r>
              <w:t xml:space="preserve"> </w:t>
            </w:r>
            <w:r w:rsidRPr="007B7082">
              <w:t>040,87</w:t>
            </w:r>
          </w:p>
        </w:tc>
        <w:tc>
          <w:tcPr>
            <w:tcW w:w="1889" w:type="dxa"/>
          </w:tcPr>
          <w:p w:rsidR="00831502" w:rsidRPr="00333DB5" w:rsidRDefault="00831502" w:rsidP="009C763F">
            <w:pPr>
              <w:jc w:val="right"/>
              <w:rPr>
                <w:highlight w:val="yellow"/>
              </w:rPr>
            </w:pPr>
            <w:r w:rsidRPr="00A53D35">
              <w:t>0</w:t>
            </w:r>
          </w:p>
        </w:tc>
      </w:tr>
      <w:tr w:rsidR="00831502" w:rsidRPr="00E63926" w:rsidTr="00D470C7">
        <w:trPr>
          <w:trHeight w:val="308"/>
        </w:trPr>
        <w:tc>
          <w:tcPr>
            <w:tcW w:w="5540" w:type="dxa"/>
            <w:vAlign w:val="center"/>
          </w:tcPr>
          <w:p w:rsidR="00831502" w:rsidRPr="00D77187" w:rsidRDefault="00831502" w:rsidP="009D0706">
            <w:pPr>
              <w:spacing w:after="0" w:line="240" w:lineRule="auto"/>
              <w:rPr>
                <w:rFonts w:ascii="Cambria" w:eastAsia="Calibri" w:hAnsi="Cambria" w:cs="Times New Roman"/>
                <w:b/>
                <w:szCs w:val="24"/>
              </w:rPr>
            </w:pPr>
            <w:r w:rsidRPr="00D77187">
              <w:rPr>
                <w:rFonts w:ascii="Cambria" w:eastAsia="Calibri" w:hAnsi="Cambria" w:cs="Times New Roman"/>
                <w:b/>
                <w:szCs w:val="24"/>
              </w:rPr>
              <w:t>Časové rozlíšenie</w:t>
            </w:r>
          </w:p>
        </w:tc>
        <w:tc>
          <w:tcPr>
            <w:tcW w:w="1858" w:type="dxa"/>
          </w:tcPr>
          <w:p w:rsidR="00831502" w:rsidRDefault="00831502" w:rsidP="009C763F">
            <w:pPr>
              <w:spacing w:line="240" w:lineRule="auto"/>
              <w:jc w:val="right"/>
            </w:pPr>
            <w:r w:rsidRPr="007B7082">
              <w:t>461</w:t>
            </w:r>
            <w:r>
              <w:t xml:space="preserve"> </w:t>
            </w:r>
            <w:r w:rsidRPr="007B7082">
              <w:t>142,82</w:t>
            </w:r>
          </w:p>
        </w:tc>
        <w:tc>
          <w:tcPr>
            <w:tcW w:w="1889" w:type="dxa"/>
          </w:tcPr>
          <w:p w:rsidR="00831502" w:rsidRPr="00A53D35" w:rsidRDefault="00831502" w:rsidP="009C763F">
            <w:pPr>
              <w:jc w:val="right"/>
            </w:pPr>
            <w:r w:rsidRPr="00A53D35">
              <w:t>461 620,82</w:t>
            </w:r>
          </w:p>
        </w:tc>
      </w:tr>
    </w:tbl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9"/>
        <w:gridCol w:w="7817"/>
        <w:gridCol w:w="882"/>
      </w:tblGrid>
      <w:tr w:rsidR="006B5CD2" w:rsidRPr="00FC7861" w:rsidTr="009D0706">
        <w:trPr>
          <w:trHeight w:val="400"/>
        </w:trPr>
        <w:tc>
          <w:tcPr>
            <w:tcW w:w="539" w:type="dxa"/>
            <w:vAlign w:val="center"/>
          </w:tcPr>
          <w:p w:rsidR="00D470C7" w:rsidRDefault="00D470C7" w:rsidP="009D0706">
            <w:pPr>
              <w:autoSpaceDE w:val="0"/>
              <w:autoSpaceDN w:val="0"/>
              <w:adjustRightInd w:val="0"/>
              <w:rPr>
                <w:rFonts w:cs="Arial"/>
                <w:b/>
                <w:color w:val="0033CC"/>
                <w:szCs w:val="24"/>
              </w:rPr>
            </w:pPr>
          </w:p>
          <w:p w:rsidR="00831502" w:rsidRDefault="00831502" w:rsidP="009D0706">
            <w:pPr>
              <w:autoSpaceDE w:val="0"/>
              <w:autoSpaceDN w:val="0"/>
              <w:adjustRightInd w:val="0"/>
              <w:rPr>
                <w:rFonts w:cs="Arial"/>
                <w:b/>
                <w:color w:val="0033CC"/>
                <w:szCs w:val="24"/>
              </w:rPr>
            </w:pPr>
            <w:r w:rsidRPr="00FC7861">
              <w:rPr>
                <w:rFonts w:cs="Arial"/>
                <w:b/>
                <w:color w:val="0033CC"/>
                <w:szCs w:val="24"/>
              </w:rPr>
              <w:t>7.</w:t>
            </w:r>
          </w:p>
          <w:p w:rsidR="006B5CD2" w:rsidRPr="00FC7861" w:rsidRDefault="006B5CD2" w:rsidP="009D0706">
            <w:pPr>
              <w:autoSpaceDE w:val="0"/>
              <w:autoSpaceDN w:val="0"/>
              <w:adjustRightInd w:val="0"/>
              <w:rPr>
                <w:rFonts w:cs="Arial"/>
                <w:b/>
                <w:color w:val="0033CC"/>
                <w:szCs w:val="24"/>
              </w:rPr>
            </w:pPr>
          </w:p>
        </w:tc>
        <w:tc>
          <w:tcPr>
            <w:tcW w:w="7817" w:type="dxa"/>
            <w:vAlign w:val="center"/>
          </w:tcPr>
          <w:p w:rsidR="006B5CD2" w:rsidRPr="00FC7861" w:rsidRDefault="006B5CD2" w:rsidP="002925BA">
            <w:pPr>
              <w:autoSpaceDE w:val="0"/>
              <w:autoSpaceDN w:val="0"/>
              <w:adjustRightInd w:val="0"/>
              <w:rPr>
                <w:rFonts w:cs="Arial"/>
                <w:b/>
                <w:color w:val="0033CC"/>
                <w:szCs w:val="24"/>
              </w:rPr>
            </w:pPr>
            <w:r>
              <w:rPr>
                <w:rFonts w:cs="Arial"/>
                <w:b/>
                <w:color w:val="0033CC"/>
                <w:szCs w:val="24"/>
              </w:rPr>
              <w:t>V</w:t>
            </w:r>
            <w:r w:rsidRPr="00FC7861">
              <w:rPr>
                <w:rFonts w:cs="Arial"/>
                <w:b/>
                <w:color w:val="0033CC"/>
                <w:szCs w:val="24"/>
              </w:rPr>
              <w:t>ýsledok</w:t>
            </w:r>
            <w:r>
              <w:rPr>
                <w:rFonts w:cs="Arial"/>
                <w:b/>
                <w:color w:val="0033CC"/>
                <w:szCs w:val="24"/>
              </w:rPr>
              <w:t xml:space="preserve"> hospodárenia</w:t>
            </w:r>
            <w:r w:rsidRPr="00FC7861">
              <w:rPr>
                <w:rFonts w:cs="Arial"/>
                <w:b/>
                <w:color w:val="0033CC"/>
                <w:szCs w:val="24"/>
              </w:rPr>
              <w:t xml:space="preserve"> za rok 201</w:t>
            </w:r>
            <w:r w:rsidR="002925BA">
              <w:rPr>
                <w:rFonts w:cs="Arial"/>
                <w:b/>
                <w:color w:val="0033CC"/>
                <w:szCs w:val="24"/>
              </w:rPr>
              <w:t>8</w:t>
            </w:r>
            <w:r w:rsidRPr="00FC7861">
              <w:rPr>
                <w:rFonts w:cs="Arial"/>
                <w:b/>
                <w:color w:val="0033CC"/>
                <w:szCs w:val="24"/>
              </w:rPr>
              <w:t xml:space="preserve"> - vývoj nákladov a výnosov </w:t>
            </w:r>
          </w:p>
        </w:tc>
        <w:tc>
          <w:tcPr>
            <w:tcW w:w="882" w:type="dxa"/>
            <w:vAlign w:val="center"/>
          </w:tcPr>
          <w:p w:rsidR="006B5CD2" w:rsidRPr="00FC7861" w:rsidRDefault="006B5CD2" w:rsidP="009D0706">
            <w:pPr>
              <w:autoSpaceDE w:val="0"/>
              <w:autoSpaceDN w:val="0"/>
              <w:adjustRightInd w:val="0"/>
              <w:rPr>
                <w:rFonts w:cs="Arial"/>
                <w:b/>
                <w:color w:val="0033CC"/>
                <w:szCs w:val="24"/>
              </w:rPr>
            </w:pPr>
          </w:p>
        </w:tc>
      </w:tr>
    </w:tbl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12"/>
        <w:gridCol w:w="2300"/>
      </w:tblGrid>
      <w:tr w:rsidR="006B5CD2" w:rsidRPr="00E63926" w:rsidTr="009D0706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Výsledok hospodárenia pred zdanením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FC3A32" w:rsidRDefault="00F11D93" w:rsidP="00F11D93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  <w:highlight w:val="yellow"/>
              </w:rPr>
            </w:pPr>
            <w:r>
              <w:rPr>
                <w:rFonts w:ascii="Cambria" w:eastAsia="Calibri" w:hAnsi="Cambria" w:cs="Times New Roman"/>
                <w:szCs w:val="24"/>
              </w:rPr>
              <w:t>20 532,50</w:t>
            </w:r>
            <w:r w:rsidR="00E06283">
              <w:rPr>
                <w:rFonts w:ascii="Cambria" w:eastAsia="Calibri" w:hAnsi="Cambria" w:cs="Times New Roman"/>
                <w:szCs w:val="24"/>
              </w:rPr>
              <w:t xml:space="preserve"> €</w:t>
            </w:r>
          </w:p>
        </w:tc>
      </w:tr>
      <w:tr w:rsidR="006B5CD2" w:rsidRPr="00E63926" w:rsidTr="009D0706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 xml:space="preserve">Výsledok hospodárenia po zdanení 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FC3A32" w:rsidRDefault="00E06283" w:rsidP="00F11D93">
            <w:pPr>
              <w:spacing w:after="0" w:line="240" w:lineRule="auto"/>
              <w:rPr>
                <w:rFonts w:ascii="Cambria" w:eastAsia="Calibri" w:hAnsi="Cambria" w:cs="Times New Roman"/>
                <w:szCs w:val="24"/>
                <w:highlight w:val="yellow"/>
              </w:rPr>
            </w:pPr>
            <w:r>
              <w:rPr>
                <w:rFonts w:ascii="Cambria" w:eastAsia="Calibri" w:hAnsi="Cambria" w:cs="Times New Roman"/>
                <w:szCs w:val="24"/>
              </w:rPr>
              <w:t xml:space="preserve"> </w:t>
            </w:r>
            <w:r w:rsidR="00F11D93">
              <w:rPr>
                <w:rFonts w:ascii="Cambria" w:eastAsia="Calibri" w:hAnsi="Cambria" w:cs="Times New Roman"/>
                <w:szCs w:val="24"/>
              </w:rPr>
              <w:t xml:space="preserve">      </w:t>
            </w:r>
            <w:r w:rsidR="00F11D93">
              <w:rPr>
                <w:rFonts w:ascii="Cambria" w:eastAsia="Calibri" w:hAnsi="Cambria" w:cs="Times New Roman"/>
                <w:szCs w:val="24"/>
              </w:rPr>
              <w:t xml:space="preserve">20 532,50 </w:t>
            </w:r>
            <w:r>
              <w:rPr>
                <w:rFonts w:ascii="Cambria" w:eastAsia="Calibri" w:hAnsi="Cambria" w:cs="Times New Roman"/>
                <w:szCs w:val="24"/>
              </w:rPr>
              <w:t>€</w:t>
            </w:r>
          </w:p>
        </w:tc>
      </w:tr>
    </w:tbl>
    <w:p w:rsidR="00256631" w:rsidRDefault="00256631" w:rsidP="006B5CD2">
      <w:pPr>
        <w:pStyle w:val="Bezriadkovania"/>
      </w:pPr>
    </w:p>
    <w:p w:rsidR="00853824" w:rsidRDefault="00853824" w:rsidP="00853824">
      <w:pPr>
        <w:pStyle w:val="Bezriadkovania"/>
        <w:jc w:val="right"/>
        <w:rPr>
          <w:rFonts w:asciiTheme="majorHAnsi" w:hAnsiTheme="majorHAnsi"/>
          <w:sz w:val="24"/>
          <w:szCs w:val="24"/>
        </w:rPr>
      </w:pPr>
    </w:p>
    <w:p w:rsidR="003D7C68" w:rsidRPr="00853824" w:rsidRDefault="003D7C68" w:rsidP="00853824">
      <w:pPr>
        <w:pStyle w:val="Bezriadkovania"/>
        <w:jc w:val="right"/>
        <w:rPr>
          <w:rFonts w:asciiTheme="majorHAnsi" w:hAnsiTheme="majorHAnsi"/>
          <w:sz w:val="24"/>
          <w:szCs w:val="24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9"/>
        <w:gridCol w:w="8699"/>
      </w:tblGrid>
      <w:tr w:rsidR="006B5CD2" w:rsidTr="009D0706">
        <w:trPr>
          <w:trHeight w:val="400"/>
        </w:trPr>
        <w:tc>
          <w:tcPr>
            <w:tcW w:w="539" w:type="dxa"/>
            <w:vAlign w:val="center"/>
          </w:tcPr>
          <w:p w:rsidR="006B5CD2" w:rsidRDefault="006B5CD2" w:rsidP="009D0706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8699" w:type="dxa"/>
            <w:vAlign w:val="center"/>
          </w:tcPr>
          <w:p w:rsidR="006B5CD2" w:rsidRDefault="006B5CD2" w:rsidP="002925BA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b/>
                <w:szCs w:val="24"/>
              </w:rPr>
              <w:t>Výkaz z</w:t>
            </w:r>
            <w:r w:rsidRPr="00014738">
              <w:rPr>
                <w:rFonts w:cs="Arial"/>
                <w:b/>
                <w:szCs w:val="24"/>
              </w:rPr>
              <w:t>isk</w:t>
            </w:r>
            <w:r>
              <w:rPr>
                <w:rFonts w:cs="Arial"/>
                <w:b/>
                <w:szCs w:val="24"/>
              </w:rPr>
              <w:t xml:space="preserve">ov </w:t>
            </w:r>
            <w:r w:rsidRPr="00014738">
              <w:rPr>
                <w:rFonts w:cs="Arial"/>
                <w:b/>
                <w:szCs w:val="24"/>
              </w:rPr>
              <w:t>a</w:t>
            </w:r>
            <w:r>
              <w:rPr>
                <w:rFonts w:cs="Arial"/>
                <w:b/>
                <w:szCs w:val="24"/>
              </w:rPr>
              <w:t> </w:t>
            </w:r>
            <w:r w:rsidRPr="00014738">
              <w:rPr>
                <w:rFonts w:cs="Arial"/>
                <w:b/>
                <w:szCs w:val="24"/>
              </w:rPr>
              <w:t>str</w:t>
            </w:r>
            <w:r>
              <w:rPr>
                <w:rFonts w:cs="Arial"/>
                <w:b/>
                <w:szCs w:val="24"/>
              </w:rPr>
              <w:t>át za rok 201</w:t>
            </w:r>
            <w:r w:rsidR="002925BA">
              <w:rPr>
                <w:rFonts w:cs="Arial"/>
                <w:b/>
                <w:szCs w:val="24"/>
              </w:rPr>
              <w:t>8</w:t>
            </w:r>
          </w:p>
        </w:tc>
      </w:tr>
    </w:tbl>
    <w:p w:rsidR="006B5CD2" w:rsidRDefault="006B5CD2" w:rsidP="006B5CD2">
      <w:pPr>
        <w:pStyle w:val="Bezriadkovania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12"/>
        <w:gridCol w:w="2300"/>
      </w:tblGrid>
      <w:tr w:rsidR="006B5CD2" w:rsidRPr="00D470C7" w:rsidTr="009D0706">
        <w:trPr>
          <w:trHeight w:val="300"/>
        </w:trPr>
        <w:tc>
          <w:tcPr>
            <w:tcW w:w="6912" w:type="dxa"/>
            <w:vAlign w:val="center"/>
          </w:tcPr>
          <w:p w:rsidR="006B5CD2" w:rsidRPr="00D470C7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b/>
                <w:i/>
                <w:szCs w:val="24"/>
              </w:rPr>
            </w:pPr>
            <w:r w:rsidRPr="00D470C7">
              <w:rPr>
                <w:rFonts w:ascii="Cambria" w:eastAsia="Calibri" w:hAnsi="Cambria" w:cs="Times New Roman"/>
                <w:b/>
                <w:i/>
                <w:szCs w:val="24"/>
              </w:rPr>
              <w:t>Náklady</w:t>
            </w:r>
          </w:p>
        </w:tc>
        <w:tc>
          <w:tcPr>
            <w:tcW w:w="2300" w:type="dxa"/>
            <w:vAlign w:val="center"/>
          </w:tcPr>
          <w:p w:rsidR="006B5CD2" w:rsidRPr="00D470C7" w:rsidRDefault="006B5CD2" w:rsidP="009D0706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szCs w:val="24"/>
              </w:rPr>
            </w:pPr>
            <w:r w:rsidRPr="00D470C7">
              <w:rPr>
                <w:rFonts w:ascii="Cambria" w:eastAsia="Calibri" w:hAnsi="Cambria" w:cs="Times New Roman"/>
                <w:b/>
                <w:szCs w:val="24"/>
              </w:rPr>
              <w:t>€</w:t>
            </w:r>
          </w:p>
        </w:tc>
      </w:tr>
      <w:tr w:rsidR="006B5CD2" w:rsidRPr="00D470C7" w:rsidTr="009D0706">
        <w:trPr>
          <w:trHeight w:val="300"/>
        </w:trPr>
        <w:tc>
          <w:tcPr>
            <w:tcW w:w="6912" w:type="dxa"/>
            <w:vAlign w:val="center"/>
          </w:tcPr>
          <w:p w:rsidR="006B5CD2" w:rsidRPr="00D470C7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 w:rsidRPr="00D470C7">
              <w:rPr>
                <w:rFonts w:ascii="Cambria" w:eastAsia="Calibri" w:hAnsi="Cambria" w:cs="Times New Roman"/>
                <w:szCs w:val="24"/>
              </w:rPr>
              <w:t>Spotrebované nákupy</w:t>
            </w:r>
          </w:p>
        </w:tc>
        <w:tc>
          <w:tcPr>
            <w:tcW w:w="2300" w:type="dxa"/>
            <w:vAlign w:val="center"/>
          </w:tcPr>
          <w:p w:rsidR="006B5CD2" w:rsidRPr="00D470C7" w:rsidRDefault="005936C1" w:rsidP="005936C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11 953,7</w:t>
            </w:r>
            <w:r w:rsidR="00E06283" w:rsidRPr="00D470C7">
              <w:rPr>
                <w:rFonts w:ascii="Cambria" w:eastAsia="Calibri" w:hAnsi="Cambria" w:cs="Times New Roman"/>
                <w:szCs w:val="24"/>
              </w:rPr>
              <w:t>1</w:t>
            </w:r>
          </w:p>
        </w:tc>
      </w:tr>
      <w:tr w:rsidR="006B5CD2" w:rsidRPr="00D470C7" w:rsidTr="009D0706">
        <w:trPr>
          <w:trHeight w:val="300"/>
        </w:trPr>
        <w:tc>
          <w:tcPr>
            <w:tcW w:w="6912" w:type="dxa"/>
            <w:vAlign w:val="center"/>
          </w:tcPr>
          <w:p w:rsidR="006B5CD2" w:rsidRPr="00D470C7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 w:rsidRPr="00D470C7">
              <w:rPr>
                <w:rFonts w:ascii="Cambria" w:eastAsia="Calibri" w:hAnsi="Cambria" w:cs="Times New Roman"/>
                <w:szCs w:val="24"/>
              </w:rPr>
              <w:t>Služby</w:t>
            </w:r>
          </w:p>
        </w:tc>
        <w:tc>
          <w:tcPr>
            <w:tcW w:w="2300" w:type="dxa"/>
            <w:vAlign w:val="center"/>
          </w:tcPr>
          <w:p w:rsidR="006B5CD2" w:rsidRPr="00D470C7" w:rsidRDefault="00E06283" w:rsidP="005936C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 w:rsidRPr="00D470C7">
              <w:rPr>
                <w:rFonts w:ascii="Cambria" w:eastAsia="Calibri" w:hAnsi="Cambria" w:cs="Times New Roman"/>
                <w:szCs w:val="24"/>
              </w:rPr>
              <w:t>1</w:t>
            </w:r>
            <w:r w:rsidR="005936C1">
              <w:rPr>
                <w:rFonts w:ascii="Cambria" w:eastAsia="Calibri" w:hAnsi="Cambria" w:cs="Times New Roman"/>
                <w:szCs w:val="24"/>
              </w:rPr>
              <w:t>2</w:t>
            </w:r>
            <w:r w:rsidRPr="00D470C7">
              <w:rPr>
                <w:rFonts w:ascii="Cambria" w:eastAsia="Calibri" w:hAnsi="Cambria" w:cs="Times New Roman"/>
                <w:szCs w:val="24"/>
              </w:rPr>
              <w:t> </w:t>
            </w:r>
            <w:r w:rsidR="005936C1">
              <w:rPr>
                <w:rFonts w:ascii="Cambria" w:eastAsia="Calibri" w:hAnsi="Cambria" w:cs="Times New Roman"/>
                <w:szCs w:val="24"/>
              </w:rPr>
              <w:t>331</w:t>
            </w:r>
            <w:r w:rsidRPr="00D470C7">
              <w:rPr>
                <w:rFonts w:ascii="Cambria" w:eastAsia="Calibri" w:hAnsi="Cambria" w:cs="Times New Roman"/>
                <w:szCs w:val="24"/>
              </w:rPr>
              <w:t>,</w:t>
            </w:r>
            <w:r w:rsidR="005936C1">
              <w:rPr>
                <w:rFonts w:ascii="Cambria" w:eastAsia="Calibri" w:hAnsi="Cambria" w:cs="Times New Roman"/>
                <w:szCs w:val="24"/>
              </w:rPr>
              <w:t>26</w:t>
            </w:r>
          </w:p>
        </w:tc>
      </w:tr>
      <w:tr w:rsidR="006B5CD2" w:rsidRPr="00D470C7" w:rsidTr="009D0706">
        <w:trPr>
          <w:trHeight w:val="300"/>
        </w:trPr>
        <w:tc>
          <w:tcPr>
            <w:tcW w:w="6912" w:type="dxa"/>
            <w:vAlign w:val="center"/>
          </w:tcPr>
          <w:p w:rsidR="006B5CD2" w:rsidRPr="00D470C7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 w:rsidRPr="00D470C7">
              <w:rPr>
                <w:rFonts w:ascii="Cambria" w:eastAsia="Calibri" w:hAnsi="Cambria" w:cs="Times New Roman"/>
                <w:szCs w:val="24"/>
              </w:rPr>
              <w:t>Osobné náklady</w:t>
            </w:r>
          </w:p>
        </w:tc>
        <w:tc>
          <w:tcPr>
            <w:tcW w:w="2300" w:type="dxa"/>
            <w:vAlign w:val="center"/>
          </w:tcPr>
          <w:p w:rsidR="006B5CD2" w:rsidRPr="00D470C7" w:rsidRDefault="00E06283" w:rsidP="005936C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 w:rsidRPr="00D470C7">
              <w:rPr>
                <w:rFonts w:ascii="Cambria" w:eastAsia="Calibri" w:hAnsi="Cambria" w:cs="Times New Roman"/>
                <w:szCs w:val="24"/>
              </w:rPr>
              <w:t>5</w:t>
            </w:r>
            <w:r w:rsidR="005936C1">
              <w:rPr>
                <w:rFonts w:ascii="Cambria" w:eastAsia="Calibri" w:hAnsi="Cambria" w:cs="Times New Roman"/>
                <w:szCs w:val="24"/>
              </w:rPr>
              <w:t>5</w:t>
            </w:r>
            <w:r w:rsidRPr="00D470C7">
              <w:rPr>
                <w:rFonts w:ascii="Cambria" w:eastAsia="Calibri" w:hAnsi="Cambria" w:cs="Times New Roman"/>
                <w:szCs w:val="24"/>
              </w:rPr>
              <w:t> </w:t>
            </w:r>
            <w:r w:rsidR="005936C1">
              <w:rPr>
                <w:rFonts w:ascii="Cambria" w:eastAsia="Calibri" w:hAnsi="Cambria" w:cs="Times New Roman"/>
                <w:szCs w:val="24"/>
              </w:rPr>
              <w:t>811</w:t>
            </w:r>
            <w:r w:rsidRPr="00D470C7">
              <w:rPr>
                <w:rFonts w:ascii="Cambria" w:eastAsia="Calibri" w:hAnsi="Cambria" w:cs="Times New Roman"/>
                <w:szCs w:val="24"/>
              </w:rPr>
              <w:t>,</w:t>
            </w:r>
            <w:r w:rsidR="005936C1">
              <w:rPr>
                <w:rFonts w:ascii="Cambria" w:eastAsia="Calibri" w:hAnsi="Cambria" w:cs="Times New Roman"/>
                <w:szCs w:val="24"/>
              </w:rPr>
              <w:t>89</w:t>
            </w:r>
          </w:p>
        </w:tc>
      </w:tr>
      <w:tr w:rsidR="009D0706" w:rsidRPr="00D470C7" w:rsidTr="009D0706">
        <w:trPr>
          <w:trHeight w:val="300"/>
        </w:trPr>
        <w:tc>
          <w:tcPr>
            <w:tcW w:w="6912" w:type="dxa"/>
            <w:vAlign w:val="center"/>
          </w:tcPr>
          <w:p w:rsidR="009D0706" w:rsidRPr="00D470C7" w:rsidRDefault="009D0706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 w:rsidRPr="00D470C7">
              <w:rPr>
                <w:rFonts w:ascii="Cambria" w:eastAsia="Calibri" w:hAnsi="Cambria" w:cs="Times New Roman"/>
                <w:szCs w:val="24"/>
              </w:rPr>
              <w:t>Dane a poplatky</w:t>
            </w:r>
          </w:p>
        </w:tc>
        <w:tc>
          <w:tcPr>
            <w:tcW w:w="2300" w:type="dxa"/>
            <w:vAlign w:val="center"/>
          </w:tcPr>
          <w:p w:rsidR="009D0706" w:rsidRPr="00D470C7" w:rsidRDefault="005936C1" w:rsidP="005936C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 xml:space="preserve">      1</w:t>
            </w:r>
            <w:r w:rsidR="00E06283" w:rsidRPr="00D470C7">
              <w:rPr>
                <w:rFonts w:ascii="Cambria" w:eastAsia="Calibri" w:hAnsi="Cambria" w:cs="Times New Roman"/>
                <w:szCs w:val="24"/>
              </w:rPr>
              <w:t>10,</w:t>
            </w:r>
            <w:r>
              <w:rPr>
                <w:rFonts w:ascii="Cambria" w:eastAsia="Calibri" w:hAnsi="Cambria" w:cs="Times New Roman"/>
                <w:szCs w:val="24"/>
              </w:rPr>
              <w:t>08</w:t>
            </w:r>
          </w:p>
        </w:tc>
      </w:tr>
      <w:tr w:rsidR="006B5CD2" w:rsidRPr="00D470C7" w:rsidTr="009D0706">
        <w:trPr>
          <w:trHeight w:val="300"/>
        </w:trPr>
        <w:tc>
          <w:tcPr>
            <w:tcW w:w="6912" w:type="dxa"/>
            <w:vAlign w:val="center"/>
          </w:tcPr>
          <w:p w:rsidR="006B5CD2" w:rsidRPr="00D470C7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 w:rsidRPr="00D470C7">
              <w:rPr>
                <w:rFonts w:ascii="Cambria" w:eastAsia="Calibri" w:hAnsi="Cambria" w:cs="Times New Roman"/>
                <w:szCs w:val="24"/>
              </w:rPr>
              <w:t>Ostatné náklady na prevádzkovú činnosť</w:t>
            </w:r>
          </w:p>
        </w:tc>
        <w:tc>
          <w:tcPr>
            <w:tcW w:w="2300" w:type="dxa"/>
            <w:vAlign w:val="center"/>
          </w:tcPr>
          <w:p w:rsidR="006B5CD2" w:rsidRPr="00D470C7" w:rsidRDefault="005936C1" w:rsidP="005936C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 xml:space="preserve">  </w:t>
            </w:r>
            <w:r w:rsidR="0078396A" w:rsidRPr="00D470C7">
              <w:rPr>
                <w:rFonts w:ascii="Cambria" w:eastAsia="Calibri" w:hAnsi="Cambria" w:cs="Times New Roman"/>
                <w:szCs w:val="24"/>
              </w:rPr>
              <w:t>1</w:t>
            </w:r>
            <w:r>
              <w:rPr>
                <w:rFonts w:ascii="Cambria" w:eastAsia="Calibri" w:hAnsi="Cambria" w:cs="Times New Roman"/>
                <w:szCs w:val="24"/>
              </w:rPr>
              <w:t xml:space="preserve"> </w:t>
            </w:r>
            <w:r w:rsidR="0078396A" w:rsidRPr="00D470C7">
              <w:rPr>
                <w:rFonts w:ascii="Cambria" w:eastAsia="Calibri" w:hAnsi="Cambria" w:cs="Times New Roman"/>
                <w:szCs w:val="24"/>
              </w:rPr>
              <w:t>2</w:t>
            </w:r>
            <w:r>
              <w:rPr>
                <w:rFonts w:ascii="Cambria" w:eastAsia="Calibri" w:hAnsi="Cambria" w:cs="Times New Roman"/>
                <w:szCs w:val="24"/>
              </w:rPr>
              <w:t>30</w:t>
            </w:r>
            <w:r w:rsidR="0078396A" w:rsidRPr="00D470C7">
              <w:rPr>
                <w:rFonts w:ascii="Cambria" w:eastAsia="Calibri" w:hAnsi="Cambria" w:cs="Times New Roman"/>
                <w:szCs w:val="24"/>
              </w:rPr>
              <w:t>,</w:t>
            </w:r>
            <w:r>
              <w:rPr>
                <w:rFonts w:ascii="Cambria" w:eastAsia="Calibri" w:hAnsi="Cambria" w:cs="Times New Roman"/>
                <w:szCs w:val="24"/>
              </w:rPr>
              <w:t>63</w:t>
            </w:r>
          </w:p>
        </w:tc>
      </w:tr>
      <w:tr w:rsidR="006B5CD2" w:rsidRPr="00D470C7" w:rsidTr="009D0706">
        <w:trPr>
          <w:trHeight w:val="300"/>
        </w:trPr>
        <w:tc>
          <w:tcPr>
            <w:tcW w:w="6912" w:type="dxa"/>
            <w:vAlign w:val="center"/>
          </w:tcPr>
          <w:p w:rsidR="006B5CD2" w:rsidRPr="00D470C7" w:rsidRDefault="006B5CD2" w:rsidP="00C31855">
            <w:pPr>
              <w:spacing w:after="0" w:line="240" w:lineRule="auto"/>
              <w:jc w:val="left"/>
              <w:rPr>
                <w:rFonts w:ascii="Cambria" w:eastAsia="Calibri" w:hAnsi="Cambria" w:cs="Times New Roman"/>
                <w:szCs w:val="24"/>
              </w:rPr>
            </w:pPr>
            <w:r w:rsidRPr="00D470C7">
              <w:rPr>
                <w:rFonts w:ascii="Cambria" w:eastAsia="Calibri" w:hAnsi="Cambria" w:cs="Times New Roman"/>
                <w:szCs w:val="24"/>
              </w:rPr>
              <w:t>Odpisy, rezervy a opravné položky z prevádzkovej činnosti a finančnej činnosti a zúčtovanie časového rozlíšenia</w:t>
            </w:r>
          </w:p>
        </w:tc>
        <w:tc>
          <w:tcPr>
            <w:tcW w:w="2300" w:type="dxa"/>
            <w:vAlign w:val="bottom"/>
          </w:tcPr>
          <w:p w:rsidR="006B5CD2" w:rsidRPr="00D470C7" w:rsidRDefault="00160E53" w:rsidP="005936C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 w:rsidRPr="00D470C7">
              <w:rPr>
                <w:rFonts w:ascii="Cambria" w:eastAsia="Calibri" w:hAnsi="Cambria" w:cs="Times New Roman"/>
                <w:szCs w:val="24"/>
              </w:rPr>
              <w:t xml:space="preserve"> </w:t>
            </w:r>
            <w:r w:rsidR="0078396A" w:rsidRPr="00D470C7">
              <w:rPr>
                <w:rFonts w:ascii="Cambria" w:eastAsia="Calibri" w:hAnsi="Cambria" w:cs="Times New Roman"/>
                <w:szCs w:val="24"/>
              </w:rPr>
              <w:t xml:space="preserve">10 </w:t>
            </w:r>
            <w:r w:rsidR="005936C1">
              <w:rPr>
                <w:rFonts w:ascii="Cambria" w:eastAsia="Calibri" w:hAnsi="Cambria" w:cs="Times New Roman"/>
                <w:szCs w:val="24"/>
              </w:rPr>
              <w:t>166</w:t>
            </w:r>
            <w:r w:rsidR="0078396A" w:rsidRPr="00D470C7">
              <w:rPr>
                <w:rFonts w:ascii="Cambria" w:eastAsia="Calibri" w:hAnsi="Cambria" w:cs="Times New Roman"/>
                <w:szCs w:val="24"/>
              </w:rPr>
              <w:t>,</w:t>
            </w:r>
            <w:r w:rsidR="005936C1">
              <w:rPr>
                <w:rFonts w:ascii="Cambria" w:eastAsia="Calibri" w:hAnsi="Cambria" w:cs="Times New Roman"/>
                <w:szCs w:val="24"/>
              </w:rPr>
              <w:t>00</w:t>
            </w:r>
          </w:p>
        </w:tc>
      </w:tr>
      <w:tr w:rsidR="006B5CD2" w:rsidRPr="00D470C7" w:rsidTr="009D0706">
        <w:trPr>
          <w:trHeight w:val="300"/>
        </w:trPr>
        <w:tc>
          <w:tcPr>
            <w:tcW w:w="6912" w:type="dxa"/>
            <w:vAlign w:val="center"/>
          </w:tcPr>
          <w:p w:rsidR="006B5CD2" w:rsidRPr="00D470C7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 w:rsidRPr="00D470C7">
              <w:rPr>
                <w:rFonts w:ascii="Cambria" w:eastAsia="Calibri" w:hAnsi="Cambria" w:cs="Times New Roman"/>
                <w:szCs w:val="24"/>
              </w:rPr>
              <w:t>Finančné náklady</w:t>
            </w:r>
          </w:p>
        </w:tc>
        <w:tc>
          <w:tcPr>
            <w:tcW w:w="2300" w:type="dxa"/>
            <w:vAlign w:val="center"/>
          </w:tcPr>
          <w:p w:rsidR="006B5CD2" w:rsidRPr="00D470C7" w:rsidRDefault="005936C1" w:rsidP="005936C1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 xml:space="preserve">      851</w:t>
            </w:r>
            <w:r w:rsidR="0078396A" w:rsidRPr="00D470C7">
              <w:rPr>
                <w:rFonts w:ascii="Cambria" w:eastAsia="Calibri" w:hAnsi="Cambria" w:cs="Times New Roman"/>
                <w:szCs w:val="24"/>
              </w:rPr>
              <w:t>,</w:t>
            </w:r>
            <w:r>
              <w:rPr>
                <w:rFonts w:ascii="Cambria" w:eastAsia="Calibri" w:hAnsi="Cambria" w:cs="Times New Roman"/>
                <w:szCs w:val="24"/>
              </w:rPr>
              <w:t>75</w:t>
            </w:r>
          </w:p>
        </w:tc>
      </w:tr>
      <w:tr w:rsidR="006B5CD2" w:rsidRPr="00D470C7" w:rsidTr="009D0706">
        <w:trPr>
          <w:trHeight w:val="300"/>
        </w:trPr>
        <w:tc>
          <w:tcPr>
            <w:tcW w:w="6912" w:type="dxa"/>
            <w:vAlign w:val="center"/>
          </w:tcPr>
          <w:p w:rsidR="006B5CD2" w:rsidRPr="00D470C7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 w:rsidRPr="00D470C7">
              <w:rPr>
                <w:rFonts w:ascii="Cambria" w:eastAsia="Calibri" w:hAnsi="Cambria" w:cs="Times New Roman"/>
                <w:szCs w:val="24"/>
              </w:rPr>
              <w:t xml:space="preserve">Náklady na </w:t>
            </w:r>
            <w:proofErr w:type="spellStart"/>
            <w:r w:rsidR="00BF3468" w:rsidRPr="00D470C7">
              <w:rPr>
                <w:rFonts w:ascii="Cambria" w:eastAsia="Calibri" w:hAnsi="Cambria" w:cs="Times New Roman"/>
                <w:szCs w:val="24"/>
              </w:rPr>
              <w:t>transfér</w:t>
            </w:r>
            <w:proofErr w:type="spellEnd"/>
          </w:p>
        </w:tc>
        <w:tc>
          <w:tcPr>
            <w:tcW w:w="2300" w:type="dxa"/>
            <w:vAlign w:val="center"/>
          </w:tcPr>
          <w:p w:rsidR="006B5CD2" w:rsidRPr="00D470C7" w:rsidRDefault="00AA2FCA" w:rsidP="009D0706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 xml:space="preserve">              </w:t>
            </w:r>
            <w:r w:rsidR="0078396A" w:rsidRPr="00D470C7">
              <w:rPr>
                <w:rFonts w:ascii="Cambria" w:eastAsia="Calibri" w:hAnsi="Cambria" w:cs="Times New Roman"/>
                <w:szCs w:val="24"/>
              </w:rPr>
              <w:t>0</w:t>
            </w:r>
          </w:p>
        </w:tc>
      </w:tr>
      <w:tr w:rsidR="006B5CD2" w:rsidRPr="00D470C7" w:rsidTr="009D0706">
        <w:trPr>
          <w:trHeight w:val="300"/>
        </w:trPr>
        <w:tc>
          <w:tcPr>
            <w:tcW w:w="6912" w:type="dxa"/>
            <w:vAlign w:val="center"/>
          </w:tcPr>
          <w:p w:rsidR="006B5CD2" w:rsidRPr="00D470C7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 w:rsidRPr="00D470C7">
              <w:rPr>
                <w:rFonts w:ascii="Cambria" w:eastAsia="Calibri" w:hAnsi="Cambria" w:cs="Times New Roman"/>
                <w:szCs w:val="24"/>
              </w:rPr>
              <w:t>Celkom</w:t>
            </w:r>
          </w:p>
        </w:tc>
        <w:tc>
          <w:tcPr>
            <w:tcW w:w="2300" w:type="dxa"/>
            <w:vAlign w:val="center"/>
          </w:tcPr>
          <w:p w:rsidR="006B5CD2" w:rsidRPr="00D470C7" w:rsidRDefault="00AA2FCA" w:rsidP="00C3185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92 455,32</w:t>
            </w:r>
          </w:p>
        </w:tc>
      </w:tr>
    </w:tbl>
    <w:p w:rsidR="006B5CD2" w:rsidRDefault="006B5CD2" w:rsidP="006B5CD2">
      <w:pPr>
        <w:pStyle w:val="Bezriadkovania"/>
      </w:pPr>
    </w:p>
    <w:p w:rsidR="003D7C68" w:rsidRPr="00D470C7" w:rsidRDefault="003D7C68" w:rsidP="006B5CD2">
      <w:pPr>
        <w:pStyle w:val="Bezriadkovania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12"/>
        <w:gridCol w:w="2300"/>
      </w:tblGrid>
      <w:tr w:rsidR="006B5CD2" w:rsidRPr="00D470C7" w:rsidTr="009D0706">
        <w:trPr>
          <w:trHeight w:val="30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D470C7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b/>
                <w:i/>
                <w:szCs w:val="24"/>
              </w:rPr>
            </w:pPr>
            <w:r w:rsidRPr="00D470C7">
              <w:rPr>
                <w:rFonts w:ascii="Cambria" w:eastAsia="Calibri" w:hAnsi="Cambria" w:cs="Times New Roman"/>
                <w:b/>
                <w:i/>
                <w:szCs w:val="24"/>
              </w:rPr>
              <w:t>Výnosy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D470C7" w:rsidRDefault="006B5CD2" w:rsidP="009D0706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szCs w:val="24"/>
              </w:rPr>
            </w:pPr>
            <w:r w:rsidRPr="00D470C7">
              <w:rPr>
                <w:rFonts w:ascii="Cambria" w:eastAsia="Calibri" w:hAnsi="Cambria" w:cs="Times New Roman"/>
                <w:b/>
                <w:szCs w:val="24"/>
              </w:rPr>
              <w:t>€</w:t>
            </w:r>
          </w:p>
        </w:tc>
      </w:tr>
      <w:tr w:rsidR="006B5CD2" w:rsidRPr="00D470C7" w:rsidTr="009D0706">
        <w:trPr>
          <w:trHeight w:val="30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D470C7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 w:rsidRPr="00D470C7">
              <w:rPr>
                <w:rFonts w:ascii="Cambria" w:eastAsia="Calibri" w:hAnsi="Cambria" w:cs="Times New Roman"/>
                <w:szCs w:val="24"/>
              </w:rPr>
              <w:t>Tržby za vlastné výkony a tovar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D470C7" w:rsidRDefault="00160E53" w:rsidP="0062418E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 w:rsidRPr="00D470C7">
              <w:rPr>
                <w:rFonts w:ascii="Cambria" w:eastAsia="Calibri" w:hAnsi="Cambria" w:cs="Times New Roman"/>
                <w:szCs w:val="24"/>
              </w:rPr>
              <w:t xml:space="preserve">  </w:t>
            </w:r>
            <w:r w:rsidR="009779F1" w:rsidRPr="00D470C7">
              <w:rPr>
                <w:rFonts w:ascii="Cambria" w:eastAsia="Calibri" w:hAnsi="Cambria" w:cs="Times New Roman"/>
                <w:szCs w:val="24"/>
              </w:rPr>
              <w:t xml:space="preserve">1 </w:t>
            </w:r>
            <w:r w:rsidR="0062418E">
              <w:rPr>
                <w:rFonts w:ascii="Cambria" w:eastAsia="Calibri" w:hAnsi="Cambria" w:cs="Times New Roman"/>
                <w:szCs w:val="24"/>
              </w:rPr>
              <w:t>487</w:t>
            </w:r>
            <w:r w:rsidR="009779F1" w:rsidRPr="00D470C7">
              <w:rPr>
                <w:rFonts w:ascii="Cambria" w:eastAsia="Calibri" w:hAnsi="Cambria" w:cs="Times New Roman"/>
                <w:szCs w:val="24"/>
              </w:rPr>
              <w:t>,7</w:t>
            </w:r>
            <w:r w:rsidR="0062418E">
              <w:rPr>
                <w:rFonts w:ascii="Cambria" w:eastAsia="Calibri" w:hAnsi="Cambria" w:cs="Times New Roman"/>
                <w:szCs w:val="24"/>
              </w:rPr>
              <w:t>0</w:t>
            </w:r>
          </w:p>
        </w:tc>
      </w:tr>
      <w:tr w:rsidR="006B5CD2" w:rsidRPr="00D470C7" w:rsidTr="009D0706">
        <w:trPr>
          <w:trHeight w:val="30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D470C7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 w:rsidRPr="00D470C7">
              <w:rPr>
                <w:rFonts w:ascii="Cambria" w:eastAsia="Calibri" w:hAnsi="Cambria" w:cs="Times New Roman"/>
                <w:szCs w:val="24"/>
              </w:rPr>
              <w:t>Daňové a colné výnosy z prevádzkovej činnosti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D470C7" w:rsidRDefault="0062418E" w:rsidP="0062418E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90</w:t>
            </w:r>
            <w:r w:rsidR="009779F1" w:rsidRPr="00D470C7">
              <w:rPr>
                <w:rFonts w:ascii="Cambria" w:eastAsia="Calibri" w:hAnsi="Cambria" w:cs="Times New Roman"/>
                <w:szCs w:val="24"/>
              </w:rPr>
              <w:t> </w:t>
            </w:r>
            <w:r>
              <w:rPr>
                <w:rFonts w:ascii="Cambria" w:eastAsia="Calibri" w:hAnsi="Cambria" w:cs="Times New Roman"/>
                <w:szCs w:val="24"/>
              </w:rPr>
              <w:t>588</w:t>
            </w:r>
            <w:r w:rsidR="009779F1" w:rsidRPr="00D470C7">
              <w:rPr>
                <w:rFonts w:ascii="Cambria" w:eastAsia="Calibri" w:hAnsi="Cambria" w:cs="Times New Roman"/>
                <w:szCs w:val="24"/>
              </w:rPr>
              <w:t>,</w:t>
            </w:r>
            <w:r>
              <w:rPr>
                <w:rFonts w:ascii="Cambria" w:eastAsia="Calibri" w:hAnsi="Cambria" w:cs="Times New Roman"/>
                <w:szCs w:val="24"/>
              </w:rPr>
              <w:t>52</w:t>
            </w:r>
          </w:p>
        </w:tc>
      </w:tr>
      <w:tr w:rsidR="006B5CD2" w:rsidRPr="00D470C7" w:rsidTr="009D0706">
        <w:trPr>
          <w:trHeight w:val="30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D470C7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 w:rsidRPr="00D470C7">
              <w:rPr>
                <w:rFonts w:ascii="Cambria" w:eastAsia="Calibri" w:hAnsi="Cambria" w:cs="Times New Roman"/>
                <w:szCs w:val="24"/>
              </w:rPr>
              <w:t>Ostatné výnosy z prevádzkovej činnosti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D470C7" w:rsidRDefault="0062418E" w:rsidP="0062418E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 xml:space="preserve"> 1</w:t>
            </w:r>
            <w:r w:rsidR="009779F1" w:rsidRPr="00D470C7">
              <w:rPr>
                <w:rFonts w:ascii="Cambria" w:eastAsia="Calibri" w:hAnsi="Cambria" w:cs="Times New Roman"/>
                <w:szCs w:val="24"/>
              </w:rPr>
              <w:t> </w:t>
            </w:r>
            <w:r>
              <w:rPr>
                <w:rFonts w:ascii="Cambria" w:eastAsia="Calibri" w:hAnsi="Cambria" w:cs="Times New Roman"/>
                <w:szCs w:val="24"/>
              </w:rPr>
              <w:t>11</w:t>
            </w:r>
            <w:r w:rsidR="009779F1" w:rsidRPr="00D470C7">
              <w:rPr>
                <w:rFonts w:ascii="Cambria" w:eastAsia="Calibri" w:hAnsi="Cambria" w:cs="Times New Roman"/>
                <w:szCs w:val="24"/>
              </w:rPr>
              <w:t>9,</w:t>
            </w:r>
            <w:r>
              <w:rPr>
                <w:rFonts w:ascii="Cambria" w:eastAsia="Calibri" w:hAnsi="Cambria" w:cs="Times New Roman"/>
                <w:szCs w:val="24"/>
              </w:rPr>
              <w:t>55</w:t>
            </w:r>
          </w:p>
        </w:tc>
      </w:tr>
      <w:tr w:rsidR="006B5CD2" w:rsidRPr="00D470C7" w:rsidTr="009D0706">
        <w:trPr>
          <w:trHeight w:val="30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D470C7" w:rsidRDefault="006B5CD2" w:rsidP="00C31855">
            <w:pPr>
              <w:spacing w:after="0" w:line="240" w:lineRule="auto"/>
              <w:jc w:val="left"/>
              <w:rPr>
                <w:rFonts w:ascii="Cambria" w:eastAsia="Calibri" w:hAnsi="Cambria" w:cs="Times New Roman"/>
                <w:szCs w:val="24"/>
              </w:rPr>
            </w:pPr>
            <w:r w:rsidRPr="00D470C7">
              <w:rPr>
                <w:rFonts w:ascii="Cambria" w:eastAsia="Calibri" w:hAnsi="Cambria" w:cs="Times New Roman"/>
                <w:szCs w:val="24"/>
              </w:rPr>
              <w:t>Zúčtovanie rezerv a opravných položiek z prevádzkovej činnosti a finančnej činnosti a zúčtovanie časového rozlíšenia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5CD2" w:rsidRPr="00D470C7" w:rsidRDefault="0062418E" w:rsidP="009D0706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 xml:space="preserve">    5</w:t>
            </w:r>
            <w:r w:rsidR="009779F1" w:rsidRPr="00D470C7">
              <w:rPr>
                <w:rFonts w:ascii="Cambria" w:eastAsia="Calibri" w:hAnsi="Cambria" w:cs="Times New Roman"/>
                <w:szCs w:val="24"/>
              </w:rPr>
              <w:t>0</w:t>
            </w:r>
            <w:r w:rsidR="00B85942" w:rsidRPr="00D470C7">
              <w:rPr>
                <w:rFonts w:ascii="Cambria" w:eastAsia="Calibri" w:hAnsi="Cambria" w:cs="Times New Roman"/>
                <w:szCs w:val="24"/>
              </w:rPr>
              <w:t>0</w:t>
            </w:r>
            <w:r>
              <w:rPr>
                <w:rFonts w:ascii="Cambria" w:eastAsia="Calibri" w:hAnsi="Cambria" w:cs="Times New Roman"/>
                <w:szCs w:val="24"/>
              </w:rPr>
              <w:t>,00</w:t>
            </w:r>
          </w:p>
        </w:tc>
      </w:tr>
      <w:tr w:rsidR="006B5CD2" w:rsidRPr="00D470C7" w:rsidTr="009D0706">
        <w:trPr>
          <w:trHeight w:val="30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D470C7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 w:rsidRPr="00D470C7">
              <w:rPr>
                <w:rFonts w:ascii="Cambria" w:eastAsia="Calibri" w:hAnsi="Cambria" w:cs="Times New Roman"/>
                <w:szCs w:val="24"/>
              </w:rPr>
              <w:t>Finančné výnosy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D470C7" w:rsidRDefault="0062418E" w:rsidP="00B85942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 xml:space="preserve">           </w:t>
            </w:r>
            <w:r w:rsidR="009779F1" w:rsidRPr="00D470C7">
              <w:rPr>
                <w:rFonts w:ascii="Cambria" w:eastAsia="Calibri" w:hAnsi="Cambria" w:cs="Times New Roman"/>
                <w:szCs w:val="24"/>
              </w:rPr>
              <w:t>0</w:t>
            </w:r>
          </w:p>
        </w:tc>
      </w:tr>
      <w:tr w:rsidR="006B5CD2" w:rsidRPr="00D470C7" w:rsidTr="009D0706">
        <w:trPr>
          <w:trHeight w:val="30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D470C7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 w:rsidRPr="00D470C7">
              <w:rPr>
                <w:rFonts w:ascii="Cambria" w:eastAsia="Calibri" w:hAnsi="Cambria" w:cs="Times New Roman"/>
                <w:szCs w:val="24"/>
              </w:rPr>
              <w:t>Výnosy z </w:t>
            </w:r>
            <w:proofErr w:type="spellStart"/>
            <w:r w:rsidRPr="00D470C7">
              <w:rPr>
                <w:rFonts w:ascii="Cambria" w:eastAsia="Calibri" w:hAnsi="Cambria" w:cs="Times New Roman"/>
                <w:szCs w:val="24"/>
              </w:rPr>
              <w:t>transférov</w:t>
            </w:r>
            <w:proofErr w:type="spellEnd"/>
            <w:r w:rsidRPr="00D470C7">
              <w:rPr>
                <w:rFonts w:ascii="Cambria" w:eastAsia="Calibri" w:hAnsi="Cambria" w:cs="Times New Roman"/>
                <w:szCs w:val="24"/>
              </w:rPr>
              <w:t xml:space="preserve"> a rozpočtových príjmov 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D470C7" w:rsidRDefault="00160E53" w:rsidP="0062418E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 w:rsidRPr="00D470C7">
              <w:rPr>
                <w:rFonts w:ascii="Cambria" w:eastAsia="Calibri" w:hAnsi="Cambria" w:cs="Times New Roman"/>
                <w:szCs w:val="24"/>
              </w:rPr>
              <w:t xml:space="preserve">  </w:t>
            </w:r>
            <w:r w:rsidR="00B85942" w:rsidRPr="00D470C7">
              <w:rPr>
                <w:rFonts w:ascii="Cambria" w:eastAsia="Calibri" w:hAnsi="Cambria" w:cs="Times New Roman"/>
                <w:szCs w:val="24"/>
              </w:rPr>
              <w:t xml:space="preserve"> </w:t>
            </w:r>
            <w:r w:rsidR="009779F1" w:rsidRPr="00D470C7">
              <w:rPr>
                <w:rFonts w:ascii="Cambria" w:eastAsia="Calibri" w:hAnsi="Cambria" w:cs="Times New Roman"/>
                <w:szCs w:val="24"/>
              </w:rPr>
              <w:t>1</w:t>
            </w:r>
            <w:r w:rsidR="0062418E">
              <w:rPr>
                <w:rFonts w:ascii="Cambria" w:eastAsia="Calibri" w:hAnsi="Cambria" w:cs="Times New Roman"/>
                <w:szCs w:val="24"/>
              </w:rPr>
              <w:t>9</w:t>
            </w:r>
            <w:r w:rsidR="009779F1" w:rsidRPr="00D470C7">
              <w:rPr>
                <w:rFonts w:ascii="Cambria" w:eastAsia="Calibri" w:hAnsi="Cambria" w:cs="Times New Roman"/>
                <w:szCs w:val="24"/>
              </w:rPr>
              <w:t xml:space="preserve"> </w:t>
            </w:r>
            <w:r w:rsidR="0062418E">
              <w:rPr>
                <w:rFonts w:ascii="Cambria" w:eastAsia="Calibri" w:hAnsi="Cambria" w:cs="Times New Roman"/>
                <w:szCs w:val="24"/>
              </w:rPr>
              <w:t>292</w:t>
            </w:r>
            <w:r w:rsidR="009779F1" w:rsidRPr="00D470C7">
              <w:rPr>
                <w:rFonts w:ascii="Cambria" w:eastAsia="Calibri" w:hAnsi="Cambria" w:cs="Times New Roman"/>
                <w:szCs w:val="24"/>
              </w:rPr>
              <w:t>,</w:t>
            </w:r>
            <w:r w:rsidR="0062418E">
              <w:rPr>
                <w:rFonts w:ascii="Cambria" w:eastAsia="Calibri" w:hAnsi="Cambria" w:cs="Times New Roman"/>
                <w:szCs w:val="24"/>
              </w:rPr>
              <w:t>0</w:t>
            </w:r>
            <w:r w:rsidR="009779F1" w:rsidRPr="00D470C7">
              <w:rPr>
                <w:rFonts w:ascii="Cambria" w:eastAsia="Calibri" w:hAnsi="Cambria" w:cs="Times New Roman"/>
                <w:szCs w:val="24"/>
              </w:rPr>
              <w:t>5</w:t>
            </w:r>
          </w:p>
        </w:tc>
      </w:tr>
      <w:tr w:rsidR="006B5CD2" w:rsidRPr="00E63926" w:rsidTr="009D0706">
        <w:trPr>
          <w:trHeight w:val="30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D470C7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 w:rsidRPr="00D470C7">
              <w:rPr>
                <w:rFonts w:ascii="Cambria" w:eastAsia="Calibri" w:hAnsi="Cambria" w:cs="Times New Roman"/>
                <w:szCs w:val="24"/>
              </w:rPr>
              <w:t>Celkom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5779F6" w:rsidRDefault="009779F1" w:rsidP="0062418E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 w:rsidRPr="00D470C7">
              <w:rPr>
                <w:rFonts w:ascii="Cambria" w:eastAsia="Calibri" w:hAnsi="Cambria" w:cs="Times New Roman"/>
                <w:szCs w:val="24"/>
              </w:rPr>
              <w:t>1</w:t>
            </w:r>
            <w:r w:rsidR="0062418E">
              <w:rPr>
                <w:rFonts w:ascii="Cambria" w:eastAsia="Calibri" w:hAnsi="Cambria" w:cs="Times New Roman"/>
                <w:szCs w:val="24"/>
              </w:rPr>
              <w:t>12 987,82</w:t>
            </w:r>
          </w:p>
        </w:tc>
      </w:tr>
    </w:tbl>
    <w:p w:rsidR="006B5CD2" w:rsidRDefault="006B5CD2" w:rsidP="006B5CD2">
      <w:pPr>
        <w:autoSpaceDE w:val="0"/>
        <w:autoSpaceDN w:val="0"/>
        <w:adjustRightInd w:val="0"/>
        <w:spacing w:after="0"/>
        <w:rPr>
          <w:szCs w:val="24"/>
        </w:rPr>
      </w:pPr>
    </w:p>
    <w:p w:rsidR="00104B7E" w:rsidRDefault="00104B7E" w:rsidP="00104B7E">
      <w:pPr>
        <w:autoSpaceDE w:val="0"/>
        <w:autoSpaceDN w:val="0"/>
        <w:adjustRightInd w:val="0"/>
        <w:spacing w:after="0"/>
        <w:jc w:val="right"/>
        <w:rPr>
          <w:szCs w:val="24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38"/>
      </w:tblGrid>
      <w:tr w:rsidR="008607CC" w:rsidRPr="00FC7861" w:rsidTr="00254433">
        <w:trPr>
          <w:trHeight w:val="400"/>
        </w:trPr>
        <w:tc>
          <w:tcPr>
            <w:tcW w:w="9238" w:type="dxa"/>
            <w:vAlign w:val="center"/>
          </w:tcPr>
          <w:p w:rsidR="008607CC" w:rsidRPr="00FC7861" w:rsidRDefault="008607CC" w:rsidP="00254433">
            <w:pPr>
              <w:autoSpaceDE w:val="0"/>
              <w:autoSpaceDN w:val="0"/>
              <w:adjustRightInd w:val="0"/>
              <w:rPr>
                <w:rFonts w:cs="Arial"/>
                <w:b/>
                <w:color w:val="0033CC"/>
                <w:szCs w:val="24"/>
              </w:rPr>
            </w:pPr>
            <w:bookmarkStart w:id="0" w:name="_GoBack" w:colFirst="0" w:colLast="0"/>
            <w:r>
              <w:rPr>
                <w:rFonts w:cs="Arial"/>
                <w:b/>
                <w:color w:val="0033CC"/>
                <w:szCs w:val="24"/>
              </w:rPr>
              <w:lastRenderedPageBreak/>
              <w:t>Záver</w:t>
            </w:r>
            <w:r w:rsidRPr="00FC7861">
              <w:rPr>
                <w:rFonts w:cs="Arial"/>
                <w:b/>
                <w:color w:val="0033CC"/>
                <w:szCs w:val="24"/>
              </w:rPr>
              <w:t xml:space="preserve"> </w:t>
            </w:r>
          </w:p>
        </w:tc>
      </w:tr>
    </w:tbl>
    <w:bookmarkEnd w:id="0"/>
    <w:p w:rsidR="008607CC" w:rsidRDefault="008607CC" w:rsidP="00771B7D">
      <w:pPr>
        <w:autoSpaceDE w:val="0"/>
        <w:autoSpaceDN w:val="0"/>
        <w:adjustRightInd w:val="0"/>
        <w:ind w:firstLine="708"/>
        <w:rPr>
          <w:rFonts w:cs="Arial"/>
          <w:szCs w:val="24"/>
        </w:rPr>
      </w:pPr>
      <w:r w:rsidRPr="008607CC">
        <w:rPr>
          <w:rFonts w:cs="Arial"/>
          <w:szCs w:val="24"/>
        </w:rPr>
        <w:t>V budúcom období bude obec i naďalej zabezpečovať plnenie úloh v zmysle zákona SNR č. 369/1990 Zb. o obecnom zriadení</w:t>
      </w:r>
      <w:r>
        <w:rPr>
          <w:rFonts w:cs="Arial"/>
          <w:szCs w:val="24"/>
        </w:rPr>
        <w:t xml:space="preserve"> v znení neskorších predpisov.</w:t>
      </w:r>
    </w:p>
    <w:p w:rsidR="008607CC" w:rsidRDefault="008607CC" w:rsidP="00771B7D">
      <w:pPr>
        <w:autoSpaceDE w:val="0"/>
        <w:autoSpaceDN w:val="0"/>
        <w:adjustRightInd w:val="0"/>
        <w:rPr>
          <w:rFonts w:cs="Arial"/>
          <w:szCs w:val="24"/>
        </w:rPr>
      </w:pPr>
      <w:r>
        <w:rPr>
          <w:rFonts w:cs="Arial"/>
          <w:szCs w:val="24"/>
        </w:rPr>
        <w:t xml:space="preserve">             Táto </w:t>
      </w:r>
      <w:r w:rsidR="00771B7D">
        <w:rPr>
          <w:rFonts w:cs="Arial"/>
          <w:szCs w:val="24"/>
        </w:rPr>
        <w:t xml:space="preserve"> </w:t>
      </w:r>
      <w:r>
        <w:rPr>
          <w:rFonts w:cs="Arial"/>
          <w:szCs w:val="24"/>
        </w:rPr>
        <w:t xml:space="preserve">výročná </w:t>
      </w:r>
      <w:r w:rsidR="00771B7D">
        <w:rPr>
          <w:rFonts w:cs="Arial"/>
          <w:szCs w:val="24"/>
        </w:rPr>
        <w:t xml:space="preserve"> </w:t>
      </w:r>
      <w:r>
        <w:rPr>
          <w:rFonts w:cs="Arial"/>
          <w:szCs w:val="24"/>
        </w:rPr>
        <w:t xml:space="preserve">správa sa vyhotovuje </w:t>
      </w:r>
      <w:r w:rsidR="00771B7D">
        <w:rPr>
          <w:rFonts w:cs="Arial"/>
          <w:szCs w:val="24"/>
        </w:rPr>
        <w:t xml:space="preserve"> </w:t>
      </w:r>
      <w:r>
        <w:rPr>
          <w:rFonts w:cs="Arial"/>
          <w:szCs w:val="24"/>
        </w:rPr>
        <w:t>za účtovné obdobie od 1. januára 201</w:t>
      </w:r>
      <w:r w:rsidR="002925BA">
        <w:rPr>
          <w:rFonts w:cs="Arial"/>
          <w:szCs w:val="24"/>
        </w:rPr>
        <w:t>8</w:t>
      </w:r>
      <w:r>
        <w:rPr>
          <w:rFonts w:cs="Arial"/>
          <w:szCs w:val="24"/>
        </w:rPr>
        <w:t xml:space="preserve"> do 31. decembra 201</w:t>
      </w:r>
      <w:r w:rsidR="002925BA">
        <w:rPr>
          <w:rFonts w:cs="Arial"/>
          <w:szCs w:val="24"/>
        </w:rPr>
        <w:t>8</w:t>
      </w:r>
      <w:r>
        <w:rPr>
          <w:rFonts w:cs="Arial"/>
          <w:szCs w:val="24"/>
        </w:rPr>
        <w:t xml:space="preserve">. Účtovná závierka bola odovzdaná metodikovi pre účtovníctvo na Daňovom úrade vo </w:t>
      </w:r>
      <w:r w:rsidR="00C66BC8">
        <w:rPr>
          <w:rFonts w:cs="Arial"/>
          <w:szCs w:val="24"/>
        </w:rPr>
        <w:t>Vranove nad Topľou</w:t>
      </w:r>
      <w:r>
        <w:rPr>
          <w:rFonts w:cs="Arial"/>
          <w:szCs w:val="24"/>
        </w:rPr>
        <w:t xml:space="preserve"> v písomnej aj elektronickej forme v zákonom stanovenom termíne.</w:t>
      </w:r>
    </w:p>
    <w:p w:rsidR="008607CC" w:rsidRDefault="008607CC" w:rsidP="00771B7D">
      <w:pPr>
        <w:autoSpaceDE w:val="0"/>
        <w:autoSpaceDN w:val="0"/>
        <w:adjustRightInd w:val="0"/>
        <w:rPr>
          <w:rFonts w:cs="Arial"/>
          <w:szCs w:val="24"/>
        </w:rPr>
      </w:pPr>
      <w:r>
        <w:rPr>
          <w:rFonts w:cs="Arial"/>
          <w:szCs w:val="24"/>
        </w:rPr>
        <w:tab/>
        <w:t>Po ukončení účtovného obdobia nenastali žiadne udalosti osobitného významu, ktoré by bolo potrebné uviesť v tejto výročnej správe.</w:t>
      </w:r>
    </w:p>
    <w:p w:rsidR="008607CC" w:rsidRDefault="008607CC" w:rsidP="008607CC">
      <w:pPr>
        <w:autoSpaceDE w:val="0"/>
        <w:autoSpaceDN w:val="0"/>
        <w:adjustRightInd w:val="0"/>
        <w:rPr>
          <w:rFonts w:cs="Arial"/>
          <w:szCs w:val="24"/>
        </w:rPr>
      </w:pPr>
    </w:p>
    <w:p w:rsidR="008607CC" w:rsidRDefault="007F6EBE" w:rsidP="008607CC">
      <w:pPr>
        <w:autoSpaceDE w:val="0"/>
        <w:autoSpaceDN w:val="0"/>
        <w:adjustRightInd w:val="0"/>
      </w:pPr>
      <w:r>
        <w:rPr>
          <w:rFonts w:cs="Arial"/>
          <w:szCs w:val="24"/>
        </w:rPr>
        <w:t>Babie</w:t>
      </w:r>
      <w:r w:rsidR="008A0E8D">
        <w:rPr>
          <w:rFonts w:cs="Arial"/>
          <w:szCs w:val="24"/>
        </w:rPr>
        <w:t xml:space="preserve"> </w:t>
      </w:r>
      <w:r w:rsidR="008607CC">
        <w:rPr>
          <w:rFonts w:cs="Arial"/>
          <w:szCs w:val="24"/>
        </w:rPr>
        <w:t>dňa</w:t>
      </w:r>
      <w:r w:rsidR="00771B7D">
        <w:rPr>
          <w:rFonts w:cs="Arial"/>
          <w:szCs w:val="24"/>
        </w:rPr>
        <w:t xml:space="preserve"> </w:t>
      </w:r>
      <w:r w:rsidR="007D59E1">
        <w:rPr>
          <w:rFonts w:cs="Arial"/>
          <w:szCs w:val="24"/>
        </w:rPr>
        <w:t>2</w:t>
      </w:r>
      <w:r w:rsidR="002925BA">
        <w:rPr>
          <w:rFonts w:cs="Arial"/>
          <w:szCs w:val="24"/>
        </w:rPr>
        <w:t>0</w:t>
      </w:r>
      <w:r w:rsidR="00771B7D">
        <w:rPr>
          <w:rFonts w:cs="Arial"/>
          <w:szCs w:val="24"/>
        </w:rPr>
        <w:t xml:space="preserve">. </w:t>
      </w:r>
      <w:r w:rsidR="007D59E1">
        <w:rPr>
          <w:rFonts w:cs="Arial"/>
          <w:szCs w:val="24"/>
        </w:rPr>
        <w:t>júna</w:t>
      </w:r>
      <w:r w:rsidR="00771B7D">
        <w:rPr>
          <w:rFonts w:cs="Arial"/>
          <w:szCs w:val="24"/>
        </w:rPr>
        <w:t xml:space="preserve"> 201</w:t>
      </w:r>
      <w:r w:rsidR="002925BA">
        <w:rPr>
          <w:rFonts w:cs="Arial"/>
          <w:szCs w:val="24"/>
        </w:rPr>
        <w:t>9</w:t>
      </w:r>
    </w:p>
    <w:p w:rsidR="008607CC" w:rsidRDefault="008607CC" w:rsidP="00065671">
      <w:pPr>
        <w:autoSpaceDE w:val="0"/>
        <w:autoSpaceDN w:val="0"/>
        <w:adjustRightInd w:val="0"/>
        <w:spacing w:after="0"/>
        <w:rPr>
          <w:szCs w:val="24"/>
        </w:rPr>
      </w:pPr>
    </w:p>
    <w:p w:rsidR="00771B7D" w:rsidRDefault="00771B7D" w:rsidP="00065671">
      <w:pPr>
        <w:autoSpaceDE w:val="0"/>
        <w:autoSpaceDN w:val="0"/>
        <w:adjustRightInd w:val="0"/>
        <w:spacing w:after="0"/>
        <w:rPr>
          <w:szCs w:val="24"/>
        </w:rPr>
      </w:pPr>
    </w:p>
    <w:p w:rsidR="00771B7D" w:rsidRDefault="00771B7D" w:rsidP="00065671">
      <w:pPr>
        <w:autoSpaceDE w:val="0"/>
        <w:autoSpaceDN w:val="0"/>
        <w:adjustRightInd w:val="0"/>
        <w:spacing w:after="0"/>
        <w:rPr>
          <w:szCs w:val="24"/>
        </w:rPr>
      </w:pPr>
    </w:p>
    <w:p w:rsidR="00771B7D" w:rsidRDefault="00771B7D" w:rsidP="00065671">
      <w:pPr>
        <w:autoSpaceDE w:val="0"/>
        <w:autoSpaceDN w:val="0"/>
        <w:adjustRightInd w:val="0"/>
        <w:spacing w:after="0"/>
        <w:rPr>
          <w:szCs w:val="24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dotted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70"/>
        <w:gridCol w:w="3827"/>
      </w:tblGrid>
      <w:tr w:rsidR="00771B7D" w:rsidTr="00A05227">
        <w:tc>
          <w:tcPr>
            <w:tcW w:w="5070" w:type="dxa"/>
            <w:tcBorders>
              <w:bottom w:val="nil"/>
            </w:tcBorders>
          </w:tcPr>
          <w:p w:rsidR="00771B7D" w:rsidRDefault="00771B7D" w:rsidP="00254433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3827" w:type="dxa"/>
            <w:tcBorders>
              <w:bottom w:val="dotted" w:sz="4" w:space="0" w:color="auto"/>
            </w:tcBorders>
          </w:tcPr>
          <w:p w:rsidR="00771B7D" w:rsidRDefault="00771B7D" w:rsidP="00254433">
            <w:pPr>
              <w:jc w:val="center"/>
              <w:rPr>
                <w:sz w:val="40"/>
                <w:szCs w:val="40"/>
              </w:rPr>
            </w:pPr>
          </w:p>
        </w:tc>
      </w:tr>
      <w:tr w:rsidR="00771B7D" w:rsidTr="00A05227">
        <w:tc>
          <w:tcPr>
            <w:tcW w:w="5070" w:type="dxa"/>
            <w:tcBorders>
              <w:bottom w:val="nil"/>
            </w:tcBorders>
          </w:tcPr>
          <w:p w:rsidR="00771B7D" w:rsidRDefault="00771B7D" w:rsidP="00254433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3827" w:type="dxa"/>
            <w:tcBorders>
              <w:top w:val="dotted" w:sz="4" w:space="0" w:color="auto"/>
              <w:bottom w:val="nil"/>
            </w:tcBorders>
          </w:tcPr>
          <w:p w:rsidR="00256631" w:rsidRPr="00256631" w:rsidRDefault="007F6EBE" w:rsidP="00256631">
            <w:pPr>
              <w:pStyle w:val="vyrocne"/>
              <w:spacing w:line="27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JUDr. Martina Hliboká</w:t>
            </w:r>
          </w:p>
          <w:p w:rsidR="00771B7D" w:rsidRDefault="00771B7D" w:rsidP="00256631">
            <w:pPr>
              <w:pStyle w:val="vyrocne"/>
              <w:spacing w:line="276" w:lineRule="auto"/>
              <w:jc w:val="center"/>
              <w:rPr>
                <w:sz w:val="40"/>
                <w:szCs w:val="40"/>
              </w:rPr>
            </w:pPr>
            <w:r w:rsidRPr="00256631">
              <w:rPr>
                <w:lang w:eastAsia="sk-SK"/>
              </w:rPr>
              <w:t>starost</w:t>
            </w:r>
            <w:r w:rsidR="00853824">
              <w:rPr>
                <w:lang w:eastAsia="sk-SK"/>
              </w:rPr>
              <w:t>k</w:t>
            </w:r>
            <w:r w:rsidRPr="00256631">
              <w:rPr>
                <w:lang w:eastAsia="sk-SK"/>
              </w:rPr>
              <w:t>a obce</w:t>
            </w:r>
          </w:p>
        </w:tc>
      </w:tr>
    </w:tbl>
    <w:p w:rsidR="00771B7D" w:rsidRDefault="00771B7D" w:rsidP="00115D00">
      <w:pPr>
        <w:autoSpaceDE w:val="0"/>
        <w:autoSpaceDN w:val="0"/>
        <w:adjustRightInd w:val="0"/>
        <w:spacing w:after="0"/>
        <w:rPr>
          <w:szCs w:val="24"/>
        </w:rPr>
      </w:pPr>
    </w:p>
    <w:p w:rsidR="00115D00" w:rsidRDefault="00115D00" w:rsidP="001C5C69">
      <w:pPr>
        <w:autoSpaceDE w:val="0"/>
        <w:autoSpaceDN w:val="0"/>
        <w:adjustRightInd w:val="0"/>
        <w:spacing w:after="0"/>
        <w:rPr>
          <w:szCs w:val="24"/>
        </w:rPr>
      </w:pPr>
    </w:p>
    <w:sectPr w:rsidR="00115D00" w:rsidSect="00771B7D">
      <w:pgSz w:w="11906" w:h="16838"/>
      <w:pgMar w:top="1418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7900E9"/>
    <w:multiLevelType w:val="hybridMultilevel"/>
    <w:tmpl w:val="54C474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B838AF"/>
    <w:multiLevelType w:val="hybridMultilevel"/>
    <w:tmpl w:val="A8848290"/>
    <w:lvl w:ilvl="0" w:tplc="041B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2">
    <w:nsid w:val="096B0580"/>
    <w:multiLevelType w:val="hybridMultilevel"/>
    <w:tmpl w:val="73FC12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A4A69E5"/>
    <w:multiLevelType w:val="multilevel"/>
    <w:tmpl w:val="57445356"/>
    <w:lvl w:ilvl="0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  <w:sz w:val="20"/>
      </w:rPr>
    </w:lvl>
  </w:abstractNum>
  <w:abstractNum w:abstractNumId="4">
    <w:nsid w:val="0D911B98"/>
    <w:multiLevelType w:val="multilevel"/>
    <w:tmpl w:val="EEB4FC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45E0816"/>
    <w:multiLevelType w:val="hybridMultilevel"/>
    <w:tmpl w:val="A99EB520"/>
    <w:lvl w:ilvl="0" w:tplc="041B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6">
    <w:nsid w:val="154365E7"/>
    <w:multiLevelType w:val="multilevel"/>
    <w:tmpl w:val="244033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B151B7D"/>
    <w:multiLevelType w:val="hybridMultilevel"/>
    <w:tmpl w:val="9EEC3FF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E880E9C"/>
    <w:multiLevelType w:val="hybridMultilevel"/>
    <w:tmpl w:val="CC72BE06"/>
    <w:lvl w:ilvl="0" w:tplc="26888062">
      <w:numFmt w:val="bullet"/>
      <w:lvlText w:val="-"/>
      <w:lvlJc w:val="left"/>
      <w:pPr>
        <w:ind w:left="48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9">
    <w:nsid w:val="221653DC"/>
    <w:multiLevelType w:val="multilevel"/>
    <w:tmpl w:val="E82473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4807655"/>
    <w:multiLevelType w:val="hybridMultilevel"/>
    <w:tmpl w:val="E4727A7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5CC3261"/>
    <w:multiLevelType w:val="multilevel"/>
    <w:tmpl w:val="EBD299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61A7A5D"/>
    <w:multiLevelType w:val="multilevel"/>
    <w:tmpl w:val="242C31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AE67BB0"/>
    <w:multiLevelType w:val="hybridMultilevel"/>
    <w:tmpl w:val="C8C0E9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10B41C8"/>
    <w:multiLevelType w:val="multilevel"/>
    <w:tmpl w:val="E11469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19F5532"/>
    <w:multiLevelType w:val="hybridMultilevel"/>
    <w:tmpl w:val="66901D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2AD524A"/>
    <w:multiLevelType w:val="hybridMultilevel"/>
    <w:tmpl w:val="611015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3D52D73"/>
    <w:multiLevelType w:val="multilevel"/>
    <w:tmpl w:val="9C0056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45E3C8A"/>
    <w:multiLevelType w:val="hybridMultilevel"/>
    <w:tmpl w:val="82B846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6801899"/>
    <w:multiLevelType w:val="hybridMultilevel"/>
    <w:tmpl w:val="C8308F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B7830BD"/>
    <w:multiLevelType w:val="multilevel"/>
    <w:tmpl w:val="071C34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C746853"/>
    <w:multiLevelType w:val="multilevel"/>
    <w:tmpl w:val="F64672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59074C9"/>
    <w:multiLevelType w:val="hybridMultilevel"/>
    <w:tmpl w:val="C09E1B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7BA0084"/>
    <w:multiLevelType w:val="hybridMultilevel"/>
    <w:tmpl w:val="CD8C1C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96A191F"/>
    <w:multiLevelType w:val="multilevel"/>
    <w:tmpl w:val="D41838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25C5996"/>
    <w:multiLevelType w:val="multilevel"/>
    <w:tmpl w:val="55EEFD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38A2725"/>
    <w:multiLevelType w:val="multilevel"/>
    <w:tmpl w:val="F31E69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43B1741"/>
    <w:multiLevelType w:val="hybridMultilevel"/>
    <w:tmpl w:val="BFE8CB4C"/>
    <w:lvl w:ilvl="0" w:tplc="041B0001">
      <w:start w:val="1"/>
      <w:numFmt w:val="bullet"/>
      <w:lvlText w:val=""/>
      <w:lvlJc w:val="left"/>
      <w:pPr>
        <w:ind w:left="4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4F74636"/>
    <w:multiLevelType w:val="multilevel"/>
    <w:tmpl w:val="9188A6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56C04E7F"/>
    <w:multiLevelType w:val="multilevel"/>
    <w:tmpl w:val="4C62DC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580C1428"/>
    <w:multiLevelType w:val="hybridMultilevel"/>
    <w:tmpl w:val="C8D6419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D9554C2"/>
    <w:multiLevelType w:val="multilevel"/>
    <w:tmpl w:val="08888A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8060A65"/>
    <w:multiLevelType w:val="multilevel"/>
    <w:tmpl w:val="CDBEA7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8B53F42"/>
    <w:multiLevelType w:val="multilevel"/>
    <w:tmpl w:val="7458DB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9336902"/>
    <w:multiLevelType w:val="hybridMultilevel"/>
    <w:tmpl w:val="5EE4C9A2"/>
    <w:lvl w:ilvl="0" w:tplc="26888062">
      <w:numFmt w:val="bullet"/>
      <w:lvlText w:val="-"/>
      <w:lvlJc w:val="left"/>
      <w:pPr>
        <w:ind w:left="48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A8F10FD"/>
    <w:multiLevelType w:val="hybridMultilevel"/>
    <w:tmpl w:val="EF727A0C"/>
    <w:lvl w:ilvl="0" w:tplc="26888062">
      <w:numFmt w:val="bullet"/>
      <w:lvlText w:val="-"/>
      <w:lvlJc w:val="left"/>
      <w:pPr>
        <w:ind w:left="48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6"/>
  </w:num>
  <w:num w:numId="3">
    <w:abstractNumId w:val="25"/>
  </w:num>
  <w:num w:numId="4">
    <w:abstractNumId w:val="23"/>
  </w:num>
  <w:num w:numId="5">
    <w:abstractNumId w:val="22"/>
  </w:num>
  <w:num w:numId="6">
    <w:abstractNumId w:val="31"/>
  </w:num>
  <w:num w:numId="7">
    <w:abstractNumId w:val="9"/>
  </w:num>
  <w:num w:numId="8">
    <w:abstractNumId w:val="18"/>
  </w:num>
  <w:num w:numId="9">
    <w:abstractNumId w:val="33"/>
  </w:num>
  <w:num w:numId="10">
    <w:abstractNumId w:val="17"/>
  </w:num>
  <w:num w:numId="11">
    <w:abstractNumId w:val="13"/>
  </w:num>
  <w:num w:numId="12">
    <w:abstractNumId w:val="4"/>
  </w:num>
  <w:num w:numId="13">
    <w:abstractNumId w:val="20"/>
  </w:num>
  <w:num w:numId="14">
    <w:abstractNumId w:val="0"/>
  </w:num>
  <w:num w:numId="15">
    <w:abstractNumId w:val="12"/>
  </w:num>
  <w:num w:numId="16">
    <w:abstractNumId w:val="29"/>
  </w:num>
  <w:num w:numId="17">
    <w:abstractNumId w:val="7"/>
  </w:num>
  <w:num w:numId="18">
    <w:abstractNumId w:val="14"/>
  </w:num>
  <w:num w:numId="19">
    <w:abstractNumId w:val="5"/>
  </w:num>
  <w:num w:numId="20">
    <w:abstractNumId w:val="1"/>
  </w:num>
  <w:num w:numId="21">
    <w:abstractNumId w:val="8"/>
  </w:num>
  <w:num w:numId="22">
    <w:abstractNumId w:val="35"/>
  </w:num>
  <w:num w:numId="23">
    <w:abstractNumId w:val="34"/>
  </w:num>
  <w:num w:numId="24">
    <w:abstractNumId w:val="27"/>
  </w:num>
  <w:num w:numId="25">
    <w:abstractNumId w:val="10"/>
  </w:num>
  <w:num w:numId="26">
    <w:abstractNumId w:val="30"/>
  </w:num>
  <w:num w:numId="27">
    <w:abstractNumId w:val="15"/>
  </w:num>
  <w:num w:numId="28">
    <w:abstractNumId w:val="11"/>
  </w:num>
  <w:num w:numId="29">
    <w:abstractNumId w:val="26"/>
  </w:num>
  <w:num w:numId="30">
    <w:abstractNumId w:val="19"/>
  </w:num>
  <w:num w:numId="31">
    <w:abstractNumId w:val="3"/>
  </w:num>
  <w:num w:numId="32">
    <w:abstractNumId w:val="24"/>
  </w:num>
  <w:num w:numId="33">
    <w:abstractNumId w:val="16"/>
  </w:num>
  <w:num w:numId="34">
    <w:abstractNumId w:val="32"/>
  </w:num>
  <w:num w:numId="35">
    <w:abstractNumId w:val="28"/>
  </w:num>
  <w:num w:numId="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4520"/>
    <w:rsid w:val="00012CEA"/>
    <w:rsid w:val="00014738"/>
    <w:rsid w:val="00032D54"/>
    <w:rsid w:val="000334AA"/>
    <w:rsid w:val="0004466A"/>
    <w:rsid w:val="00062758"/>
    <w:rsid w:val="00065671"/>
    <w:rsid w:val="000719B4"/>
    <w:rsid w:val="000B0A37"/>
    <w:rsid w:val="000B1A97"/>
    <w:rsid w:val="000B2BC2"/>
    <w:rsid w:val="000C47B8"/>
    <w:rsid w:val="000F39FB"/>
    <w:rsid w:val="000F4F18"/>
    <w:rsid w:val="001003B9"/>
    <w:rsid w:val="00104B7E"/>
    <w:rsid w:val="00115D00"/>
    <w:rsid w:val="001171E8"/>
    <w:rsid w:val="001206B9"/>
    <w:rsid w:val="00160E53"/>
    <w:rsid w:val="00164C34"/>
    <w:rsid w:val="001662ED"/>
    <w:rsid w:val="00191107"/>
    <w:rsid w:val="001A1338"/>
    <w:rsid w:val="001A30EA"/>
    <w:rsid w:val="001A34D1"/>
    <w:rsid w:val="001B4520"/>
    <w:rsid w:val="001C0C2B"/>
    <w:rsid w:val="001C4A56"/>
    <w:rsid w:val="001C5C69"/>
    <w:rsid w:val="0021649D"/>
    <w:rsid w:val="00232F17"/>
    <w:rsid w:val="00254433"/>
    <w:rsid w:val="00256631"/>
    <w:rsid w:val="00256F1D"/>
    <w:rsid w:val="00271F22"/>
    <w:rsid w:val="00285F4B"/>
    <w:rsid w:val="00287D3D"/>
    <w:rsid w:val="002925BA"/>
    <w:rsid w:val="002A4E13"/>
    <w:rsid w:val="002F4F11"/>
    <w:rsid w:val="0030762B"/>
    <w:rsid w:val="00317393"/>
    <w:rsid w:val="003655B1"/>
    <w:rsid w:val="003966E6"/>
    <w:rsid w:val="003A321D"/>
    <w:rsid w:val="003A34A1"/>
    <w:rsid w:val="003A73EE"/>
    <w:rsid w:val="003B364A"/>
    <w:rsid w:val="003D7C68"/>
    <w:rsid w:val="003F7B2E"/>
    <w:rsid w:val="00411731"/>
    <w:rsid w:val="00433093"/>
    <w:rsid w:val="00436DE5"/>
    <w:rsid w:val="004438AA"/>
    <w:rsid w:val="00444F33"/>
    <w:rsid w:val="004512DD"/>
    <w:rsid w:val="00456020"/>
    <w:rsid w:val="004963C2"/>
    <w:rsid w:val="004A231E"/>
    <w:rsid w:val="004B62F2"/>
    <w:rsid w:val="004C2AA3"/>
    <w:rsid w:val="004D4710"/>
    <w:rsid w:val="00505C72"/>
    <w:rsid w:val="005407FD"/>
    <w:rsid w:val="00575B28"/>
    <w:rsid w:val="00575EB7"/>
    <w:rsid w:val="00576A83"/>
    <w:rsid w:val="005779F6"/>
    <w:rsid w:val="005903AC"/>
    <w:rsid w:val="005936C1"/>
    <w:rsid w:val="005A1A40"/>
    <w:rsid w:val="005A4F7B"/>
    <w:rsid w:val="005B0C1C"/>
    <w:rsid w:val="005C21F8"/>
    <w:rsid w:val="005D2E89"/>
    <w:rsid w:val="005F3E49"/>
    <w:rsid w:val="005F4F54"/>
    <w:rsid w:val="00616892"/>
    <w:rsid w:val="0062418E"/>
    <w:rsid w:val="00627A42"/>
    <w:rsid w:val="0063798C"/>
    <w:rsid w:val="00642192"/>
    <w:rsid w:val="00643F8F"/>
    <w:rsid w:val="00661196"/>
    <w:rsid w:val="006644C7"/>
    <w:rsid w:val="00677706"/>
    <w:rsid w:val="00682258"/>
    <w:rsid w:val="00682DB7"/>
    <w:rsid w:val="00690243"/>
    <w:rsid w:val="006A08AB"/>
    <w:rsid w:val="006A4417"/>
    <w:rsid w:val="006A4D2F"/>
    <w:rsid w:val="006B5CD2"/>
    <w:rsid w:val="006E1793"/>
    <w:rsid w:val="006F14EE"/>
    <w:rsid w:val="006F496F"/>
    <w:rsid w:val="00701270"/>
    <w:rsid w:val="0070569B"/>
    <w:rsid w:val="007145D8"/>
    <w:rsid w:val="00731479"/>
    <w:rsid w:val="007348C7"/>
    <w:rsid w:val="00744E27"/>
    <w:rsid w:val="00771B7D"/>
    <w:rsid w:val="00772EEA"/>
    <w:rsid w:val="0078396A"/>
    <w:rsid w:val="00797038"/>
    <w:rsid w:val="007B26A6"/>
    <w:rsid w:val="007B55AD"/>
    <w:rsid w:val="007C74CE"/>
    <w:rsid w:val="007D59E1"/>
    <w:rsid w:val="007E5171"/>
    <w:rsid w:val="007F0DEB"/>
    <w:rsid w:val="007F3EB3"/>
    <w:rsid w:val="007F6EBE"/>
    <w:rsid w:val="008056FE"/>
    <w:rsid w:val="00831502"/>
    <w:rsid w:val="00850ECF"/>
    <w:rsid w:val="00853824"/>
    <w:rsid w:val="00857A15"/>
    <w:rsid w:val="008607CC"/>
    <w:rsid w:val="008A0E8D"/>
    <w:rsid w:val="008B3B4A"/>
    <w:rsid w:val="008B75D1"/>
    <w:rsid w:val="008C7490"/>
    <w:rsid w:val="008E3868"/>
    <w:rsid w:val="008F0D8A"/>
    <w:rsid w:val="008F0E40"/>
    <w:rsid w:val="00902EBC"/>
    <w:rsid w:val="00923889"/>
    <w:rsid w:val="009616FA"/>
    <w:rsid w:val="00962060"/>
    <w:rsid w:val="009779F1"/>
    <w:rsid w:val="00985529"/>
    <w:rsid w:val="00992A23"/>
    <w:rsid w:val="00997E4C"/>
    <w:rsid w:val="009A4B32"/>
    <w:rsid w:val="009B5765"/>
    <w:rsid w:val="009D0706"/>
    <w:rsid w:val="009F0F49"/>
    <w:rsid w:val="009F3C84"/>
    <w:rsid w:val="009F457B"/>
    <w:rsid w:val="00A04F93"/>
    <w:rsid w:val="00A05227"/>
    <w:rsid w:val="00A10727"/>
    <w:rsid w:val="00A23702"/>
    <w:rsid w:val="00A43457"/>
    <w:rsid w:val="00A450DD"/>
    <w:rsid w:val="00A644E1"/>
    <w:rsid w:val="00A647E6"/>
    <w:rsid w:val="00A7093F"/>
    <w:rsid w:val="00A75CEF"/>
    <w:rsid w:val="00A81D36"/>
    <w:rsid w:val="00A966AF"/>
    <w:rsid w:val="00AA2FCA"/>
    <w:rsid w:val="00AC401E"/>
    <w:rsid w:val="00AC57B0"/>
    <w:rsid w:val="00AE66BA"/>
    <w:rsid w:val="00AF75D2"/>
    <w:rsid w:val="00B105BC"/>
    <w:rsid w:val="00B126A9"/>
    <w:rsid w:val="00B14B5E"/>
    <w:rsid w:val="00B1557D"/>
    <w:rsid w:val="00B25C2F"/>
    <w:rsid w:val="00B30D06"/>
    <w:rsid w:val="00B3780D"/>
    <w:rsid w:val="00B404A1"/>
    <w:rsid w:val="00B479D4"/>
    <w:rsid w:val="00B646D3"/>
    <w:rsid w:val="00B722C3"/>
    <w:rsid w:val="00B85942"/>
    <w:rsid w:val="00BC44B8"/>
    <w:rsid w:val="00BF3468"/>
    <w:rsid w:val="00BF5B89"/>
    <w:rsid w:val="00C0313F"/>
    <w:rsid w:val="00C10E71"/>
    <w:rsid w:val="00C156BF"/>
    <w:rsid w:val="00C15A15"/>
    <w:rsid w:val="00C266FB"/>
    <w:rsid w:val="00C31855"/>
    <w:rsid w:val="00C3708E"/>
    <w:rsid w:val="00C40AB8"/>
    <w:rsid w:val="00C54918"/>
    <w:rsid w:val="00C618FF"/>
    <w:rsid w:val="00C64B30"/>
    <w:rsid w:val="00C66BC8"/>
    <w:rsid w:val="00C67E06"/>
    <w:rsid w:val="00C8137C"/>
    <w:rsid w:val="00C84B64"/>
    <w:rsid w:val="00CA0F30"/>
    <w:rsid w:val="00CF493F"/>
    <w:rsid w:val="00CF70E5"/>
    <w:rsid w:val="00CF7C46"/>
    <w:rsid w:val="00D470C7"/>
    <w:rsid w:val="00D4746D"/>
    <w:rsid w:val="00D54F75"/>
    <w:rsid w:val="00D6435E"/>
    <w:rsid w:val="00D66A48"/>
    <w:rsid w:val="00D94A44"/>
    <w:rsid w:val="00D95E97"/>
    <w:rsid w:val="00DB435D"/>
    <w:rsid w:val="00E06283"/>
    <w:rsid w:val="00E11B64"/>
    <w:rsid w:val="00E2509D"/>
    <w:rsid w:val="00E31644"/>
    <w:rsid w:val="00E318EE"/>
    <w:rsid w:val="00E44EE3"/>
    <w:rsid w:val="00E51269"/>
    <w:rsid w:val="00E57D30"/>
    <w:rsid w:val="00E64386"/>
    <w:rsid w:val="00E65E76"/>
    <w:rsid w:val="00E6705E"/>
    <w:rsid w:val="00E8712A"/>
    <w:rsid w:val="00E9046E"/>
    <w:rsid w:val="00EA06E5"/>
    <w:rsid w:val="00EA6805"/>
    <w:rsid w:val="00EB5AAC"/>
    <w:rsid w:val="00EE0C81"/>
    <w:rsid w:val="00F11D93"/>
    <w:rsid w:val="00F54B01"/>
    <w:rsid w:val="00F654F8"/>
    <w:rsid w:val="00FA6C43"/>
    <w:rsid w:val="00FB0F07"/>
    <w:rsid w:val="00FB68EC"/>
    <w:rsid w:val="00FB6FEF"/>
    <w:rsid w:val="00FC1DB4"/>
    <w:rsid w:val="00FC3A32"/>
    <w:rsid w:val="00FC7861"/>
    <w:rsid w:val="00FD243C"/>
    <w:rsid w:val="00FD32AA"/>
    <w:rsid w:val="00FD4357"/>
    <w:rsid w:val="00FE2C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F5B89"/>
    <w:pPr>
      <w:spacing w:line="360" w:lineRule="auto"/>
      <w:jc w:val="both"/>
    </w:pPr>
    <w:rPr>
      <w:rFonts w:asciiTheme="majorHAnsi" w:hAnsiTheme="majorHAnsi"/>
      <w:sz w:val="24"/>
    </w:rPr>
  </w:style>
  <w:style w:type="paragraph" w:styleId="Nadpis2">
    <w:name w:val="heading 2"/>
    <w:basedOn w:val="Normlny"/>
    <w:link w:val="Nadpis2Char"/>
    <w:uiPriority w:val="9"/>
    <w:qFormat/>
    <w:rsid w:val="008F0D8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43F8F"/>
    <w:pPr>
      <w:keepNext/>
      <w:keepLines/>
      <w:spacing w:before="200" w:after="0" w:line="276" w:lineRule="auto"/>
      <w:jc w:val="left"/>
      <w:outlineLvl w:val="2"/>
    </w:pPr>
    <w:rPr>
      <w:rFonts w:eastAsiaTheme="majorEastAsia" w:cstheme="majorBidi"/>
      <w:b/>
      <w:bCs/>
      <w:color w:val="4F81BD" w:themeColor="accent1"/>
      <w:sz w:val="22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404A1"/>
    <w:pPr>
      <w:keepNext/>
      <w:keepLines/>
      <w:spacing w:before="200" w:after="0"/>
      <w:outlineLvl w:val="4"/>
    </w:pPr>
    <w:rPr>
      <w:rFonts w:eastAsiaTheme="majorEastAsia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B45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B452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1B45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9110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Siln">
    <w:name w:val="Strong"/>
    <w:basedOn w:val="Predvolenpsmoodseku"/>
    <w:uiPriority w:val="22"/>
    <w:qFormat/>
    <w:rsid w:val="006A4D2F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6A4D2F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8F0D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8F0D8A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field-label">
    <w:name w:val="field-label"/>
    <w:basedOn w:val="Predvolenpsmoodseku"/>
    <w:rsid w:val="008F0D8A"/>
  </w:style>
  <w:style w:type="character" w:customStyle="1" w:styleId="apple-converted-space">
    <w:name w:val="apple-converted-space"/>
    <w:basedOn w:val="Predvolenpsmoodseku"/>
    <w:rsid w:val="008F0D8A"/>
  </w:style>
  <w:style w:type="paragraph" w:styleId="Bezriadkovania">
    <w:name w:val="No Spacing"/>
    <w:uiPriority w:val="1"/>
    <w:qFormat/>
    <w:rsid w:val="008F0D8A"/>
    <w:pPr>
      <w:spacing w:after="0" w:line="240" w:lineRule="auto"/>
    </w:pPr>
  </w:style>
  <w:style w:type="character" w:customStyle="1" w:styleId="Nadpis5Char">
    <w:name w:val="Nadpis 5 Char"/>
    <w:basedOn w:val="Predvolenpsmoodseku"/>
    <w:link w:val="Nadpis5"/>
    <w:uiPriority w:val="9"/>
    <w:semiHidden/>
    <w:rsid w:val="00B404A1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mw-headline">
    <w:name w:val="mw-headline"/>
    <w:basedOn w:val="Predvolenpsmoodseku"/>
    <w:rsid w:val="00D95E97"/>
  </w:style>
  <w:style w:type="character" w:customStyle="1" w:styleId="mw-editsection-bracket">
    <w:name w:val="mw-editsection-bracket"/>
    <w:basedOn w:val="Predvolenpsmoodseku"/>
    <w:rsid w:val="00D95E97"/>
  </w:style>
  <w:style w:type="character" w:customStyle="1" w:styleId="mw-editsection-divider">
    <w:name w:val="mw-editsection-divider"/>
    <w:basedOn w:val="Predvolenpsmoodseku"/>
    <w:rsid w:val="00D95E97"/>
  </w:style>
  <w:style w:type="character" w:customStyle="1" w:styleId="int-own-work">
    <w:name w:val="int-own-work"/>
    <w:basedOn w:val="Predvolenpsmoodseku"/>
    <w:rsid w:val="000334AA"/>
  </w:style>
  <w:style w:type="paragraph" w:styleId="Odsekzoznamu">
    <w:name w:val="List Paragraph"/>
    <w:basedOn w:val="Normlny"/>
    <w:uiPriority w:val="34"/>
    <w:qFormat/>
    <w:rsid w:val="00E9046E"/>
    <w:pPr>
      <w:ind w:left="720"/>
      <w:contextualSpacing/>
    </w:pPr>
  </w:style>
  <w:style w:type="paragraph" w:customStyle="1" w:styleId="vyrocne">
    <w:name w:val="vyrocne"/>
    <w:basedOn w:val="Normlny"/>
    <w:link w:val="vyrocneChar"/>
    <w:qFormat/>
    <w:rsid w:val="00012CEA"/>
    <w:pPr>
      <w:shd w:val="clear" w:color="auto" w:fill="FFFFFF"/>
      <w:spacing w:after="0"/>
    </w:pPr>
    <w:rPr>
      <w:rFonts w:cs="Arial"/>
      <w:szCs w:val="24"/>
    </w:rPr>
  </w:style>
  <w:style w:type="character" w:customStyle="1" w:styleId="vyrocneChar">
    <w:name w:val="vyrocne Char"/>
    <w:basedOn w:val="Predvolenpsmoodseku"/>
    <w:link w:val="vyrocne"/>
    <w:rsid w:val="00012CEA"/>
    <w:rPr>
      <w:rFonts w:asciiTheme="majorHAnsi" w:hAnsiTheme="majorHAnsi" w:cs="Arial"/>
      <w:sz w:val="24"/>
      <w:szCs w:val="24"/>
      <w:shd w:val="clear" w:color="auto" w:fill="FFFFFF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43F8F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F5B89"/>
    <w:pPr>
      <w:spacing w:line="360" w:lineRule="auto"/>
      <w:jc w:val="both"/>
    </w:pPr>
    <w:rPr>
      <w:rFonts w:asciiTheme="majorHAnsi" w:hAnsiTheme="majorHAnsi"/>
      <w:sz w:val="24"/>
    </w:rPr>
  </w:style>
  <w:style w:type="paragraph" w:styleId="Nadpis2">
    <w:name w:val="heading 2"/>
    <w:basedOn w:val="Normlny"/>
    <w:link w:val="Nadpis2Char"/>
    <w:uiPriority w:val="9"/>
    <w:qFormat/>
    <w:rsid w:val="008F0D8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43F8F"/>
    <w:pPr>
      <w:keepNext/>
      <w:keepLines/>
      <w:spacing w:before="200" w:after="0" w:line="276" w:lineRule="auto"/>
      <w:jc w:val="left"/>
      <w:outlineLvl w:val="2"/>
    </w:pPr>
    <w:rPr>
      <w:rFonts w:eastAsiaTheme="majorEastAsia" w:cstheme="majorBidi"/>
      <w:b/>
      <w:bCs/>
      <w:color w:val="4F81BD" w:themeColor="accent1"/>
      <w:sz w:val="22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404A1"/>
    <w:pPr>
      <w:keepNext/>
      <w:keepLines/>
      <w:spacing w:before="200" w:after="0"/>
      <w:outlineLvl w:val="4"/>
    </w:pPr>
    <w:rPr>
      <w:rFonts w:eastAsiaTheme="majorEastAsia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B45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B452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1B45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9110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Siln">
    <w:name w:val="Strong"/>
    <w:basedOn w:val="Predvolenpsmoodseku"/>
    <w:uiPriority w:val="22"/>
    <w:qFormat/>
    <w:rsid w:val="006A4D2F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6A4D2F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8F0D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8F0D8A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field-label">
    <w:name w:val="field-label"/>
    <w:basedOn w:val="Predvolenpsmoodseku"/>
    <w:rsid w:val="008F0D8A"/>
  </w:style>
  <w:style w:type="character" w:customStyle="1" w:styleId="apple-converted-space">
    <w:name w:val="apple-converted-space"/>
    <w:basedOn w:val="Predvolenpsmoodseku"/>
    <w:rsid w:val="008F0D8A"/>
  </w:style>
  <w:style w:type="paragraph" w:styleId="Bezriadkovania">
    <w:name w:val="No Spacing"/>
    <w:uiPriority w:val="1"/>
    <w:qFormat/>
    <w:rsid w:val="008F0D8A"/>
    <w:pPr>
      <w:spacing w:after="0" w:line="240" w:lineRule="auto"/>
    </w:pPr>
  </w:style>
  <w:style w:type="character" w:customStyle="1" w:styleId="Nadpis5Char">
    <w:name w:val="Nadpis 5 Char"/>
    <w:basedOn w:val="Predvolenpsmoodseku"/>
    <w:link w:val="Nadpis5"/>
    <w:uiPriority w:val="9"/>
    <w:semiHidden/>
    <w:rsid w:val="00B404A1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mw-headline">
    <w:name w:val="mw-headline"/>
    <w:basedOn w:val="Predvolenpsmoodseku"/>
    <w:rsid w:val="00D95E97"/>
  </w:style>
  <w:style w:type="character" w:customStyle="1" w:styleId="mw-editsection-bracket">
    <w:name w:val="mw-editsection-bracket"/>
    <w:basedOn w:val="Predvolenpsmoodseku"/>
    <w:rsid w:val="00D95E97"/>
  </w:style>
  <w:style w:type="character" w:customStyle="1" w:styleId="mw-editsection-divider">
    <w:name w:val="mw-editsection-divider"/>
    <w:basedOn w:val="Predvolenpsmoodseku"/>
    <w:rsid w:val="00D95E97"/>
  </w:style>
  <w:style w:type="character" w:customStyle="1" w:styleId="int-own-work">
    <w:name w:val="int-own-work"/>
    <w:basedOn w:val="Predvolenpsmoodseku"/>
    <w:rsid w:val="000334AA"/>
  </w:style>
  <w:style w:type="paragraph" w:styleId="Odsekzoznamu">
    <w:name w:val="List Paragraph"/>
    <w:basedOn w:val="Normlny"/>
    <w:uiPriority w:val="34"/>
    <w:qFormat/>
    <w:rsid w:val="00E9046E"/>
    <w:pPr>
      <w:ind w:left="720"/>
      <w:contextualSpacing/>
    </w:pPr>
  </w:style>
  <w:style w:type="paragraph" w:customStyle="1" w:styleId="vyrocne">
    <w:name w:val="vyrocne"/>
    <w:basedOn w:val="Normlny"/>
    <w:link w:val="vyrocneChar"/>
    <w:qFormat/>
    <w:rsid w:val="00012CEA"/>
    <w:pPr>
      <w:shd w:val="clear" w:color="auto" w:fill="FFFFFF"/>
      <w:spacing w:after="0"/>
    </w:pPr>
    <w:rPr>
      <w:rFonts w:cs="Arial"/>
      <w:szCs w:val="24"/>
    </w:rPr>
  </w:style>
  <w:style w:type="character" w:customStyle="1" w:styleId="vyrocneChar">
    <w:name w:val="vyrocne Char"/>
    <w:basedOn w:val="Predvolenpsmoodseku"/>
    <w:link w:val="vyrocne"/>
    <w:rsid w:val="00012CEA"/>
    <w:rPr>
      <w:rFonts w:asciiTheme="majorHAnsi" w:hAnsiTheme="majorHAnsi" w:cs="Arial"/>
      <w:sz w:val="24"/>
      <w:szCs w:val="24"/>
      <w:shd w:val="clear" w:color="auto" w:fill="FFFFFF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43F8F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45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92906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3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6425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675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600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607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400051">
          <w:marLeft w:val="0"/>
          <w:marRight w:val="0"/>
          <w:marTop w:val="0"/>
          <w:marBottom w:val="225"/>
          <w:divBdr>
            <w:top w:val="single" w:sz="6" w:space="0" w:color="D9D9D9"/>
            <w:left w:val="single" w:sz="6" w:space="0" w:color="D9D9D9"/>
            <w:bottom w:val="single" w:sz="6" w:space="0" w:color="D9D9D9"/>
            <w:right w:val="single" w:sz="6" w:space="0" w:color="D9D9D9"/>
          </w:divBdr>
          <w:divsChild>
            <w:div w:id="1238593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343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953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6896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7498555">
          <w:marLeft w:val="0"/>
          <w:marRight w:val="0"/>
          <w:marTop w:val="0"/>
          <w:marBottom w:val="225"/>
          <w:divBdr>
            <w:top w:val="single" w:sz="6" w:space="0" w:color="D9D9D9"/>
            <w:left w:val="single" w:sz="6" w:space="0" w:color="D9D9D9"/>
            <w:bottom w:val="single" w:sz="6" w:space="0" w:color="D9D9D9"/>
            <w:right w:val="single" w:sz="6" w:space="0" w:color="D9D9D9"/>
          </w:divBdr>
          <w:divsChild>
            <w:div w:id="1741756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5208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2985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37926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5826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375265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412168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752641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244316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028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5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827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243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-obce.sk/kraj/PO.html" TargetMode="External"/><Relationship Id="rId3" Type="http://schemas.openxmlformats.org/officeDocument/2006/relationships/styles" Target="styles.xml"/><Relationship Id="rId7" Type="http://schemas.openxmlformats.org/officeDocument/2006/relationships/image" Target="media/image1.gif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hyperlink" Target="http://www.e-obce.sk/okres/svidnik.html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C1B9F29-EB2D-4F4F-9472-E24140EB05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1357</Words>
  <Characters>7739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9078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Gulicka</dc:creator>
  <cp:lastModifiedBy>desktop1</cp:lastModifiedBy>
  <cp:revision>2</cp:revision>
  <dcterms:created xsi:type="dcterms:W3CDTF">2019-06-10T08:58:00Z</dcterms:created>
  <dcterms:modified xsi:type="dcterms:W3CDTF">2019-06-10T08:58:00Z</dcterms:modified>
</cp:coreProperties>
</file>