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3C8" w:rsidRPr="00F763C8" w:rsidRDefault="00F763C8" w:rsidP="00F763C8">
      <w:pPr>
        <w:spacing w:after="0" w:line="360" w:lineRule="atLeast"/>
        <w:jc w:val="center"/>
        <w:rPr>
          <w:rFonts w:ascii="Arial" w:eastAsia="Times New Roman" w:hAnsi="Arial" w:cs="Arial"/>
          <w:b/>
          <w:bCs/>
          <w:color w:val="000000"/>
          <w:sz w:val="32"/>
          <w:szCs w:val="32"/>
          <w:u w:val="single"/>
        </w:rPr>
      </w:pPr>
      <w:r w:rsidRPr="00F763C8">
        <w:rPr>
          <w:rFonts w:ascii="Arial" w:eastAsia="Times New Roman" w:hAnsi="Arial" w:cs="Arial"/>
          <w:b/>
          <w:bCs/>
          <w:color w:val="000000"/>
          <w:sz w:val="32"/>
          <w:szCs w:val="32"/>
          <w:u w:val="single"/>
        </w:rPr>
        <w:t xml:space="preserve">horná </w:t>
      </w:r>
      <w:proofErr w:type="spellStart"/>
      <w:r w:rsidRPr="00F763C8">
        <w:rPr>
          <w:rFonts w:ascii="Arial" w:eastAsia="Times New Roman" w:hAnsi="Arial" w:cs="Arial"/>
          <w:b/>
          <w:bCs/>
          <w:color w:val="000000"/>
          <w:sz w:val="32"/>
          <w:szCs w:val="32"/>
          <w:u w:val="single"/>
        </w:rPr>
        <w:t>štubňa.sk</w:t>
      </w:r>
      <w:proofErr w:type="spellEnd"/>
      <w:r w:rsidRPr="00F763C8">
        <w:rPr>
          <w:rFonts w:ascii="Arial" w:eastAsia="Times New Roman" w:hAnsi="Arial" w:cs="Arial"/>
          <w:b/>
          <w:bCs/>
          <w:color w:val="000000"/>
          <w:sz w:val="32"/>
          <w:szCs w:val="32"/>
          <w:u w:val="single"/>
        </w:rPr>
        <w:t>, n. o., Horná Štubňa 302, 038 46</w:t>
      </w:r>
    </w:p>
    <w:p w:rsidR="00F763C8" w:rsidRPr="00F763C8" w:rsidRDefault="00F763C8" w:rsidP="00F763C8">
      <w:pPr>
        <w:spacing w:before="5280" w:after="0" w:line="390" w:lineRule="atLeast"/>
        <w:jc w:val="center"/>
        <w:rPr>
          <w:rFonts w:ascii="Arial" w:eastAsia="Times New Roman" w:hAnsi="Arial" w:cs="Arial"/>
          <w:b/>
          <w:bCs/>
          <w:color w:val="000000"/>
          <w:sz w:val="33"/>
          <w:szCs w:val="33"/>
        </w:rPr>
      </w:pPr>
      <w:r w:rsidRPr="00F763C8">
        <w:rPr>
          <w:rFonts w:ascii="Arial" w:eastAsia="Times New Roman" w:hAnsi="Arial" w:cs="Arial"/>
          <w:b/>
          <w:bCs/>
          <w:color w:val="000000"/>
          <w:sz w:val="33"/>
          <w:szCs w:val="33"/>
        </w:rPr>
        <w:t>Výročná správa o činnosti a hospodárení neziskovej</w:t>
      </w:r>
    </w:p>
    <w:p w:rsidR="00F763C8" w:rsidRPr="00F763C8" w:rsidRDefault="00F763C8" w:rsidP="00F763C8">
      <w:pPr>
        <w:spacing w:after="0" w:line="390" w:lineRule="atLeast"/>
        <w:jc w:val="center"/>
        <w:rPr>
          <w:rFonts w:ascii="Arial" w:eastAsia="Times New Roman" w:hAnsi="Arial" w:cs="Arial"/>
          <w:b/>
          <w:bCs/>
          <w:color w:val="000000"/>
          <w:sz w:val="33"/>
          <w:szCs w:val="33"/>
        </w:rPr>
      </w:pPr>
      <w:r w:rsidRPr="00F763C8">
        <w:rPr>
          <w:rFonts w:ascii="Arial" w:eastAsia="Times New Roman" w:hAnsi="Arial" w:cs="Arial"/>
          <w:b/>
          <w:bCs/>
          <w:color w:val="000000"/>
          <w:sz w:val="33"/>
          <w:szCs w:val="33"/>
        </w:rPr>
        <w:t xml:space="preserve">organizácie za rok </w:t>
      </w:r>
      <w:r w:rsidR="004A7A6A">
        <w:rPr>
          <w:rFonts w:ascii="Arial" w:eastAsia="Times New Roman" w:hAnsi="Arial" w:cs="Arial"/>
          <w:b/>
          <w:bCs/>
          <w:color w:val="000000"/>
          <w:sz w:val="33"/>
          <w:szCs w:val="33"/>
        </w:rPr>
        <w:t>2018</w:t>
      </w:r>
    </w:p>
    <w:p w:rsidR="00F763C8" w:rsidRPr="00F763C8" w:rsidRDefault="00F763C8" w:rsidP="00F763C8">
      <w:pPr>
        <w:spacing w:before="4605" w:line="285" w:lineRule="atLeast"/>
        <w:jc w:val="center"/>
        <w:rPr>
          <w:rFonts w:ascii="Arial" w:eastAsia="Times New Roman" w:hAnsi="Arial" w:cs="Arial"/>
          <w:b/>
          <w:bCs/>
          <w:color w:val="000000"/>
          <w:sz w:val="26"/>
          <w:szCs w:val="26"/>
        </w:rPr>
      </w:pPr>
      <w:r w:rsidRPr="00F763C8">
        <w:rPr>
          <w:rFonts w:ascii="Arial" w:eastAsia="Times New Roman" w:hAnsi="Arial" w:cs="Arial"/>
          <w:b/>
          <w:bCs/>
          <w:color w:val="000000"/>
          <w:sz w:val="26"/>
          <w:szCs w:val="26"/>
        </w:rPr>
        <w:t>Horná Štubňa, jún 201</w:t>
      </w:r>
      <w:r w:rsidR="004A7A6A">
        <w:rPr>
          <w:rFonts w:ascii="Arial" w:eastAsia="Times New Roman" w:hAnsi="Arial" w:cs="Arial"/>
          <w:b/>
          <w:bCs/>
          <w:color w:val="000000"/>
          <w:sz w:val="26"/>
          <w:szCs w:val="26"/>
        </w:rPr>
        <w:t>9</w:t>
      </w:r>
    </w:p>
    <w:p w:rsidR="00F763C8" w:rsidRPr="00F763C8" w:rsidRDefault="00F763C8" w:rsidP="00F763C8">
      <w:pPr>
        <w:spacing w:after="0" w:line="270" w:lineRule="atLeast"/>
        <w:jc w:val="center"/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</w:rPr>
      </w:pPr>
      <w:r w:rsidRPr="00F763C8"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</w:rPr>
        <w:t xml:space="preserve">horná </w:t>
      </w:r>
      <w:proofErr w:type="spellStart"/>
      <w:r w:rsidRPr="00F763C8"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</w:rPr>
        <w:t>štubňa.sk</w:t>
      </w:r>
      <w:proofErr w:type="spellEnd"/>
      <w:r w:rsidRPr="00F763C8">
        <w:rPr>
          <w:rFonts w:ascii="Arial" w:eastAsia="Times New Roman" w:hAnsi="Arial" w:cs="Arial"/>
          <w:b/>
          <w:bCs/>
          <w:color w:val="000000"/>
          <w:sz w:val="23"/>
          <w:szCs w:val="23"/>
          <w:u w:val="single"/>
        </w:rPr>
        <w:t>, n. o., Horná Štubňa 302, 038 46</w:t>
      </w:r>
    </w:p>
    <w:p w:rsidR="00F763C8" w:rsidRDefault="00F763C8" w:rsidP="00F763C8">
      <w:pPr>
        <w:spacing w:before="1770" w:after="0" w:line="285" w:lineRule="atLeast"/>
        <w:rPr>
          <w:rFonts w:ascii="Arial" w:eastAsia="Times New Roman" w:hAnsi="Arial" w:cs="Arial"/>
          <w:color w:val="000000"/>
          <w:sz w:val="26"/>
          <w:szCs w:val="26"/>
        </w:rPr>
      </w:pPr>
    </w:p>
    <w:p w:rsidR="00F763C8" w:rsidRPr="00FF71BA" w:rsidRDefault="00F763C8" w:rsidP="00F763C8">
      <w:pPr>
        <w:spacing w:before="1770" w:after="0" w:line="285" w:lineRule="atLeast"/>
        <w:rPr>
          <w:rFonts w:ascii="Arial Narrow" w:eastAsia="Times New Roman" w:hAnsi="Arial Narrow" w:cs="Arial"/>
          <w:color w:val="000000"/>
          <w:sz w:val="26"/>
          <w:szCs w:val="26"/>
        </w:rPr>
      </w:pPr>
      <w:r w:rsidRPr="00FF71BA">
        <w:rPr>
          <w:rFonts w:ascii="Arial Narrow" w:eastAsia="Times New Roman" w:hAnsi="Arial Narrow" w:cs="Arial"/>
          <w:color w:val="000000"/>
          <w:sz w:val="26"/>
          <w:szCs w:val="26"/>
        </w:rPr>
        <w:lastRenderedPageBreak/>
        <w:t>Obsah</w:t>
      </w:r>
    </w:p>
    <w:p w:rsidR="00F763C8" w:rsidRPr="00FF71BA" w:rsidRDefault="00F763C8" w:rsidP="00F763C8">
      <w:pPr>
        <w:spacing w:before="1155" w:after="0" w:line="270" w:lineRule="atLeast"/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Úvod</w:t>
      </w:r>
    </w:p>
    <w:p w:rsidR="00F763C8" w:rsidRPr="00FF71BA" w:rsidRDefault="00F763C8" w:rsidP="00F763C8">
      <w:pPr>
        <w:spacing w:before="285" w:after="0" w:line="270" w:lineRule="atLeast"/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1.Prehľad činností uskutočnených organizáciou v roku 201</w:t>
      </w:r>
      <w:r w:rsidR="004A7A6A" w:rsidRPr="00FF71BA">
        <w:rPr>
          <w:rFonts w:ascii="Arial Narrow" w:eastAsia="Times New Roman" w:hAnsi="Arial Narrow" w:cs="Arial"/>
          <w:color w:val="000000"/>
          <w:sz w:val="24"/>
          <w:szCs w:val="24"/>
        </w:rPr>
        <w:t>8</w:t>
      </w:r>
    </w:p>
    <w:p w:rsidR="00F763C8" w:rsidRPr="00FF71BA" w:rsidRDefault="00F763C8" w:rsidP="00F763C8">
      <w:pPr>
        <w:spacing w:before="285" w:after="0" w:line="270" w:lineRule="atLeast"/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2.Prehľad príjmov a výdajov za rok 201</w:t>
      </w:r>
      <w:r w:rsidR="004A7A6A" w:rsidRPr="00FF71BA">
        <w:rPr>
          <w:rFonts w:ascii="Arial Narrow" w:eastAsia="Times New Roman" w:hAnsi="Arial Narrow" w:cs="Arial"/>
          <w:color w:val="000000"/>
          <w:sz w:val="24"/>
          <w:szCs w:val="24"/>
        </w:rPr>
        <w:t>8</w:t>
      </w:r>
    </w:p>
    <w:p w:rsidR="00F763C8" w:rsidRPr="00FF71BA" w:rsidRDefault="00F763C8" w:rsidP="00F763C8">
      <w:pPr>
        <w:spacing w:before="285" w:after="0" w:line="270" w:lineRule="atLeast"/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3. Zasadnutia správnej rady</w:t>
      </w:r>
    </w:p>
    <w:p w:rsidR="00F763C8" w:rsidRPr="00FF71BA" w:rsidRDefault="00F763C8" w:rsidP="00F763C8">
      <w:pPr>
        <w:spacing w:before="270" w:after="0" w:line="270" w:lineRule="atLeast"/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4.Prehľad rozsahu príjmov a výdavkov</w:t>
      </w:r>
    </w:p>
    <w:p w:rsidR="00F763C8" w:rsidRPr="00FF71BA" w:rsidRDefault="00F763C8" w:rsidP="00F763C8">
      <w:pPr>
        <w:spacing w:before="285" w:after="0" w:line="270" w:lineRule="atLeast"/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5.Stav a pohyb majetku a záväzkov neziskovej organizácie</w:t>
      </w:r>
    </w:p>
    <w:p w:rsidR="00F763C8" w:rsidRPr="00FF71BA" w:rsidRDefault="00F763C8" w:rsidP="00F763C8">
      <w:pPr>
        <w:spacing w:before="285" w:after="0" w:line="270" w:lineRule="atLeast"/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 xml:space="preserve">6.Zmeny a nové zloženie orgánov </w:t>
      </w:r>
      <w:proofErr w:type="spellStart"/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n.o</w:t>
      </w:r>
      <w:proofErr w:type="spellEnd"/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.</w:t>
      </w:r>
    </w:p>
    <w:p w:rsidR="00F763C8" w:rsidRPr="00FF71BA" w:rsidRDefault="00F763C8" w:rsidP="00F763C8">
      <w:pPr>
        <w:spacing w:before="285" w:after="0" w:line="270" w:lineRule="atLeast"/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7. Prílohy</w:t>
      </w:r>
    </w:p>
    <w:p w:rsidR="00F763C8" w:rsidRPr="00FF71BA" w:rsidRDefault="00F763C8" w:rsidP="00F763C8">
      <w:pPr>
        <w:spacing w:before="330" w:after="0" w:line="330" w:lineRule="atLeast"/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  <w:t>Úvod</w:t>
      </w:r>
    </w:p>
    <w:p w:rsidR="00F763C8" w:rsidRPr="00FF71BA" w:rsidRDefault="00F763C8" w:rsidP="00F763C8">
      <w:pPr>
        <w:spacing w:before="240" w:after="0" w:line="270" w:lineRule="atLeast"/>
        <w:ind w:firstLine="360"/>
        <w:jc w:val="both"/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Nezisková organizácia </w:t>
      </w:r>
      <w:r w:rsidRPr="00FF71BA">
        <w:rPr>
          <w:rFonts w:ascii="Arial Narrow" w:eastAsia="Times New Roman" w:hAnsi="Arial Narrow" w:cs="Arial"/>
          <w:b/>
          <w:bCs/>
          <w:color w:val="000000"/>
          <w:sz w:val="24"/>
          <w:szCs w:val="24"/>
        </w:rPr>
        <w:t xml:space="preserve">horná </w:t>
      </w:r>
      <w:proofErr w:type="spellStart"/>
      <w:r w:rsidRPr="00FF71BA">
        <w:rPr>
          <w:rFonts w:ascii="Arial Narrow" w:eastAsia="Times New Roman" w:hAnsi="Arial Narrow" w:cs="Arial"/>
          <w:b/>
          <w:bCs/>
          <w:color w:val="000000"/>
          <w:sz w:val="24"/>
          <w:szCs w:val="24"/>
        </w:rPr>
        <w:t>štubňa.sk</w:t>
      </w:r>
      <w:proofErr w:type="spellEnd"/>
      <w:r w:rsidRPr="00FF71BA">
        <w:rPr>
          <w:rFonts w:ascii="Arial Narrow" w:eastAsia="Times New Roman" w:hAnsi="Arial Narrow" w:cs="Arial"/>
          <w:b/>
          <w:bCs/>
          <w:color w:val="000000"/>
          <w:sz w:val="24"/>
          <w:szCs w:val="24"/>
        </w:rPr>
        <w:t xml:space="preserve">, </w:t>
      </w:r>
      <w:proofErr w:type="spellStart"/>
      <w:r w:rsidRPr="00FF71BA">
        <w:rPr>
          <w:rFonts w:ascii="Arial Narrow" w:eastAsia="Times New Roman" w:hAnsi="Arial Narrow" w:cs="Arial"/>
          <w:b/>
          <w:bCs/>
          <w:color w:val="000000"/>
          <w:sz w:val="24"/>
          <w:szCs w:val="24"/>
        </w:rPr>
        <w:t>n.o</w:t>
      </w:r>
      <w:proofErr w:type="spellEnd"/>
      <w:r w:rsidRPr="00FF71BA">
        <w:rPr>
          <w:rFonts w:ascii="Arial Narrow" w:eastAsia="Times New Roman" w:hAnsi="Arial Narrow" w:cs="Arial"/>
          <w:b/>
          <w:bCs/>
          <w:color w:val="000000"/>
          <w:sz w:val="24"/>
          <w:szCs w:val="24"/>
        </w:rPr>
        <w:t>. </w:t>
      </w: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bola Obvodným úradom v Žiline zaregistrovaná dňa 19.12.2008 na návrh jej zakladateľov. Nezisková organizácia vykonáva všeobecne prospešné služby v súlade s aktuálne platnými zákonnými predpismi a to v oblasti organizovania športových, kultúrnych a spoločenských podujatí v obci Horná Štubňa.</w:t>
      </w:r>
    </w:p>
    <w:p w:rsidR="00F763C8" w:rsidRPr="00FF71BA" w:rsidRDefault="00F763C8" w:rsidP="00FF71BA">
      <w:pPr>
        <w:spacing w:before="720" w:after="0" w:line="330" w:lineRule="atLeast"/>
        <w:jc w:val="both"/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  <w:t>1. Prehľad činností uskutočnených organizáciou v roku 201</w:t>
      </w:r>
      <w:r w:rsidR="005B225A" w:rsidRPr="00FF71BA"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  <w:t>8</w:t>
      </w:r>
    </w:p>
    <w:p w:rsidR="00F763C8" w:rsidRPr="00FF71BA" w:rsidRDefault="00F763C8" w:rsidP="00FF71BA">
      <w:pPr>
        <w:spacing w:before="255" w:after="0" w:line="270" w:lineRule="atLeast"/>
        <w:jc w:val="both"/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V priebehu roka 201</w:t>
      </w:r>
      <w:r w:rsidR="004A7A6A" w:rsidRPr="00FF71BA">
        <w:rPr>
          <w:rFonts w:ascii="Arial Narrow" w:eastAsia="Times New Roman" w:hAnsi="Arial Narrow" w:cs="Arial"/>
          <w:color w:val="000000"/>
          <w:sz w:val="24"/>
          <w:szCs w:val="24"/>
        </w:rPr>
        <w:t>8</w:t>
      </w:r>
      <w:r w:rsidR="00FF71BA">
        <w:rPr>
          <w:rFonts w:ascii="Arial Narrow" w:eastAsia="Times New Roman" w:hAnsi="Arial Narrow" w:cs="Arial"/>
          <w:color w:val="000000"/>
          <w:sz w:val="24"/>
          <w:szCs w:val="24"/>
        </w:rPr>
        <w:t xml:space="preserve"> </w:t>
      </w: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boli vykonané nasledovné činnosti v oblasti všeobecne prospešných služieb určených Štatútom neziskovej organizácie:</w:t>
      </w:r>
    </w:p>
    <w:p w:rsidR="00775E6F" w:rsidRPr="00FF71BA" w:rsidRDefault="00EC5901" w:rsidP="00FF71BA">
      <w:pPr>
        <w:spacing w:before="285" w:after="0" w:line="270" w:lineRule="atLeast"/>
        <w:ind w:left="-360"/>
        <w:jc w:val="both"/>
        <w:rPr>
          <w:rFonts w:ascii="Arial Narrow" w:eastAsia="Times New Roman" w:hAnsi="Arial Narrow" w:cs="Arial"/>
          <w:b/>
          <w:bCs/>
          <w:color w:val="000000"/>
          <w:sz w:val="29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9"/>
        </w:rPr>
        <w:t xml:space="preserve">    1.</w:t>
      </w:r>
      <w:r w:rsidR="005B225A" w:rsidRPr="00FF71BA">
        <w:rPr>
          <w:rFonts w:ascii="Arial Narrow" w:eastAsia="Times New Roman" w:hAnsi="Arial Narrow" w:cs="Arial"/>
          <w:b/>
          <w:bCs/>
          <w:color w:val="000000"/>
          <w:sz w:val="29"/>
        </w:rPr>
        <w:t>Volejbalový turnaj.</w:t>
      </w:r>
    </w:p>
    <w:p w:rsidR="005B225A" w:rsidRPr="00FF71BA" w:rsidRDefault="00AF19ED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Cs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Dňa 13.1.2018 sa konal volejbalový turnaj, na ktorom sa zúčastnilo celkovo 6 družstiev. Mimo ihriska sa dalo občerstviť pri guľáši a švédskych stoloch.</w:t>
      </w:r>
    </w:p>
    <w:p w:rsidR="00FF71BA" w:rsidRDefault="00EC5901" w:rsidP="00FF71BA">
      <w:pPr>
        <w:spacing w:before="285" w:after="0" w:line="270" w:lineRule="atLeast"/>
        <w:ind w:left="-360"/>
        <w:jc w:val="both"/>
        <w:rPr>
          <w:rFonts w:ascii="Arial Narrow" w:eastAsia="Times New Roman" w:hAnsi="Arial Narrow" w:cs="Arial"/>
          <w:b/>
          <w:bCs/>
          <w:color w:val="000000"/>
          <w:sz w:val="29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9"/>
        </w:rPr>
        <w:t xml:space="preserve">     2.</w:t>
      </w:r>
      <w:r w:rsidR="00AF19ED" w:rsidRPr="00FF71BA">
        <w:rPr>
          <w:rFonts w:ascii="Arial Narrow" w:eastAsia="Times New Roman" w:hAnsi="Arial Narrow" w:cs="Arial"/>
          <w:b/>
          <w:bCs/>
          <w:color w:val="000000"/>
          <w:sz w:val="29"/>
        </w:rPr>
        <w:t>Detský karneval</w:t>
      </w:r>
    </w:p>
    <w:p w:rsidR="00AF19ED" w:rsidRPr="00FF71BA" w:rsidRDefault="00AF19ED" w:rsidP="00FF71BA">
      <w:pPr>
        <w:spacing w:before="285" w:after="0" w:line="270" w:lineRule="atLeast"/>
        <w:jc w:val="both"/>
        <w:rPr>
          <w:rFonts w:ascii="Arial Narrow" w:eastAsia="Times New Roman" w:hAnsi="Arial Narrow" w:cs="Arial"/>
          <w:bCs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13.2.2018 sme spolu s dobrovoľníkmi zorganizovali detský karneval v telocvični ZŠ v Hornej </w:t>
      </w:r>
      <w:r w:rsid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  </w:t>
      </w:r>
      <w:proofErr w:type="spellStart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Štubni.Tešili</w:t>
      </w:r>
      <w:proofErr w:type="spellEnd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sme sa z hojnej účasti detí v rôznych maskách a zo skvelej zábavy.</w:t>
      </w:r>
    </w:p>
    <w:p w:rsidR="00AF19ED" w:rsidRDefault="00AF19ED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3</w:t>
      </w: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. </w:t>
      </w:r>
      <w:r w:rsidR="00EC5901"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 xml:space="preserve">Turistika na </w:t>
      </w:r>
      <w:proofErr w:type="spellStart"/>
      <w:r w:rsidR="00EC5901"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Rakytov</w:t>
      </w:r>
      <w:proofErr w:type="spellEnd"/>
    </w:p>
    <w:p w:rsidR="00FF71BA" w:rsidRPr="00FF71BA" w:rsidRDefault="00FF71BA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Cs/>
          <w:color w:val="000000"/>
          <w:sz w:val="24"/>
          <w:szCs w:val="24"/>
        </w:rPr>
      </w:pPr>
    </w:p>
    <w:p w:rsidR="00EC5901" w:rsidRPr="00FF71BA" w:rsidRDefault="00EC5901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Cs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V prvých jarných dňoch vhodných na turistiku sme zorganizovali prvú a</w:t>
      </w:r>
      <w:r w:rsidR="002F5140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kciu tohto typu </w:t>
      </w:r>
      <w:proofErr w:type="spellStart"/>
      <w:r w:rsidR="002F5140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t</w:t>
      </w: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ypu</w:t>
      </w:r>
      <w:proofErr w:type="spellEnd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.</w:t>
      </w:r>
      <w:r w:rsidR="002F5140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5.5.2018</w:t>
      </w: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sme </w:t>
      </w:r>
      <w:proofErr w:type="spellStart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s</w:t>
      </w:r>
      <w:r w:rsidR="002F5140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a</w:t>
      </w: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i</w:t>
      </w:r>
      <w:proofErr w:type="spellEnd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vybrali </w:t>
      </w:r>
      <w:r w:rsidR="002F5140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na </w:t>
      </w: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krásny vrch </w:t>
      </w:r>
      <w:proofErr w:type="spellStart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Rakytov</w:t>
      </w:r>
      <w:proofErr w:type="spellEnd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z prechodom z Liptovskej Osady do Strednej Revúcej. </w:t>
      </w:r>
    </w:p>
    <w:p w:rsidR="001B0534" w:rsidRPr="00FF71BA" w:rsidRDefault="001B0534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lastRenderedPageBreak/>
        <w:t xml:space="preserve">4. Návšteva družobnej školy </w:t>
      </w:r>
      <w:proofErr w:type="spellStart"/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Satow</w:t>
      </w:r>
      <w:proofErr w:type="spellEnd"/>
    </w:p>
    <w:p w:rsidR="001B0534" w:rsidRPr="00FF71BA" w:rsidRDefault="001B0534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Cs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V dňoch 27.6-1.7. 2018 sme sa spolupodieľali na organizácii návštevy žiakov zo </w:t>
      </w:r>
      <w:proofErr w:type="spellStart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skoly</w:t>
      </w:r>
      <w:proofErr w:type="spellEnd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</w:t>
      </w:r>
      <w:proofErr w:type="spellStart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Satow</w:t>
      </w:r>
      <w:proofErr w:type="spellEnd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. Žiaci sa chceli dozvedieť viac o histórii našej dediny. Žiaci navštívili aj </w:t>
      </w:r>
      <w:proofErr w:type="spellStart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Obú</w:t>
      </w:r>
      <w:proofErr w:type="spellEnd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a uvarili typické slovenské jedlo bryndzové halušky.</w:t>
      </w:r>
    </w:p>
    <w:p w:rsidR="002F5140" w:rsidRPr="00FF71BA" w:rsidRDefault="001B0534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5</w:t>
      </w:r>
      <w:r w:rsidR="002F5140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. </w:t>
      </w:r>
      <w:r w:rsidR="002F5140"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 xml:space="preserve">Veľký </w:t>
      </w:r>
      <w:proofErr w:type="spellStart"/>
      <w:r w:rsidR="002F5140"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Choč</w:t>
      </w:r>
      <w:proofErr w:type="spellEnd"/>
      <w:r w:rsidR="002F5140"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 xml:space="preserve"> a Lúčky</w:t>
      </w:r>
    </w:p>
    <w:p w:rsidR="002F5140" w:rsidRPr="00FF71BA" w:rsidRDefault="002F5140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Cs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Na koniec školského roka sme povedali opäť áno turistike a pripravili sme výlet nielen pre tých turisticky zdatných. Jednotlivci mali 30.júna na výber z dvoch možností. Vyvinúť trošku námahy a zdolať Veľký </w:t>
      </w:r>
      <w:proofErr w:type="spellStart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Choč</w:t>
      </w:r>
      <w:proofErr w:type="spellEnd"/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, alebo navštíviť a spoznať Lúčky a ich bezprostredné okolie. Všetci boli spokojní.</w:t>
      </w:r>
    </w:p>
    <w:p w:rsidR="002F5140" w:rsidRPr="00FF71BA" w:rsidRDefault="001B0534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6</w:t>
      </w:r>
      <w:r w:rsidR="002F5140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. </w:t>
      </w:r>
      <w:r w:rsidR="002F5140"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Solisko</w:t>
      </w:r>
    </w:p>
    <w:p w:rsidR="002F5140" w:rsidRPr="00FF71BA" w:rsidRDefault="002F5140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Cs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Keďže jeseň </w:t>
      </w:r>
      <w:r w:rsidR="00C962D9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je priam stvorená na turistiku, aj </w:t>
      </w:r>
      <w:proofErr w:type="spellStart"/>
      <w:r w:rsidR="00C962D9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tentokrát</w:t>
      </w:r>
      <w:proofErr w:type="spellEnd"/>
      <w:r w:rsidR="00C962D9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zvíťazila turistika. Miesto bolo opäť zvolené </w:t>
      </w:r>
      <w:proofErr w:type="spellStart"/>
      <w:r w:rsidR="00C962D9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tak,aby</w:t>
      </w:r>
      <w:proofErr w:type="spellEnd"/>
      <w:r w:rsidR="00C962D9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sme vyhoveli nielen turistom ale aj výletníkom. 13.októbra väčšina účastníkov vystúpila na Solisko, ostatní využili široké možnosti návštevy Vysokých Tatier.</w:t>
      </w:r>
    </w:p>
    <w:p w:rsidR="001B0534" w:rsidRPr="00FF71BA" w:rsidRDefault="001B0534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7</w:t>
      </w: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. </w:t>
      </w:r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Keramikári</w:t>
      </w:r>
    </w:p>
    <w:p w:rsidR="001B0534" w:rsidRPr="00FF71BA" w:rsidRDefault="001B0534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Cs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Dňa 9.11.2018 sme umožnili žiakom ZŠ v Hornej Štubni stretnutie s keramikárom p. Novákom z Banskej Bystrice, aby sa zoznámili s technikou výroby hlinených výrobkov počas tvorivých dielní .</w:t>
      </w:r>
    </w:p>
    <w:p w:rsidR="001B0534" w:rsidRPr="00FF71BA" w:rsidRDefault="001B0534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8</w:t>
      </w: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. </w:t>
      </w:r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Vianočné trhy v Košiciach</w:t>
      </w:r>
    </w:p>
    <w:p w:rsidR="001B0534" w:rsidRPr="00FF71BA" w:rsidRDefault="001B0534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Cs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Návšteva vianočných trhov sa už stala našou každoročnou tradíciou, a nebolo tomu inak ani tento rok. 7. decembra sme navštívili trhy v Košiciach. Pre účastníkov sme pripravili aj pohostenie v podobe vianočného punču a</w:t>
      </w:r>
      <w:r w:rsidR="00FF71BA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 </w:t>
      </w: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koláčikov</w:t>
      </w:r>
      <w:r w:rsidR="00FF71BA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a drobný darček vo forme </w:t>
      </w:r>
      <w:proofErr w:type="spellStart"/>
      <w:r w:rsidR="00FF71BA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>personalizovanej</w:t>
      </w:r>
      <w:proofErr w:type="spellEnd"/>
      <w:r w:rsidR="00FF71BA"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 vianočnej čokoládky. Bola to opäť veľmi príjemná akcia.</w:t>
      </w:r>
    </w:p>
    <w:p w:rsidR="00FF71BA" w:rsidRPr="00FF71BA" w:rsidRDefault="00FF71BA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9</w:t>
      </w: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. </w:t>
      </w:r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 xml:space="preserve">Vianočné trhy </w:t>
      </w:r>
      <w:r w:rsidRPr="00FF71BA">
        <w:rPr>
          <w:rFonts w:ascii="Arial Narrow" w:eastAsia="Times New Roman" w:hAnsi="Arial Narrow" w:cs="Arial"/>
          <w:b/>
          <w:bCs/>
          <w:color w:val="000000"/>
          <w:sz w:val="28"/>
          <w:szCs w:val="28"/>
        </w:rPr>
        <w:t>v ZŠ</w:t>
      </w:r>
    </w:p>
    <w:p w:rsidR="002F5140" w:rsidRPr="00FF71BA" w:rsidRDefault="00FF71BA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Cs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bCs/>
          <w:color w:val="000000"/>
          <w:sz w:val="24"/>
          <w:szCs w:val="24"/>
        </w:rPr>
        <w:t xml:space="preserve">13.12.2018 sme v našej telocvični spoluorganizovali tradičné vianočné trhy spojené s vianočnou akadémiou, tento rok aj s varením vianočnej kapustnice a punču. </w:t>
      </w:r>
    </w:p>
    <w:p w:rsidR="002F5140" w:rsidRPr="00FF71BA" w:rsidRDefault="002F5140" w:rsidP="00FF71BA">
      <w:pPr>
        <w:pStyle w:val="Odsekzoznamu"/>
        <w:spacing w:before="285" w:after="0" w:line="270" w:lineRule="atLeast"/>
        <w:ind w:left="0"/>
        <w:jc w:val="both"/>
        <w:rPr>
          <w:rFonts w:ascii="Arial Narrow" w:eastAsia="Times New Roman" w:hAnsi="Arial Narrow" w:cs="Arial"/>
          <w:bCs/>
          <w:color w:val="000000"/>
          <w:sz w:val="24"/>
          <w:szCs w:val="24"/>
        </w:rPr>
      </w:pPr>
    </w:p>
    <w:p w:rsidR="00F763C8" w:rsidRPr="00FF71BA" w:rsidRDefault="00F763C8" w:rsidP="00FF71BA">
      <w:pPr>
        <w:spacing w:before="75" w:line="330" w:lineRule="atLeast"/>
        <w:jc w:val="both"/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9"/>
        </w:rPr>
        <w:t>2.Ročná účtovná závierka za rok 201</w:t>
      </w:r>
      <w:r w:rsidR="004A7A6A" w:rsidRPr="00FF71BA">
        <w:rPr>
          <w:rFonts w:ascii="Arial Narrow" w:eastAsia="Times New Roman" w:hAnsi="Arial Narrow" w:cs="Arial"/>
          <w:b/>
          <w:bCs/>
          <w:color w:val="000000"/>
          <w:sz w:val="29"/>
        </w:rPr>
        <w:t>8</w:t>
      </w:r>
    </w:p>
    <w:tbl>
      <w:tblPr>
        <w:tblW w:w="8865" w:type="dxa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2"/>
        <w:gridCol w:w="1797"/>
        <w:gridCol w:w="2160"/>
        <w:gridCol w:w="3066"/>
      </w:tblGrid>
      <w:tr w:rsidR="00F763C8" w:rsidRPr="00FF71BA" w:rsidTr="00F763C8">
        <w:trPr>
          <w:trHeight w:val="450"/>
          <w:tblCellSpacing w:w="0" w:type="dxa"/>
        </w:trPr>
        <w:tc>
          <w:tcPr>
            <w:tcW w:w="18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15" w:lineRule="atLeast"/>
              <w:jc w:val="both"/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  <w:t> </w:t>
            </w:r>
          </w:p>
        </w:tc>
        <w:tc>
          <w:tcPr>
            <w:tcW w:w="1785" w:type="dxa"/>
            <w:tcBorders>
              <w:top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Príjmy</w:t>
            </w:r>
          </w:p>
        </w:tc>
        <w:tc>
          <w:tcPr>
            <w:tcW w:w="2145" w:type="dxa"/>
            <w:tcBorders>
              <w:top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Výdavky</w:t>
            </w:r>
          </w:p>
        </w:tc>
        <w:tc>
          <w:tcPr>
            <w:tcW w:w="3045" w:type="dxa"/>
            <w:tcBorders>
              <w:top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Zostatok k 31. 12. 201</w:t>
            </w:r>
            <w:r w:rsidR="004A7A6A"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8</w:t>
            </w:r>
          </w:p>
        </w:tc>
      </w:tr>
      <w:tr w:rsidR="00F763C8" w:rsidRPr="00FF71BA" w:rsidTr="00F763C8">
        <w:trPr>
          <w:trHeight w:val="240"/>
          <w:tblCellSpacing w:w="0" w:type="dxa"/>
        </w:trPr>
        <w:tc>
          <w:tcPr>
            <w:tcW w:w="183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40" w:lineRule="atLeast"/>
              <w:jc w:val="both"/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  <w:t> </w:t>
            </w:r>
          </w:p>
        </w:tc>
        <w:tc>
          <w:tcPr>
            <w:tcW w:w="178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40" w:lineRule="atLeast"/>
              <w:jc w:val="both"/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  <w:t> </w:t>
            </w:r>
          </w:p>
        </w:tc>
        <w:tc>
          <w:tcPr>
            <w:tcW w:w="214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40" w:lineRule="atLeast"/>
              <w:jc w:val="both"/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  <w:t> </w:t>
            </w:r>
          </w:p>
        </w:tc>
        <w:tc>
          <w:tcPr>
            <w:tcW w:w="304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40" w:lineRule="atLeast"/>
              <w:jc w:val="both"/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450"/>
          <w:tblCellSpacing w:w="0" w:type="dxa"/>
        </w:trPr>
        <w:tc>
          <w:tcPr>
            <w:tcW w:w="183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40" w:lineRule="atLeast"/>
              <w:jc w:val="both"/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0"/>
                <w:szCs w:val="20"/>
              </w:rPr>
              <w:t>Celkom</w:t>
            </w:r>
          </w:p>
        </w:tc>
        <w:tc>
          <w:tcPr>
            <w:tcW w:w="178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4A7A6A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3508,90 €</w:t>
            </w:r>
          </w:p>
        </w:tc>
        <w:tc>
          <w:tcPr>
            <w:tcW w:w="214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4A7A6A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2835,18</w:t>
            </w:r>
          </w:p>
        </w:tc>
        <w:tc>
          <w:tcPr>
            <w:tcW w:w="304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4A7A6A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673,72</w:t>
            </w:r>
          </w:p>
        </w:tc>
      </w:tr>
      <w:tr w:rsidR="00F763C8" w:rsidRPr="00FF71BA" w:rsidTr="00F763C8">
        <w:trPr>
          <w:trHeight w:val="225"/>
          <w:tblCellSpacing w:w="0" w:type="dxa"/>
        </w:trPr>
        <w:tc>
          <w:tcPr>
            <w:tcW w:w="183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25" w:lineRule="atLeast"/>
              <w:jc w:val="both"/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  <w:t> </w:t>
            </w:r>
          </w:p>
        </w:tc>
        <w:tc>
          <w:tcPr>
            <w:tcW w:w="178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25" w:lineRule="atLeast"/>
              <w:jc w:val="both"/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  <w:t> </w:t>
            </w:r>
          </w:p>
        </w:tc>
        <w:tc>
          <w:tcPr>
            <w:tcW w:w="214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25" w:lineRule="atLeast"/>
              <w:jc w:val="both"/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  <w:t> </w:t>
            </w:r>
          </w:p>
        </w:tc>
        <w:tc>
          <w:tcPr>
            <w:tcW w:w="304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25" w:lineRule="atLeast"/>
              <w:jc w:val="both"/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"/>
                <w:szCs w:val="2"/>
              </w:rPr>
              <w:t> </w:t>
            </w:r>
          </w:p>
        </w:tc>
      </w:tr>
    </w:tbl>
    <w:p w:rsidR="00F763C8" w:rsidRPr="00FF71BA" w:rsidRDefault="00F763C8" w:rsidP="00FF71BA">
      <w:pPr>
        <w:spacing w:before="60"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t>(účtované v sústave podvojného účtovníctva)</w:t>
      </w:r>
    </w:p>
    <w:p w:rsidR="00F763C8" w:rsidRPr="00FF71BA" w:rsidRDefault="00F763C8" w:rsidP="00FF71BA">
      <w:pPr>
        <w:spacing w:before="315" w:after="0" w:line="330" w:lineRule="atLeast"/>
        <w:jc w:val="both"/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9"/>
        </w:rPr>
        <w:t xml:space="preserve">     3.Zasadnutia správnej rady</w:t>
      </w:r>
    </w:p>
    <w:p w:rsidR="00F763C8" w:rsidRPr="00FF71BA" w:rsidRDefault="00F763C8" w:rsidP="00FF71BA">
      <w:pPr>
        <w:spacing w:before="210"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t>V roku 201</w:t>
      </w:r>
      <w:r w:rsidR="004A7A6A" w:rsidRPr="00FF71BA">
        <w:rPr>
          <w:rFonts w:ascii="Arial Narrow" w:eastAsia="Times New Roman" w:hAnsi="Arial Narrow" w:cs="Arial"/>
          <w:color w:val="000000"/>
          <w:sz w:val="23"/>
          <w:szCs w:val="23"/>
        </w:rPr>
        <w:t>8</w:t>
      </w: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t xml:space="preserve"> sa konal</w:t>
      </w:r>
      <w:r w:rsidR="004A7A6A" w:rsidRPr="00FF71BA">
        <w:rPr>
          <w:rFonts w:ascii="Arial Narrow" w:eastAsia="Times New Roman" w:hAnsi="Arial Narrow" w:cs="Arial"/>
          <w:color w:val="000000"/>
          <w:sz w:val="23"/>
          <w:szCs w:val="23"/>
        </w:rPr>
        <w:t>i</w:t>
      </w: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t xml:space="preserve"> </w:t>
      </w:r>
      <w:r w:rsidR="004A7A6A" w:rsidRPr="00FF71BA">
        <w:rPr>
          <w:rFonts w:ascii="Arial Narrow" w:eastAsia="Times New Roman" w:hAnsi="Arial Narrow" w:cs="Arial"/>
          <w:color w:val="000000"/>
          <w:sz w:val="23"/>
          <w:szCs w:val="23"/>
        </w:rPr>
        <w:t>dve</w:t>
      </w: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t xml:space="preserve"> zasadnuti</w:t>
      </w:r>
      <w:r w:rsidR="004A7A6A" w:rsidRPr="00FF71BA">
        <w:rPr>
          <w:rFonts w:ascii="Arial Narrow" w:eastAsia="Times New Roman" w:hAnsi="Arial Narrow" w:cs="Arial"/>
          <w:color w:val="000000"/>
          <w:sz w:val="23"/>
          <w:szCs w:val="23"/>
        </w:rPr>
        <w:t>a</w:t>
      </w: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t xml:space="preserve"> správnej rady:</w:t>
      </w:r>
    </w:p>
    <w:p w:rsidR="00F763C8" w:rsidRPr="00FF71BA" w:rsidRDefault="004A7A6A" w:rsidP="00FF71BA">
      <w:pPr>
        <w:spacing w:before="255"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  <w:u w:val="single"/>
        </w:rPr>
      </w:pPr>
      <w:r w:rsidRPr="00FF71BA">
        <w:rPr>
          <w:rFonts w:ascii="Arial Narrow" w:eastAsia="Times New Roman" w:hAnsi="Arial Narrow" w:cs="Arial"/>
          <w:color w:val="000000"/>
          <w:sz w:val="23"/>
          <w:u w:val="single"/>
        </w:rPr>
        <w:t>20</w:t>
      </w:r>
      <w:r w:rsidR="00F763C8" w:rsidRPr="00FF71BA">
        <w:rPr>
          <w:rFonts w:ascii="Arial Narrow" w:eastAsia="Times New Roman" w:hAnsi="Arial Narrow" w:cs="Arial"/>
          <w:color w:val="000000"/>
          <w:sz w:val="23"/>
          <w:u w:val="single"/>
        </w:rPr>
        <w:t xml:space="preserve">.zasadnutie sa konalo dňa </w:t>
      </w:r>
      <w:r w:rsidR="005B225A" w:rsidRPr="00FF71BA">
        <w:rPr>
          <w:rFonts w:ascii="Arial Narrow" w:eastAsia="Times New Roman" w:hAnsi="Arial Narrow" w:cs="Arial"/>
          <w:color w:val="000000"/>
          <w:sz w:val="23"/>
          <w:u w:val="single"/>
        </w:rPr>
        <w:t>05.07</w:t>
      </w:r>
      <w:r w:rsidR="00F763C8" w:rsidRPr="00FF71BA">
        <w:rPr>
          <w:rFonts w:ascii="Arial Narrow" w:eastAsia="Times New Roman" w:hAnsi="Arial Narrow" w:cs="Arial"/>
          <w:color w:val="000000"/>
          <w:sz w:val="23"/>
          <w:u w:val="single"/>
        </w:rPr>
        <w:t>.201</w:t>
      </w:r>
      <w:r w:rsidR="005B225A" w:rsidRPr="00FF71BA">
        <w:rPr>
          <w:rFonts w:ascii="Arial Narrow" w:eastAsia="Times New Roman" w:hAnsi="Arial Narrow" w:cs="Arial"/>
          <w:color w:val="000000"/>
          <w:sz w:val="23"/>
          <w:u w:val="single"/>
        </w:rPr>
        <w:t>8</w:t>
      </w:r>
      <w:r w:rsidR="00F763C8" w:rsidRPr="00FF71BA">
        <w:rPr>
          <w:rFonts w:ascii="Arial Narrow" w:eastAsia="Times New Roman" w:hAnsi="Arial Narrow" w:cs="Arial"/>
          <w:color w:val="000000"/>
          <w:sz w:val="23"/>
          <w:u w:val="single"/>
        </w:rPr>
        <w:t xml:space="preserve"> s programom:</w:t>
      </w:r>
    </w:p>
    <w:p w:rsidR="00F763C8" w:rsidRPr="00FF71BA" w:rsidRDefault="00F763C8" w:rsidP="00FF71BA">
      <w:pPr>
        <w:spacing w:before="240"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  <w:r w:rsidRPr="00FF71BA">
        <w:rPr>
          <w:rFonts w:ascii="Arial Narrow" w:eastAsia="Times New Roman" w:hAnsi="Arial Narrow" w:cs="Arial"/>
          <w:color w:val="000000"/>
          <w:sz w:val="23"/>
        </w:rPr>
        <w:t>1.</w:t>
      </w:r>
      <w:r w:rsidR="00775E6F" w:rsidRPr="00FF71BA">
        <w:rPr>
          <w:rFonts w:ascii="Arial Narrow" w:eastAsia="Times New Roman" w:hAnsi="Arial Narrow" w:cs="Arial"/>
          <w:color w:val="000000"/>
          <w:sz w:val="23"/>
        </w:rPr>
        <w:t xml:space="preserve"> </w:t>
      </w:r>
      <w:r w:rsidRPr="00FF71BA">
        <w:rPr>
          <w:rFonts w:ascii="Arial Narrow" w:eastAsia="Times New Roman" w:hAnsi="Arial Narrow" w:cs="Arial"/>
          <w:color w:val="000000"/>
          <w:sz w:val="23"/>
        </w:rPr>
        <w:t xml:space="preserve">Schválenie </w:t>
      </w:r>
      <w:r w:rsidR="005B225A" w:rsidRPr="00FF71BA">
        <w:rPr>
          <w:rFonts w:ascii="Arial Narrow" w:eastAsia="Times New Roman" w:hAnsi="Arial Narrow" w:cs="Arial"/>
          <w:color w:val="000000"/>
          <w:sz w:val="23"/>
        </w:rPr>
        <w:t>účtovnej závierky</w:t>
      </w:r>
      <w:r w:rsidRPr="00FF71BA">
        <w:rPr>
          <w:rFonts w:ascii="Arial Narrow" w:eastAsia="Times New Roman" w:hAnsi="Arial Narrow" w:cs="Arial"/>
          <w:color w:val="000000"/>
          <w:sz w:val="23"/>
        </w:rPr>
        <w:t xml:space="preserve"> </w:t>
      </w:r>
      <w:r w:rsidR="005B225A" w:rsidRPr="00FF71BA">
        <w:rPr>
          <w:rFonts w:ascii="Arial Narrow" w:eastAsia="Times New Roman" w:hAnsi="Arial Narrow" w:cs="Arial"/>
          <w:color w:val="000000"/>
          <w:sz w:val="23"/>
        </w:rPr>
        <w:t>za</w:t>
      </w:r>
      <w:r w:rsidRPr="00FF71BA">
        <w:rPr>
          <w:rFonts w:ascii="Arial Narrow" w:eastAsia="Times New Roman" w:hAnsi="Arial Narrow" w:cs="Arial"/>
          <w:color w:val="000000"/>
          <w:sz w:val="23"/>
        </w:rPr>
        <w:t xml:space="preserve"> rok 201</w:t>
      </w:r>
      <w:r w:rsidR="005B225A" w:rsidRPr="00FF71BA">
        <w:rPr>
          <w:rFonts w:ascii="Arial Narrow" w:eastAsia="Times New Roman" w:hAnsi="Arial Narrow" w:cs="Arial"/>
          <w:color w:val="000000"/>
          <w:sz w:val="23"/>
        </w:rPr>
        <w:t>7</w:t>
      </w:r>
    </w:p>
    <w:p w:rsidR="00F763C8" w:rsidRPr="00FF71BA" w:rsidRDefault="00775E6F" w:rsidP="00FF71BA">
      <w:pPr>
        <w:spacing w:after="0" w:line="255" w:lineRule="atLeast"/>
        <w:jc w:val="both"/>
        <w:rPr>
          <w:rFonts w:ascii="Arial Narrow" w:eastAsia="Times New Roman" w:hAnsi="Arial Narrow" w:cs="Arial"/>
          <w:color w:val="000000"/>
          <w:sz w:val="23"/>
        </w:rPr>
      </w:pPr>
      <w:r w:rsidRPr="00FF71BA">
        <w:rPr>
          <w:rFonts w:ascii="Arial Narrow" w:eastAsia="Times New Roman" w:hAnsi="Arial Narrow" w:cs="Arial"/>
          <w:color w:val="000000"/>
          <w:sz w:val="23"/>
        </w:rPr>
        <w:t>2</w:t>
      </w:r>
      <w:r w:rsidR="00F763C8" w:rsidRPr="00FF71BA">
        <w:rPr>
          <w:rFonts w:ascii="Arial Narrow" w:eastAsia="Times New Roman" w:hAnsi="Arial Narrow" w:cs="Arial"/>
          <w:color w:val="000000"/>
          <w:sz w:val="23"/>
        </w:rPr>
        <w:t>.Oboznámenie sa s plánom činnosti organizácie na najbližšie obdobie</w:t>
      </w:r>
    </w:p>
    <w:p w:rsidR="005B225A" w:rsidRPr="00FF71BA" w:rsidRDefault="005B225A" w:rsidP="00FF71BA">
      <w:pPr>
        <w:spacing w:after="0" w:line="255" w:lineRule="atLeast"/>
        <w:jc w:val="both"/>
        <w:rPr>
          <w:rFonts w:ascii="Arial Narrow" w:eastAsia="Times New Roman" w:hAnsi="Arial Narrow" w:cs="Arial"/>
          <w:color w:val="000000"/>
          <w:sz w:val="23"/>
        </w:rPr>
      </w:pPr>
      <w:r w:rsidRPr="00FF71BA">
        <w:rPr>
          <w:rFonts w:ascii="Arial Narrow" w:eastAsia="Times New Roman" w:hAnsi="Arial Narrow" w:cs="Arial"/>
          <w:color w:val="000000"/>
          <w:sz w:val="23"/>
        </w:rPr>
        <w:t>Správna rada schválila účtovnú závierku za rok 2017 a prediskutovala plán činnosti na nasledujúce mesiace.</w:t>
      </w:r>
    </w:p>
    <w:p w:rsidR="005B225A" w:rsidRPr="00FF71BA" w:rsidRDefault="005B225A" w:rsidP="00FF71BA">
      <w:pPr>
        <w:spacing w:before="255"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  <w:u w:val="single"/>
        </w:rPr>
      </w:pPr>
      <w:r w:rsidRPr="00FF71BA">
        <w:rPr>
          <w:rFonts w:ascii="Arial Narrow" w:eastAsia="Times New Roman" w:hAnsi="Arial Narrow" w:cs="Arial"/>
          <w:color w:val="000000"/>
          <w:sz w:val="23"/>
          <w:u w:val="single"/>
        </w:rPr>
        <w:t>21.zasadnutie sa konalo dňa 30.12.2018 s programom:</w:t>
      </w:r>
    </w:p>
    <w:p w:rsidR="005B225A" w:rsidRPr="00FF71BA" w:rsidRDefault="005B225A" w:rsidP="00FF71BA">
      <w:pPr>
        <w:spacing w:before="240" w:after="0" w:line="255" w:lineRule="atLeast"/>
        <w:jc w:val="both"/>
        <w:rPr>
          <w:rFonts w:ascii="Arial Narrow" w:eastAsia="Times New Roman" w:hAnsi="Arial Narrow" w:cs="Arial"/>
          <w:color w:val="000000"/>
          <w:sz w:val="23"/>
        </w:rPr>
      </w:pPr>
      <w:r w:rsidRPr="00FF71BA">
        <w:rPr>
          <w:rFonts w:ascii="Arial Narrow" w:eastAsia="Times New Roman" w:hAnsi="Arial Narrow" w:cs="Arial"/>
          <w:color w:val="000000"/>
          <w:sz w:val="23"/>
        </w:rPr>
        <w:t>1. Vyhodnotenie činnosti za rok 2018</w:t>
      </w:r>
    </w:p>
    <w:p w:rsidR="005B225A" w:rsidRPr="00FF71BA" w:rsidRDefault="005B225A" w:rsidP="00FF71BA">
      <w:pPr>
        <w:spacing w:before="240"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  <w:r w:rsidRPr="00FF71BA">
        <w:rPr>
          <w:rFonts w:ascii="Arial Narrow" w:eastAsia="Times New Roman" w:hAnsi="Arial Narrow" w:cs="Arial"/>
          <w:color w:val="000000"/>
          <w:sz w:val="23"/>
        </w:rPr>
        <w:t>2. Schválenie rozpočtu na rok 2019</w:t>
      </w:r>
    </w:p>
    <w:p w:rsidR="005B225A" w:rsidRPr="00FF71BA" w:rsidRDefault="005B225A" w:rsidP="00FF71BA">
      <w:pPr>
        <w:spacing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  <w:r w:rsidRPr="00FF71BA">
        <w:rPr>
          <w:rFonts w:ascii="Arial Narrow" w:eastAsia="Times New Roman" w:hAnsi="Arial Narrow" w:cs="Arial"/>
          <w:color w:val="000000"/>
          <w:sz w:val="23"/>
        </w:rPr>
        <w:t>3.Vypracovanie plánu činnosti organizácie na najbližšie obdobie</w:t>
      </w:r>
    </w:p>
    <w:p w:rsidR="005B225A" w:rsidRPr="00FF71BA" w:rsidRDefault="005B225A" w:rsidP="00FF71BA">
      <w:pPr>
        <w:spacing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</w:p>
    <w:p w:rsidR="00F763C8" w:rsidRPr="00FF71BA" w:rsidRDefault="00F763C8" w:rsidP="00FF71BA">
      <w:pPr>
        <w:spacing w:before="210" w:after="0" w:line="255" w:lineRule="atLeast"/>
        <w:ind w:firstLine="360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lastRenderedPageBreak/>
        <w:t>Správna rada schválila hospodárenie organizácie za uplynulý rok a rovnako schválila navrhovaný rozpočet na ďalšie obdobie. Členovia správnej rady boli oboznámení s plánom činnosti neziskovej organizácie jej riaditeľom.</w:t>
      </w:r>
    </w:p>
    <w:p w:rsidR="00F763C8" w:rsidRPr="00FF71BA" w:rsidRDefault="00F763C8" w:rsidP="00FF71BA">
      <w:pPr>
        <w:spacing w:before="210" w:after="0" w:line="255" w:lineRule="atLeast"/>
        <w:ind w:firstLine="360"/>
        <w:jc w:val="both"/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  <w:t>4. Prehľad rozsahu príjmov a výdavkov</w:t>
      </w:r>
    </w:p>
    <w:p w:rsidR="00F763C8" w:rsidRPr="00FF71BA" w:rsidRDefault="00F763C8" w:rsidP="00FF71BA">
      <w:pPr>
        <w:spacing w:before="210" w:after="0" w:line="255" w:lineRule="atLeast"/>
        <w:ind w:firstLine="360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</w:p>
    <w:tbl>
      <w:tblPr>
        <w:tblW w:w="8280" w:type="dxa"/>
        <w:tblCellSpacing w:w="0" w:type="dxa"/>
        <w:tblInd w:w="1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8"/>
        <w:gridCol w:w="1752"/>
        <w:gridCol w:w="570"/>
      </w:tblGrid>
      <w:tr w:rsidR="00F763C8" w:rsidRPr="00FF71BA" w:rsidTr="00F763C8">
        <w:trPr>
          <w:trHeight w:val="300"/>
          <w:tblCellSpacing w:w="0" w:type="dxa"/>
        </w:trPr>
        <w:tc>
          <w:tcPr>
            <w:tcW w:w="594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Zdroj príjmu</w:t>
            </w:r>
          </w:p>
        </w:tc>
        <w:tc>
          <w:tcPr>
            <w:tcW w:w="2310" w:type="dxa"/>
            <w:gridSpan w:val="2"/>
            <w:tcBorders>
              <w:top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Suma</w:t>
            </w:r>
          </w:p>
        </w:tc>
      </w:tr>
      <w:tr w:rsidR="00F763C8" w:rsidRPr="00FF71BA" w:rsidTr="00F763C8">
        <w:trPr>
          <w:trHeight w:val="90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90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90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300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Príspevky fyzických osôb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D53A20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0</w:t>
            </w:r>
            <w:r w:rsidR="00F763C8" w:rsidRPr="00FF71BA">
              <w:rPr>
                <w:rFonts w:ascii="Arial Narrow" w:eastAsia="Times New Roman" w:hAnsi="Arial Narrow" w:cs="Arial"/>
                <w:sz w:val="23"/>
                <w:szCs w:val="23"/>
              </w:rPr>
              <w:t xml:space="preserve"> EUR</w:t>
            </w:r>
          </w:p>
        </w:tc>
      </w:tr>
      <w:tr w:rsidR="00F763C8" w:rsidRPr="00FF71BA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Príspevky od iných organizácií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D53A20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0</w:t>
            </w:r>
            <w:r w:rsidR="00F763C8" w:rsidRPr="00FF71BA">
              <w:rPr>
                <w:rFonts w:ascii="Arial Narrow" w:eastAsia="Times New Roman" w:hAnsi="Arial Narrow" w:cs="Arial"/>
                <w:sz w:val="23"/>
                <w:szCs w:val="23"/>
              </w:rPr>
              <w:t xml:space="preserve"> EUR</w:t>
            </w:r>
          </w:p>
        </w:tc>
      </w:tr>
      <w:tr w:rsidR="00F763C8" w:rsidRPr="00FF71BA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Príjmy z podnikateľskej činnosti (zdaňované)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0 EUR</w:t>
            </w:r>
          </w:p>
        </w:tc>
      </w:tr>
      <w:tr w:rsidR="00F763C8" w:rsidRPr="00FF71BA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Dotácie z obecného rozpočtu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D53A20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0</w:t>
            </w:r>
            <w:r w:rsidR="00F763C8" w:rsidRPr="00FF71BA">
              <w:rPr>
                <w:rFonts w:ascii="Arial Narrow" w:eastAsia="Times New Roman" w:hAnsi="Arial Narrow" w:cs="Arial"/>
                <w:sz w:val="23"/>
                <w:szCs w:val="23"/>
              </w:rPr>
              <w:t xml:space="preserve"> EUR</w:t>
            </w:r>
          </w:p>
        </w:tc>
      </w:tr>
      <w:tr w:rsidR="00F763C8" w:rsidRPr="00FF71BA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Príspevky z podielu zaplatenej dane (2%)</w:t>
            </w:r>
          </w:p>
        </w:tc>
        <w:tc>
          <w:tcPr>
            <w:tcW w:w="1755" w:type="dxa"/>
            <w:vAlign w:val="bottom"/>
            <w:hideMark/>
          </w:tcPr>
          <w:p w:rsidR="00F763C8" w:rsidRPr="00FF71BA" w:rsidRDefault="005B225A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3508,90</w:t>
            </w:r>
          </w:p>
        </w:tc>
        <w:tc>
          <w:tcPr>
            <w:tcW w:w="55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EUR</w:t>
            </w:r>
          </w:p>
        </w:tc>
      </w:tr>
      <w:tr w:rsidR="00F763C8" w:rsidRPr="00FF71BA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300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Spolu</w:t>
            </w:r>
          </w:p>
        </w:tc>
        <w:tc>
          <w:tcPr>
            <w:tcW w:w="1755" w:type="dxa"/>
            <w:vAlign w:val="bottom"/>
            <w:hideMark/>
          </w:tcPr>
          <w:p w:rsidR="00F763C8" w:rsidRPr="00FF71BA" w:rsidRDefault="005B225A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3508,90</w:t>
            </w:r>
          </w:p>
        </w:tc>
        <w:tc>
          <w:tcPr>
            <w:tcW w:w="55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EUR</w:t>
            </w:r>
          </w:p>
        </w:tc>
      </w:tr>
      <w:tr w:rsidR="00F763C8" w:rsidRPr="00FF71BA" w:rsidTr="00F763C8">
        <w:trPr>
          <w:trHeight w:val="90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90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90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495"/>
          <w:tblCellSpacing w:w="0" w:type="dxa"/>
        </w:trPr>
        <w:tc>
          <w:tcPr>
            <w:tcW w:w="5970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1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2325" w:type="dxa"/>
            <w:gridSpan w:val="2"/>
            <w:tcBorders>
              <w:bottom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1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Výdavky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Suma</w:t>
            </w:r>
          </w:p>
        </w:tc>
      </w:tr>
      <w:tr w:rsidR="00F763C8" w:rsidRPr="00FF71BA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2310" w:type="dxa"/>
            <w:gridSpan w:val="2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Náklady verejne prospešných služieb</w:t>
            </w:r>
          </w:p>
        </w:tc>
        <w:tc>
          <w:tcPr>
            <w:tcW w:w="2310" w:type="dxa"/>
            <w:gridSpan w:val="2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0 EUR</w:t>
            </w:r>
          </w:p>
        </w:tc>
      </w:tr>
      <w:tr w:rsidR="00F763C8" w:rsidRPr="00FF71BA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315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Mzdy, dane a poplatky</w:t>
            </w:r>
          </w:p>
        </w:tc>
        <w:tc>
          <w:tcPr>
            <w:tcW w:w="1755" w:type="dxa"/>
            <w:vAlign w:val="bottom"/>
            <w:hideMark/>
          </w:tcPr>
          <w:p w:rsidR="00F763C8" w:rsidRPr="00FF71BA" w:rsidRDefault="005B225A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146,76</w:t>
            </w:r>
          </w:p>
        </w:tc>
        <w:tc>
          <w:tcPr>
            <w:tcW w:w="55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EUR</w:t>
            </w:r>
          </w:p>
        </w:tc>
      </w:tr>
      <w:tr w:rsidR="00F763C8" w:rsidRPr="00FF71BA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300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 xml:space="preserve">Náklady na </w:t>
            </w:r>
            <w:r w:rsidR="005B225A" w:rsidRPr="00FF71BA">
              <w:rPr>
                <w:rFonts w:ascii="Arial Narrow" w:eastAsia="Times New Roman" w:hAnsi="Arial Narrow" w:cs="Arial"/>
                <w:sz w:val="23"/>
                <w:szCs w:val="23"/>
              </w:rPr>
              <w:t>organizovanie šport. a kult.</w:t>
            </w: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 xml:space="preserve"> podujatí (2%)</w:t>
            </w:r>
          </w:p>
        </w:tc>
        <w:tc>
          <w:tcPr>
            <w:tcW w:w="1755" w:type="dxa"/>
            <w:vAlign w:val="bottom"/>
            <w:hideMark/>
          </w:tcPr>
          <w:p w:rsidR="00F763C8" w:rsidRPr="00FF71BA" w:rsidRDefault="005B225A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2688,42</w:t>
            </w:r>
          </w:p>
        </w:tc>
        <w:tc>
          <w:tcPr>
            <w:tcW w:w="55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55" w:lineRule="atLeast"/>
              <w:jc w:val="both"/>
              <w:rPr>
                <w:rFonts w:ascii="Arial Narrow" w:eastAsia="Times New Roman" w:hAnsi="Arial Narrow" w:cs="Arial"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sz w:val="23"/>
                <w:szCs w:val="23"/>
              </w:rPr>
              <w:t>EUR</w:t>
            </w:r>
          </w:p>
        </w:tc>
      </w:tr>
      <w:tr w:rsidR="00F763C8" w:rsidRPr="00FF71BA" w:rsidTr="00F763C8">
        <w:trPr>
          <w:trHeight w:val="90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90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90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90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  <w:tr w:rsidR="00F763C8" w:rsidRPr="00FF71BA" w:rsidTr="00F763C8">
        <w:trPr>
          <w:trHeight w:val="300"/>
          <w:tblCellSpacing w:w="0" w:type="dxa"/>
        </w:trPr>
        <w:tc>
          <w:tcPr>
            <w:tcW w:w="5940" w:type="dxa"/>
            <w:tcBorders>
              <w:left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Spolu</w:t>
            </w:r>
          </w:p>
        </w:tc>
        <w:tc>
          <w:tcPr>
            <w:tcW w:w="1755" w:type="dxa"/>
            <w:vAlign w:val="bottom"/>
            <w:hideMark/>
          </w:tcPr>
          <w:p w:rsidR="00F763C8" w:rsidRPr="00FF71BA" w:rsidRDefault="005B225A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2835,18</w:t>
            </w:r>
          </w:p>
        </w:tc>
        <w:tc>
          <w:tcPr>
            <w:tcW w:w="555" w:type="dxa"/>
            <w:tcBorders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270" w:lineRule="atLeast"/>
              <w:jc w:val="both"/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</w:pPr>
            <w:r w:rsidRPr="00FF71BA">
              <w:rPr>
                <w:rFonts w:ascii="Arial Narrow" w:eastAsia="Times New Roman" w:hAnsi="Arial Narrow" w:cs="Arial"/>
                <w:b/>
                <w:bCs/>
                <w:sz w:val="23"/>
                <w:szCs w:val="23"/>
              </w:rPr>
              <w:t>EUR</w:t>
            </w:r>
          </w:p>
        </w:tc>
      </w:tr>
      <w:tr w:rsidR="00F763C8" w:rsidRPr="00FF71BA" w:rsidTr="00F763C8">
        <w:trPr>
          <w:trHeight w:val="75"/>
          <w:tblCellSpacing w:w="0" w:type="dxa"/>
        </w:trPr>
        <w:tc>
          <w:tcPr>
            <w:tcW w:w="594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1755" w:type="dxa"/>
            <w:tcBorders>
              <w:bottom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  <w:tc>
          <w:tcPr>
            <w:tcW w:w="555" w:type="dxa"/>
            <w:tcBorders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F763C8" w:rsidRPr="00FF71BA" w:rsidRDefault="00F763C8" w:rsidP="00FF71BA">
            <w:pPr>
              <w:spacing w:after="0" w:line="75" w:lineRule="atLeast"/>
              <w:jc w:val="both"/>
              <w:rPr>
                <w:rFonts w:ascii="Arial Narrow" w:eastAsia="Times New Roman" w:hAnsi="Arial Narrow" w:cs="Arial"/>
                <w:sz w:val="2"/>
                <w:szCs w:val="2"/>
              </w:rPr>
            </w:pPr>
            <w:r w:rsidRPr="00FF71BA">
              <w:rPr>
                <w:rFonts w:ascii="Arial Narrow" w:eastAsia="Times New Roman" w:hAnsi="Arial Narrow" w:cs="Arial"/>
                <w:sz w:val="2"/>
                <w:szCs w:val="2"/>
              </w:rPr>
              <w:t> </w:t>
            </w:r>
          </w:p>
        </w:tc>
      </w:tr>
    </w:tbl>
    <w:p w:rsidR="00F763C8" w:rsidRPr="00FF71BA" w:rsidRDefault="00F763C8" w:rsidP="00FF71BA">
      <w:pPr>
        <w:spacing w:before="510" w:after="0" w:line="330" w:lineRule="atLeast"/>
        <w:jc w:val="both"/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9"/>
        </w:rPr>
        <w:t>5.Stav a pohyb majetku a záväzkov neziskovej organizácie</w:t>
      </w:r>
    </w:p>
    <w:p w:rsidR="00F763C8" w:rsidRPr="00FF71BA" w:rsidRDefault="00F763C8" w:rsidP="00FF71BA">
      <w:pPr>
        <w:spacing w:before="240"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t>Nezisková organizácia nenadobudla žiadny dlhodobý hmotný alebo nehmotný majetok.</w:t>
      </w:r>
    </w:p>
    <w:p w:rsidR="00F763C8" w:rsidRPr="00FF71BA" w:rsidRDefault="00F763C8" w:rsidP="00FF71BA">
      <w:pPr>
        <w:spacing w:before="270" w:after="0" w:line="330" w:lineRule="atLeast"/>
        <w:jc w:val="both"/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</w:pPr>
      <w:r w:rsidRPr="00FF71BA">
        <w:rPr>
          <w:rFonts w:ascii="Arial Narrow" w:eastAsia="Times New Roman" w:hAnsi="Arial Narrow" w:cs="Arial"/>
          <w:b/>
          <w:bCs/>
          <w:noProof/>
          <w:color w:val="000000"/>
          <w:sz w:val="29"/>
        </w:rPr>
        <w:drawing>
          <wp:anchor distT="0" distB="0" distL="114300" distR="114300" simplePos="0" relativeHeight="251658240" behindDoc="1" locked="0" layoutInCell="1" allowOverlap="1" wp14:anchorId="34200D4E" wp14:editId="4CAB31A4">
            <wp:simplePos x="0" y="0"/>
            <wp:positionH relativeFrom="column">
              <wp:posOffset>-318770</wp:posOffset>
            </wp:positionH>
            <wp:positionV relativeFrom="paragraph">
              <wp:posOffset>-547370</wp:posOffset>
            </wp:positionV>
            <wp:extent cx="1732280" cy="3400425"/>
            <wp:effectExtent l="19050" t="0" r="1270" b="0"/>
            <wp:wrapNone/>
            <wp:docPr id="4" name="p4img1" descr="http://www.htmlpublish.com/newTestDocStorage/DocStorage/678e9c3152734e5690cc7cd1d2de2351/pdf-to-word_images/pdf-to-word4x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4img1" descr="http://www.htmlpublish.com/newTestDocStorage/DocStorage/678e9c3152734e5690cc7cd1d2de2351/pdf-to-word_images/pdf-to-word4x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2280" cy="3400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FF71BA">
        <w:rPr>
          <w:rFonts w:ascii="Arial Narrow" w:eastAsia="Times New Roman" w:hAnsi="Arial Narrow" w:cs="Arial"/>
          <w:b/>
          <w:bCs/>
          <w:color w:val="000000"/>
          <w:sz w:val="29"/>
        </w:rPr>
        <w:t xml:space="preserve">6.Zmeny a nové zloženie orgánov </w:t>
      </w:r>
      <w:proofErr w:type="spellStart"/>
      <w:r w:rsidRPr="00FF71BA">
        <w:rPr>
          <w:rFonts w:ascii="Arial Narrow" w:eastAsia="Times New Roman" w:hAnsi="Arial Narrow" w:cs="Arial"/>
          <w:b/>
          <w:bCs/>
          <w:color w:val="000000"/>
          <w:sz w:val="29"/>
        </w:rPr>
        <w:t>n.o</w:t>
      </w:r>
      <w:proofErr w:type="spellEnd"/>
      <w:r w:rsidRPr="00FF71BA">
        <w:rPr>
          <w:rFonts w:ascii="Arial Narrow" w:eastAsia="Times New Roman" w:hAnsi="Arial Narrow" w:cs="Arial"/>
          <w:b/>
          <w:bCs/>
          <w:color w:val="000000"/>
          <w:sz w:val="29"/>
        </w:rPr>
        <w:t>.</w:t>
      </w:r>
    </w:p>
    <w:p w:rsidR="00F763C8" w:rsidRPr="00FF71BA" w:rsidRDefault="00F763C8" w:rsidP="00FF71BA">
      <w:pPr>
        <w:spacing w:before="270" w:after="0" w:line="270" w:lineRule="atLeast"/>
        <w:jc w:val="both"/>
        <w:rPr>
          <w:rFonts w:ascii="Arial Narrow" w:eastAsia="Times New Roman" w:hAnsi="Arial Narrow" w:cs="Arial"/>
          <w:color w:val="000000"/>
          <w:sz w:val="24"/>
          <w:szCs w:val="24"/>
        </w:rPr>
      </w:pP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V roku 201</w:t>
      </w:r>
      <w:r w:rsidR="005B225A" w:rsidRPr="00FF71BA">
        <w:rPr>
          <w:rFonts w:ascii="Arial Narrow" w:eastAsia="Times New Roman" w:hAnsi="Arial Narrow" w:cs="Arial"/>
          <w:color w:val="000000"/>
          <w:sz w:val="24"/>
          <w:szCs w:val="24"/>
        </w:rPr>
        <w:t>8</w:t>
      </w:r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 xml:space="preserve"> nedošlo k zmenám v zložení orgánov </w:t>
      </w:r>
      <w:proofErr w:type="spellStart"/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n.o</w:t>
      </w:r>
      <w:proofErr w:type="spellEnd"/>
      <w:r w:rsidRPr="00FF71BA">
        <w:rPr>
          <w:rFonts w:ascii="Arial Narrow" w:eastAsia="Times New Roman" w:hAnsi="Arial Narrow" w:cs="Arial"/>
          <w:color w:val="000000"/>
          <w:sz w:val="24"/>
          <w:szCs w:val="24"/>
        </w:rPr>
        <w:t>.</w:t>
      </w:r>
    </w:p>
    <w:p w:rsidR="00F763C8" w:rsidRPr="00FF71BA" w:rsidRDefault="00F763C8" w:rsidP="00FF71BA">
      <w:pPr>
        <w:spacing w:before="510" w:after="0" w:line="330" w:lineRule="atLeast"/>
        <w:jc w:val="both"/>
        <w:rPr>
          <w:rFonts w:ascii="Arial Narrow" w:eastAsia="Times New Roman" w:hAnsi="Arial Narrow" w:cs="Arial"/>
          <w:b/>
          <w:bCs/>
          <w:color w:val="000000"/>
          <w:sz w:val="29"/>
          <w:szCs w:val="29"/>
        </w:rPr>
      </w:pPr>
      <w:r w:rsidRPr="00FF71BA">
        <w:rPr>
          <w:rFonts w:ascii="Arial Narrow" w:eastAsia="Times New Roman" w:hAnsi="Arial Narrow" w:cs="Arial"/>
          <w:b/>
          <w:bCs/>
          <w:color w:val="000000"/>
          <w:sz w:val="29"/>
        </w:rPr>
        <w:t>7.Prílohy</w:t>
      </w:r>
    </w:p>
    <w:p w:rsidR="00F763C8" w:rsidRPr="00FF71BA" w:rsidRDefault="00F763C8" w:rsidP="00FF71BA">
      <w:pPr>
        <w:spacing w:before="255"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t>Príloha č.1: Účtovná závierka k 31.12.201</w:t>
      </w:r>
      <w:r w:rsidR="005B225A" w:rsidRPr="00FF71BA">
        <w:rPr>
          <w:rFonts w:ascii="Arial Narrow" w:eastAsia="Times New Roman" w:hAnsi="Arial Narrow" w:cs="Arial"/>
          <w:color w:val="000000"/>
          <w:sz w:val="23"/>
          <w:szCs w:val="23"/>
        </w:rPr>
        <w:t>8</w:t>
      </w:r>
    </w:p>
    <w:p w:rsidR="00F763C8" w:rsidRPr="00FF71BA" w:rsidRDefault="00F763C8" w:rsidP="00FF71BA">
      <w:pPr>
        <w:spacing w:before="495"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t xml:space="preserve">Horná Štubňa, </w:t>
      </w:r>
      <w:r w:rsidR="005B225A" w:rsidRPr="00FF71BA">
        <w:rPr>
          <w:rFonts w:ascii="Arial Narrow" w:eastAsia="Times New Roman" w:hAnsi="Arial Narrow" w:cs="Arial"/>
          <w:color w:val="000000"/>
          <w:sz w:val="23"/>
          <w:szCs w:val="23"/>
        </w:rPr>
        <w:t>30</w:t>
      </w: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t>.06.201</w:t>
      </w:r>
      <w:r w:rsidR="00775E6F" w:rsidRPr="00FF71BA">
        <w:rPr>
          <w:rFonts w:ascii="Arial Narrow" w:eastAsia="Times New Roman" w:hAnsi="Arial Narrow" w:cs="Arial"/>
          <w:color w:val="000000"/>
          <w:sz w:val="23"/>
          <w:szCs w:val="23"/>
        </w:rPr>
        <w:t>8</w:t>
      </w:r>
    </w:p>
    <w:p w:rsidR="00F763C8" w:rsidRPr="00FF71BA" w:rsidRDefault="00F763C8" w:rsidP="00FF71BA">
      <w:pPr>
        <w:spacing w:before="1515" w:after="0" w:line="255" w:lineRule="atLeast"/>
        <w:jc w:val="both"/>
        <w:rPr>
          <w:rFonts w:ascii="Arial Narrow" w:eastAsia="Times New Roman" w:hAnsi="Arial Narrow" w:cs="Arial"/>
          <w:color w:val="000000"/>
          <w:sz w:val="23"/>
          <w:szCs w:val="23"/>
        </w:rPr>
      </w:pPr>
      <w:r w:rsidRPr="00FF71BA">
        <w:rPr>
          <w:rFonts w:ascii="Arial Narrow" w:eastAsia="Times New Roman" w:hAnsi="Arial Narrow" w:cs="Arial"/>
          <w:color w:val="000000"/>
          <w:sz w:val="23"/>
          <w:szCs w:val="23"/>
        </w:rPr>
        <w:t>_______________</w:t>
      </w:r>
    </w:p>
    <w:p w:rsidR="0098554B" w:rsidRDefault="00F763C8" w:rsidP="00FF71BA">
      <w:pPr>
        <w:spacing w:after="0" w:line="255" w:lineRule="atLeast"/>
        <w:ind w:hanging="675"/>
      </w:pPr>
      <w:r w:rsidRPr="00F763C8">
        <w:rPr>
          <w:rFonts w:ascii="Arial" w:eastAsia="Times New Roman" w:hAnsi="Arial" w:cs="Arial"/>
          <w:color w:val="000000"/>
          <w:sz w:val="23"/>
          <w:szCs w:val="23"/>
        </w:rPr>
        <w:t>Mgr. Ľubica Kollárová riaditeľ</w:t>
      </w:r>
      <w:bookmarkStart w:id="0" w:name="_GoBack"/>
      <w:bookmarkEnd w:id="0"/>
    </w:p>
    <w:sectPr w:rsidR="0098554B" w:rsidSect="009855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464C25"/>
    <w:multiLevelType w:val="hybridMultilevel"/>
    <w:tmpl w:val="D57ED772"/>
    <w:lvl w:ilvl="0" w:tplc="07D00450">
      <w:start w:val="1"/>
      <w:numFmt w:val="decimal"/>
      <w:lvlText w:val="%1."/>
      <w:lvlJc w:val="left"/>
      <w:pPr>
        <w:ind w:left="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3C8"/>
    <w:rsid w:val="001B0534"/>
    <w:rsid w:val="002F5140"/>
    <w:rsid w:val="004A7A6A"/>
    <w:rsid w:val="00504AA8"/>
    <w:rsid w:val="005B225A"/>
    <w:rsid w:val="00775E6F"/>
    <w:rsid w:val="0098554B"/>
    <w:rsid w:val="00AF19ED"/>
    <w:rsid w:val="00C962D9"/>
    <w:rsid w:val="00D53A20"/>
    <w:rsid w:val="00EC5901"/>
    <w:rsid w:val="00F24263"/>
    <w:rsid w:val="00F763C8"/>
    <w:rsid w:val="00FF7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0">
    <w:name w:val="p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">
    <w:name w:val="p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">
    <w:name w:val="p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">
    <w:name w:val="p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">
    <w:name w:val="p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5">
    <w:name w:val="p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6">
    <w:name w:val="p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7">
    <w:name w:val="p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5">
    <w:name w:val="ft5"/>
    <w:basedOn w:val="Predvolenpsmoodseku"/>
    <w:rsid w:val="00F763C8"/>
  </w:style>
  <w:style w:type="character" w:customStyle="1" w:styleId="ft6">
    <w:name w:val="ft6"/>
    <w:basedOn w:val="Predvolenpsmoodseku"/>
    <w:rsid w:val="00F763C8"/>
  </w:style>
  <w:style w:type="paragraph" w:customStyle="1" w:styleId="p8">
    <w:name w:val="p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9">
    <w:name w:val="p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0">
    <w:name w:val="p1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1">
    <w:name w:val="p1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2">
    <w:name w:val="p1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9">
    <w:name w:val="ft9"/>
    <w:basedOn w:val="Predvolenpsmoodseku"/>
    <w:rsid w:val="00F763C8"/>
  </w:style>
  <w:style w:type="paragraph" w:customStyle="1" w:styleId="p13">
    <w:name w:val="p1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4">
    <w:name w:val="p1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5">
    <w:name w:val="p1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6">
    <w:name w:val="p1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10">
    <w:name w:val="ft10"/>
    <w:basedOn w:val="Predvolenpsmoodseku"/>
    <w:rsid w:val="00F763C8"/>
  </w:style>
  <w:style w:type="paragraph" w:customStyle="1" w:styleId="p17">
    <w:name w:val="p1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8">
    <w:name w:val="p1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11">
    <w:name w:val="ft11"/>
    <w:basedOn w:val="Predvolenpsmoodseku"/>
    <w:rsid w:val="00F763C8"/>
  </w:style>
  <w:style w:type="paragraph" w:customStyle="1" w:styleId="p19">
    <w:name w:val="p1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0">
    <w:name w:val="p2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8">
    <w:name w:val="ft8"/>
    <w:basedOn w:val="Predvolenpsmoodseku"/>
    <w:rsid w:val="00F763C8"/>
  </w:style>
  <w:style w:type="character" w:customStyle="1" w:styleId="ft12">
    <w:name w:val="ft12"/>
    <w:basedOn w:val="Predvolenpsmoodseku"/>
    <w:rsid w:val="00F763C8"/>
  </w:style>
  <w:style w:type="paragraph" w:customStyle="1" w:styleId="p21">
    <w:name w:val="p2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2">
    <w:name w:val="p2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3">
    <w:name w:val="p2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4">
    <w:name w:val="p2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5">
    <w:name w:val="p2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6">
    <w:name w:val="p2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7">
    <w:name w:val="p2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8">
    <w:name w:val="p2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9">
    <w:name w:val="p2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0">
    <w:name w:val="p3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1">
    <w:name w:val="p3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19">
    <w:name w:val="ft19"/>
    <w:basedOn w:val="Predvolenpsmoodseku"/>
    <w:rsid w:val="00F763C8"/>
  </w:style>
  <w:style w:type="character" w:customStyle="1" w:styleId="ft20">
    <w:name w:val="ft20"/>
    <w:basedOn w:val="Predvolenpsmoodseku"/>
    <w:rsid w:val="00F763C8"/>
  </w:style>
  <w:style w:type="paragraph" w:customStyle="1" w:styleId="p32">
    <w:name w:val="p3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18">
    <w:name w:val="ft18"/>
    <w:basedOn w:val="Predvolenpsmoodseku"/>
    <w:rsid w:val="00F763C8"/>
  </w:style>
  <w:style w:type="character" w:customStyle="1" w:styleId="ft21">
    <w:name w:val="ft21"/>
    <w:basedOn w:val="Predvolenpsmoodseku"/>
    <w:rsid w:val="00F763C8"/>
  </w:style>
  <w:style w:type="paragraph" w:customStyle="1" w:styleId="p33">
    <w:name w:val="p3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4">
    <w:name w:val="p3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5">
    <w:name w:val="p3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6">
    <w:name w:val="p3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7">
    <w:name w:val="p3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8">
    <w:name w:val="p3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9">
    <w:name w:val="p3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0">
    <w:name w:val="p4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1">
    <w:name w:val="p4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2">
    <w:name w:val="p4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3">
    <w:name w:val="p4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4">
    <w:name w:val="p4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5">
    <w:name w:val="p4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6">
    <w:name w:val="p4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7">
    <w:name w:val="p4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763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763C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225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0">
    <w:name w:val="p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">
    <w:name w:val="p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">
    <w:name w:val="p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">
    <w:name w:val="p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">
    <w:name w:val="p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5">
    <w:name w:val="p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6">
    <w:name w:val="p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7">
    <w:name w:val="p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5">
    <w:name w:val="ft5"/>
    <w:basedOn w:val="Predvolenpsmoodseku"/>
    <w:rsid w:val="00F763C8"/>
  </w:style>
  <w:style w:type="character" w:customStyle="1" w:styleId="ft6">
    <w:name w:val="ft6"/>
    <w:basedOn w:val="Predvolenpsmoodseku"/>
    <w:rsid w:val="00F763C8"/>
  </w:style>
  <w:style w:type="paragraph" w:customStyle="1" w:styleId="p8">
    <w:name w:val="p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9">
    <w:name w:val="p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0">
    <w:name w:val="p1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1">
    <w:name w:val="p1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2">
    <w:name w:val="p1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9">
    <w:name w:val="ft9"/>
    <w:basedOn w:val="Predvolenpsmoodseku"/>
    <w:rsid w:val="00F763C8"/>
  </w:style>
  <w:style w:type="paragraph" w:customStyle="1" w:styleId="p13">
    <w:name w:val="p1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4">
    <w:name w:val="p1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5">
    <w:name w:val="p1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6">
    <w:name w:val="p1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10">
    <w:name w:val="ft10"/>
    <w:basedOn w:val="Predvolenpsmoodseku"/>
    <w:rsid w:val="00F763C8"/>
  </w:style>
  <w:style w:type="paragraph" w:customStyle="1" w:styleId="p17">
    <w:name w:val="p1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18">
    <w:name w:val="p1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11">
    <w:name w:val="ft11"/>
    <w:basedOn w:val="Predvolenpsmoodseku"/>
    <w:rsid w:val="00F763C8"/>
  </w:style>
  <w:style w:type="paragraph" w:customStyle="1" w:styleId="p19">
    <w:name w:val="p1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0">
    <w:name w:val="p2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8">
    <w:name w:val="ft8"/>
    <w:basedOn w:val="Predvolenpsmoodseku"/>
    <w:rsid w:val="00F763C8"/>
  </w:style>
  <w:style w:type="character" w:customStyle="1" w:styleId="ft12">
    <w:name w:val="ft12"/>
    <w:basedOn w:val="Predvolenpsmoodseku"/>
    <w:rsid w:val="00F763C8"/>
  </w:style>
  <w:style w:type="paragraph" w:customStyle="1" w:styleId="p21">
    <w:name w:val="p2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2">
    <w:name w:val="p2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3">
    <w:name w:val="p2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4">
    <w:name w:val="p2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5">
    <w:name w:val="p2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6">
    <w:name w:val="p2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7">
    <w:name w:val="p2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8">
    <w:name w:val="p2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9">
    <w:name w:val="p2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0">
    <w:name w:val="p3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1">
    <w:name w:val="p3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19">
    <w:name w:val="ft19"/>
    <w:basedOn w:val="Predvolenpsmoodseku"/>
    <w:rsid w:val="00F763C8"/>
  </w:style>
  <w:style w:type="character" w:customStyle="1" w:styleId="ft20">
    <w:name w:val="ft20"/>
    <w:basedOn w:val="Predvolenpsmoodseku"/>
    <w:rsid w:val="00F763C8"/>
  </w:style>
  <w:style w:type="paragraph" w:customStyle="1" w:styleId="p32">
    <w:name w:val="p3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t18">
    <w:name w:val="ft18"/>
    <w:basedOn w:val="Predvolenpsmoodseku"/>
    <w:rsid w:val="00F763C8"/>
  </w:style>
  <w:style w:type="character" w:customStyle="1" w:styleId="ft21">
    <w:name w:val="ft21"/>
    <w:basedOn w:val="Predvolenpsmoodseku"/>
    <w:rsid w:val="00F763C8"/>
  </w:style>
  <w:style w:type="paragraph" w:customStyle="1" w:styleId="p33">
    <w:name w:val="p3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4">
    <w:name w:val="p3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5">
    <w:name w:val="p3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6">
    <w:name w:val="p3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7">
    <w:name w:val="p3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8">
    <w:name w:val="p38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39">
    <w:name w:val="p39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0">
    <w:name w:val="p40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1">
    <w:name w:val="p41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2">
    <w:name w:val="p42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3">
    <w:name w:val="p43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4">
    <w:name w:val="p44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5">
    <w:name w:val="p45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6">
    <w:name w:val="p46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47">
    <w:name w:val="p47"/>
    <w:basedOn w:val="Normlny"/>
    <w:rsid w:val="00F76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763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763C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22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363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76892">
          <w:marLeft w:val="1695"/>
          <w:marRight w:val="0"/>
          <w:marTop w:val="705"/>
          <w:marBottom w:val="48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101155">
          <w:marLeft w:val="0"/>
          <w:marRight w:val="0"/>
          <w:marTop w:val="810"/>
          <w:marBottom w:val="6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720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54396">
              <w:marLeft w:val="10095"/>
              <w:marRight w:val="0"/>
              <w:marTop w:val="745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760439">
          <w:marLeft w:val="1380"/>
          <w:marRight w:val="0"/>
          <w:marTop w:val="810"/>
          <w:marBottom w:val="6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538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574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341857">
              <w:marLeft w:val="8715"/>
              <w:marRight w:val="0"/>
              <w:marTop w:val="46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9987738">
          <w:marLeft w:val="1410"/>
          <w:marRight w:val="0"/>
          <w:marTop w:val="810"/>
          <w:marBottom w:val="6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65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92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635921">
              <w:marLeft w:val="8685"/>
              <w:marRight w:val="0"/>
              <w:marTop w:val="6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4</Pages>
  <Words>751</Words>
  <Characters>4284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Kollár J.</dc:creator>
  <cp:lastModifiedBy>User</cp:lastModifiedBy>
  <cp:revision>4</cp:revision>
  <dcterms:created xsi:type="dcterms:W3CDTF">2019-07-15T08:23:00Z</dcterms:created>
  <dcterms:modified xsi:type="dcterms:W3CDTF">2019-07-15T09:53:00Z</dcterms:modified>
</cp:coreProperties>
</file>