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5F" w:rsidRPr="0030595F" w:rsidRDefault="0030595F" w:rsidP="00305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95F">
        <w:rPr>
          <w:rFonts w:ascii="Times New Roman" w:hAnsi="Times New Roman" w:cs="Times New Roman"/>
          <w:sz w:val="28"/>
          <w:szCs w:val="28"/>
        </w:rPr>
        <w:t>Poznámky</w:t>
      </w:r>
    </w:p>
    <w:p w:rsidR="0030595F" w:rsidRDefault="0030595F" w:rsidP="00305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95F">
        <w:rPr>
          <w:rFonts w:ascii="Times New Roman" w:hAnsi="Times New Roman" w:cs="Times New Roman"/>
          <w:sz w:val="28"/>
          <w:szCs w:val="28"/>
        </w:rPr>
        <w:t>k individuálnej účtovnej závierke</w:t>
      </w:r>
    </w:p>
    <w:p w:rsidR="006A384C" w:rsidRPr="0030595F" w:rsidRDefault="0030595F" w:rsidP="00305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95F">
        <w:rPr>
          <w:rFonts w:ascii="Times New Roman" w:hAnsi="Times New Roman" w:cs="Times New Roman"/>
          <w:sz w:val="28"/>
          <w:szCs w:val="28"/>
        </w:rPr>
        <w:t xml:space="preserve">  pre Združenie obcí </w:t>
      </w:r>
      <w:proofErr w:type="spellStart"/>
      <w:r w:rsidRPr="0030595F">
        <w:rPr>
          <w:rFonts w:ascii="Times New Roman" w:hAnsi="Times New Roman" w:cs="Times New Roman"/>
          <w:sz w:val="28"/>
          <w:szCs w:val="28"/>
        </w:rPr>
        <w:t>Kľakovskej</w:t>
      </w:r>
      <w:proofErr w:type="spellEnd"/>
      <w:r w:rsidRPr="0030595F">
        <w:rPr>
          <w:rFonts w:ascii="Times New Roman" w:hAnsi="Times New Roman" w:cs="Times New Roman"/>
          <w:sz w:val="28"/>
          <w:szCs w:val="28"/>
        </w:rPr>
        <w:t xml:space="preserve"> doliny za rok 2018</w:t>
      </w:r>
    </w:p>
    <w:p w:rsidR="0030595F" w:rsidRDefault="0030595F"/>
    <w:tbl>
      <w:tblPr>
        <w:tblStyle w:val="Mriekatabuky"/>
        <w:tblpPr w:leftFromText="141" w:rightFromText="141" w:vertAnchor="text" w:horzAnchor="margin" w:tblpXSpec="center" w:tblpY="327"/>
        <w:tblW w:w="4955" w:type="dxa"/>
        <w:tblLook w:val="04A0" w:firstRow="1" w:lastRow="0" w:firstColumn="1" w:lastColumn="0" w:noHBand="0" w:noVBand="1"/>
      </w:tblPr>
      <w:tblGrid>
        <w:gridCol w:w="2405"/>
        <w:gridCol w:w="2550"/>
      </w:tblGrid>
      <w:tr w:rsidR="0030595F" w:rsidTr="0030595F">
        <w:tc>
          <w:tcPr>
            <w:tcW w:w="2405" w:type="dxa"/>
          </w:tcPr>
          <w:p w:rsidR="0030595F" w:rsidRPr="0030595F" w:rsidRDefault="0030595F" w:rsidP="003059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595F">
              <w:rPr>
                <w:rFonts w:ascii="Times New Roman" w:hAnsi="Times New Roman" w:cs="Times New Roman"/>
              </w:rPr>
              <w:t>Počiatočný stav účtu</w:t>
            </w:r>
          </w:p>
          <w:p w:rsidR="0030595F" w:rsidRPr="0030595F" w:rsidRDefault="006C054D" w:rsidP="003059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2017</w:t>
            </w:r>
          </w:p>
        </w:tc>
        <w:tc>
          <w:tcPr>
            <w:tcW w:w="2550" w:type="dxa"/>
          </w:tcPr>
          <w:p w:rsidR="0030595F" w:rsidRPr="0030595F" w:rsidRDefault="0030595F" w:rsidP="003059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595F">
              <w:rPr>
                <w:rFonts w:ascii="Times New Roman" w:hAnsi="Times New Roman" w:cs="Times New Roman"/>
              </w:rPr>
              <w:t>Konečný stav účtu</w:t>
            </w:r>
          </w:p>
          <w:p w:rsidR="0030595F" w:rsidRPr="0030595F" w:rsidRDefault="006C054D" w:rsidP="003059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2018</w:t>
            </w:r>
          </w:p>
        </w:tc>
      </w:tr>
      <w:tr w:rsidR="0030595F" w:rsidTr="0030595F">
        <w:tc>
          <w:tcPr>
            <w:tcW w:w="2405" w:type="dxa"/>
          </w:tcPr>
          <w:p w:rsidR="0030595F" w:rsidRDefault="006C054D" w:rsidP="0030595F">
            <w:pPr>
              <w:spacing w:line="360" w:lineRule="auto"/>
            </w:pPr>
            <w:r>
              <w:t>16,00</w:t>
            </w:r>
          </w:p>
        </w:tc>
        <w:tc>
          <w:tcPr>
            <w:tcW w:w="2550" w:type="dxa"/>
          </w:tcPr>
          <w:p w:rsidR="0030595F" w:rsidRDefault="006C054D" w:rsidP="0030595F">
            <w:pPr>
              <w:spacing w:line="360" w:lineRule="auto"/>
            </w:pPr>
            <w:r>
              <w:t>16,00</w:t>
            </w:r>
          </w:p>
        </w:tc>
      </w:tr>
      <w:tr w:rsidR="0030595F" w:rsidTr="0030595F">
        <w:tc>
          <w:tcPr>
            <w:tcW w:w="2405" w:type="dxa"/>
          </w:tcPr>
          <w:p w:rsidR="0030595F" w:rsidRDefault="006C054D" w:rsidP="0030595F">
            <w:pPr>
              <w:spacing w:line="360" w:lineRule="auto"/>
            </w:pPr>
            <w:r>
              <w:t>61,13</w:t>
            </w:r>
          </w:p>
        </w:tc>
        <w:tc>
          <w:tcPr>
            <w:tcW w:w="2550" w:type="dxa"/>
          </w:tcPr>
          <w:p w:rsidR="0030595F" w:rsidRDefault="006C054D" w:rsidP="0030595F">
            <w:pPr>
              <w:spacing w:line="360" w:lineRule="auto"/>
            </w:pPr>
            <w:r>
              <w:t>189,80</w:t>
            </w:r>
          </w:p>
        </w:tc>
      </w:tr>
      <w:tr w:rsidR="0030595F" w:rsidTr="0030595F">
        <w:tc>
          <w:tcPr>
            <w:tcW w:w="2405" w:type="dxa"/>
          </w:tcPr>
          <w:p w:rsidR="0030595F" w:rsidRDefault="0030595F" w:rsidP="0030595F">
            <w:pPr>
              <w:spacing w:line="360" w:lineRule="auto"/>
            </w:pPr>
          </w:p>
        </w:tc>
        <w:tc>
          <w:tcPr>
            <w:tcW w:w="2550" w:type="dxa"/>
          </w:tcPr>
          <w:p w:rsidR="0030595F" w:rsidRDefault="0030595F" w:rsidP="0030595F">
            <w:pPr>
              <w:spacing w:line="360" w:lineRule="auto"/>
            </w:pPr>
          </w:p>
        </w:tc>
      </w:tr>
      <w:tr w:rsidR="0030595F" w:rsidTr="0030595F">
        <w:tc>
          <w:tcPr>
            <w:tcW w:w="2405" w:type="dxa"/>
          </w:tcPr>
          <w:p w:rsidR="0030595F" w:rsidRDefault="0030595F" w:rsidP="0030595F">
            <w:pPr>
              <w:spacing w:line="360" w:lineRule="auto"/>
            </w:pPr>
          </w:p>
        </w:tc>
        <w:tc>
          <w:tcPr>
            <w:tcW w:w="2550" w:type="dxa"/>
          </w:tcPr>
          <w:p w:rsidR="0030595F" w:rsidRDefault="0030595F" w:rsidP="0030595F">
            <w:pPr>
              <w:spacing w:line="360" w:lineRule="auto"/>
            </w:pPr>
          </w:p>
        </w:tc>
      </w:tr>
      <w:tr w:rsidR="0030595F" w:rsidTr="0030595F">
        <w:tc>
          <w:tcPr>
            <w:tcW w:w="2405" w:type="dxa"/>
          </w:tcPr>
          <w:p w:rsidR="0030595F" w:rsidRDefault="006C054D" w:rsidP="0030595F">
            <w:pPr>
              <w:spacing w:line="360" w:lineRule="auto"/>
            </w:pPr>
            <w:r>
              <w:t>77,13</w:t>
            </w:r>
          </w:p>
        </w:tc>
        <w:tc>
          <w:tcPr>
            <w:tcW w:w="2550" w:type="dxa"/>
          </w:tcPr>
          <w:p w:rsidR="0030595F" w:rsidRDefault="006C054D" w:rsidP="0030595F">
            <w:pPr>
              <w:spacing w:line="360" w:lineRule="auto"/>
            </w:pPr>
            <w:r>
              <w:t>205,80</w:t>
            </w:r>
            <w:bookmarkStart w:id="0" w:name="_GoBack"/>
            <w:bookmarkEnd w:id="0"/>
          </w:p>
        </w:tc>
      </w:tr>
    </w:tbl>
    <w:p w:rsidR="0030595F" w:rsidRDefault="0030595F"/>
    <w:p w:rsidR="0030595F" w:rsidRDefault="0030595F"/>
    <w:sectPr w:rsidR="0030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51"/>
    <w:rsid w:val="0030595F"/>
    <w:rsid w:val="006A384C"/>
    <w:rsid w:val="006C054D"/>
    <w:rsid w:val="0096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A281-ED39-4323-8AEA-D56C4967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0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Anna</dc:creator>
  <cp:keywords/>
  <dc:description/>
  <cp:lastModifiedBy>VALENTOVÁ Anna</cp:lastModifiedBy>
  <cp:revision>3</cp:revision>
  <dcterms:created xsi:type="dcterms:W3CDTF">2019-07-17T07:01:00Z</dcterms:created>
  <dcterms:modified xsi:type="dcterms:W3CDTF">2019-07-17T07:39:00Z</dcterms:modified>
</cp:coreProperties>
</file>