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11A" w:rsidRDefault="00D01065">
      <w:pPr>
        <w:jc w:val="center"/>
        <w:rPr>
          <w:rFonts w:hint="eastAsia"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 xml:space="preserve">GERONTA </w:t>
      </w:r>
      <w:proofErr w:type="spellStart"/>
      <w:r>
        <w:rPr>
          <w:b/>
          <w:bCs/>
          <w:sz w:val="28"/>
          <w:szCs w:val="28"/>
        </w:rPr>
        <w:t>n.o</w:t>
      </w:r>
      <w:proofErr w:type="spellEnd"/>
      <w:r>
        <w:rPr>
          <w:b/>
          <w:bCs/>
          <w:sz w:val="28"/>
          <w:szCs w:val="28"/>
        </w:rPr>
        <w:t>.</w:t>
      </w:r>
    </w:p>
    <w:p w:rsidR="00F6011A" w:rsidRDefault="00D01065">
      <w:pPr>
        <w:jc w:val="center"/>
        <w:rPr>
          <w:rFonts w:hint="eastAsia"/>
          <w:sz w:val="28"/>
          <w:szCs w:val="28"/>
        </w:rPr>
      </w:pPr>
      <w:r>
        <w:rPr>
          <w:sz w:val="28"/>
          <w:szCs w:val="28"/>
        </w:rPr>
        <w:t>L. Svobodu 52, 976 32 Badín</w:t>
      </w: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</w:rPr>
      </w:pPr>
    </w:p>
    <w:p w:rsidR="00F6011A" w:rsidRDefault="00F6011A">
      <w:pPr>
        <w:jc w:val="center"/>
        <w:rPr>
          <w:rFonts w:hint="eastAsia"/>
          <w:b/>
          <w:bCs/>
        </w:rPr>
      </w:pPr>
    </w:p>
    <w:p w:rsidR="00F6011A" w:rsidRDefault="00D01065">
      <w:pPr>
        <w:jc w:val="center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Výročná správa neziskovej organizácie GERONTA </w:t>
      </w:r>
      <w:proofErr w:type="spellStart"/>
      <w:r>
        <w:rPr>
          <w:b/>
          <w:bCs/>
          <w:sz w:val="28"/>
          <w:szCs w:val="28"/>
        </w:rPr>
        <w:t>n.o</w:t>
      </w:r>
      <w:proofErr w:type="spellEnd"/>
      <w:r>
        <w:rPr>
          <w:b/>
          <w:bCs/>
          <w:sz w:val="28"/>
          <w:szCs w:val="28"/>
        </w:rPr>
        <w:t>. za rok 2018</w:t>
      </w:r>
      <w:r>
        <w:br w:type="page"/>
      </w:r>
    </w:p>
    <w:p w:rsidR="00F6011A" w:rsidRDefault="00D01065">
      <w:pPr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OBSAH</w:t>
      </w:r>
    </w:p>
    <w:p w:rsidR="00F6011A" w:rsidRDefault="00F6011A">
      <w:pPr>
        <w:rPr>
          <w:rFonts w:ascii="Times New Roman" w:hAnsi="Times New Roman" w:cs="Times New Roman"/>
          <w:sz w:val="28"/>
          <w:szCs w:val="28"/>
        </w:rPr>
      </w:pPr>
    </w:p>
    <w:p w:rsidR="00F6011A" w:rsidRDefault="00D01065">
      <w:pPr>
        <w:rPr>
          <w:rFonts w:ascii="Times New Roman" w:hAnsi="Times New Roman" w:cs="Times New Roman"/>
          <w:cap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ÚVOD</w:t>
      </w:r>
    </w:p>
    <w:p w:rsidR="00F6011A" w:rsidRDefault="00D01065">
      <w:pPr>
        <w:rPr>
          <w:rFonts w:ascii="Times New Roman" w:hAnsi="Times New Roman" w:cs="Times New Roman"/>
          <w:caps/>
          <w:sz w:val="28"/>
          <w:szCs w:val="28"/>
        </w:rPr>
      </w:pPr>
      <w:r>
        <w:rPr>
          <w:rFonts w:ascii="Times New Roman" w:hAnsi="Times New Roman" w:cs="Times New Roman"/>
          <w:caps/>
          <w:sz w:val="28"/>
          <w:szCs w:val="28"/>
        </w:rPr>
        <w:t>2. Prehľad činností uskutočnených organizáciou za rok 2018</w:t>
      </w:r>
    </w:p>
    <w:p w:rsidR="00F6011A" w:rsidRDefault="00D01065">
      <w:pPr>
        <w:rPr>
          <w:rFonts w:ascii="Times New Roman" w:hAnsi="Times New Roman" w:cs="Times New Roman"/>
          <w:i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ORGÁNY ÚČTOVNEJ JEDNOTKY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6011A" w:rsidRDefault="00D01065">
      <w:pPr>
        <w:rPr>
          <w:rFonts w:ascii="Times New Roman" w:hAnsi="Times New Roman" w:cs="Times New Roman"/>
          <w:bCs/>
          <w:iCs/>
          <w:caps/>
          <w:color w:val="000000"/>
          <w:sz w:val="28"/>
          <w:szCs w:val="28"/>
          <w:lang w:eastAsia="sk-SK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</w:rPr>
        <w:t>4. FINANČNÝ PREHĽAD</w:t>
      </w:r>
    </w:p>
    <w:p w:rsidR="00F6011A" w:rsidRDefault="00D0106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caps/>
          <w:color w:val="000000"/>
          <w:sz w:val="28"/>
          <w:szCs w:val="28"/>
          <w:lang w:eastAsia="sk-SK"/>
        </w:rPr>
        <w:t xml:space="preserve">5. Zmeny a Nové </w:t>
      </w:r>
      <w:r>
        <w:rPr>
          <w:rFonts w:ascii="Times New Roman" w:hAnsi="Times New Roman" w:cs="Times New Roman"/>
          <w:bCs/>
          <w:iCs/>
          <w:caps/>
          <w:color w:val="000000"/>
          <w:sz w:val="28"/>
          <w:szCs w:val="28"/>
          <w:lang w:eastAsia="sk-SK"/>
        </w:rPr>
        <w:t>Zloženie organizácie</w:t>
      </w:r>
    </w:p>
    <w:p w:rsidR="00F6011A" w:rsidRDefault="00D0106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ZÁVER</w:t>
      </w:r>
    </w:p>
    <w:p w:rsidR="00F6011A" w:rsidRDefault="00F6011A">
      <w:pPr>
        <w:rPr>
          <w:rFonts w:ascii="Times New Roman" w:hAnsi="Times New Roman" w:cs="Times New Roman"/>
          <w:sz w:val="28"/>
          <w:szCs w:val="28"/>
        </w:rPr>
      </w:pPr>
    </w:p>
    <w:p w:rsidR="00F6011A" w:rsidRDefault="00F6011A">
      <w:pPr>
        <w:rPr>
          <w:rFonts w:ascii="Times New Roman" w:hAnsi="Times New Roman" w:cs="Times New Roman"/>
          <w:sz w:val="28"/>
          <w:szCs w:val="28"/>
        </w:rPr>
      </w:pPr>
    </w:p>
    <w:p w:rsidR="00F6011A" w:rsidRDefault="00F6011A">
      <w:pPr>
        <w:rPr>
          <w:rFonts w:ascii="Times New Roman" w:hAnsi="Times New Roman" w:cs="Times New Roman"/>
          <w:sz w:val="28"/>
          <w:szCs w:val="28"/>
        </w:rPr>
      </w:pPr>
    </w:p>
    <w:p w:rsidR="00F6011A" w:rsidRDefault="00F601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6011A" w:rsidRDefault="00F6011A">
      <w:pPr>
        <w:rPr>
          <w:rFonts w:ascii="Times New Roman" w:hAnsi="Times New Roman" w:cs="Times New Roman"/>
          <w:sz w:val="28"/>
          <w:szCs w:val="28"/>
        </w:rPr>
      </w:pPr>
    </w:p>
    <w:p w:rsidR="00F6011A" w:rsidRDefault="00F6011A">
      <w:pPr>
        <w:rPr>
          <w:rFonts w:ascii="Times New Roman" w:hAnsi="Times New Roman" w:cs="Times New Roman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F6011A">
      <w:pPr>
        <w:rPr>
          <w:rFonts w:hint="eastAsia"/>
          <w:b/>
          <w:bCs/>
          <w:sz w:val="28"/>
          <w:szCs w:val="28"/>
        </w:rPr>
      </w:pPr>
    </w:p>
    <w:p w:rsidR="00F6011A" w:rsidRDefault="00D01065">
      <w:pPr>
        <w:rPr>
          <w:rFonts w:ascii="Times New Roman" w:hAnsi="Times New Roman" w:cs="Times New Roman"/>
          <w:iCs/>
          <w:color w:val="000000"/>
        </w:rPr>
      </w:pPr>
      <w:r>
        <w:rPr>
          <w:b/>
          <w:bCs/>
          <w:sz w:val="28"/>
          <w:szCs w:val="28"/>
        </w:rPr>
        <w:t>Prílohy:</w:t>
      </w:r>
    </w:p>
    <w:p w:rsidR="00F6011A" w:rsidRDefault="00D0106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  <w:color w:val="000000"/>
        </w:rPr>
        <w:t>1. Účtovná závierka (</w:t>
      </w:r>
      <w:r>
        <w:rPr>
          <w:rFonts w:ascii="Times New Roman" w:hAnsi="Times New Roman" w:cs="Times New Roman"/>
          <w:iCs/>
          <w:color w:val="000000"/>
        </w:rPr>
        <w:t>súvaha, výkaz ziskov a strát) (Príloha č. 1.)</w:t>
      </w:r>
    </w:p>
    <w:p w:rsidR="00F6011A" w:rsidRDefault="00D01065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</w:rPr>
        <w:t xml:space="preserve">2. Poznámky k účtovnej závierky. (Príloha č. 2.) </w:t>
      </w:r>
      <w:r>
        <w:br w:type="page"/>
      </w:r>
    </w:p>
    <w:p w:rsidR="00F6011A" w:rsidRDefault="00D010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1. Úvod</w:t>
      </w: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D0106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Nezisková organizácia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 xml:space="preserve">. L. Svobodu 555/52, 976 </w:t>
      </w:r>
      <w:r>
        <w:rPr>
          <w:rFonts w:ascii="Times New Roman" w:hAnsi="Times New Roman" w:cs="Times New Roman"/>
        </w:rPr>
        <w:t>32 Badín bola zaregistrovaná Okresným úradom Banská Bystrica pod číslom OVVS/NO-17/2015 dňa 16.7.2015.</w:t>
      </w:r>
    </w:p>
    <w:p w:rsidR="00F6011A" w:rsidRDefault="00D01065">
      <w:pPr>
        <w:jc w:val="both"/>
        <w:rPr>
          <w:rFonts w:hint="eastAsia"/>
        </w:rPr>
      </w:pPr>
      <w:r>
        <w:rPr>
          <w:rFonts w:ascii="Times New Roman" w:hAnsi="Times New Roman" w:cs="Times New Roman"/>
        </w:rPr>
        <w:t xml:space="preserve">Mgr. Nina Baranová, riaditeľ neziskovej organizácie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nar</w:t>
      </w:r>
      <w:proofErr w:type="spellEnd"/>
      <w:r>
        <w:rPr>
          <w:rFonts w:ascii="Times New Roman" w:hAnsi="Times New Roman" w:cs="Times New Roman"/>
        </w:rPr>
        <w:t>. 28.06.1987,  trvale bytom L. Svobodu 555/52, 976 32 Badín, týmto ako riaditeľ nezis</w:t>
      </w:r>
      <w:r>
        <w:rPr>
          <w:rFonts w:ascii="Times New Roman" w:hAnsi="Times New Roman" w:cs="Times New Roman"/>
        </w:rPr>
        <w:t xml:space="preserve">kovej organizácie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 xml:space="preserve">., vypracovávam v zmysle čl. V. Štatútu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 xml:space="preserve">. a </w:t>
      </w:r>
      <w:r>
        <w:rPr>
          <w:rFonts w:ascii="Times New Roman" w:hAnsi="Times New Roman" w:cs="Times New Roman"/>
        </w:rPr>
        <w:t xml:space="preserve">v zmysle § 34 zákona č. 213/1997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 neziskových organizáciách poskytujúcich všeobecne prospešné služby v znení neskorších predpisov nasledovnú Výročnú správu neziskovej</w:t>
      </w:r>
      <w:r>
        <w:rPr>
          <w:rFonts w:ascii="Times New Roman" w:hAnsi="Times New Roman" w:cs="Times New Roman"/>
        </w:rPr>
        <w:t xml:space="preserve"> organizácie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>. za kalendárny rok 2018.</w:t>
      </w: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D01065">
      <w:pPr>
        <w:jc w:val="both"/>
        <w:rPr>
          <w:rFonts w:hint="eastAsia"/>
        </w:rPr>
      </w:pPr>
      <w:r>
        <w:rPr>
          <w:rFonts w:ascii="Times New Roman" w:hAnsi="Times New Roman" w:cs="Times New Roman"/>
          <w:b/>
          <w:sz w:val="28"/>
          <w:szCs w:val="28"/>
        </w:rPr>
        <w:t>2.</w:t>
      </w:r>
      <w:r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Prehľad činností uskutočnených organizáciou za rok 2018</w:t>
      </w:r>
    </w:p>
    <w:p w:rsidR="00F6011A" w:rsidRDefault="00F6011A">
      <w:pPr>
        <w:widowControl/>
        <w:jc w:val="both"/>
        <w:rPr>
          <w:rFonts w:ascii="Times New Roman" w:hAnsi="Times New Roman" w:cs="Times New Roman"/>
        </w:rPr>
      </w:pPr>
    </w:p>
    <w:p w:rsidR="00F6011A" w:rsidRDefault="00D01065">
      <w:pPr>
        <w:widowControl/>
        <w:jc w:val="both"/>
        <w:rPr>
          <w:rFonts w:ascii="Times New Roman" w:hAnsi="Times New Roman" w:cs="Times New Roman"/>
          <w:bCs/>
          <w:i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 xml:space="preserve">Počas roka 2018 GERONTA, </w:t>
      </w:r>
      <w:proofErr w:type="spellStart"/>
      <w:r>
        <w:rPr>
          <w:rFonts w:ascii="Times New Roman" w:hAnsi="Times New Roman" w:cs="Times New Roman"/>
          <w:bCs/>
          <w:iCs/>
          <w:color w:val="000000"/>
        </w:rPr>
        <w:t>n.o</w:t>
      </w:r>
      <w:proofErr w:type="spellEnd"/>
      <w:r>
        <w:rPr>
          <w:rFonts w:ascii="Times New Roman" w:hAnsi="Times New Roman" w:cs="Times New Roman"/>
          <w:bCs/>
          <w:iCs/>
          <w:color w:val="000000"/>
        </w:rPr>
        <w:t>. zabezpečovala nasledovné činnosti:</w:t>
      </w:r>
    </w:p>
    <w:p w:rsidR="00F6011A" w:rsidRDefault="00F6011A">
      <w:pPr>
        <w:widowControl/>
        <w:jc w:val="both"/>
        <w:rPr>
          <w:rFonts w:hint="eastAsia"/>
        </w:rPr>
      </w:pPr>
    </w:p>
    <w:p w:rsidR="00F6011A" w:rsidRDefault="00D01065">
      <w:pPr>
        <w:widowControl/>
        <w:jc w:val="both"/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 xml:space="preserve">V rámci poskytovania  </w:t>
      </w:r>
      <w:r>
        <w:rPr>
          <w:rFonts w:ascii="Times New Roman" w:hAnsi="Times New Roman" w:cs="Times New Roman"/>
          <w:iCs/>
          <w:color w:val="000000"/>
        </w:rPr>
        <w:t>sociálnej pomoci a humanitárnej starostlivosti:</w:t>
      </w:r>
    </w:p>
    <w:p w:rsidR="00F6011A" w:rsidRDefault="00D01065">
      <w:pPr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bCs/>
          <w:i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>sprostredkovanie osobnej asistencie občanom, ktorí potrebujú zdravotno-hygienické služby 24 hodín denne,</w:t>
      </w:r>
    </w:p>
    <w:p w:rsidR="00F6011A" w:rsidRDefault="00D01065">
      <w:pPr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>poskytovanie opatrovateľskej služby v domácom prostredí pre ľudí s ťažkým zdravotným stavom,</w:t>
      </w:r>
    </w:p>
    <w:p w:rsidR="00F6011A" w:rsidRDefault="00D01065">
      <w:pPr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>vytváranie podmienok na plnohodnotný život z hľadiska duch</w:t>
      </w:r>
      <w:r>
        <w:rPr>
          <w:rFonts w:ascii="Times New Roman" w:hAnsi="Times New Roman" w:cs="Times New Roman"/>
          <w:iCs/>
          <w:color w:val="000000"/>
        </w:rPr>
        <w:t>ovného a kultúrneho,</w:t>
      </w:r>
    </w:p>
    <w:p w:rsidR="00F6011A" w:rsidRDefault="00D01065">
      <w:pPr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>poskytovanie starostlivosti vedúcej k zlepšeniu zdravia.</w:t>
      </w:r>
    </w:p>
    <w:p w:rsidR="00F6011A" w:rsidRDefault="00F6011A">
      <w:pPr>
        <w:widowControl/>
        <w:jc w:val="both"/>
        <w:rPr>
          <w:rFonts w:ascii="Times New Roman" w:hAnsi="Times New Roman" w:cs="Times New Roman"/>
          <w:bCs/>
          <w:color w:val="000000"/>
        </w:rPr>
      </w:pPr>
    </w:p>
    <w:p w:rsidR="00F6011A" w:rsidRDefault="00D01065">
      <w:pPr>
        <w:widowControl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 xml:space="preserve">V rámci poskytovania </w:t>
      </w:r>
      <w:r>
        <w:rPr>
          <w:rFonts w:ascii="Times New Roman" w:hAnsi="Times New Roman" w:cs="Times New Roman"/>
          <w:iCs/>
          <w:color w:val="000000"/>
        </w:rPr>
        <w:t xml:space="preserve">služieb na podporu regionálneho rozvoja a zamestnanosti: </w:t>
      </w:r>
    </w:p>
    <w:p w:rsidR="00F6011A" w:rsidRDefault="00F6011A">
      <w:pPr>
        <w:widowControl/>
        <w:jc w:val="both"/>
        <w:rPr>
          <w:rFonts w:ascii="Times New Roman" w:hAnsi="Times New Roman" w:cs="Times New Roman"/>
          <w:bCs/>
          <w:color w:val="000000"/>
        </w:rPr>
      </w:pPr>
    </w:p>
    <w:p w:rsidR="00F6011A" w:rsidRDefault="00D01065">
      <w:pPr>
        <w:widowControl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>poskytovanie odborného poradenstva zameraného na podporu a pomoc pri získaní a udržaní si pracovn</w:t>
      </w:r>
      <w:r>
        <w:rPr>
          <w:rFonts w:ascii="Times New Roman" w:hAnsi="Times New Roman" w:cs="Times New Roman"/>
          <w:bCs/>
          <w:iCs/>
          <w:color w:val="000000"/>
        </w:rPr>
        <w:t>ého miesta,</w:t>
      </w:r>
    </w:p>
    <w:p w:rsidR="00F6011A" w:rsidRDefault="00D01065">
      <w:pPr>
        <w:widowControl/>
        <w:numPr>
          <w:ilvl w:val="0"/>
          <w:numId w:val="2"/>
        </w:numPr>
        <w:jc w:val="both"/>
        <w:rPr>
          <w:rFonts w:ascii="Times New Roman" w:hAnsi="Times New Roman" w:cs="Times New Roman"/>
          <w:bCs/>
          <w:iCs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 xml:space="preserve">poskytovanie osobných konzultácií a asistenčných služieb pre </w:t>
      </w:r>
      <w:r>
        <w:rPr>
          <w:rFonts w:ascii="Times New Roman" w:hAnsi="Times New Roman" w:cs="Times New Roman"/>
          <w:color w:val="000000"/>
        </w:rPr>
        <w:t xml:space="preserve">dlhodobo nezamestnaných s dôrazom na motiváciu zvyšovania si osobnej </w:t>
      </w:r>
      <w:r>
        <w:rPr>
          <w:rFonts w:ascii="Times New Roman" w:hAnsi="Times New Roman" w:cs="Times New Roman"/>
          <w:bCs/>
          <w:iCs/>
          <w:color w:val="000000"/>
        </w:rPr>
        <w:t>kvalifikácie,</w:t>
      </w:r>
    </w:p>
    <w:p w:rsidR="00F6011A" w:rsidRDefault="00D01065">
      <w:pPr>
        <w:widowControl/>
        <w:numPr>
          <w:ilvl w:val="0"/>
          <w:numId w:val="2"/>
        </w:num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 xml:space="preserve">zisťovanie schopností a odborných zručností nezamestnaných občanov so zreteľom ich využitia na trhu </w:t>
      </w:r>
      <w:r>
        <w:rPr>
          <w:rFonts w:ascii="Times New Roman" w:hAnsi="Times New Roman" w:cs="Times New Roman"/>
          <w:bCs/>
          <w:iCs/>
          <w:color w:val="000000"/>
        </w:rPr>
        <w:t>práce, v spolupráci s úradmi práce, sociálnych vecí a rodiny,</w:t>
      </w:r>
    </w:p>
    <w:p w:rsidR="00F6011A" w:rsidRDefault="00D01065">
      <w:pPr>
        <w:widowControl/>
        <w:numPr>
          <w:ilvl w:val="0"/>
          <w:numId w:val="2"/>
        </w:num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poskytovanie odborného poradenstva zamestnávateľovi pri získaní zamestnancov.</w:t>
      </w:r>
    </w:p>
    <w:p w:rsidR="00F6011A" w:rsidRDefault="00F6011A">
      <w:pPr>
        <w:widowControl/>
        <w:jc w:val="both"/>
        <w:rPr>
          <w:rFonts w:ascii="Times New Roman" w:hAnsi="Times New Roman" w:cs="Times New Roman"/>
          <w:color w:val="000000"/>
        </w:rPr>
      </w:pPr>
    </w:p>
    <w:p w:rsidR="00F6011A" w:rsidRDefault="00D01065">
      <w:pPr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Hlavným zameraním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>. bolo poskytovanie sociálnych služieb, humanitnej pomoci a poradenstva rodinám, ktoré sú odkázané na opatrovateľskú službu. Okrem toho sa nezisková organizácia zameriavala na podporu regionálneho rozvoja a zamestnanosti a pora</w:t>
      </w:r>
      <w:r>
        <w:rPr>
          <w:rFonts w:ascii="Times New Roman" w:hAnsi="Times New Roman" w:cs="Times New Roman"/>
        </w:rPr>
        <w:t xml:space="preserve">denstva pre uchádzačov o pracovné pozície. </w:t>
      </w:r>
    </w:p>
    <w:p w:rsidR="00F6011A" w:rsidRDefault="00D01065">
      <w:pPr>
        <w:jc w:val="both"/>
        <w:rPr>
          <w:rFonts w:ascii="Times New Roman" w:hAnsi="Times New Roman" w:cs="Times New Roman"/>
          <w:bCs/>
          <w:iCs/>
          <w:color w:val="000000"/>
        </w:rPr>
      </w:pPr>
      <w:r>
        <w:rPr>
          <w:rFonts w:ascii="Times New Roman" w:hAnsi="Times New Roman" w:cs="Times New Roman"/>
        </w:rPr>
        <w:t xml:space="preserve">V rámci poskytovania </w:t>
      </w:r>
      <w:r>
        <w:rPr>
          <w:rFonts w:ascii="Times New Roman" w:hAnsi="Times New Roman" w:cs="Times New Roman"/>
          <w:iCs/>
          <w:color w:val="000000"/>
        </w:rPr>
        <w:t>služieb na podporu regionálneho rozvoja a zamestnanosti nezisková organizácia poskytovala odborné poradenstvo zamerané na pomoc pri získaní a udržaní pracovnej pozície. Vykonávali sme príprav</w:t>
      </w:r>
      <w:r>
        <w:rPr>
          <w:rFonts w:ascii="Times New Roman" w:hAnsi="Times New Roman" w:cs="Times New Roman"/>
          <w:iCs/>
          <w:color w:val="000000"/>
        </w:rPr>
        <w:t>u na vykonávanie pracovných pohovorov 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Cs/>
          <w:color w:val="000000"/>
        </w:rPr>
        <w:t xml:space="preserve">poskytovali sme osobné konzultácie a asistenčné služby pre </w:t>
      </w:r>
      <w:r>
        <w:rPr>
          <w:rFonts w:ascii="Times New Roman" w:hAnsi="Times New Roman" w:cs="Times New Roman"/>
          <w:color w:val="000000"/>
        </w:rPr>
        <w:t>dlhodobo nezamestnaných.</w:t>
      </w:r>
      <w:r>
        <w:rPr>
          <w:rFonts w:ascii="Times New Roman" w:hAnsi="Times New Roman" w:cs="Times New Roman"/>
          <w:bCs/>
          <w:iCs/>
          <w:color w:val="000000"/>
        </w:rPr>
        <w:t xml:space="preserve"> Takisto sme komunikovali so zamestnávateľmi ohľadom poradenstva pri získavaní kvalifikovaných a vhodných zamestnancov.  </w:t>
      </w:r>
    </w:p>
    <w:p w:rsidR="00F6011A" w:rsidRDefault="00D01065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Cs/>
          <w:iCs/>
          <w:color w:val="000000"/>
        </w:rPr>
        <w:t>V rámci pos</w:t>
      </w:r>
      <w:r>
        <w:rPr>
          <w:rFonts w:ascii="Times New Roman" w:hAnsi="Times New Roman" w:cs="Times New Roman"/>
          <w:bCs/>
          <w:iCs/>
          <w:color w:val="000000"/>
        </w:rPr>
        <w:t xml:space="preserve">kytovania sociálnych služieb sme poskytovali pomoc a poradenstvo ľuďom odkázaným na opatrovateľskú službu a každodennú pomoc. Poskytovali sme tiež poradenstvo a podporu pri starostlivosti o zdravie a správnej životosprávy. </w:t>
      </w:r>
    </w:p>
    <w:p w:rsidR="00F6011A" w:rsidRDefault="00F6011A">
      <w:pPr>
        <w:widowControl/>
        <w:jc w:val="both"/>
        <w:rPr>
          <w:rFonts w:ascii="Times New Roman" w:hAnsi="Times New Roman" w:cs="Times New Roman"/>
          <w:color w:val="000000"/>
        </w:rPr>
      </w:pPr>
    </w:p>
    <w:p w:rsidR="00F6011A" w:rsidRDefault="00D01065">
      <w:pPr>
        <w:pStyle w:val="Default"/>
        <w:widowControl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6011A" w:rsidRDefault="00D01065">
      <w:pPr>
        <w:pStyle w:val="Default"/>
        <w:widowControl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3. Orgány účtovnej jednotky </w:t>
      </w:r>
      <w:r>
        <w:rPr>
          <w:rFonts w:ascii="Times New Roman" w:hAnsi="Times New Roman" w:cs="Times New Roman"/>
          <w:b/>
          <w:sz w:val="28"/>
          <w:szCs w:val="28"/>
        </w:rPr>
        <w:t>(členovia)</w:t>
      </w:r>
    </w:p>
    <w:p w:rsidR="00F6011A" w:rsidRDefault="00F6011A">
      <w:pPr>
        <w:pStyle w:val="Default"/>
        <w:widowControl/>
        <w:jc w:val="both"/>
        <w:rPr>
          <w:rFonts w:ascii="Times New Roman" w:hAnsi="Times New Roman" w:cs="Times New Roman"/>
        </w:rPr>
      </w:pPr>
    </w:p>
    <w:p w:rsidR="00F6011A" w:rsidRDefault="00D01065">
      <w:pPr>
        <w:pStyle w:val="Default"/>
        <w:spacing w:after="7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• </w:t>
      </w:r>
      <w:r>
        <w:rPr>
          <w:rFonts w:ascii="Times New Roman" w:hAnsi="Times New Roman" w:cs="Times New Roman"/>
        </w:rPr>
        <w:t xml:space="preserve">Správna rada: Viera Majerová, Mgr. Ján </w:t>
      </w:r>
      <w:proofErr w:type="spellStart"/>
      <w:r>
        <w:rPr>
          <w:rFonts w:ascii="Times New Roman" w:hAnsi="Times New Roman" w:cs="Times New Roman"/>
        </w:rPr>
        <w:t>Gréner</w:t>
      </w:r>
      <w:proofErr w:type="spellEnd"/>
      <w:r>
        <w:rPr>
          <w:rFonts w:ascii="Times New Roman" w:hAnsi="Times New Roman" w:cs="Times New Roman"/>
        </w:rPr>
        <w:t xml:space="preserve">, Ivan Majer </w:t>
      </w:r>
    </w:p>
    <w:p w:rsidR="00F6011A" w:rsidRDefault="00D01065">
      <w:pPr>
        <w:pStyle w:val="Default"/>
        <w:spacing w:after="7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• </w:t>
      </w:r>
      <w:r>
        <w:rPr>
          <w:rFonts w:ascii="Times New Roman" w:hAnsi="Times New Roman" w:cs="Times New Roman"/>
        </w:rPr>
        <w:t xml:space="preserve">Revízor: Mgr. Tomáš Majer </w:t>
      </w:r>
    </w:p>
    <w:p w:rsidR="00F6011A" w:rsidRDefault="00D01065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• </w:t>
      </w:r>
      <w:r>
        <w:rPr>
          <w:rFonts w:ascii="Times New Roman" w:hAnsi="Times New Roman" w:cs="Times New Roman"/>
        </w:rPr>
        <w:t xml:space="preserve">Riaditeľ: Mgr. Nina Baranová (štatutárny zástupca) </w:t>
      </w:r>
    </w:p>
    <w:p w:rsidR="00F6011A" w:rsidRDefault="00F6011A">
      <w:pPr>
        <w:widowControl/>
        <w:jc w:val="both"/>
        <w:rPr>
          <w:rFonts w:ascii="Times New Roman" w:hAnsi="Times New Roman" w:cs="Times New Roman"/>
          <w:color w:val="000000"/>
        </w:rPr>
      </w:pPr>
    </w:p>
    <w:p w:rsidR="00F6011A" w:rsidRDefault="00F6011A">
      <w:pPr>
        <w:jc w:val="both"/>
        <w:rPr>
          <w:rFonts w:ascii="Times New Roman" w:hAnsi="Times New Roman" w:cs="Times New Roman"/>
          <w:color w:val="000000"/>
        </w:rPr>
      </w:pPr>
    </w:p>
    <w:p w:rsidR="00F6011A" w:rsidRDefault="00D01065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4. Finančný prehľad</w:t>
      </w:r>
    </w:p>
    <w:p w:rsidR="00F6011A" w:rsidRDefault="00F6011A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F6011A" w:rsidRDefault="00D01065">
      <w:pPr>
        <w:jc w:val="both"/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 xml:space="preserve">GERONTA </w:t>
      </w:r>
      <w:proofErr w:type="spellStart"/>
      <w:r>
        <w:rPr>
          <w:rFonts w:ascii="Times New Roman" w:hAnsi="Times New Roman" w:cs="Times New Roman"/>
          <w:iCs/>
          <w:color w:val="000000"/>
        </w:rPr>
        <w:t>n.o</w:t>
      </w:r>
      <w:proofErr w:type="spellEnd"/>
      <w:r>
        <w:rPr>
          <w:rFonts w:ascii="Times New Roman" w:hAnsi="Times New Roman" w:cs="Times New Roman"/>
          <w:iCs/>
          <w:color w:val="000000"/>
        </w:rPr>
        <w:t xml:space="preserve">. vykonáva účtovné operácia prostredníctvom podvojného </w:t>
      </w:r>
      <w:r>
        <w:rPr>
          <w:rFonts w:ascii="Times New Roman" w:hAnsi="Times New Roman" w:cs="Times New Roman"/>
          <w:iCs/>
          <w:color w:val="000000"/>
        </w:rPr>
        <w:t xml:space="preserve">účtovníctva. V prílohách k Výročnej správy neziskovej organizácie GERONTA </w:t>
      </w:r>
      <w:proofErr w:type="spellStart"/>
      <w:r>
        <w:rPr>
          <w:rFonts w:ascii="Times New Roman" w:hAnsi="Times New Roman" w:cs="Times New Roman"/>
          <w:iCs/>
          <w:color w:val="000000"/>
        </w:rPr>
        <w:t>n.o</w:t>
      </w:r>
      <w:proofErr w:type="spellEnd"/>
      <w:r>
        <w:rPr>
          <w:rFonts w:ascii="Times New Roman" w:hAnsi="Times New Roman" w:cs="Times New Roman"/>
          <w:iCs/>
          <w:color w:val="000000"/>
        </w:rPr>
        <w:t>. 2018 sú uvedené:</w:t>
      </w:r>
    </w:p>
    <w:p w:rsidR="00F6011A" w:rsidRDefault="00F6011A">
      <w:pPr>
        <w:jc w:val="both"/>
        <w:rPr>
          <w:rFonts w:hint="eastAsia"/>
        </w:rPr>
      </w:pPr>
    </w:p>
    <w:p w:rsidR="00F6011A" w:rsidRDefault="00D01065">
      <w:pPr>
        <w:jc w:val="both"/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>1. Účtovná závierka (</w:t>
      </w:r>
      <w:r>
        <w:rPr>
          <w:rFonts w:ascii="Times New Roman" w:hAnsi="Times New Roman" w:cs="Times New Roman"/>
          <w:iCs/>
          <w:color w:val="000000"/>
        </w:rPr>
        <w:t>súvaha, výkaz ziskov a strát, poznámky) (Príloha č. 1.)</w:t>
      </w:r>
    </w:p>
    <w:p w:rsidR="00F6011A" w:rsidRDefault="00D010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  <w:color w:val="000000"/>
        </w:rPr>
        <w:t xml:space="preserve">2. Poznámky k účtovnej závierky. (Príloha č. 2.) </w:t>
      </w: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D01065">
      <w:pPr>
        <w:jc w:val="both"/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 xml:space="preserve">Ročná účtovná uzávierka GERONTA </w:t>
      </w:r>
      <w:proofErr w:type="spellStart"/>
      <w:r>
        <w:rPr>
          <w:rFonts w:ascii="Times New Roman" w:hAnsi="Times New Roman" w:cs="Times New Roman"/>
          <w:iCs/>
          <w:color w:val="000000"/>
        </w:rPr>
        <w:t>n.o</w:t>
      </w:r>
      <w:proofErr w:type="spellEnd"/>
      <w:r>
        <w:rPr>
          <w:rFonts w:ascii="Times New Roman" w:hAnsi="Times New Roman" w:cs="Times New Roman"/>
          <w:iCs/>
          <w:color w:val="000000"/>
        </w:rPr>
        <w:t xml:space="preserve">. podľa § 19 </w:t>
      </w:r>
      <w:proofErr w:type="spellStart"/>
      <w:r>
        <w:rPr>
          <w:rFonts w:ascii="Times New Roman" w:hAnsi="Times New Roman" w:cs="Times New Roman"/>
          <w:iCs/>
          <w:color w:val="000000"/>
        </w:rPr>
        <w:t>zák</w:t>
      </w:r>
      <w:proofErr w:type="spellEnd"/>
      <w:r>
        <w:rPr>
          <w:rFonts w:ascii="Times New Roman" w:hAnsi="Times New Roman" w:cs="Times New Roman"/>
          <w:iCs/>
          <w:color w:val="000000"/>
        </w:rPr>
        <w:t xml:space="preserve"> 431/2002 </w:t>
      </w:r>
      <w:proofErr w:type="spellStart"/>
      <w:r>
        <w:rPr>
          <w:rFonts w:ascii="Times New Roman" w:hAnsi="Times New Roman" w:cs="Times New Roman"/>
          <w:iCs/>
          <w:color w:val="000000"/>
        </w:rPr>
        <w:t>Z.z</w:t>
      </w:r>
      <w:proofErr w:type="spellEnd"/>
      <w:r>
        <w:rPr>
          <w:rFonts w:ascii="Times New Roman" w:hAnsi="Times New Roman" w:cs="Times New Roman"/>
          <w:iCs/>
          <w:color w:val="000000"/>
        </w:rPr>
        <w:t xml:space="preserve">. (Zákon o účtovníctve) nepodlieha povinnosti overenia účtovnej závierky </w:t>
      </w:r>
      <w:proofErr w:type="spellStart"/>
      <w:r>
        <w:rPr>
          <w:rFonts w:ascii="Times New Roman" w:hAnsi="Times New Roman" w:cs="Times New Roman"/>
          <w:iCs/>
          <w:color w:val="000000"/>
        </w:rPr>
        <w:t>auditorom</w:t>
      </w:r>
      <w:proofErr w:type="spellEnd"/>
      <w:r>
        <w:rPr>
          <w:rFonts w:ascii="Times New Roman" w:hAnsi="Times New Roman" w:cs="Times New Roman"/>
          <w:iCs/>
          <w:color w:val="000000"/>
        </w:rPr>
        <w:t xml:space="preserve">. </w:t>
      </w:r>
    </w:p>
    <w:p w:rsidR="00F6011A" w:rsidRDefault="00F6011A">
      <w:pPr>
        <w:jc w:val="both"/>
        <w:rPr>
          <w:rFonts w:hint="eastAsia"/>
        </w:rPr>
      </w:pPr>
    </w:p>
    <w:p w:rsidR="00F6011A" w:rsidRDefault="00D010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5. </w:t>
      </w:r>
      <w:r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Zmeny a nové zloženie organizácie</w:t>
      </w:r>
    </w:p>
    <w:p w:rsidR="00F6011A" w:rsidRDefault="00F6011A">
      <w:pPr>
        <w:rPr>
          <w:rFonts w:ascii="Times New Roman" w:hAnsi="Times New Roman" w:cs="Times New Roman"/>
        </w:rPr>
      </w:pPr>
    </w:p>
    <w:p w:rsidR="00F6011A" w:rsidRDefault="00D01065">
      <w:pPr>
        <w:rPr>
          <w:rFonts w:ascii="Times New Roman" w:hAnsi="Times New Roman" w:cs="Times New Roman"/>
          <w:iCs/>
          <w:color w:val="000000"/>
        </w:rPr>
      </w:pPr>
      <w:r>
        <w:rPr>
          <w:rFonts w:ascii="Times New Roman" w:hAnsi="Times New Roman" w:cs="Times New Roman"/>
          <w:iCs/>
          <w:color w:val="000000"/>
        </w:rPr>
        <w:t xml:space="preserve">Správna rada GERONTA </w:t>
      </w:r>
      <w:proofErr w:type="spellStart"/>
      <w:r>
        <w:rPr>
          <w:rFonts w:ascii="Times New Roman" w:hAnsi="Times New Roman" w:cs="Times New Roman"/>
          <w:iCs/>
          <w:color w:val="000000"/>
        </w:rPr>
        <w:t>n.o</w:t>
      </w:r>
      <w:proofErr w:type="spellEnd"/>
      <w:r>
        <w:rPr>
          <w:rFonts w:ascii="Times New Roman" w:hAnsi="Times New Roman" w:cs="Times New Roman"/>
          <w:iCs/>
          <w:color w:val="000000"/>
        </w:rPr>
        <w:t>. sa neuzniesla na žiadnych zmenách v štatút</w:t>
      </w:r>
      <w:r>
        <w:rPr>
          <w:rFonts w:ascii="Times New Roman" w:hAnsi="Times New Roman" w:cs="Times New Roman"/>
          <w:iCs/>
          <w:color w:val="000000"/>
        </w:rPr>
        <w:t>e ani zložení orgánov neziskovej organizácie.</w:t>
      </w:r>
    </w:p>
    <w:p w:rsidR="00F6011A" w:rsidRDefault="00F6011A">
      <w:pPr>
        <w:rPr>
          <w:rFonts w:hint="eastAsia"/>
        </w:rPr>
      </w:pPr>
    </w:p>
    <w:p w:rsidR="00F6011A" w:rsidRDefault="00D01065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6. Záver</w:t>
      </w:r>
    </w:p>
    <w:p w:rsidR="00F6011A" w:rsidRDefault="00F6011A">
      <w:pPr>
        <w:jc w:val="both"/>
        <w:rPr>
          <w:rFonts w:ascii="Times New Roman" w:hAnsi="Times New Roman" w:cs="Times New Roman"/>
          <w:b/>
          <w:bCs/>
        </w:rPr>
      </w:pPr>
    </w:p>
    <w:p w:rsidR="00F6011A" w:rsidRDefault="00D01065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</w:rPr>
        <w:t>T</w:t>
      </w:r>
      <w:r>
        <w:rPr>
          <w:rFonts w:ascii="Times New Roman" w:hAnsi="Times New Roman" w:cs="Times New Roman"/>
        </w:rPr>
        <w:t xml:space="preserve">áto Výročná správa bude uložená do verejnej časti registra účtovných závierok a je prístupná verejnosti v sídle neziskovej organizácie. </w:t>
      </w: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D0106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Badíne, 28.06.2017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6011A" w:rsidRDefault="00F6011A">
      <w:pPr>
        <w:jc w:val="both"/>
        <w:rPr>
          <w:rFonts w:ascii="Times New Roman" w:hAnsi="Times New Roman" w:cs="Times New Roman"/>
        </w:rPr>
      </w:pPr>
    </w:p>
    <w:p w:rsidR="00F6011A" w:rsidRDefault="00D0106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Mgr. Nina Baranová</w:t>
      </w:r>
    </w:p>
    <w:p w:rsidR="00F6011A" w:rsidRDefault="00D0106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Riaditeľ GERONTA </w:t>
      </w:r>
      <w:proofErr w:type="spellStart"/>
      <w:r>
        <w:rPr>
          <w:rFonts w:ascii="Times New Roman" w:hAnsi="Times New Roman" w:cs="Times New Roman"/>
        </w:rPr>
        <w:t>n.o</w:t>
      </w:r>
      <w:proofErr w:type="spellEnd"/>
      <w:r>
        <w:rPr>
          <w:rFonts w:ascii="Times New Roman" w:hAnsi="Times New Roman" w:cs="Times New Roman"/>
        </w:rPr>
        <w:t>.</w:t>
      </w:r>
    </w:p>
    <w:sectPr w:rsidR="00F6011A">
      <w:pgSz w:w="11906" w:h="16838"/>
      <w:pgMar w:top="1134" w:right="1134" w:bottom="1134" w:left="1134" w:header="0" w:footer="0" w:gutter="0"/>
      <w:cols w:space="708"/>
      <w:formProt w:val="0"/>
      <w:docGrid w:linePitch="312" w:charSpace="-65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;Arial Unicode MS">
    <w:panose1 w:val="00000000000000000000"/>
    <w:charset w:val="00"/>
    <w:family w:val="roman"/>
    <w:notTrueType/>
    <w:pitch w:val="default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;Arial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E22FF1"/>
    <w:multiLevelType w:val="multilevel"/>
    <w:tmpl w:val="D73A57C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">
    <w:nsid w:val="73177AF4"/>
    <w:multiLevelType w:val="multilevel"/>
    <w:tmpl w:val="606C72D6"/>
    <w:lvl w:ilvl="0">
      <w:start w:val="1"/>
      <w:numFmt w:val="none"/>
      <w:pStyle w:val="Nadpis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74E2EA1"/>
    <w:multiLevelType w:val="multilevel"/>
    <w:tmpl w:val="13D8CD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;Arial Unicode MS" w:hint="default"/>
        <w:caps w:val="0"/>
        <w:smallCaps w:val="0"/>
        <w:color w:val="000000"/>
        <w:spacing w:val="0"/>
        <w:sz w:val="24"/>
        <w:szCs w:val="24"/>
        <w:lang w:val="sk-SK"/>
        <w14:shadow w14:blurRad="0" w14:dist="0" w14:dir="0" w14:sx="0" w14:sy="0" w14:kx="0" w14:ky="0" w14:algn="none">
          <w14:srgbClr w14:val="000000"/>
        </w14:shadow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11A"/>
    <w:rsid w:val="00D01065"/>
    <w:rsid w:val="00F6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ascii="Liberation Serif;Times New Roma" w:eastAsia="SimSun" w:hAnsi="Liberation Serif;Times New Roma" w:cs="Arial"/>
      <w:kern w:val="2"/>
      <w:sz w:val="24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Nadpis2">
    <w:name w:val="heading 2"/>
    <w:basedOn w:val="Nadpis"/>
    <w:next w:val="Zkladntext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Nadpis3">
    <w:name w:val="heading 3"/>
    <w:basedOn w:val="Nadpis"/>
    <w:next w:val="Zkladntext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hAnsi="Symbol" w:cs="OpenSymbol;Arial Unicode MS"/>
      <w:caps w:val="0"/>
      <w:smallCaps w:val="0"/>
      <w:color w:val="000000"/>
      <w:spacing w:val="0"/>
      <w:sz w:val="24"/>
      <w:szCs w:val="24"/>
      <w:lang w:val="sk-SK"/>
      <w14:shadow w14:blurRad="0" w14:dist="0" w14:dir="0" w14:sx="0" w14:sy="0" w14:kx="0" w14:ky="0" w14:algn="none">
        <w14:srgbClr w14:val="000000"/>
      </w14:shadow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4z0">
    <w:name w:val="WW8Num4z0"/>
    <w:qFormat/>
    <w:rPr>
      <w:rFonts w:ascii="Symbol" w:hAnsi="Symbol" w:cs="OpenSymbol;Arial Unicode MS"/>
      <w:caps w:val="0"/>
      <w:smallCaps w:val="0"/>
      <w:lang w:val="sk-SK"/>
    </w:rPr>
  </w:style>
  <w:style w:type="character" w:customStyle="1" w:styleId="InternetLink">
    <w:name w:val="Internet Link"/>
    <w:rPr>
      <w:color w:val="000080"/>
      <w:u w:val="single"/>
    </w:rPr>
  </w:style>
  <w:style w:type="paragraph" w:customStyle="1" w:styleId="Heading">
    <w:name w:val="Heading"/>
    <w:basedOn w:val="Nadpis"/>
    <w:next w:val="Zkladntext"/>
    <w:qFormat/>
    <w:pPr>
      <w:jc w:val="center"/>
    </w:pPr>
    <w:rPr>
      <w:b/>
      <w:bCs/>
      <w:sz w:val="56"/>
      <w:szCs w:val="56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;Arial" w:eastAsia="Microsoft YaHei" w:hAnsi="Liberation Sans;Arial"/>
      <w:sz w:val="28"/>
      <w:szCs w:val="28"/>
    </w:rPr>
  </w:style>
  <w:style w:type="paragraph" w:customStyle="1" w:styleId="Citcie">
    <w:name w:val="Citácie"/>
    <w:basedOn w:val="Normlny"/>
    <w:qFormat/>
    <w:pPr>
      <w:spacing w:after="283"/>
      <w:ind w:left="567" w:right="567"/>
    </w:pPr>
  </w:style>
  <w:style w:type="paragraph" w:styleId="Podtitul">
    <w:name w:val="Subtitle"/>
    <w:basedOn w:val="Nadpis"/>
    <w:next w:val="Zkladntext"/>
    <w:qFormat/>
    <w:pPr>
      <w:spacing w:before="60"/>
      <w:jc w:val="center"/>
    </w:pPr>
    <w:rPr>
      <w:sz w:val="36"/>
      <w:szCs w:val="36"/>
    </w:rPr>
  </w:style>
  <w:style w:type="paragraph" w:customStyle="1" w:styleId="Default">
    <w:name w:val="Default"/>
    <w:qFormat/>
    <w:pPr>
      <w:widowControl w:val="0"/>
      <w:suppressAutoHyphens/>
    </w:pPr>
    <w:rPr>
      <w:rFonts w:ascii="Calibri" w:eastAsia="SimSun" w:hAnsi="Calibri" w:cs="Arial"/>
      <w:color w:val="000000"/>
      <w:kern w:val="2"/>
      <w:sz w:val="24"/>
    </w:rPr>
  </w:style>
  <w:style w:type="paragraph" w:styleId="Zkladntext2">
    <w:name w:val="Body Text 2"/>
    <w:basedOn w:val="Normlny"/>
    <w:qFormat/>
    <w:pPr>
      <w:jc w:val="both"/>
    </w:pPr>
    <w:rPr>
      <w:sz w:val="28"/>
      <w:szCs w:val="28"/>
      <w:lang w:eastAsia="sk-SK"/>
    </w:rPr>
  </w:style>
  <w:style w:type="paragraph" w:styleId="Obsah1">
    <w:name w:val="toc 1"/>
    <w:basedOn w:val="Normlny"/>
    <w:next w:val="Normlny"/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ascii="Liberation Serif;Times New Roma" w:eastAsia="SimSun" w:hAnsi="Liberation Serif;Times New Roma" w:cs="Arial"/>
      <w:kern w:val="2"/>
      <w:sz w:val="24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Nadpis2">
    <w:name w:val="heading 2"/>
    <w:basedOn w:val="Nadpis"/>
    <w:next w:val="Zkladntext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Nadpis3">
    <w:name w:val="heading 3"/>
    <w:basedOn w:val="Nadpis"/>
    <w:next w:val="Zkladntext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hAnsi="Symbol" w:cs="OpenSymbol;Arial Unicode MS"/>
      <w:caps w:val="0"/>
      <w:smallCaps w:val="0"/>
      <w:color w:val="000000"/>
      <w:spacing w:val="0"/>
      <w:sz w:val="24"/>
      <w:szCs w:val="24"/>
      <w:lang w:val="sk-SK"/>
      <w14:shadow w14:blurRad="0" w14:dist="0" w14:dir="0" w14:sx="0" w14:sy="0" w14:kx="0" w14:ky="0" w14:algn="none">
        <w14:srgbClr w14:val="000000"/>
      </w14:shadow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4z0">
    <w:name w:val="WW8Num4z0"/>
    <w:qFormat/>
    <w:rPr>
      <w:rFonts w:ascii="Symbol" w:hAnsi="Symbol" w:cs="OpenSymbol;Arial Unicode MS"/>
      <w:caps w:val="0"/>
      <w:smallCaps w:val="0"/>
      <w:lang w:val="sk-SK"/>
    </w:rPr>
  </w:style>
  <w:style w:type="character" w:customStyle="1" w:styleId="InternetLink">
    <w:name w:val="Internet Link"/>
    <w:rPr>
      <w:color w:val="000080"/>
      <w:u w:val="single"/>
    </w:rPr>
  </w:style>
  <w:style w:type="paragraph" w:customStyle="1" w:styleId="Heading">
    <w:name w:val="Heading"/>
    <w:basedOn w:val="Nadpis"/>
    <w:next w:val="Zkladntext"/>
    <w:qFormat/>
    <w:pPr>
      <w:jc w:val="center"/>
    </w:pPr>
    <w:rPr>
      <w:b/>
      <w:bCs/>
      <w:sz w:val="56"/>
      <w:szCs w:val="56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;Arial" w:eastAsia="Microsoft YaHei" w:hAnsi="Liberation Sans;Arial"/>
      <w:sz w:val="28"/>
      <w:szCs w:val="28"/>
    </w:rPr>
  </w:style>
  <w:style w:type="paragraph" w:customStyle="1" w:styleId="Citcie">
    <w:name w:val="Citácie"/>
    <w:basedOn w:val="Normlny"/>
    <w:qFormat/>
    <w:pPr>
      <w:spacing w:after="283"/>
      <w:ind w:left="567" w:right="567"/>
    </w:pPr>
  </w:style>
  <w:style w:type="paragraph" w:styleId="Podtitul">
    <w:name w:val="Subtitle"/>
    <w:basedOn w:val="Nadpis"/>
    <w:next w:val="Zkladntext"/>
    <w:qFormat/>
    <w:pPr>
      <w:spacing w:before="60"/>
      <w:jc w:val="center"/>
    </w:pPr>
    <w:rPr>
      <w:sz w:val="36"/>
      <w:szCs w:val="36"/>
    </w:rPr>
  </w:style>
  <w:style w:type="paragraph" w:customStyle="1" w:styleId="Default">
    <w:name w:val="Default"/>
    <w:qFormat/>
    <w:pPr>
      <w:widowControl w:val="0"/>
      <w:suppressAutoHyphens/>
    </w:pPr>
    <w:rPr>
      <w:rFonts w:ascii="Calibri" w:eastAsia="SimSun" w:hAnsi="Calibri" w:cs="Arial"/>
      <w:color w:val="000000"/>
      <w:kern w:val="2"/>
      <w:sz w:val="24"/>
    </w:rPr>
  </w:style>
  <w:style w:type="paragraph" w:styleId="Zkladntext2">
    <w:name w:val="Body Text 2"/>
    <w:basedOn w:val="Normlny"/>
    <w:qFormat/>
    <w:pPr>
      <w:jc w:val="both"/>
    </w:pPr>
    <w:rPr>
      <w:sz w:val="28"/>
      <w:szCs w:val="28"/>
      <w:lang w:eastAsia="sk-SK"/>
    </w:rPr>
  </w:style>
  <w:style w:type="paragraph" w:styleId="Obsah1">
    <w:name w:val="toc 1"/>
    <w:basedOn w:val="Normlny"/>
    <w:next w:val="Normlny"/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629</Words>
  <Characters>3587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aseidlova</dc:creator>
  <cp:lastModifiedBy>Lenka</cp:lastModifiedBy>
  <cp:revision>2</cp:revision>
  <dcterms:created xsi:type="dcterms:W3CDTF">2019-06-28T13:23:00Z</dcterms:created>
  <dcterms:modified xsi:type="dcterms:W3CDTF">2019-06-28T13:23:00Z</dcterms:modified>
  <dc:language>sk-SK</dc:language>
</cp:coreProperties>
</file>