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061F" w:rsidRPr="00D956F4" w:rsidRDefault="001C7C0E" w:rsidP="00F0061F">
      <w:pPr>
        <w:spacing w:after="480" w:line="26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lang w:eastAsia="sk-SK"/>
        </w:rPr>
      </w:pPr>
      <w:r w:rsidRPr="00D956F4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Konečná s</w:t>
      </w:r>
      <w:r w:rsidR="00F0061F" w:rsidRPr="00D956F4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práva o priebehu likvidácie a návrh na rozdelenie likvidačného zostatku</w:t>
      </w:r>
    </w:p>
    <w:p w:rsidR="00F0061F" w:rsidRPr="00D956F4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color w:val="333333"/>
          <w:lang w:eastAsia="sk-SK"/>
        </w:rPr>
      </w:pPr>
      <w:r w:rsidRPr="00D956F4">
        <w:rPr>
          <w:rFonts w:ascii="Times New Roman" w:eastAsia="Times New Roman" w:hAnsi="Times New Roman" w:cs="Times New Roman"/>
          <w:b/>
          <w:bCs/>
          <w:color w:val="333333"/>
          <w:lang w:eastAsia="sk-SK"/>
        </w:rPr>
        <w:t>1. Spoločnosť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Spoločnosť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 xml:space="preserve"> SPLENDIX </w:t>
      </w:r>
      <w:proofErr w:type="spellStart"/>
      <w:r w:rsidR="001C7C0E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1C7C0E" w:rsidRPr="007909E7">
        <w:rPr>
          <w:rFonts w:ascii="Times New Roman" w:eastAsia="Times New Roman" w:hAnsi="Times New Roman" w:cs="Times New Roman"/>
          <w:lang w:eastAsia="sk-SK"/>
        </w:rPr>
        <w:t>. v likvidácii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, so sídlom </w:t>
      </w:r>
      <w:proofErr w:type="spellStart"/>
      <w:r w:rsidR="001C7C0E" w:rsidRPr="007909E7">
        <w:rPr>
          <w:rFonts w:ascii="Times New Roman" w:eastAsia="Times New Roman" w:hAnsi="Times New Roman" w:cs="Times New Roman"/>
          <w:lang w:eastAsia="sk-SK"/>
        </w:rPr>
        <w:t>M.Nešpora</w:t>
      </w:r>
      <w:proofErr w:type="spellEnd"/>
      <w:r w:rsidR="001C7C0E" w:rsidRPr="007909E7">
        <w:rPr>
          <w:rFonts w:ascii="Times New Roman" w:eastAsia="Times New Roman" w:hAnsi="Times New Roman" w:cs="Times New Roman"/>
          <w:lang w:eastAsia="sk-SK"/>
        </w:rPr>
        <w:t xml:space="preserve"> 1450/20, 908 51 Holíč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, IČO: 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 xml:space="preserve">47756225 , DIČ: 2024102102 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, zapísaná v Obchodnom registri okresného súdu 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>Trnava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, oddiel: </w:t>
      </w:r>
      <w:proofErr w:type="spellStart"/>
      <w:r w:rsidR="001C7C0E" w:rsidRPr="007909E7">
        <w:rPr>
          <w:rFonts w:ascii="Times New Roman" w:eastAsia="Times New Roman" w:hAnsi="Times New Roman" w:cs="Times New Roman"/>
          <w:lang w:eastAsia="sk-SK"/>
        </w:rPr>
        <w:t>Sro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, vložka: 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>34462/T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bola založená spoločenskou zmluvou zo dňa 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>21.5.2014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v zmysle §§ 56-75 a §§ 105-153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Z.č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. 513/1991 Zb. v platnom znení. Deň zápisu </w:t>
      </w:r>
      <w:r w:rsidR="001C7C0E" w:rsidRPr="007909E7">
        <w:rPr>
          <w:rFonts w:ascii="Times New Roman" w:eastAsia="Times New Roman" w:hAnsi="Times New Roman" w:cs="Times New Roman"/>
          <w:lang w:eastAsia="sk-SK"/>
        </w:rPr>
        <w:t>23.5.2014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Spoločníci:</w:t>
      </w:r>
    </w:p>
    <w:p w:rsidR="00F0061F" w:rsidRPr="007909E7" w:rsidRDefault="00485F26" w:rsidP="00485F26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Slávo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Ravas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M.Nešpora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 1450/20, 908 51 Holíč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t>a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Juraj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Grunner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>, Bratislavská 1463/49, 908,51 Holíč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Štatutárny orgán:</w:t>
      </w:r>
    </w:p>
    <w:p w:rsidR="00485F26" w:rsidRPr="007909E7" w:rsidRDefault="00F0061F" w:rsidP="00485F26">
      <w:pPr>
        <w:spacing w:after="240" w:line="260" w:lineRule="atLeast"/>
        <w:jc w:val="both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konatelia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="00485F26" w:rsidRPr="007909E7">
        <w:rPr>
          <w:rFonts w:ascii="Times New Roman" w:eastAsia="Times New Roman" w:hAnsi="Times New Roman" w:cs="Times New Roman"/>
          <w:lang w:eastAsia="sk-SK"/>
        </w:rPr>
        <w:t xml:space="preserve">Slávo </w:t>
      </w:r>
      <w:proofErr w:type="spellStart"/>
      <w:r w:rsidR="00485F26" w:rsidRPr="007909E7">
        <w:rPr>
          <w:rFonts w:ascii="Times New Roman" w:eastAsia="Times New Roman" w:hAnsi="Times New Roman" w:cs="Times New Roman"/>
          <w:lang w:eastAsia="sk-SK"/>
        </w:rPr>
        <w:t>Ravas</w:t>
      </w:r>
      <w:proofErr w:type="spellEnd"/>
      <w:r w:rsidR="00485F26" w:rsidRPr="007909E7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="00485F26" w:rsidRPr="007909E7">
        <w:rPr>
          <w:rFonts w:ascii="Times New Roman" w:eastAsia="Times New Roman" w:hAnsi="Times New Roman" w:cs="Times New Roman"/>
          <w:lang w:eastAsia="sk-SK"/>
        </w:rPr>
        <w:t>M.Nešpora</w:t>
      </w:r>
      <w:proofErr w:type="spellEnd"/>
      <w:r w:rsidR="00485F26" w:rsidRPr="007909E7">
        <w:rPr>
          <w:rFonts w:ascii="Times New Roman" w:eastAsia="Times New Roman" w:hAnsi="Times New Roman" w:cs="Times New Roman"/>
          <w:lang w:eastAsia="sk-SK"/>
        </w:rPr>
        <w:t xml:space="preserve"> 1450/20, 908 51 Holíč, Výška vkladu spoločníka: 2 500,- €</w:t>
      </w:r>
    </w:p>
    <w:p w:rsidR="00485F26" w:rsidRPr="007909E7" w:rsidRDefault="00485F26" w:rsidP="00485F26">
      <w:pPr>
        <w:spacing w:after="240" w:line="260" w:lineRule="atLeast"/>
        <w:jc w:val="both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br/>
        <w:t>a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 xml:space="preserve">Juraj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Grunner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>, Bratislavská 1463/49, 908,51 Holíč, Výška vkladu spoločníka: 2 500,- €</w:t>
      </w:r>
    </w:p>
    <w:p w:rsidR="00F0061F" w:rsidRPr="007909E7" w:rsidRDefault="00F0061F" w:rsidP="00485F26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Základné imanie spoločnosti:</w:t>
      </w:r>
      <w:r w:rsidR="00485F26" w:rsidRPr="007909E7">
        <w:rPr>
          <w:rFonts w:ascii="Times New Roman" w:eastAsia="Times New Roman" w:hAnsi="Times New Roman" w:cs="Times New Roman"/>
          <w:lang w:eastAsia="sk-SK"/>
        </w:rPr>
        <w:t xml:space="preserve"> 5 000,-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€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Konanie v mene spoločnosti:</w:t>
      </w:r>
    </w:p>
    <w:p w:rsidR="00F0061F" w:rsidRPr="007909E7" w:rsidRDefault="00F0061F" w:rsidP="00F0061F">
      <w:pPr>
        <w:spacing w:after="240" w:line="260" w:lineRule="atLeast"/>
        <w:jc w:val="both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V mene spoločnosti koná konateľ a to každý samostatne.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Predmet činnosti:</w:t>
      </w:r>
    </w:p>
    <w:tbl>
      <w:tblPr>
        <w:tblW w:w="13125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  <w:gridCol w:w="3486"/>
      </w:tblGrid>
      <w:tr w:rsidR="007909E7" w:rsidRPr="00485F26" w:rsidTr="00D956F4">
        <w:trPr>
          <w:tblCellSpacing w:w="15" w:type="dxa"/>
        </w:trPr>
        <w:tc>
          <w:tcPr>
            <w:tcW w:w="9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85F26">
              <w:rPr>
                <w:rFonts w:ascii="Times New Roman" w:eastAsia="Times New Roman" w:hAnsi="Times New Roman" w:cs="Times New Roman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5F26">
              <w:rPr>
                <w:rFonts w:ascii="Times New Roman" w:eastAsia="Times New Roman" w:hAnsi="Times New Roman" w:cs="Times New Roman"/>
                <w:lang w:eastAsia="sk-SK"/>
              </w:rPr>
              <w:t>21.5.2014</w:t>
            </w:r>
          </w:p>
        </w:tc>
      </w:tr>
      <w:tr w:rsidR="007909E7" w:rsidRPr="00485F26" w:rsidTr="00D956F4">
        <w:trPr>
          <w:tblCellSpacing w:w="15" w:type="dxa"/>
        </w:trPr>
        <w:tc>
          <w:tcPr>
            <w:tcW w:w="9594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85F26">
              <w:rPr>
                <w:rFonts w:ascii="Times New Roman" w:eastAsia="Times New Roman" w:hAnsi="Times New Roman" w:cs="Times New Roman"/>
                <w:lang w:eastAsia="sk-SK"/>
              </w:rPr>
              <w:t>Počítačové služby</w:t>
            </w:r>
          </w:p>
        </w:tc>
        <w:tc>
          <w:tcPr>
            <w:tcW w:w="3441" w:type="dxa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485F26">
              <w:rPr>
                <w:rFonts w:ascii="Times New Roman" w:eastAsia="Times New Roman" w:hAnsi="Times New Roman" w:cs="Times New Roman"/>
                <w:lang w:eastAsia="sk-SK"/>
              </w:rPr>
              <w:t>21.5.2014</w:t>
            </w:r>
          </w:p>
        </w:tc>
      </w:tr>
      <w:tr w:rsidR="007909E7" w:rsidRPr="00485F26" w:rsidTr="00D956F4">
        <w:trPr>
          <w:tblCellSpacing w:w="15" w:type="dxa"/>
        </w:trPr>
        <w:tc>
          <w:tcPr>
            <w:tcW w:w="9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85F26">
              <w:rPr>
                <w:rFonts w:ascii="Times New Roman" w:eastAsia="Times New Roman" w:hAnsi="Times New Roman" w:cs="Times New Roman"/>
                <w:lang w:eastAsia="sk-SK"/>
              </w:rPr>
              <w:t>Výroba obuvi a komponentov obuvi s výnimkou ortopedickej obuvi</w:t>
            </w:r>
          </w:p>
        </w:tc>
        <w:tc>
          <w:tcPr>
            <w:tcW w:w="3441" w:type="dxa"/>
            <w:shd w:val="clear" w:color="auto" w:fill="auto"/>
            <w:vAlign w:val="center"/>
            <w:hideMark/>
          </w:tcPr>
          <w:p w:rsidR="00485F26" w:rsidRPr="00485F26" w:rsidRDefault="00485F26" w:rsidP="00485F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b/>
          <w:bCs/>
          <w:lang w:eastAsia="sk-SK"/>
        </w:rPr>
        <w:t>2. Prehľad výšky záväzkov</w:t>
      </w:r>
    </w:p>
    <w:p w:rsidR="00F0061F" w:rsidRPr="007909E7" w:rsidRDefault="00DF4CC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i/>
          <w:iCs/>
          <w:lang w:eastAsia="sk-SK"/>
        </w:rPr>
        <w:t>K 30.5.2019 spoločnosť neeviduje žiadne záväzky, ktoré by si veritelia vymáhali.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b/>
          <w:bCs/>
          <w:lang w:eastAsia="sk-SK"/>
        </w:rPr>
      </w:pPr>
      <w:r w:rsidRPr="007909E7">
        <w:rPr>
          <w:rFonts w:ascii="Times New Roman" w:eastAsia="Times New Roman" w:hAnsi="Times New Roman" w:cs="Times New Roman"/>
          <w:b/>
          <w:bCs/>
          <w:lang w:eastAsia="sk-SK"/>
        </w:rPr>
        <w:t>3. Proces likvidácie spoločnosti</w:t>
      </w:r>
    </w:p>
    <w:p w:rsidR="005B79E4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b/>
          <w:bCs/>
          <w:lang w:eastAsia="sk-SK"/>
        </w:rPr>
        <w:t>Postup pri zrušení a likvidácii spoločnosti</w:t>
      </w:r>
    </w:p>
    <w:p w:rsidR="00DF4CC4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Dňa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t>30.1.2019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mimoriadne valné zhromaždenie spoločnosti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t xml:space="preserve">SPLENDIX </w:t>
      </w:r>
      <w:proofErr w:type="spellStart"/>
      <w:r w:rsidR="00DF4CC4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DF4CC4"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rozhodlo o zrušení spoločnosti s likvidáciou, a to ku dňu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t xml:space="preserve">30.1.2019, ako aj o vymenovaní likvidátora konateľa spoločnosti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lastRenderedPageBreak/>
        <w:t xml:space="preserve">Sláva </w:t>
      </w:r>
      <w:proofErr w:type="spellStart"/>
      <w:r w:rsidR="00DF4CC4" w:rsidRPr="007909E7">
        <w:rPr>
          <w:rFonts w:ascii="Times New Roman" w:eastAsia="Times New Roman" w:hAnsi="Times New Roman" w:cs="Times New Roman"/>
          <w:lang w:eastAsia="sk-SK"/>
        </w:rPr>
        <w:t>Ravasa</w:t>
      </w:r>
      <w:proofErr w:type="spellEnd"/>
      <w:r w:rsidR="00DF4CC4" w:rsidRPr="007909E7">
        <w:rPr>
          <w:rFonts w:ascii="Times New Roman" w:eastAsia="Times New Roman" w:hAnsi="Times New Roman" w:cs="Times New Roman"/>
          <w:lang w:eastAsia="sk-SK"/>
        </w:rPr>
        <w:t>, určenie spôsobu konania likvidátora za likvidovanú spoločnosť, výška odmeny za likvidáciu nebola určená.</w:t>
      </w:r>
    </w:p>
    <w:p w:rsidR="00207AC3" w:rsidRPr="007909E7" w:rsidRDefault="00207AC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 dobu likvidácie spoločnosť používala svoje obchodné meno s dodatkom „v likvidácii“.</w:t>
      </w:r>
    </w:p>
    <w:p w:rsidR="00207AC3" w:rsidRPr="007909E7" w:rsidRDefault="00207AC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Vyhotovenie podpisového vzoru likvidátora.</w:t>
      </w:r>
    </w:p>
    <w:p w:rsidR="00207AC3" w:rsidRPr="007909E7" w:rsidRDefault="00207AC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Podanie návrhu na zápis zmien do príslušného obchodného registra, uloženie rozhodnutia z MVZ do Zbierky listín Obchodného registra.</w:t>
      </w:r>
    </w:p>
    <w:p w:rsidR="00207AC3" w:rsidRPr="007909E7" w:rsidRDefault="00207AC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Spoločnosť ku dňu vstupu do likvidácie nemala zamestnancov.</w:t>
      </w:r>
    </w:p>
    <w:p w:rsidR="00207AC3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Uzavretie účtovných kníh ku dňu 29.1.2019, vyhotovenie mimoriadnej účtovnej závierky a daňového priznania k dani z príjmov právnickej osoby za účtovné obdobie od 1.1.2019 do 29.1.2019</w:t>
      </w:r>
    </w:p>
    <w:p w:rsidR="005B79E4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br/>
        <w:t xml:space="preserve">Dňa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t>8.2.2019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bolo v Obchodnom vestníku uverejnené oznámenie likvidátora spoločnosti o vstupe spoločnosti do likvidácie spolu s výzvu, aby veritelia spoločnosti a iné osoby a orgány, ktoré sú likvidáciou spoločnosti dotknuté, prihlásili svoje pohľadávky, prípadne iné práva do troch mesiacov od zverejnenia tejto výzvy na adrese sídla spoločnosti. Do skončenia uvedenej lehoty,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t.j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. do dňa </w:t>
      </w:r>
      <w:r w:rsidR="00DF4CC4" w:rsidRPr="007909E7">
        <w:rPr>
          <w:rFonts w:ascii="Times New Roman" w:eastAsia="Times New Roman" w:hAnsi="Times New Roman" w:cs="Times New Roman"/>
          <w:lang w:eastAsia="sk-SK"/>
        </w:rPr>
        <w:t>7.5.2019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sa na základe tejto výzvy neprihlásil žiadny veriteľ spoločnosti, iná osoba alebo orgán, ktorý by bol likvidáciou dotknutý.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="005B79E4" w:rsidRPr="007909E7">
        <w:rPr>
          <w:rFonts w:ascii="Times New Roman" w:eastAsia="Times New Roman" w:hAnsi="Times New Roman" w:cs="Times New Roman"/>
          <w:lang w:eastAsia="sk-SK"/>
        </w:rPr>
        <w:t>Otvorenie účtovných kníh ku dňu vstupu spoločnosti do likvidácie 30.1.2019</w:t>
      </w:r>
    </w:p>
    <w:p w:rsidR="005B79E4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Riadne účtovanie účtovných prípadov v priebehu likvidácie</w:t>
      </w:r>
    </w:p>
    <w:p w:rsidR="005B79E4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br/>
        <w:t xml:space="preserve">Počas doby trvania likvidácie spoločnosti,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t.j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. od </w:t>
      </w:r>
      <w:r w:rsidR="00207AC3" w:rsidRPr="007909E7">
        <w:rPr>
          <w:rFonts w:ascii="Times New Roman" w:eastAsia="Times New Roman" w:hAnsi="Times New Roman" w:cs="Times New Roman"/>
          <w:lang w:eastAsia="sk-SK"/>
        </w:rPr>
        <w:t>30.1.2019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do </w:t>
      </w:r>
      <w:r w:rsidR="00207AC3" w:rsidRPr="007909E7">
        <w:rPr>
          <w:rFonts w:ascii="Times New Roman" w:eastAsia="Times New Roman" w:hAnsi="Times New Roman" w:cs="Times New Roman"/>
          <w:lang w:eastAsia="sk-SK"/>
        </w:rPr>
        <w:t>29.5.2019</w:t>
      </w:r>
      <w:r w:rsidRPr="007909E7">
        <w:rPr>
          <w:rFonts w:ascii="Times New Roman" w:eastAsia="Times New Roman" w:hAnsi="Times New Roman" w:cs="Times New Roman"/>
          <w:lang w:eastAsia="sk-SK"/>
        </w:rPr>
        <w:t>, spoločnosť nevykonávala žiadnu podnikateľskú činnosť a likvidátor postupoval v zmysle ustanovenia § 72 ods. 1 zákon č. 513/1991 Zb. Obchodného zákonníka v platnom znení, a robil len úkony smerujúce k likvidácii spoločnosti (plnenie záväzkov, uplatňovanie pohľadávok).</w:t>
      </w:r>
    </w:p>
    <w:p w:rsidR="005B79E4" w:rsidRPr="007909E7" w:rsidRDefault="005B79E4" w:rsidP="005B79E4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Pohľadávky všetkých známych veriteľov spoločnosti boli uspokojené v celom rozsahu a v lehote splatnosti. Sporné pohľadávky z účtovníctva boli odpísané z rozhodnutia účtovnej jednotky.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</w:p>
    <w:p w:rsidR="005B79E4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Ukončenie likvidácie ku dňu 29.5.2019, uzatvorenie účtovných kníh a zostavenie mimoriadnej účtovnej závierky</w:t>
      </w:r>
    </w:p>
    <w:p w:rsidR="005B79E4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Vyhotovenie záverečnej správy z likvidácie s návrhom na rozdelenie likvidačného zostatku</w:t>
      </w:r>
    </w:p>
    <w:p w:rsidR="005B79E4" w:rsidRPr="007909E7" w:rsidRDefault="005B79E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Vyhotovenie daňového priznania </w:t>
      </w:r>
      <w:r w:rsidR="006E6816" w:rsidRPr="007909E7">
        <w:rPr>
          <w:rFonts w:ascii="Times New Roman" w:eastAsia="Times New Roman" w:hAnsi="Times New Roman" w:cs="Times New Roman"/>
          <w:lang w:eastAsia="sk-SK"/>
        </w:rPr>
        <w:t>z príjmov právnickej osoby za účtovné obdobie od 30.1.2019 do 29.5.2019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  <w:t xml:space="preserve">Stav finančných prostriedkov spoločnosti 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SPLENDIX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>.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t xml:space="preserve"> k</w:t>
      </w:r>
      <w:r w:rsidRPr="007909E7">
        <w:rPr>
          <w:rFonts w:ascii="Times New Roman" w:eastAsia="Times New Roman" w:hAnsi="Times New Roman" w:cs="Times New Roman"/>
          <w:lang w:eastAsia="sk-SK"/>
        </w:rPr>
        <w:t> </w:t>
      </w:r>
      <w:r w:rsidR="006E6816" w:rsidRPr="007909E7">
        <w:rPr>
          <w:rFonts w:ascii="Times New Roman" w:eastAsia="Times New Roman" w:hAnsi="Times New Roman" w:cs="Times New Roman"/>
          <w:lang w:eastAsia="sk-SK"/>
        </w:rPr>
        <w:t>29</w:t>
      </w:r>
      <w:r w:rsidRPr="007909E7">
        <w:rPr>
          <w:rFonts w:ascii="Times New Roman" w:eastAsia="Times New Roman" w:hAnsi="Times New Roman" w:cs="Times New Roman"/>
          <w:lang w:eastAsia="sk-SK"/>
        </w:rPr>
        <w:t>.5.2019</w:t>
      </w:r>
      <w:r w:rsidR="007909E7">
        <w:rPr>
          <w:rFonts w:ascii="Times New Roman" w:eastAsia="Times New Roman" w:hAnsi="Times New Roman" w:cs="Times New Roman"/>
          <w:lang w:eastAsia="sk-SK"/>
        </w:rPr>
        <w:t>:</w:t>
      </w:r>
      <w:r w:rsidR="007909E7">
        <w:rPr>
          <w:rFonts w:ascii="Times New Roman" w:eastAsia="Times New Roman" w:hAnsi="Times New Roman" w:cs="Times New Roman"/>
          <w:lang w:eastAsia="sk-SK"/>
        </w:rPr>
        <w:br/>
      </w:r>
    </w:p>
    <w:tbl>
      <w:tblPr>
        <w:tblW w:w="6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180"/>
        <w:gridCol w:w="965"/>
      </w:tblGrid>
      <w:tr w:rsidR="007909E7" w:rsidRPr="005B79E4" w:rsidTr="005B79E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211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Pokladnica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11218,99</w:t>
            </w:r>
          </w:p>
        </w:tc>
      </w:tr>
      <w:tr w:rsidR="007909E7" w:rsidRPr="005B79E4" w:rsidTr="005B79E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221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Bankové účty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B79E4" w:rsidRPr="005B79E4" w:rsidRDefault="005B79E4" w:rsidP="005B79E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5B79E4">
              <w:rPr>
                <w:rFonts w:ascii="Times New Roman" w:eastAsia="Times New Roman" w:hAnsi="Times New Roman" w:cs="Times New Roman"/>
                <w:lang w:eastAsia="sk-SK"/>
              </w:rPr>
              <w:t>-115,08</w:t>
            </w:r>
          </w:p>
        </w:tc>
      </w:tr>
    </w:tbl>
    <w:p w:rsid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br/>
        <w:t>Likvidačný zostatok: .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>11 103,91</w:t>
      </w:r>
      <w:r w:rsidRPr="007909E7">
        <w:rPr>
          <w:rFonts w:ascii="Times New Roman" w:eastAsia="Times New Roman" w:hAnsi="Times New Roman" w:cs="Times New Roman"/>
          <w:lang w:eastAsia="sk-SK"/>
        </w:rPr>
        <w:t>.. €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lastRenderedPageBreak/>
        <w:t xml:space="preserve">Z mimoriadnej účtovnej závierky spoločnosti, zostavenej za účtovné obdobie likvidácie spoločnosti,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t.j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>. za obdobie od .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>30.1.2019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. do 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 xml:space="preserve">29.5.2019 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vyplýva, že majetkový zostatok, ktorý vyplynul z likvidácie spoločnosti predstavuje sumu 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>11 103,91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. €, pričom likvidačný zostatok spoločnosti pozostáva z peňažných prostriedkov 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>v pokladnici</w:t>
      </w:r>
      <w:r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 xml:space="preserve">Celý likvidačný zostatok spoločnosti (upravený o prírastky úrokov za dobu do poukázania peňažných prostriedkov spoločníkom a úbytky peňažných prostriedkov v súvislosti s výmazom spoločnosti z obchodného registra)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obdržia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 spoločníci spoločnosti v zmysle návrhu likvidátora na rozdelenie likvidačného zostatku, ktorý likvidátor predkladá na schválenie valnému zhromaždeniu konanému dňa 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>30.5.2019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>V zmysle ustanovenia § 61 ods. 4 zákon č. 513/1991 Zb. Obchodného zákonníka v platnom znení, ak je so zrušením spoločnosti spojená likvidácia, má spoločník právo na podiel na majetkovom zostatku, ktorý vyplynul z likvidácie (podiel na likvidačnom zostatku).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>V zmysle ustanovenia § 153 ods. 2 zákon č. 513/1991 Zb. Obchodného zákonníka v platnom znení, má pri zrušení spoločnosti s likvidáciou každý spoločník nárok na podiel na likvidačnom zostatku. Tento podiel sa určí pomerom vkladu, ktorý spoločník splatil, k splateným vkladom všetkých spoločníkov.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>Likvidátor spoločnosti pri určení výšky podielu spoločníka spoločnosti</w:t>
      </w:r>
      <w:r w:rsidR="005B79E4" w:rsidRPr="007909E7">
        <w:rPr>
          <w:rFonts w:ascii="Times New Roman" w:eastAsia="Times New Roman" w:hAnsi="Times New Roman" w:cs="Times New Roman"/>
          <w:lang w:eastAsia="sk-SK"/>
        </w:rPr>
        <w:t xml:space="preserve"> SPLENDIX </w:t>
      </w:r>
      <w:proofErr w:type="spellStart"/>
      <w:r w:rsidR="005B79E4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5B79E4"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vychádzal z vyššie uvedenej platnej právnej úpravy a spoločenskej zmluvy spoločnosti.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Prijatie Rozhodnutia MVZ dňa 30.5.2019 o schválení mimoriadnej účtovnej závierky, záverečnej správy o priebehu likvidácie a návrhu na rozdelenie likvidačného zostatku a ich uloženie do Zbierky listín Obchodného registra.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b/>
          <w:lang w:eastAsia="sk-SK"/>
        </w:rPr>
      </w:pPr>
      <w:r w:rsidRPr="007909E7">
        <w:rPr>
          <w:rFonts w:ascii="Times New Roman" w:eastAsia="Times New Roman" w:hAnsi="Times New Roman" w:cs="Times New Roman"/>
          <w:b/>
          <w:lang w:eastAsia="sk-SK"/>
        </w:rPr>
        <w:t>Úlohy vyplývajúce s ukončením likvidácie a návrhom na výmaz spoločnosti: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Uloženie Rozhodnutia MVZ do Zbierky listín Obchodného registra a doručenie mimoriadnej účtovnej závierky spoločnosti k 29.5.2019 do Registra účtovných závierok prostredníctvom daňového úradu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Podanie daňového priznania, záverečnej správy o priebehu likvidácie, návrhu na rozdelenie likvidačného zostatku a mimoriadnej účtovnej závierky na príslušný daňový úrad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Požiadanie správcov daní o písomný súhlas na výmaz spoločnosti z obchodného registra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Otvorenie účtov majetku a záväzkov a zaúčtovanie vyplatenie podielu spoločníkov na likvidačnom zostatku a ostatných záväzkov vyplývajúcich z 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lokvidácie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>.</w:t>
      </w:r>
    </w:p>
    <w:p w:rsidR="006E6816" w:rsidRPr="007909E7" w:rsidRDefault="006E6816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Podať návrh na výmaz spoločnosti z obchodného </w:t>
      </w:r>
      <w:r w:rsidR="003577D3" w:rsidRPr="007909E7">
        <w:rPr>
          <w:rFonts w:ascii="Times New Roman" w:eastAsia="Times New Roman" w:hAnsi="Times New Roman" w:cs="Times New Roman"/>
          <w:lang w:eastAsia="sk-SK"/>
        </w:rPr>
        <w:t>registra s príslušnými prílohami – účtovná závierka, konečná správa o výsledku likvidácie s návrhom likvidátora na rozdelenie likvidačného zostatku, rozhodnutie MVZ o skončení likvidácie, súhlasy správcov daní s výmazom z OR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Po výmaze spoločnosti z obchodného registra všetky dokumenty spoločnosti uložiť v súlade s archivačným a skartačným poriadkom</w:t>
      </w:r>
    </w:p>
    <w:p w:rsidR="00D956F4" w:rsidRPr="007909E7" w:rsidRDefault="00D956F4" w:rsidP="00F0061F">
      <w:pPr>
        <w:spacing w:after="240" w:line="260" w:lineRule="atLeast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D956F4" w:rsidRPr="007909E7" w:rsidRDefault="00D956F4" w:rsidP="00F0061F">
      <w:pPr>
        <w:spacing w:after="240" w:line="260" w:lineRule="atLeast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D956F4" w:rsidRPr="007909E7" w:rsidRDefault="00D956F4" w:rsidP="00F0061F">
      <w:pPr>
        <w:spacing w:after="240" w:line="260" w:lineRule="atLeast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D956F4" w:rsidRPr="007909E7" w:rsidRDefault="00D956F4" w:rsidP="00F0061F">
      <w:pPr>
        <w:spacing w:after="240" w:line="260" w:lineRule="atLeast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4. Návrh na rozdelenie likvidačného zostatku</w:t>
      </w:r>
      <w:r w:rsidR="003577D3" w:rsidRPr="007909E7">
        <w:rPr>
          <w:rFonts w:ascii="Times New Roman" w:eastAsia="Times New Roman" w:hAnsi="Times New Roman" w:cs="Times New Roman"/>
          <w:b/>
          <w:bCs/>
          <w:lang w:eastAsia="sk-SK"/>
        </w:rPr>
        <w:t xml:space="preserve"> ( eur )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710- Účet ziskov a strát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Náklady celkom: 5 130,41 eur                          Výnosy celkom: 1 210,49 eur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Daň z príjmov: 0,00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Výsledok hospodárenia- strata:    - 3 919,92</w:t>
      </w:r>
    </w:p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702- Konečný účet súvahový</w:t>
      </w:r>
    </w:p>
    <w:tbl>
      <w:tblPr>
        <w:tblW w:w="61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180"/>
        <w:gridCol w:w="965"/>
      </w:tblGrid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Aktíva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211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Pokladnica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11218,99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221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Bankové účty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-115,08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Aktíva celkom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11103,91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Pasíva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411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Základné imanie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5000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421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Zákonný rezervný fond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428,69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428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Nerozdelený zisk z minulých rokov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9595,14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431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Výsledok hospodárenia v schvaľovaní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lang w:eastAsia="sk-SK"/>
              </w:rPr>
              <w:t>-3919,92</w:t>
            </w:r>
          </w:p>
        </w:tc>
      </w:tr>
      <w:tr w:rsidR="007909E7" w:rsidRPr="007909E7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77D3" w:rsidRPr="007909E7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909E7"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77D3" w:rsidRPr="007909E7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909E7">
              <w:rPr>
                <w:rFonts w:ascii="Times New Roman" w:eastAsia="Times New Roman" w:hAnsi="Times New Roman" w:cs="Times New Roman"/>
                <w:lang w:eastAsia="sk-SK"/>
              </w:rPr>
              <w:t>Daň z príjmov</w:t>
            </w:r>
          </w:p>
          <w:p w:rsidR="003577D3" w:rsidRPr="007909E7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909E7">
              <w:rPr>
                <w:rFonts w:ascii="Times New Roman" w:eastAsia="Times New Roman" w:hAnsi="Times New Roman" w:cs="Times New Roman"/>
                <w:lang w:eastAsia="sk-SK"/>
              </w:rPr>
              <w:t>Odmena likvidátora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77D3" w:rsidRPr="007909E7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909E7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7909E7" w:rsidRPr="003577D3" w:rsidTr="003577D3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Pasíva celkom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D3" w:rsidRPr="003577D3" w:rsidRDefault="003577D3" w:rsidP="003577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7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11103,91</w:t>
            </w:r>
          </w:p>
        </w:tc>
      </w:tr>
    </w:tbl>
    <w:p w:rsidR="003577D3" w:rsidRPr="007909E7" w:rsidRDefault="003577D3" w:rsidP="00F0061F">
      <w:pPr>
        <w:spacing w:after="240" w:line="260" w:lineRule="atLeast"/>
        <w:rPr>
          <w:rFonts w:ascii="Times New Roman" w:eastAsia="Times New Roman" w:hAnsi="Times New Roman" w:cs="Times New Roman"/>
          <w:b/>
          <w:lang w:eastAsia="sk-SK"/>
        </w:rPr>
      </w:pPr>
      <w:r w:rsidRPr="007909E7">
        <w:rPr>
          <w:rFonts w:ascii="Times New Roman" w:eastAsia="Times New Roman" w:hAnsi="Times New Roman" w:cs="Times New Roman"/>
          <w:b/>
          <w:lang w:eastAsia="sk-SK"/>
        </w:rPr>
        <w:t>Likvidačný zostatok: 11 103,91</w:t>
      </w:r>
      <w:r w:rsidR="009943D4">
        <w:rPr>
          <w:rFonts w:ascii="Times New Roman" w:eastAsia="Times New Roman" w:hAnsi="Times New Roman" w:cs="Times New Roman"/>
          <w:b/>
          <w:lang w:eastAsia="sk-SK"/>
        </w:rPr>
        <w:t>,- eur</w:t>
      </w:r>
    </w:p>
    <w:p w:rsidR="00F0061F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Likvidačný zostatok spoločnosti </w:t>
      </w:r>
      <w:r w:rsidR="003577D3" w:rsidRPr="007909E7">
        <w:rPr>
          <w:rFonts w:ascii="Times New Roman" w:eastAsia="Times New Roman" w:hAnsi="Times New Roman" w:cs="Times New Roman"/>
          <w:lang w:eastAsia="sk-SK"/>
        </w:rPr>
        <w:t xml:space="preserve">SPLENDIX </w:t>
      </w:r>
      <w:proofErr w:type="spellStart"/>
      <w:r w:rsidR="003577D3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3577D3"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po jeho schválení valným zhromaždením spoločnosti bude rozdelený spoločníkom v zmysle § 153 ods. 2 zákona č. 513/1991 </w:t>
      </w:r>
      <w:proofErr w:type="spellStart"/>
      <w:r w:rsidRPr="007909E7">
        <w:rPr>
          <w:rFonts w:ascii="Times New Roman" w:eastAsia="Times New Roman" w:hAnsi="Times New Roman" w:cs="Times New Roman"/>
          <w:lang w:eastAsia="sk-SK"/>
        </w:rPr>
        <w:t>Zb</w:t>
      </w:r>
      <w:proofErr w:type="spellEnd"/>
      <w:r w:rsidRPr="007909E7">
        <w:rPr>
          <w:rFonts w:ascii="Times New Roman" w:eastAsia="Times New Roman" w:hAnsi="Times New Roman" w:cs="Times New Roman"/>
          <w:lang w:eastAsia="sk-SK"/>
        </w:rPr>
        <w:t xml:space="preserve"> Obchodného zákonníka v platnom znení a v zmysle čl. 7 Spoločenskej zmluvy spoločnosti </w:t>
      </w:r>
      <w:r w:rsidR="003577D3" w:rsidRPr="007909E7">
        <w:rPr>
          <w:rFonts w:ascii="Times New Roman" w:eastAsia="Times New Roman" w:hAnsi="Times New Roman" w:cs="Times New Roman"/>
          <w:lang w:eastAsia="sk-SK"/>
        </w:rPr>
        <w:t xml:space="preserve">SPLENDIX </w:t>
      </w:r>
      <w:proofErr w:type="spellStart"/>
      <w:r w:rsidR="003577D3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3577D3"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t>, a to pomerom vkladu, ktorý spoločník splatil, k splateným vkladom všetkých spoločníkov.</w:t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</w:r>
      <w:r w:rsidRPr="007909E7">
        <w:rPr>
          <w:rFonts w:ascii="Times New Roman" w:eastAsia="Times New Roman" w:hAnsi="Times New Roman" w:cs="Times New Roman"/>
          <w:lang w:eastAsia="sk-SK"/>
        </w:rPr>
        <w:br/>
        <w:t>Rozdelenie likvidačného zostatku spoločnosti:</w:t>
      </w:r>
    </w:p>
    <w:p w:rsidR="009943D4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Súčet majetku: 11 103,91,- eur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</w:t>
      </w:r>
      <w:r w:rsidRPr="002E731F">
        <w:rPr>
          <w:rFonts w:ascii="Times New Roman" w:eastAsia="Times New Roman" w:hAnsi="Times New Roman" w:cs="Times New Roman"/>
          <w:u w:val="single"/>
          <w:lang w:eastAsia="sk-SK"/>
        </w:rPr>
        <w:t>áväzky za náklady počas likvidácie: 600,- eur</w:t>
      </w:r>
    </w:p>
    <w:p w:rsidR="002E731F" w:rsidRP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Likvidačný zostatok: 10 503,91,- eur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Rozdelený:</w:t>
      </w:r>
    </w:p>
    <w:p w:rsidR="00F0061F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Spoloční</w:t>
      </w:r>
      <w:r w:rsidR="00D956F4" w:rsidRPr="007909E7">
        <w:rPr>
          <w:rFonts w:ascii="Times New Roman" w:eastAsia="Times New Roman" w:hAnsi="Times New Roman" w:cs="Times New Roman"/>
          <w:lang w:eastAsia="sk-SK"/>
        </w:rPr>
        <w:t>ci</w:t>
      </w:r>
      <w:r w:rsidRPr="007909E7">
        <w:rPr>
          <w:rFonts w:ascii="Times New Roman" w:eastAsia="Times New Roman" w:hAnsi="Times New Roman" w:cs="Times New Roman"/>
          <w:lang w:eastAsia="sk-SK"/>
        </w:rPr>
        <w:t>: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2E731F">
        <w:rPr>
          <w:rFonts w:ascii="Times New Roman" w:eastAsia="Times New Roman" w:hAnsi="Times New Roman" w:cs="Times New Roman"/>
          <w:u w:val="single"/>
          <w:lang w:eastAsia="sk-SK"/>
        </w:rPr>
        <w:t xml:space="preserve">Slávo </w:t>
      </w:r>
      <w:proofErr w:type="spellStart"/>
      <w:r w:rsidRPr="002E731F">
        <w:rPr>
          <w:rFonts w:ascii="Times New Roman" w:eastAsia="Times New Roman" w:hAnsi="Times New Roman" w:cs="Times New Roman"/>
          <w:u w:val="single"/>
          <w:lang w:eastAsia="sk-SK"/>
        </w:rPr>
        <w:t>Ravas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, vklad upísaný: 2 500,- eur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Vklad splatený: 2 500,- eur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50% majetková účasť na základnom imaní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Podiel na li</w:t>
      </w:r>
      <w:r w:rsidR="00EF6D77">
        <w:rPr>
          <w:rFonts w:ascii="Times New Roman" w:eastAsia="Times New Roman" w:hAnsi="Times New Roman" w:cs="Times New Roman"/>
          <w:lang w:eastAsia="sk-SK"/>
        </w:rPr>
        <w:t>kvidačnom zostatku:      5251,955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Hodnota splateného peňažného vkladu: 2500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Rozd</w:t>
      </w:r>
      <w:r w:rsidR="00EF6D77">
        <w:rPr>
          <w:rFonts w:ascii="Times New Roman" w:eastAsia="Times New Roman" w:hAnsi="Times New Roman" w:cs="Times New Roman"/>
          <w:lang w:eastAsia="sk-SK"/>
        </w:rPr>
        <w:t>iel:                  + 2 751,955</w:t>
      </w:r>
    </w:p>
    <w:p w:rsidR="002E731F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Zrážková daň podľa § 43 zákona o dani z príjmov   0,00</w:t>
      </w:r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2E731F">
        <w:rPr>
          <w:rFonts w:ascii="Times New Roman" w:eastAsia="Times New Roman" w:hAnsi="Times New Roman" w:cs="Times New Roman"/>
          <w:u w:val="single"/>
          <w:lang w:eastAsia="sk-SK"/>
        </w:rPr>
        <w:t xml:space="preserve">Juraj </w:t>
      </w:r>
      <w:proofErr w:type="spellStart"/>
      <w:r w:rsidRPr="002E731F">
        <w:rPr>
          <w:rFonts w:ascii="Times New Roman" w:eastAsia="Times New Roman" w:hAnsi="Times New Roman" w:cs="Times New Roman"/>
          <w:u w:val="single"/>
          <w:lang w:eastAsia="sk-SK"/>
        </w:rPr>
        <w:t>Grunner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>, vklad upísaný: 2 500,- eur</w:t>
      </w:r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Vklad splatený: 2 500,- eur</w:t>
      </w:r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50% majetková účasť na základnom imaní</w:t>
      </w:r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Podiel na li</w:t>
      </w:r>
      <w:r w:rsidR="00EF6D77">
        <w:rPr>
          <w:rFonts w:ascii="Times New Roman" w:eastAsia="Times New Roman" w:hAnsi="Times New Roman" w:cs="Times New Roman"/>
          <w:lang w:eastAsia="sk-SK"/>
        </w:rPr>
        <w:t>kvidačnom zostatku:      5251,955</w:t>
      </w:r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Hodnota splateného peňažného vkladu: 2500</w:t>
      </w:r>
      <w:bookmarkStart w:id="0" w:name="_GoBack"/>
      <w:bookmarkEnd w:id="0"/>
    </w:p>
    <w:p w:rsidR="002E731F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Rozd</w:t>
      </w:r>
      <w:r w:rsidR="00EF6D77">
        <w:rPr>
          <w:rFonts w:ascii="Times New Roman" w:eastAsia="Times New Roman" w:hAnsi="Times New Roman" w:cs="Times New Roman"/>
          <w:lang w:eastAsia="sk-SK"/>
        </w:rPr>
        <w:t>iel:                  + 2 751,955</w:t>
      </w:r>
    </w:p>
    <w:p w:rsidR="002E731F" w:rsidRPr="007909E7" w:rsidRDefault="002E731F" w:rsidP="002E73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Zrážková daň podľa § 43 zákona o dani z príjmov   0,00</w:t>
      </w:r>
    </w:p>
    <w:p w:rsidR="002E731F" w:rsidRPr="007909E7" w:rsidRDefault="002E73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</w:p>
    <w:p w:rsidR="00D956F4" w:rsidRPr="007909E7" w:rsidRDefault="00D956F4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b/>
          <w:bCs/>
          <w:lang w:eastAsia="sk-SK"/>
        </w:rPr>
        <w:t>5. Zánik spoločnosti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 xml:space="preserve">Po schválení mimoriadnej účtovnej závierky spoločnosti, konečnej správy likvidátora spoločnosti o priebehu likvidácie spoločnosti a návrhu likvidátora spoločnosti na rozdelenie likvidačného zostatku spoločnosti likvidátor podá na príslušný registrový súd návrh na výmaz spoločnosti </w:t>
      </w:r>
      <w:r w:rsidR="003577D3" w:rsidRPr="007909E7">
        <w:rPr>
          <w:rFonts w:ascii="Times New Roman" w:eastAsia="Times New Roman" w:hAnsi="Times New Roman" w:cs="Times New Roman"/>
          <w:lang w:eastAsia="sk-SK"/>
        </w:rPr>
        <w:t xml:space="preserve">SPLENDIX </w:t>
      </w:r>
      <w:proofErr w:type="spellStart"/>
      <w:r w:rsidR="003577D3" w:rsidRPr="007909E7">
        <w:rPr>
          <w:rFonts w:ascii="Times New Roman" w:eastAsia="Times New Roman" w:hAnsi="Times New Roman" w:cs="Times New Roman"/>
          <w:lang w:eastAsia="sk-SK"/>
        </w:rPr>
        <w:t>s.r.o</w:t>
      </w:r>
      <w:proofErr w:type="spellEnd"/>
      <w:r w:rsidR="003577D3" w:rsidRPr="007909E7">
        <w:rPr>
          <w:rFonts w:ascii="Times New Roman" w:eastAsia="Times New Roman" w:hAnsi="Times New Roman" w:cs="Times New Roman"/>
          <w:lang w:eastAsia="sk-SK"/>
        </w:rPr>
        <w:t>.</w:t>
      </w:r>
      <w:r w:rsidRPr="007909E7">
        <w:rPr>
          <w:rFonts w:ascii="Times New Roman" w:eastAsia="Times New Roman" w:hAnsi="Times New Roman" w:cs="Times New Roman"/>
          <w:lang w:eastAsia="sk-SK"/>
        </w:rPr>
        <w:t xml:space="preserve"> z obchodného registra.</w:t>
      </w:r>
    </w:p>
    <w:p w:rsidR="00F0061F" w:rsidRPr="007909E7" w:rsidRDefault="00F0061F" w:rsidP="00F0061F">
      <w:pPr>
        <w:spacing w:after="240" w:line="260" w:lineRule="atLeast"/>
        <w:rPr>
          <w:rFonts w:ascii="Times New Roman" w:eastAsia="Times New Roman" w:hAnsi="Times New Roman" w:cs="Times New Roman"/>
          <w:lang w:eastAsia="sk-SK"/>
        </w:rPr>
      </w:pPr>
      <w:r w:rsidRPr="007909E7">
        <w:rPr>
          <w:rFonts w:ascii="Times New Roman" w:eastAsia="Times New Roman" w:hAnsi="Times New Roman" w:cs="Times New Roman"/>
          <w:lang w:eastAsia="sk-SK"/>
        </w:rPr>
        <w:t>V .</w:t>
      </w:r>
      <w:r w:rsidR="003577D3" w:rsidRPr="007909E7">
        <w:rPr>
          <w:rFonts w:ascii="Times New Roman" w:eastAsia="Times New Roman" w:hAnsi="Times New Roman" w:cs="Times New Roman"/>
          <w:lang w:eastAsia="sk-SK"/>
        </w:rPr>
        <w:t>Holíči</w:t>
      </w:r>
      <w:r w:rsidRPr="007909E7">
        <w:rPr>
          <w:rFonts w:ascii="Times New Roman" w:eastAsia="Times New Roman" w:hAnsi="Times New Roman" w:cs="Times New Roman"/>
          <w:lang w:eastAsia="sk-SK"/>
        </w:rPr>
        <w:t>, dňa ........................</w:t>
      </w:r>
    </w:p>
    <w:p w:rsidR="00F0061F" w:rsidRPr="007909E7" w:rsidRDefault="007909E7" w:rsidP="00F0061F">
      <w:pPr>
        <w:spacing w:after="240" w:line="260" w:lineRule="atLeast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t>..............................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br/>
      </w:r>
      <w:r>
        <w:rPr>
          <w:rFonts w:ascii="Times New Roman" w:eastAsia="Times New Roman" w:hAnsi="Times New Roman" w:cs="Times New Roman"/>
          <w:lang w:eastAsia="sk-SK"/>
        </w:rPr>
        <w:t xml:space="preserve">           </w:t>
      </w:r>
      <w:r w:rsidR="00F0061F" w:rsidRPr="007909E7">
        <w:rPr>
          <w:rFonts w:ascii="Times New Roman" w:eastAsia="Times New Roman" w:hAnsi="Times New Roman" w:cs="Times New Roman"/>
          <w:lang w:eastAsia="sk-SK"/>
        </w:rPr>
        <w:t>likvidátor</w:t>
      </w:r>
    </w:p>
    <w:p w:rsidR="00833ABF" w:rsidRPr="007909E7" w:rsidRDefault="003577D3" w:rsidP="00F0061F">
      <w:pPr>
        <w:rPr>
          <w:rFonts w:ascii="Times New Roman" w:hAnsi="Times New Roman" w:cs="Times New Roman"/>
        </w:rPr>
      </w:pPr>
      <w:r w:rsidRPr="007909E7">
        <w:rPr>
          <w:rFonts w:ascii="Times New Roman" w:hAnsi="Times New Roman" w:cs="Times New Roman"/>
        </w:rPr>
        <w:t xml:space="preserve">                                                                                Slávo </w:t>
      </w:r>
      <w:proofErr w:type="spellStart"/>
      <w:r w:rsidRPr="007909E7">
        <w:rPr>
          <w:rFonts w:ascii="Times New Roman" w:hAnsi="Times New Roman" w:cs="Times New Roman"/>
        </w:rPr>
        <w:t>Ravas</w:t>
      </w:r>
      <w:proofErr w:type="spellEnd"/>
    </w:p>
    <w:sectPr w:rsidR="00833ABF" w:rsidRPr="007909E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41A" w:rsidRDefault="0030741A" w:rsidP="00D956F4">
      <w:pPr>
        <w:spacing w:after="0" w:line="240" w:lineRule="auto"/>
      </w:pPr>
      <w:r>
        <w:separator/>
      </w:r>
    </w:p>
  </w:endnote>
  <w:endnote w:type="continuationSeparator" w:id="0">
    <w:p w:rsidR="0030741A" w:rsidRDefault="0030741A" w:rsidP="00D956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41A" w:rsidRDefault="0030741A" w:rsidP="00D956F4">
      <w:pPr>
        <w:spacing w:after="0" w:line="240" w:lineRule="auto"/>
      </w:pPr>
      <w:r>
        <w:separator/>
      </w:r>
    </w:p>
  </w:footnote>
  <w:footnote w:type="continuationSeparator" w:id="0">
    <w:p w:rsidR="0030741A" w:rsidRDefault="0030741A" w:rsidP="00D956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56F4" w:rsidRDefault="00D956F4">
    <w:pPr>
      <w:pStyle w:val="Hlavika"/>
    </w:pPr>
    <w:r>
      <w:t xml:space="preserve">SPLENDIX </w:t>
    </w:r>
    <w:proofErr w:type="spellStart"/>
    <w:r>
      <w:t>s.r.o</w:t>
    </w:r>
    <w:proofErr w:type="spellEnd"/>
    <w:r>
      <w:t>., IČO: 47756225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061F"/>
    <w:rsid w:val="001C7C0E"/>
    <w:rsid w:val="00207AC3"/>
    <w:rsid w:val="002E731F"/>
    <w:rsid w:val="0030741A"/>
    <w:rsid w:val="003577D3"/>
    <w:rsid w:val="00485F26"/>
    <w:rsid w:val="005B79E4"/>
    <w:rsid w:val="0069723A"/>
    <w:rsid w:val="006E6816"/>
    <w:rsid w:val="00702801"/>
    <w:rsid w:val="007909E7"/>
    <w:rsid w:val="00833ABF"/>
    <w:rsid w:val="009943D4"/>
    <w:rsid w:val="00D956F4"/>
    <w:rsid w:val="00DF4CC4"/>
    <w:rsid w:val="00EF6D77"/>
    <w:rsid w:val="00F0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F11890-E6D5-4871-B671-0862161EC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nprintable">
    <w:name w:val="unprintable"/>
    <w:basedOn w:val="Predvolenpsmoodseku"/>
    <w:rsid w:val="00F0061F"/>
  </w:style>
  <w:style w:type="paragraph" w:customStyle="1" w:styleId="nadpisa">
    <w:name w:val="nadpis_a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slovin">
    <w:name w:val="oslov_in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b">
    <w:name w:val="odstavec_b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l">
    <w:name w:val="dukaz_l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p">
    <w:name w:val="dukaz_p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rvnipodpis">
    <w:name w:val="sprvni_podpis"/>
    <w:basedOn w:val="Normlny"/>
    <w:rsid w:val="00F006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956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56F4"/>
  </w:style>
  <w:style w:type="paragraph" w:styleId="Pta">
    <w:name w:val="footer"/>
    <w:basedOn w:val="Normlny"/>
    <w:link w:val="PtaChar"/>
    <w:uiPriority w:val="99"/>
    <w:unhideWhenUsed/>
    <w:rsid w:val="00D956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5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15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77205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10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81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31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2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0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57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215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2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82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0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15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8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0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3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8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42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8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806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8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5</Pages>
  <Words>1319</Words>
  <Characters>7521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9</cp:revision>
  <dcterms:created xsi:type="dcterms:W3CDTF">2019-05-29T15:22:00Z</dcterms:created>
  <dcterms:modified xsi:type="dcterms:W3CDTF">2019-05-30T17:07:00Z</dcterms:modified>
</cp:coreProperties>
</file>