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CellMar>
          <w:left w:w="0" w:type="dxa"/>
          <w:right w:w="0" w:type="dxa"/>
        </w:tblCellMar>
        <w:tblLook w:val="04A0" w:firstRow="1" w:lastRow="0" w:firstColumn="1" w:lastColumn="0" w:noHBand="0" w:noVBand="1"/>
      </w:tblPr>
      <w:tblGrid>
        <w:gridCol w:w="1417"/>
        <w:gridCol w:w="203"/>
        <w:gridCol w:w="540"/>
        <w:gridCol w:w="6480"/>
        <w:gridCol w:w="203"/>
        <w:gridCol w:w="1957"/>
      </w:tblGrid>
      <w:tr w:rsidR="009F19E9" w14:paraId="61A2F375" w14:textId="77777777" w:rsidTr="00C6479B">
        <w:tc>
          <w:tcPr>
            <w:tcW w:w="656" w:type="pct"/>
          </w:tcPr>
          <w:p w14:paraId="507A3C10" w14:textId="77777777" w:rsidR="009F19E9" w:rsidRPr="00C64813" w:rsidRDefault="009F19E9" w:rsidP="00620EA4">
            <w:pPr>
              <w:pStyle w:val="Heading1"/>
              <w:rPr>
                <w:rFonts w:ascii="Calibri" w:hAnsi="Calibri"/>
              </w:rPr>
            </w:pPr>
          </w:p>
        </w:tc>
        <w:tc>
          <w:tcPr>
            <w:tcW w:w="344" w:type="pct"/>
            <w:gridSpan w:val="2"/>
          </w:tcPr>
          <w:p w14:paraId="7C5F02CE" w14:textId="77777777" w:rsidR="009F19E9" w:rsidRPr="00C64813" w:rsidRDefault="009F19E9" w:rsidP="009F19E9">
            <w:pPr>
              <w:rPr>
                <w:rFonts w:ascii="Calibri" w:hAnsi="Calibri"/>
              </w:rPr>
            </w:pPr>
          </w:p>
        </w:tc>
        <w:tc>
          <w:tcPr>
            <w:tcW w:w="4000" w:type="pct"/>
            <w:gridSpan w:val="3"/>
          </w:tcPr>
          <w:p w14:paraId="63FBA699" w14:textId="77777777" w:rsidR="00C6479B" w:rsidRPr="00C64813" w:rsidRDefault="003D46FE" w:rsidP="00C6479B">
            <w:pPr>
              <w:pStyle w:val="Title"/>
              <w:jc w:val="right"/>
              <w:rPr>
                <w:rFonts w:ascii="Calibri" w:hAnsi="Calibri" w:cs="Times New Roman"/>
                <w:b/>
                <w:sz w:val="56"/>
                <w:szCs w:val="56"/>
              </w:rPr>
            </w:pPr>
            <w:r w:rsidRPr="00C64813">
              <w:rPr>
                <w:rFonts w:ascii="Calibri" w:hAnsi="Calibri" w:cs="Arial"/>
                <w:b/>
                <w:sz w:val="56"/>
                <w:szCs w:val="56"/>
              </w:rPr>
              <w:drawing>
                <wp:inline distT="0" distB="0" distL="0" distR="0" wp14:anchorId="28740437" wp14:editId="05D279FE">
                  <wp:extent cx="729100" cy="1028418"/>
                  <wp:effectExtent l="0" t="0" r="7620" b="0"/>
                  <wp:docPr id="2" name="Picture 2" descr="Mac HD:Users:katka:Desktop:logo_bas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 HD:Users:katka:Desktop:logo_basic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9299" cy="1028699"/>
                          </a:xfrm>
                          <a:prstGeom prst="rect">
                            <a:avLst/>
                          </a:prstGeom>
                          <a:noFill/>
                          <a:ln>
                            <a:noFill/>
                          </a:ln>
                        </pic:spPr>
                      </pic:pic>
                    </a:graphicData>
                  </a:graphic>
                </wp:inline>
              </w:drawing>
            </w:r>
            <w:r w:rsidRPr="00C64813">
              <w:rPr>
                <w:rFonts w:ascii="Calibri" w:hAnsi="Calibri" w:cs="Times New Roman"/>
                <w:b/>
                <w:sz w:val="56"/>
                <w:szCs w:val="56"/>
              </w:rPr>
              <w:t xml:space="preserve">   </w:t>
            </w:r>
            <w:r w:rsidR="00C6479B" w:rsidRPr="00C64813">
              <w:rPr>
                <w:rFonts w:ascii="Calibri" w:hAnsi="Calibri" w:cs="Arial"/>
                <w:b/>
                <w:sz w:val="56"/>
                <w:szCs w:val="56"/>
              </w:rPr>
              <w:t>Výročná správa neziskovej organizácie</w:t>
            </w:r>
          </w:p>
          <w:p w14:paraId="48332EE6" w14:textId="77777777" w:rsidR="00C6479B" w:rsidRPr="00C64813" w:rsidRDefault="00C6479B" w:rsidP="00C6479B">
            <w:pPr>
              <w:pStyle w:val="Title"/>
              <w:jc w:val="right"/>
              <w:rPr>
                <w:rFonts w:ascii="Calibri" w:hAnsi="Calibri" w:cs="Times New Roman"/>
                <w:b/>
                <w:sz w:val="56"/>
                <w:szCs w:val="56"/>
              </w:rPr>
            </w:pPr>
            <w:proofErr w:type="gramStart"/>
            <w:r w:rsidRPr="00C64813">
              <w:rPr>
                <w:rFonts w:ascii="Calibri" w:hAnsi="Calibri" w:cs="Times New Roman"/>
                <w:b/>
                <w:sz w:val="56"/>
                <w:szCs w:val="56"/>
              </w:rPr>
              <w:t>Študijné centrum BASIC Banská Bystrica, n.o.</w:t>
            </w:r>
            <w:proofErr w:type="gramEnd"/>
          </w:p>
          <w:p w14:paraId="6E9AF5EF" w14:textId="77777777" w:rsidR="00C6479B" w:rsidRPr="00C64813" w:rsidRDefault="00C6479B" w:rsidP="00C6479B">
            <w:pPr>
              <w:jc w:val="both"/>
              <w:rPr>
                <w:rFonts w:ascii="Calibri" w:hAnsi="Calibri"/>
                <w:b/>
                <w:sz w:val="56"/>
                <w:szCs w:val="56"/>
              </w:rPr>
            </w:pPr>
          </w:p>
          <w:p w14:paraId="49D9BD7F" w14:textId="77777777" w:rsidR="00C6479B" w:rsidRPr="00C64813" w:rsidRDefault="00C6479B" w:rsidP="00C6479B">
            <w:pPr>
              <w:jc w:val="both"/>
              <w:rPr>
                <w:rFonts w:ascii="Calibri" w:hAnsi="Calibri"/>
                <w:b/>
                <w:sz w:val="56"/>
                <w:szCs w:val="56"/>
              </w:rPr>
            </w:pPr>
            <w:r w:rsidRPr="00C64813">
              <w:rPr>
                <w:rFonts w:ascii="Calibri" w:hAnsi="Calibri"/>
                <w:b/>
                <w:sz w:val="56"/>
                <w:szCs w:val="56"/>
              </w:rPr>
              <w:t>Obsah výročnej správy</w:t>
            </w:r>
          </w:p>
          <w:p w14:paraId="41478BBA" w14:textId="77777777" w:rsidR="00C6479B" w:rsidRPr="00C64813" w:rsidRDefault="00C6479B" w:rsidP="00C6479B">
            <w:pPr>
              <w:jc w:val="both"/>
              <w:rPr>
                <w:rFonts w:ascii="Calibri" w:hAnsi="Calibri"/>
                <w:sz w:val="28"/>
                <w:szCs w:val="28"/>
              </w:rPr>
            </w:pPr>
          </w:p>
          <w:p w14:paraId="70C82932" w14:textId="77777777" w:rsidR="00C6479B" w:rsidRPr="00C64813" w:rsidRDefault="00C6479B" w:rsidP="00C6479B">
            <w:pPr>
              <w:jc w:val="both"/>
              <w:rPr>
                <w:rFonts w:ascii="Calibri" w:hAnsi="Calibri"/>
                <w:sz w:val="28"/>
                <w:szCs w:val="28"/>
              </w:rPr>
            </w:pPr>
          </w:p>
          <w:p w14:paraId="49E16012"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Identifikácia organizácie</w:t>
            </w:r>
          </w:p>
          <w:p w14:paraId="662F6495"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Poslanie a strednodobý výhľad organizácie</w:t>
            </w:r>
          </w:p>
          <w:p w14:paraId="4332A45C"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proofErr w:type="gramStart"/>
            <w:r w:rsidRPr="00C64813">
              <w:rPr>
                <w:rFonts w:ascii="Calibri" w:hAnsi="Calibri"/>
                <w:color w:val="auto"/>
                <w:sz w:val="28"/>
                <w:szCs w:val="28"/>
              </w:rPr>
              <w:t>Činnosti  a</w:t>
            </w:r>
            <w:proofErr w:type="gramEnd"/>
            <w:r w:rsidRPr="00C64813">
              <w:rPr>
                <w:rFonts w:ascii="Calibri" w:hAnsi="Calibri"/>
                <w:color w:val="auto"/>
                <w:sz w:val="28"/>
                <w:szCs w:val="28"/>
              </w:rPr>
              <w:t xml:space="preserve"> produkty organizácie </w:t>
            </w:r>
          </w:p>
          <w:p w14:paraId="08D83D69"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Hospodárenie organizácie</w:t>
            </w:r>
          </w:p>
          <w:p w14:paraId="6AB88C68"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Personálne otázky</w:t>
            </w:r>
          </w:p>
          <w:p w14:paraId="44EF5284"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Všeobecné ciele organizácie a prehľad ich plnenia</w:t>
            </w:r>
          </w:p>
          <w:p w14:paraId="2C3D588A"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Hodnotenie a analýza vývoja organizácie v danom roku</w:t>
            </w:r>
          </w:p>
          <w:p w14:paraId="487A5DA8"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Hlavné skupiny užívateľov výstupov organizácie</w:t>
            </w:r>
          </w:p>
          <w:p w14:paraId="1967C05D" w14:textId="77777777" w:rsidR="00C6479B" w:rsidRPr="00C64813" w:rsidRDefault="00C6479B" w:rsidP="00C6479B">
            <w:pPr>
              <w:pStyle w:val="BodyText"/>
              <w:numPr>
                <w:ilvl w:val="0"/>
                <w:numId w:val="13"/>
              </w:numPr>
              <w:suppressAutoHyphens/>
              <w:spacing w:after="120"/>
              <w:ind w:left="991"/>
              <w:jc w:val="both"/>
              <w:rPr>
                <w:rFonts w:ascii="Calibri" w:hAnsi="Calibri"/>
                <w:color w:val="auto"/>
                <w:sz w:val="28"/>
                <w:szCs w:val="28"/>
              </w:rPr>
            </w:pPr>
            <w:r w:rsidRPr="00C64813">
              <w:rPr>
                <w:rFonts w:ascii="Calibri" w:hAnsi="Calibri"/>
                <w:color w:val="auto"/>
                <w:sz w:val="28"/>
                <w:szCs w:val="28"/>
              </w:rPr>
              <w:t>Záver</w:t>
            </w:r>
          </w:p>
          <w:p w14:paraId="3C4B6A74" w14:textId="77777777" w:rsidR="00C6479B" w:rsidRPr="00C64813" w:rsidRDefault="00C6479B" w:rsidP="00C6479B">
            <w:pPr>
              <w:pStyle w:val="BodyText"/>
              <w:jc w:val="both"/>
              <w:rPr>
                <w:rFonts w:ascii="Calibri" w:hAnsi="Calibri"/>
                <w:sz w:val="28"/>
                <w:szCs w:val="28"/>
              </w:rPr>
            </w:pPr>
          </w:p>
          <w:p w14:paraId="343FC699" w14:textId="77777777" w:rsidR="00C6479B" w:rsidRPr="00C64813" w:rsidRDefault="00C6479B" w:rsidP="00C6479B">
            <w:pPr>
              <w:pStyle w:val="BodyText"/>
              <w:jc w:val="both"/>
              <w:rPr>
                <w:rFonts w:ascii="Calibri" w:hAnsi="Calibri"/>
                <w:sz w:val="28"/>
                <w:szCs w:val="28"/>
              </w:rPr>
            </w:pPr>
          </w:p>
          <w:p w14:paraId="0DB2A8FD" w14:textId="77777777" w:rsidR="00C6479B" w:rsidRPr="00C64813" w:rsidRDefault="00C6479B" w:rsidP="00C6479B">
            <w:pPr>
              <w:pStyle w:val="BodyText"/>
              <w:jc w:val="both"/>
              <w:rPr>
                <w:rFonts w:ascii="Calibri" w:hAnsi="Calibri"/>
                <w:sz w:val="28"/>
                <w:szCs w:val="28"/>
              </w:rPr>
            </w:pPr>
          </w:p>
          <w:p w14:paraId="1A099760" w14:textId="77777777" w:rsidR="00C6479B" w:rsidRPr="00490B25" w:rsidRDefault="00C6479B" w:rsidP="00C6479B">
            <w:pPr>
              <w:pStyle w:val="BodyText"/>
              <w:jc w:val="both"/>
              <w:rPr>
                <w:rFonts w:ascii="Times New Roman" w:hAnsi="Times New Roman" w:cs="Times New Roman"/>
                <w:sz w:val="28"/>
                <w:szCs w:val="28"/>
              </w:rPr>
            </w:pPr>
          </w:p>
          <w:p w14:paraId="7D0110D1" w14:textId="77777777" w:rsidR="00C6479B" w:rsidRPr="00C64813" w:rsidRDefault="00C6479B" w:rsidP="00C6479B">
            <w:pPr>
              <w:pStyle w:val="BodyText"/>
              <w:jc w:val="both"/>
              <w:rPr>
                <w:rFonts w:ascii="Calibri" w:hAnsi="Calibri"/>
                <w:sz w:val="28"/>
                <w:szCs w:val="28"/>
              </w:rPr>
            </w:pPr>
          </w:p>
          <w:p w14:paraId="2CEF250D" w14:textId="77777777" w:rsidR="00C6479B" w:rsidRPr="00C64813" w:rsidRDefault="00C6479B" w:rsidP="00C6479B">
            <w:pPr>
              <w:jc w:val="both"/>
              <w:rPr>
                <w:rFonts w:ascii="Calibri" w:hAnsi="Calibri"/>
                <w:b/>
                <w:i/>
                <w:sz w:val="56"/>
                <w:szCs w:val="56"/>
              </w:rPr>
            </w:pPr>
            <w:r w:rsidRPr="00C64813">
              <w:rPr>
                <w:rFonts w:ascii="Calibri" w:hAnsi="Calibri"/>
                <w:b/>
                <w:i/>
                <w:sz w:val="56"/>
                <w:szCs w:val="56"/>
              </w:rPr>
              <w:t>Časť 1.</w:t>
            </w:r>
          </w:p>
          <w:p w14:paraId="6D6D38C4" w14:textId="77777777" w:rsidR="00C6479B" w:rsidRPr="00C64813" w:rsidRDefault="00C6479B" w:rsidP="00C6479B">
            <w:pPr>
              <w:pStyle w:val="Heading3"/>
              <w:rPr>
                <w:rFonts w:ascii="Calibri" w:hAnsi="Calibri"/>
                <w:bCs w:val="0"/>
                <w:color w:val="CAF278" w:themeColor="background2"/>
                <w:sz w:val="28"/>
                <w:szCs w:val="28"/>
              </w:rPr>
            </w:pPr>
            <w:r w:rsidRPr="00C64813">
              <w:rPr>
                <w:rFonts w:ascii="Calibri" w:hAnsi="Calibri"/>
                <w:bCs w:val="0"/>
                <w:color w:val="CAF278" w:themeColor="background2"/>
                <w:sz w:val="28"/>
                <w:szCs w:val="28"/>
              </w:rPr>
              <w:t>Identifikácia organizácie</w:t>
            </w:r>
          </w:p>
          <w:p w14:paraId="12279744" w14:textId="77777777" w:rsidR="00C6479B" w:rsidRPr="00C64813" w:rsidRDefault="00C6479B" w:rsidP="00C6479B">
            <w:pPr>
              <w:jc w:val="both"/>
              <w:rPr>
                <w:rFonts w:ascii="Calibri" w:hAnsi="Calibri"/>
                <w:sz w:val="28"/>
                <w:szCs w:val="28"/>
              </w:rPr>
            </w:pPr>
          </w:p>
          <w:p w14:paraId="13E2BA16" w14:textId="77777777" w:rsidR="00C6479B" w:rsidRPr="00C64813" w:rsidRDefault="00C6479B" w:rsidP="00C6479B">
            <w:pPr>
              <w:widowControl w:val="0"/>
              <w:autoSpaceDE w:val="0"/>
              <w:autoSpaceDN w:val="0"/>
              <w:adjustRightInd w:val="0"/>
              <w:spacing w:after="260"/>
              <w:jc w:val="both"/>
              <w:rPr>
                <w:rFonts w:ascii="Calibri" w:hAnsi="Calibri"/>
                <w:bCs/>
                <w:sz w:val="28"/>
                <w:szCs w:val="28"/>
              </w:rPr>
            </w:pPr>
            <w:r w:rsidRPr="00C64813">
              <w:rPr>
                <w:rFonts w:ascii="Calibri" w:hAnsi="Calibri"/>
                <w:bCs/>
                <w:sz w:val="28"/>
                <w:szCs w:val="28"/>
              </w:rPr>
              <w:t>Študijné centrum BASIC Banská Bystrica, n.o.</w:t>
            </w:r>
          </w:p>
          <w:p w14:paraId="7C09A22C" w14:textId="77777777" w:rsidR="00C6479B" w:rsidRPr="00C64813" w:rsidRDefault="00C6479B" w:rsidP="00C6479B">
            <w:pPr>
              <w:widowControl w:val="0"/>
              <w:autoSpaceDE w:val="0"/>
              <w:autoSpaceDN w:val="0"/>
              <w:adjustRightInd w:val="0"/>
              <w:spacing w:after="260"/>
              <w:jc w:val="both"/>
              <w:rPr>
                <w:rFonts w:ascii="Calibri" w:hAnsi="Calibri"/>
                <w:bCs/>
                <w:sz w:val="28"/>
                <w:szCs w:val="28"/>
              </w:rPr>
            </w:pPr>
            <w:proofErr w:type="gramStart"/>
            <w:r w:rsidRPr="00C64813">
              <w:rPr>
                <w:rFonts w:ascii="Calibri" w:hAnsi="Calibri"/>
                <w:bCs/>
                <w:sz w:val="28"/>
                <w:szCs w:val="28"/>
              </w:rPr>
              <w:t>so</w:t>
            </w:r>
            <w:proofErr w:type="gramEnd"/>
            <w:r w:rsidRPr="00C64813">
              <w:rPr>
                <w:rFonts w:ascii="Calibri" w:hAnsi="Calibri"/>
                <w:bCs/>
                <w:sz w:val="28"/>
                <w:szCs w:val="28"/>
              </w:rPr>
              <w:t xml:space="preserve"> sídlom na Jesenského 14, </w:t>
            </w:r>
          </w:p>
          <w:p w14:paraId="189F7D6E" w14:textId="77777777" w:rsidR="00C6479B" w:rsidRPr="00C64813" w:rsidRDefault="00C6479B" w:rsidP="00C6479B">
            <w:pPr>
              <w:widowControl w:val="0"/>
              <w:autoSpaceDE w:val="0"/>
              <w:autoSpaceDN w:val="0"/>
              <w:adjustRightInd w:val="0"/>
              <w:spacing w:after="260"/>
              <w:jc w:val="both"/>
              <w:rPr>
                <w:rFonts w:ascii="Calibri" w:hAnsi="Calibri"/>
                <w:bCs/>
                <w:sz w:val="28"/>
                <w:szCs w:val="28"/>
              </w:rPr>
            </w:pPr>
            <w:r w:rsidRPr="00C64813">
              <w:rPr>
                <w:rFonts w:ascii="Calibri" w:hAnsi="Calibri"/>
                <w:bCs/>
                <w:sz w:val="28"/>
                <w:szCs w:val="28"/>
              </w:rPr>
              <w:t>Banská Bystrica 974 01</w:t>
            </w:r>
          </w:p>
          <w:p w14:paraId="399B99C9" w14:textId="77777777" w:rsidR="00C6479B" w:rsidRPr="00C64813" w:rsidRDefault="00C6479B" w:rsidP="00C6479B">
            <w:pPr>
              <w:widowControl w:val="0"/>
              <w:autoSpaceDE w:val="0"/>
              <w:autoSpaceDN w:val="0"/>
              <w:adjustRightInd w:val="0"/>
              <w:spacing w:after="260"/>
              <w:jc w:val="both"/>
              <w:rPr>
                <w:rFonts w:ascii="Calibri" w:hAnsi="Calibri"/>
                <w:bCs/>
                <w:sz w:val="28"/>
                <w:szCs w:val="28"/>
              </w:rPr>
            </w:pPr>
            <w:r w:rsidRPr="00C64813">
              <w:rPr>
                <w:rFonts w:ascii="Calibri" w:hAnsi="Calibri"/>
                <w:bCs/>
                <w:sz w:val="28"/>
                <w:szCs w:val="28"/>
              </w:rPr>
              <w:t>IČO: 45739641</w:t>
            </w:r>
          </w:p>
          <w:p w14:paraId="21679009" w14:textId="77777777" w:rsidR="00C6479B" w:rsidRPr="00C64813" w:rsidRDefault="00C6479B" w:rsidP="00C6479B">
            <w:pPr>
              <w:widowControl w:val="0"/>
              <w:autoSpaceDE w:val="0"/>
              <w:autoSpaceDN w:val="0"/>
              <w:adjustRightInd w:val="0"/>
              <w:spacing w:after="260"/>
              <w:jc w:val="both"/>
              <w:rPr>
                <w:rFonts w:ascii="Calibri" w:hAnsi="Calibri"/>
                <w:bCs/>
                <w:sz w:val="28"/>
                <w:szCs w:val="28"/>
              </w:rPr>
            </w:pPr>
            <w:r w:rsidRPr="00C64813">
              <w:rPr>
                <w:rFonts w:ascii="Calibri" w:hAnsi="Calibri"/>
                <w:bCs/>
                <w:sz w:val="28"/>
                <w:szCs w:val="28"/>
              </w:rPr>
              <w:t>DIČ: 2023660232</w:t>
            </w:r>
          </w:p>
          <w:p w14:paraId="1D0D5ED9"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V súlade s ustanoveniami § 2 ods. </w:t>
            </w:r>
            <w:proofErr w:type="gramStart"/>
            <w:r w:rsidRPr="00C64813">
              <w:rPr>
                <w:rFonts w:ascii="Calibri" w:hAnsi="Calibri"/>
                <w:sz w:val="28"/>
                <w:szCs w:val="28"/>
              </w:rPr>
              <w:t>2 zákona</w:t>
            </w:r>
            <w:proofErr w:type="gramEnd"/>
            <w:r w:rsidRPr="00C64813">
              <w:rPr>
                <w:rFonts w:ascii="Calibri" w:hAnsi="Calibri"/>
                <w:sz w:val="28"/>
                <w:szCs w:val="28"/>
              </w:rPr>
              <w:t xml:space="preserve"> č. 213/1997 Z.z. o neziskových organizáciách poskytujúcich všeobecne prospešné služby v znení neskorších predpisov Študijné centrum BASIC Banská Bystrica, n.o. </w:t>
            </w:r>
            <w:proofErr w:type="gramStart"/>
            <w:r w:rsidRPr="00C64813">
              <w:rPr>
                <w:rFonts w:ascii="Calibri" w:hAnsi="Calibri"/>
                <w:sz w:val="28"/>
                <w:szCs w:val="28"/>
              </w:rPr>
              <w:t>bolo</w:t>
            </w:r>
            <w:proofErr w:type="gramEnd"/>
            <w:r w:rsidRPr="00C64813">
              <w:rPr>
                <w:rFonts w:ascii="Calibri" w:hAnsi="Calibri"/>
                <w:sz w:val="28"/>
                <w:szCs w:val="28"/>
              </w:rPr>
              <w:t xml:space="preserve"> založené za účelom poskytovania všeobecne prospešných služieb so zameraním na vzdelávanie, výchovu a rozvoj telesnej kultúry a v súlade so zákonom č. 386/1997 Z.z. o ďalšom vzdelávaní v znení neskorších predpisov a poskytuje:</w:t>
            </w:r>
          </w:p>
          <w:p w14:paraId="24FC5970" w14:textId="77777777" w:rsidR="00C6479B" w:rsidRPr="00C64813" w:rsidRDefault="00C6479B" w:rsidP="00C6479B">
            <w:pPr>
              <w:ind w:left="720"/>
              <w:jc w:val="both"/>
              <w:rPr>
                <w:rFonts w:ascii="Calibri" w:hAnsi="Calibri"/>
                <w:sz w:val="28"/>
                <w:szCs w:val="28"/>
              </w:rPr>
            </w:pPr>
          </w:p>
          <w:p w14:paraId="7FFFF6C6" w14:textId="77777777" w:rsidR="00C6479B" w:rsidRPr="00C64813" w:rsidRDefault="00C6479B" w:rsidP="00C6479B">
            <w:pPr>
              <w:numPr>
                <w:ilvl w:val="0"/>
                <w:numId w:val="14"/>
              </w:numPr>
              <w:jc w:val="both"/>
              <w:rPr>
                <w:rFonts w:ascii="Calibri" w:hAnsi="Calibri"/>
                <w:sz w:val="28"/>
                <w:szCs w:val="28"/>
              </w:rPr>
            </w:pPr>
            <w:proofErr w:type="gramStart"/>
            <w:r w:rsidRPr="00C64813">
              <w:rPr>
                <w:rFonts w:ascii="Calibri" w:hAnsi="Calibri"/>
                <w:sz w:val="28"/>
                <w:szCs w:val="28"/>
              </w:rPr>
              <w:t>odborné</w:t>
            </w:r>
            <w:proofErr w:type="gramEnd"/>
            <w:r w:rsidRPr="00C64813">
              <w:rPr>
                <w:rFonts w:ascii="Calibri" w:hAnsi="Calibri"/>
                <w:sz w:val="28"/>
                <w:szCs w:val="28"/>
              </w:rPr>
              <w:t xml:space="preserve"> vzdelávanie a prípravu, ktoré účastníkom umožnia rozširovať, prehlbovať alebo obnovovať si vedomosti a zručnosti a získať spôsobilosť na vykonávanie činností</w:t>
            </w:r>
          </w:p>
          <w:p w14:paraId="19AB0903" w14:textId="77777777" w:rsidR="00C6479B" w:rsidRPr="00C64813" w:rsidRDefault="00C6479B" w:rsidP="00C6479B">
            <w:pPr>
              <w:ind w:left="720"/>
              <w:jc w:val="both"/>
              <w:rPr>
                <w:rFonts w:ascii="Calibri" w:hAnsi="Calibri"/>
                <w:sz w:val="28"/>
                <w:szCs w:val="28"/>
              </w:rPr>
            </w:pPr>
          </w:p>
          <w:p w14:paraId="51856DF6" w14:textId="77777777" w:rsidR="00C6479B" w:rsidRPr="00C64813" w:rsidRDefault="00C6479B" w:rsidP="00C6479B">
            <w:pPr>
              <w:numPr>
                <w:ilvl w:val="0"/>
                <w:numId w:val="14"/>
              </w:numPr>
              <w:jc w:val="both"/>
              <w:rPr>
                <w:rFonts w:ascii="Calibri" w:hAnsi="Calibri"/>
                <w:sz w:val="28"/>
                <w:szCs w:val="28"/>
              </w:rPr>
            </w:pPr>
            <w:r w:rsidRPr="00C64813">
              <w:rPr>
                <w:rFonts w:ascii="Calibri" w:hAnsi="Calibri"/>
                <w:sz w:val="28"/>
                <w:szCs w:val="28"/>
              </w:rPr>
              <w:t xml:space="preserve">šírenie myšlienky efektívneho vzdelávania </w:t>
            </w:r>
            <w:proofErr w:type="gramStart"/>
            <w:r w:rsidRPr="00C64813">
              <w:rPr>
                <w:rFonts w:ascii="Calibri" w:hAnsi="Calibri"/>
                <w:sz w:val="28"/>
                <w:szCs w:val="28"/>
              </w:rPr>
              <w:t>na</w:t>
            </w:r>
            <w:proofErr w:type="gramEnd"/>
            <w:r w:rsidRPr="00C64813">
              <w:rPr>
                <w:rFonts w:ascii="Calibri" w:hAnsi="Calibri"/>
                <w:sz w:val="28"/>
                <w:szCs w:val="28"/>
              </w:rPr>
              <w:t xml:space="preserve"> všetkých úrovniach spoločnosti prostredníctvom organizovania a vykonávania rôznych druhov záujmového vzdelávania (najmä školení, seminárov a kurzov) v rámci svojich jednotlivo špecificky zameraných programov.</w:t>
            </w:r>
          </w:p>
          <w:p w14:paraId="06D86737" w14:textId="77777777" w:rsidR="00C6479B" w:rsidRPr="00C64813" w:rsidRDefault="00C6479B" w:rsidP="00C6479B">
            <w:pPr>
              <w:jc w:val="both"/>
              <w:rPr>
                <w:rFonts w:ascii="Calibri" w:hAnsi="Calibri"/>
                <w:sz w:val="28"/>
                <w:szCs w:val="28"/>
              </w:rPr>
            </w:pPr>
          </w:p>
          <w:p w14:paraId="36FC4B39" w14:textId="77777777" w:rsidR="00C6479B" w:rsidRPr="00C64813" w:rsidRDefault="00C6479B" w:rsidP="00C6479B">
            <w:pPr>
              <w:jc w:val="both"/>
              <w:rPr>
                <w:rFonts w:ascii="Calibri" w:hAnsi="Calibri"/>
                <w:sz w:val="28"/>
                <w:szCs w:val="28"/>
              </w:rPr>
            </w:pPr>
          </w:p>
          <w:p w14:paraId="07DEA3ED" w14:textId="77777777" w:rsidR="00C6479B" w:rsidRPr="00C64813" w:rsidRDefault="00C6479B" w:rsidP="00C6479B">
            <w:pPr>
              <w:jc w:val="both"/>
              <w:rPr>
                <w:rFonts w:ascii="Calibri" w:hAnsi="Calibri"/>
                <w:sz w:val="28"/>
                <w:szCs w:val="28"/>
              </w:rPr>
            </w:pPr>
          </w:p>
          <w:p w14:paraId="034362E3" w14:textId="77777777" w:rsidR="00C6479B" w:rsidRPr="00C64813" w:rsidRDefault="00C6479B" w:rsidP="00C6479B">
            <w:pPr>
              <w:jc w:val="both"/>
              <w:rPr>
                <w:rFonts w:ascii="Calibri" w:hAnsi="Calibri"/>
                <w:sz w:val="28"/>
                <w:szCs w:val="28"/>
              </w:rPr>
            </w:pPr>
          </w:p>
          <w:p w14:paraId="4B356340" w14:textId="77777777" w:rsidR="00C6479B" w:rsidRPr="00C64813" w:rsidRDefault="00C6479B" w:rsidP="00C6479B">
            <w:pPr>
              <w:jc w:val="both"/>
              <w:rPr>
                <w:rFonts w:ascii="Calibri" w:hAnsi="Calibri"/>
                <w:sz w:val="28"/>
                <w:szCs w:val="28"/>
              </w:rPr>
            </w:pPr>
          </w:p>
          <w:p w14:paraId="5A2D5E59" w14:textId="77777777" w:rsidR="00C6479B" w:rsidRPr="00C64813" w:rsidRDefault="00C6479B" w:rsidP="00C6479B">
            <w:pPr>
              <w:jc w:val="both"/>
              <w:rPr>
                <w:rFonts w:ascii="Calibri" w:hAnsi="Calibri"/>
                <w:sz w:val="28"/>
                <w:szCs w:val="28"/>
              </w:rPr>
            </w:pPr>
          </w:p>
          <w:p w14:paraId="198973D8" w14:textId="77777777" w:rsidR="00C6479B" w:rsidRPr="00C64813" w:rsidRDefault="00C6479B" w:rsidP="00C6479B">
            <w:pPr>
              <w:jc w:val="both"/>
              <w:rPr>
                <w:rFonts w:ascii="Calibri" w:hAnsi="Calibri"/>
                <w:sz w:val="28"/>
                <w:szCs w:val="28"/>
              </w:rPr>
            </w:pPr>
          </w:p>
          <w:p w14:paraId="492DF471" w14:textId="77777777" w:rsidR="00C6479B" w:rsidRPr="00C64813" w:rsidRDefault="00C6479B" w:rsidP="00C6479B">
            <w:pPr>
              <w:jc w:val="both"/>
              <w:rPr>
                <w:rFonts w:ascii="Calibri" w:hAnsi="Calibri"/>
                <w:sz w:val="28"/>
                <w:szCs w:val="28"/>
              </w:rPr>
            </w:pPr>
            <w:r w:rsidRPr="00C64813">
              <w:rPr>
                <w:rFonts w:ascii="Calibri" w:hAnsi="Calibri"/>
                <w:sz w:val="28"/>
                <w:szCs w:val="28"/>
              </w:rPr>
              <w:t>Kto navštevuje Študijné centrum BASIC?</w:t>
            </w:r>
          </w:p>
          <w:p w14:paraId="03077E21" w14:textId="77777777" w:rsidR="00C6479B" w:rsidRPr="00C64813" w:rsidRDefault="00C6479B" w:rsidP="00C6479B">
            <w:pPr>
              <w:jc w:val="both"/>
              <w:rPr>
                <w:rFonts w:ascii="Calibri" w:hAnsi="Calibri"/>
                <w:sz w:val="28"/>
                <w:szCs w:val="28"/>
              </w:rPr>
            </w:pPr>
            <w:r w:rsidRPr="00C64813">
              <w:rPr>
                <w:rFonts w:ascii="Calibri" w:hAnsi="Calibri"/>
                <w:sz w:val="28"/>
                <w:szCs w:val="28"/>
              </w:rPr>
              <w:t>Deti alebo dospelí, ktorí majú nasledujúce problémy:</w:t>
            </w:r>
          </w:p>
          <w:p w14:paraId="517E5AC1"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nechuť k učeniu</w:t>
            </w:r>
          </w:p>
          <w:p w14:paraId="776C82BE"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nedostatok sústredenosti</w:t>
            </w:r>
          </w:p>
          <w:p w14:paraId="18E0A1B2"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nesamostatnosť pri učení</w:t>
            </w:r>
          </w:p>
          <w:p w14:paraId="7CA7E813"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domýšľanie si slov pri čítaní, zasekávanie sa</w:t>
            </w:r>
          </w:p>
          <w:p w14:paraId="507F2CDE"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nepamätanie si prečítaného textu</w:t>
            </w:r>
          </w:p>
          <w:p w14:paraId="39E9262D"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nechuť k písaniu, vynechávanie písmen</w:t>
            </w:r>
          </w:p>
          <w:p w14:paraId="406A6AE8"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problém s i/y</w:t>
            </w:r>
          </w:p>
          <w:p w14:paraId="4D9428F6"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zlú pamäť</w:t>
            </w:r>
          </w:p>
          <w:p w14:paraId="47F447AC"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vzdelávajú iných, alebo etablujú zamestnancov</w:t>
            </w:r>
          </w:p>
          <w:p w14:paraId="016E7751" w14:textId="77777777" w:rsidR="00C6479B" w:rsidRPr="00C64813" w:rsidRDefault="00C6479B" w:rsidP="00C6479B">
            <w:pPr>
              <w:pStyle w:val="Odsekzoznamu1"/>
              <w:jc w:val="both"/>
              <w:rPr>
                <w:rFonts w:ascii="Calibri" w:hAnsi="Calibri"/>
                <w:sz w:val="28"/>
                <w:szCs w:val="28"/>
              </w:rPr>
            </w:pPr>
          </w:p>
          <w:p w14:paraId="05E40C23" w14:textId="77777777" w:rsidR="00C6479B" w:rsidRPr="00C64813" w:rsidRDefault="00C6479B" w:rsidP="00C6479B">
            <w:pPr>
              <w:pStyle w:val="Odsekzoznamu1"/>
              <w:ind w:left="142"/>
              <w:jc w:val="both"/>
              <w:rPr>
                <w:rFonts w:ascii="Calibri" w:hAnsi="Calibri"/>
                <w:sz w:val="28"/>
                <w:szCs w:val="28"/>
              </w:rPr>
            </w:pPr>
            <w:r w:rsidRPr="00C64813">
              <w:rPr>
                <w:rFonts w:ascii="Calibri" w:hAnsi="Calibri"/>
                <w:sz w:val="28"/>
                <w:szCs w:val="28"/>
              </w:rPr>
              <w:t>Študijné centrum BASIC je určené komukoľvek, kto má problémy s čítaním, písaním , gramatikou alebo s učením sa celkovo. Môžu to byť žiaci prvého či druhého stupňa ZŠ, študenti stredných či vysokých škôl. Samozrejme ak majú takéto problémy aj dospelí, naše centrum je určené aj pre nich.</w:t>
            </w:r>
          </w:p>
          <w:p w14:paraId="18B2468D" w14:textId="77777777" w:rsidR="00C6479B" w:rsidRPr="00C64813" w:rsidRDefault="00C6479B" w:rsidP="00C6479B">
            <w:pPr>
              <w:pStyle w:val="Odsekzoznamu1"/>
              <w:ind w:left="142"/>
              <w:jc w:val="both"/>
              <w:rPr>
                <w:rFonts w:ascii="Calibri" w:hAnsi="Calibri"/>
                <w:sz w:val="28"/>
                <w:szCs w:val="28"/>
              </w:rPr>
            </w:pPr>
          </w:p>
          <w:p w14:paraId="0A49582A" w14:textId="77777777" w:rsidR="00C6479B" w:rsidRPr="00C64813" w:rsidRDefault="00C6479B" w:rsidP="00C6479B">
            <w:pPr>
              <w:pStyle w:val="Odsekzoznamu1"/>
              <w:ind w:hanging="720"/>
              <w:jc w:val="both"/>
              <w:rPr>
                <w:rFonts w:ascii="Calibri" w:hAnsi="Calibri"/>
                <w:sz w:val="28"/>
                <w:szCs w:val="28"/>
              </w:rPr>
            </w:pPr>
            <w:r w:rsidRPr="00C64813">
              <w:rPr>
                <w:rFonts w:ascii="Calibri" w:hAnsi="Calibri"/>
                <w:sz w:val="28"/>
                <w:szCs w:val="28"/>
              </w:rPr>
              <w:t>Čo ponúka Študijné centrum BASIC?</w:t>
            </w:r>
          </w:p>
          <w:p w14:paraId="3AC7FBA9" w14:textId="77777777" w:rsidR="00C6479B" w:rsidRPr="00C64813" w:rsidRDefault="00C6479B" w:rsidP="00C6479B">
            <w:pPr>
              <w:pStyle w:val="Odsekzoznamu1"/>
              <w:ind w:hanging="294"/>
              <w:jc w:val="both"/>
              <w:rPr>
                <w:rFonts w:ascii="Calibri" w:hAnsi="Calibri"/>
                <w:sz w:val="28"/>
                <w:szCs w:val="28"/>
              </w:rPr>
            </w:pPr>
          </w:p>
          <w:p w14:paraId="250E5B78"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Osvedčenú metódu na zvládnutie problémov s čítaním, písaním a slovenskou gramatikou.</w:t>
            </w:r>
          </w:p>
          <w:p w14:paraId="32D7C4D0"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Metódu, ktorá naučí študentov, ako sa majú sami efektívne učiť.</w:t>
            </w:r>
          </w:p>
          <w:p w14:paraId="1AA63E93"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Letné intenzívne kurzy.</w:t>
            </w:r>
          </w:p>
          <w:p w14:paraId="76BB4D2A"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Prednášky  a semináre pre rodičov, pedagógov a verejnosť.</w:t>
            </w:r>
          </w:p>
          <w:p w14:paraId="0A8C3434" w14:textId="77777777" w:rsidR="00C6479B" w:rsidRPr="00C64813" w:rsidRDefault="00C6479B" w:rsidP="00C6479B">
            <w:pPr>
              <w:ind w:left="720"/>
              <w:jc w:val="both"/>
              <w:rPr>
                <w:rFonts w:ascii="Calibri" w:hAnsi="Calibri"/>
                <w:sz w:val="28"/>
                <w:szCs w:val="28"/>
              </w:rPr>
            </w:pPr>
          </w:p>
          <w:p w14:paraId="3FBB70C1"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Ako prebieha výučba /doučovanie </w:t>
            </w:r>
            <w:proofErr w:type="gramStart"/>
            <w:r w:rsidRPr="00C64813">
              <w:rPr>
                <w:rFonts w:ascii="Calibri" w:hAnsi="Calibri"/>
                <w:sz w:val="28"/>
                <w:szCs w:val="28"/>
              </w:rPr>
              <w:t>a</w:t>
            </w:r>
            <w:proofErr w:type="gramEnd"/>
            <w:r w:rsidRPr="00C64813">
              <w:rPr>
                <w:rFonts w:ascii="Calibri" w:hAnsi="Calibri"/>
                <w:sz w:val="28"/>
                <w:szCs w:val="28"/>
              </w:rPr>
              <w:t> ako začať?</w:t>
            </w:r>
          </w:p>
          <w:p w14:paraId="14E168FE" w14:textId="77777777" w:rsidR="00C6479B" w:rsidRPr="00C64813" w:rsidRDefault="00C6479B" w:rsidP="00C6479B">
            <w:pPr>
              <w:jc w:val="both"/>
              <w:rPr>
                <w:rFonts w:ascii="Calibri" w:hAnsi="Calibri"/>
                <w:sz w:val="28"/>
                <w:szCs w:val="28"/>
              </w:rPr>
            </w:pPr>
            <w:r w:rsidRPr="00C64813">
              <w:rPr>
                <w:rFonts w:ascii="Calibri" w:hAnsi="Calibri"/>
                <w:sz w:val="28"/>
                <w:szCs w:val="28"/>
              </w:rPr>
              <w:t>Výučbu vedú vyškolení lektori v študijnom centre BASIC formou individuálnych lekcií.</w:t>
            </w:r>
          </w:p>
          <w:p w14:paraId="268599B0" w14:textId="77777777" w:rsidR="00C6479B" w:rsidRPr="00C64813" w:rsidRDefault="00C6479B" w:rsidP="00C6479B">
            <w:pPr>
              <w:jc w:val="both"/>
              <w:rPr>
                <w:rFonts w:ascii="Calibri" w:hAnsi="Calibri"/>
                <w:sz w:val="28"/>
                <w:szCs w:val="28"/>
              </w:rPr>
            </w:pPr>
            <w:r w:rsidRPr="00C64813">
              <w:rPr>
                <w:rFonts w:ascii="Calibri" w:hAnsi="Calibri"/>
                <w:sz w:val="28"/>
                <w:szCs w:val="28"/>
              </w:rPr>
              <w:t>Prihlásiť sa a začať je možné kedykoľvek v priebehu roka. Na úvodnej bezplatnej konzultačnej schôdzke urobia krátke testy, ktoré preukážu úroveň schopnosti čítania, písania a znalosti slovenskej gramatiky. Na základe výsledkov potom stanovia individuálny plán výučby so zameraním na odstránenie konkrétnych problémov.</w:t>
            </w:r>
          </w:p>
          <w:p w14:paraId="6E65BE5D"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Pokiaľ je študentova úroveň čítania s porozumením už vysoká, je možné absolvovať </w:t>
            </w:r>
            <w:proofErr w:type="gramStart"/>
            <w:r w:rsidRPr="00C64813">
              <w:rPr>
                <w:rFonts w:ascii="Calibri" w:hAnsi="Calibri"/>
                <w:sz w:val="28"/>
                <w:szCs w:val="28"/>
              </w:rPr>
              <w:t>program „Učenie ako sa učiť“, ktorý študentovi pomôže zjednodušiť prípravu do</w:t>
            </w:r>
            <w:proofErr w:type="gramEnd"/>
            <w:r w:rsidRPr="00C64813">
              <w:rPr>
                <w:rFonts w:ascii="Calibri" w:hAnsi="Calibri"/>
                <w:sz w:val="28"/>
                <w:szCs w:val="28"/>
              </w:rPr>
              <w:t xml:space="preserve"> školy, zvládnuť nežiadúce prejavy pri učení (únava, nesústredenosť, nechuť, nezáujem, fyzické nevoľnosti...) a prináša potešenie zo vzdelávania.</w:t>
            </w:r>
          </w:p>
          <w:p w14:paraId="5044F649"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Lektor je v úzkom kontakte s rodičom počas celej doby </w:t>
            </w:r>
            <w:proofErr w:type="gramStart"/>
            <w:r w:rsidRPr="00C64813">
              <w:rPr>
                <w:rFonts w:ascii="Calibri" w:hAnsi="Calibri"/>
                <w:sz w:val="28"/>
                <w:szCs w:val="28"/>
              </w:rPr>
              <w:t>a</w:t>
            </w:r>
            <w:proofErr w:type="gramEnd"/>
            <w:r w:rsidRPr="00C64813">
              <w:rPr>
                <w:rFonts w:ascii="Calibri" w:hAnsi="Calibri"/>
                <w:sz w:val="28"/>
                <w:szCs w:val="28"/>
              </w:rPr>
              <w:t xml:space="preserve"> informuje ho o postupe výučby. Ak je to potrebné, dáva mu tiež rady, ako postupovať pri učení doma.</w:t>
            </w:r>
          </w:p>
          <w:p w14:paraId="00A93C25" w14:textId="77777777" w:rsidR="00C6479B" w:rsidRPr="00C64813" w:rsidRDefault="00C6479B" w:rsidP="00C6479B">
            <w:pPr>
              <w:ind w:left="720"/>
              <w:jc w:val="both"/>
              <w:rPr>
                <w:rFonts w:ascii="Calibri" w:hAnsi="Calibri"/>
                <w:sz w:val="28"/>
                <w:szCs w:val="28"/>
              </w:rPr>
            </w:pPr>
          </w:p>
          <w:p w14:paraId="777500F3" w14:textId="77777777" w:rsidR="00C6479B" w:rsidRPr="00C64813" w:rsidRDefault="00C6479B" w:rsidP="00C6479B">
            <w:pPr>
              <w:ind w:left="720" w:hanging="720"/>
              <w:jc w:val="both"/>
              <w:rPr>
                <w:rFonts w:ascii="Calibri" w:hAnsi="Calibri"/>
                <w:sz w:val="28"/>
                <w:szCs w:val="28"/>
              </w:rPr>
            </w:pPr>
            <w:r w:rsidRPr="00C64813">
              <w:rPr>
                <w:rFonts w:ascii="Calibri" w:hAnsi="Calibri"/>
                <w:sz w:val="28"/>
                <w:szCs w:val="28"/>
              </w:rPr>
              <w:t>Ako často sa chodí na výučbu?</w:t>
            </w:r>
          </w:p>
          <w:p w14:paraId="5EB25C3E"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Skúsenosti ukázali, že je potrebné chodiť minimálne 2x týždenne na 2 vyučovacie hodiny, aby bola výučba efektívna. </w:t>
            </w:r>
          </w:p>
          <w:p w14:paraId="7B89A68A"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Počas letných prázdnin prebieha intenzívna výučba, to </w:t>
            </w:r>
            <w:proofErr w:type="gramStart"/>
            <w:r w:rsidRPr="00C64813">
              <w:rPr>
                <w:rFonts w:ascii="Calibri" w:hAnsi="Calibri"/>
                <w:sz w:val="28"/>
                <w:szCs w:val="28"/>
              </w:rPr>
              <w:t>znamená  1</w:t>
            </w:r>
            <w:proofErr w:type="gramEnd"/>
            <w:r w:rsidRPr="00C64813">
              <w:rPr>
                <w:rFonts w:ascii="Calibri" w:hAnsi="Calibri"/>
                <w:sz w:val="28"/>
                <w:szCs w:val="28"/>
              </w:rPr>
              <w:t xml:space="preserve"> alebo 2 týždne po 4 vyučovacie hodiny denne, prípadne aj podľa iného špeciálneho rozvrhu.</w:t>
            </w:r>
          </w:p>
          <w:p w14:paraId="6AC6EB2D" w14:textId="77777777" w:rsidR="00C6479B" w:rsidRPr="00C64813" w:rsidRDefault="00C6479B" w:rsidP="00C6479B">
            <w:pPr>
              <w:jc w:val="both"/>
              <w:rPr>
                <w:rFonts w:ascii="Calibri" w:hAnsi="Calibri"/>
                <w:sz w:val="28"/>
                <w:szCs w:val="28"/>
              </w:rPr>
            </w:pPr>
          </w:p>
          <w:p w14:paraId="6C38FEAD" w14:textId="77777777" w:rsidR="00C6479B" w:rsidRPr="00C64813" w:rsidRDefault="00C6479B" w:rsidP="00C6479B">
            <w:pPr>
              <w:jc w:val="both"/>
              <w:rPr>
                <w:rFonts w:ascii="Calibri" w:hAnsi="Calibri"/>
                <w:sz w:val="28"/>
                <w:szCs w:val="28"/>
              </w:rPr>
            </w:pPr>
            <w:r w:rsidRPr="00C64813">
              <w:rPr>
                <w:rFonts w:ascii="Calibri" w:hAnsi="Calibri"/>
                <w:sz w:val="28"/>
                <w:szCs w:val="28"/>
              </w:rPr>
              <w:t>V čom sa Študijné centrum BASIC odlišuje?</w:t>
            </w:r>
          </w:p>
          <w:p w14:paraId="618F3140"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Celý výučbový program Študijného centra BASIC je postavený na objavoch z oblasti vzdelávania spisovateľa a humanistu L. Rona Hubbarda. </w:t>
            </w:r>
          </w:p>
          <w:p w14:paraId="4D614E93" w14:textId="77777777" w:rsidR="00C6479B" w:rsidRPr="00C64813" w:rsidRDefault="00C6479B" w:rsidP="00C6479B">
            <w:pPr>
              <w:jc w:val="both"/>
              <w:rPr>
                <w:rFonts w:ascii="Calibri" w:hAnsi="Calibri"/>
                <w:sz w:val="28"/>
                <w:szCs w:val="28"/>
              </w:rPr>
            </w:pPr>
            <w:r w:rsidRPr="00C64813">
              <w:rPr>
                <w:rFonts w:ascii="Calibri" w:hAnsi="Calibri"/>
                <w:sz w:val="28"/>
                <w:szCs w:val="28"/>
              </w:rPr>
              <w:t>Svoje poznatky, ktoré získal analýzou učenia sa, spracoval a zverejnil pod názvom „Študijná technológia“.</w:t>
            </w:r>
          </w:p>
          <w:p w14:paraId="29102D94" w14:textId="77777777" w:rsidR="00C6479B" w:rsidRPr="00C64813" w:rsidRDefault="00C6479B" w:rsidP="00C6479B">
            <w:pPr>
              <w:jc w:val="both"/>
              <w:rPr>
                <w:rFonts w:ascii="Calibri" w:hAnsi="Calibri"/>
                <w:sz w:val="28"/>
                <w:szCs w:val="28"/>
              </w:rPr>
            </w:pPr>
            <w:r w:rsidRPr="00C64813">
              <w:rPr>
                <w:rFonts w:ascii="Calibri" w:hAnsi="Calibri"/>
                <w:sz w:val="28"/>
                <w:szCs w:val="28"/>
              </w:rPr>
              <w:t>Jednoducho je to metóda AKO SA UČIŤ. Sú v nej popísané negatívne prejavy pri učení              (nesústredenosť, bolesť hlavy, zlá pamäť, nuda, pálenie očí, nechuť atď.), ich príčiny a tiež ako ich riešiť.</w:t>
            </w:r>
          </w:p>
          <w:p w14:paraId="6CB147E0" w14:textId="77777777" w:rsidR="00C6479B" w:rsidRPr="00C64813" w:rsidRDefault="00C6479B" w:rsidP="00C6479B">
            <w:pPr>
              <w:widowControl w:val="0"/>
              <w:autoSpaceDE w:val="0"/>
              <w:autoSpaceDN w:val="0"/>
              <w:adjustRightInd w:val="0"/>
              <w:spacing w:after="260"/>
              <w:jc w:val="both"/>
              <w:rPr>
                <w:rFonts w:ascii="Calibri" w:hAnsi="Calibri"/>
                <w:bCs/>
                <w:sz w:val="28"/>
                <w:szCs w:val="28"/>
              </w:rPr>
            </w:pPr>
          </w:p>
          <w:p w14:paraId="681F56A8" w14:textId="77777777" w:rsidR="00C6479B" w:rsidRPr="00C64813" w:rsidRDefault="00C6479B" w:rsidP="00C6479B">
            <w:pPr>
              <w:widowControl w:val="0"/>
              <w:autoSpaceDE w:val="0"/>
              <w:autoSpaceDN w:val="0"/>
              <w:adjustRightInd w:val="0"/>
              <w:spacing w:after="260"/>
              <w:jc w:val="both"/>
              <w:rPr>
                <w:rFonts w:ascii="Calibri" w:hAnsi="Calibri"/>
                <w:bCs/>
                <w:sz w:val="28"/>
                <w:szCs w:val="28"/>
              </w:rPr>
            </w:pPr>
          </w:p>
          <w:p w14:paraId="154C55A8" w14:textId="77777777" w:rsidR="00C6479B" w:rsidRPr="00C64813" w:rsidRDefault="00C6479B" w:rsidP="00C6479B">
            <w:pPr>
              <w:jc w:val="both"/>
              <w:rPr>
                <w:rFonts w:ascii="Calibri" w:hAnsi="Calibri"/>
                <w:b/>
                <w:i/>
                <w:sz w:val="56"/>
                <w:szCs w:val="56"/>
              </w:rPr>
            </w:pPr>
            <w:r w:rsidRPr="00C64813">
              <w:rPr>
                <w:rFonts w:ascii="Calibri" w:hAnsi="Calibri"/>
                <w:b/>
                <w:i/>
                <w:sz w:val="56"/>
                <w:szCs w:val="56"/>
              </w:rPr>
              <w:t>Časť 2.</w:t>
            </w:r>
          </w:p>
          <w:p w14:paraId="2C7ED3B7" w14:textId="77777777" w:rsidR="00C6479B" w:rsidRPr="00C64813" w:rsidRDefault="00C6479B" w:rsidP="00C6479B">
            <w:pPr>
              <w:pStyle w:val="Heading3"/>
              <w:rPr>
                <w:rFonts w:ascii="Calibri" w:hAnsi="Calibri"/>
                <w:color w:val="CAF278" w:themeColor="background2"/>
                <w:sz w:val="28"/>
                <w:szCs w:val="28"/>
              </w:rPr>
            </w:pPr>
            <w:r w:rsidRPr="00C64813">
              <w:rPr>
                <w:rFonts w:ascii="Calibri" w:hAnsi="Calibri"/>
                <w:color w:val="CAF278" w:themeColor="background2"/>
                <w:sz w:val="28"/>
                <w:szCs w:val="28"/>
              </w:rPr>
              <w:t>Poslanie a strednodobý výhľad organizácie</w:t>
            </w:r>
          </w:p>
          <w:p w14:paraId="188CEA7A" w14:textId="77777777" w:rsidR="00C6479B" w:rsidRPr="00C64813" w:rsidRDefault="00C6479B" w:rsidP="00C6479B">
            <w:pPr>
              <w:jc w:val="both"/>
              <w:rPr>
                <w:rFonts w:ascii="Calibri" w:hAnsi="Calibri"/>
                <w:sz w:val="28"/>
                <w:szCs w:val="28"/>
              </w:rPr>
            </w:pPr>
          </w:p>
          <w:p w14:paraId="710BF95F" w14:textId="77777777" w:rsidR="00C6479B" w:rsidRPr="00C64813" w:rsidRDefault="00C6479B" w:rsidP="00C6479B">
            <w:pPr>
              <w:ind w:firstLine="708"/>
              <w:jc w:val="both"/>
              <w:rPr>
                <w:rFonts w:ascii="Calibri" w:hAnsi="Calibri"/>
                <w:sz w:val="28"/>
                <w:szCs w:val="28"/>
              </w:rPr>
            </w:pPr>
            <w:r w:rsidRPr="00C64813">
              <w:rPr>
                <w:rFonts w:ascii="Calibri" w:hAnsi="Calibri"/>
                <w:sz w:val="28"/>
                <w:szCs w:val="28"/>
              </w:rPr>
              <w:t xml:space="preserve">Na Slovensku, rovnako ako aj v ostatých krajinách sveta, </w:t>
            </w:r>
            <w:proofErr w:type="gramStart"/>
            <w:r w:rsidRPr="00C64813">
              <w:rPr>
                <w:rFonts w:ascii="Calibri" w:hAnsi="Calibri"/>
                <w:sz w:val="28"/>
                <w:szCs w:val="28"/>
              </w:rPr>
              <w:t>úroveň  a</w:t>
            </w:r>
            <w:proofErr w:type="gramEnd"/>
            <w:r w:rsidRPr="00C64813">
              <w:rPr>
                <w:rFonts w:ascii="Calibri" w:hAnsi="Calibri"/>
                <w:sz w:val="28"/>
                <w:szCs w:val="28"/>
              </w:rPr>
              <w:t xml:space="preserve"> výsledky vzdelávania sa  postupne komplikujú. Celosvetové štatistiky negramotnosti sa neustále zvyšujú. Počet detí, ktoré majú problém s takými základnými schopnosťami, ako je čítanie a písanie, neustále rastie. </w:t>
            </w:r>
          </w:p>
          <w:p w14:paraId="736AB469" w14:textId="77777777" w:rsidR="00C6479B" w:rsidRPr="00C64813" w:rsidRDefault="00C6479B" w:rsidP="00C6479B">
            <w:pPr>
              <w:ind w:firstLine="708"/>
              <w:jc w:val="both"/>
              <w:rPr>
                <w:rFonts w:ascii="Calibri" w:hAnsi="Calibri"/>
                <w:sz w:val="28"/>
                <w:szCs w:val="28"/>
              </w:rPr>
            </w:pPr>
          </w:p>
          <w:p w14:paraId="5F980692" w14:textId="77777777" w:rsidR="00C6479B" w:rsidRPr="00C64813" w:rsidRDefault="00C6479B" w:rsidP="00C6479B">
            <w:pPr>
              <w:jc w:val="both"/>
              <w:rPr>
                <w:rFonts w:ascii="Calibri" w:hAnsi="Calibri"/>
                <w:sz w:val="28"/>
                <w:szCs w:val="28"/>
              </w:rPr>
            </w:pPr>
            <w:r w:rsidRPr="00C64813">
              <w:rPr>
                <w:rFonts w:ascii="Calibri" w:hAnsi="Calibri"/>
                <w:sz w:val="28"/>
                <w:szCs w:val="28"/>
              </w:rPr>
              <w:tab/>
              <w:t xml:space="preserve">Najčastejšie sa u detí vyskytuje problém s čítaním označovaný tiež ako </w:t>
            </w:r>
            <w:r w:rsidRPr="00C64813">
              <w:rPr>
                <w:rFonts w:ascii="Calibri" w:hAnsi="Calibri"/>
                <w:i/>
                <w:sz w:val="28"/>
                <w:szCs w:val="28"/>
              </w:rPr>
              <w:t>dyslexia</w:t>
            </w:r>
            <w:r w:rsidRPr="00C64813">
              <w:rPr>
                <w:rFonts w:ascii="Calibri" w:hAnsi="Calibri"/>
                <w:sz w:val="28"/>
                <w:szCs w:val="28"/>
              </w:rPr>
              <w:t>. Takéto dieťa, laicky povedané, „zle číta“. Často sa mu mýlia písmenká, ktoré sú si graficky podobné, písmená sa mu nespájajú do slabík a slabiky do slov, odhaduje koncovky a niekedy zamieňa aj celé slová.  Prečítať text je pre takéto dieťa utrpením a potom, čo ho s vynaložením všetkých síl „prečíta“, nie je väčšinou schopné povedať, o čom to bolo. Problém je často spojený aj s ťažkosťami pri písaní, ktorý sa označuje samostatne ako dysgrafia. Problémy s písaním sa prejavujú tak, že dieťa píše väčšinou nečitateľne, zle odhaduje tvary niektorých písmen, zamieňa a vynecháva písmená alebo celé slabiky.</w:t>
            </w:r>
          </w:p>
          <w:p w14:paraId="6640F491" w14:textId="77777777" w:rsidR="00C6479B" w:rsidRPr="00C64813" w:rsidRDefault="00C6479B" w:rsidP="00C6479B">
            <w:pPr>
              <w:jc w:val="both"/>
              <w:rPr>
                <w:rFonts w:ascii="Calibri" w:hAnsi="Calibri"/>
                <w:sz w:val="28"/>
                <w:szCs w:val="28"/>
                <w:highlight w:val="yellow"/>
              </w:rPr>
            </w:pPr>
          </w:p>
          <w:p w14:paraId="64F33D3C" w14:textId="77777777" w:rsidR="00C6479B" w:rsidRPr="00C64813" w:rsidRDefault="00C6479B" w:rsidP="00C6479B">
            <w:pPr>
              <w:ind w:firstLine="708"/>
              <w:jc w:val="both"/>
              <w:rPr>
                <w:rFonts w:ascii="Calibri" w:hAnsi="Calibri"/>
                <w:sz w:val="28"/>
                <w:szCs w:val="28"/>
              </w:rPr>
            </w:pPr>
          </w:p>
          <w:p w14:paraId="6281097A"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Detí s týmito problémami neustále pribúda. V poslednej dobe prichádzajú z jednotlivých škôl čoraz častejšie informácie, </w:t>
            </w:r>
            <w:proofErr w:type="gramStart"/>
            <w:r w:rsidRPr="00C64813">
              <w:rPr>
                <w:rFonts w:ascii="Calibri" w:hAnsi="Calibri"/>
                <w:sz w:val="28"/>
                <w:szCs w:val="28"/>
              </w:rPr>
              <w:t>ktoré  udávajú</w:t>
            </w:r>
            <w:proofErr w:type="gramEnd"/>
            <w:r w:rsidRPr="00C64813">
              <w:rPr>
                <w:rFonts w:ascii="Calibri" w:hAnsi="Calibri"/>
                <w:sz w:val="28"/>
                <w:szCs w:val="28"/>
              </w:rPr>
              <w:t xml:space="preserve"> výskyt detí s označením dyslektik nad 10% a nie je výnimkou ani škola s počtom nad 15% alebo aj  20%.</w:t>
            </w:r>
          </w:p>
          <w:p w14:paraId="0B556FA1" w14:textId="77777777" w:rsidR="00C6479B" w:rsidRPr="00C64813" w:rsidRDefault="00C6479B" w:rsidP="00C6479B">
            <w:pPr>
              <w:jc w:val="both"/>
              <w:rPr>
                <w:rFonts w:ascii="Calibri" w:hAnsi="Calibri"/>
                <w:sz w:val="28"/>
                <w:szCs w:val="28"/>
              </w:rPr>
            </w:pPr>
          </w:p>
          <w:p w14:paraId="67A832F3"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Našim poslaním je prispievať zlepšovaniu tohto stavu, celkovej osvete, informovanosti rodičov, rodín i študentov o možnosti zlepšeovania tohto stavu, ale aj prakticky pracovať v smere </w:t>
            </w:r>
            <w:proofErr w:type="gramStart"/>
            <w:r w:rsidRPr="00C64813">
              <w:rPr>
                <w:rFonts w:ascii="Calibri" w:hAnsi="Calibri"/>
                <w:sz w:val="28"/>
                <w:szCs w:val="28"/>
              </w:rPr>
              <w:t>pomoci  študentom</w:t>
            </w:r>
            <w:proofErr w:type="gramEnd"/>
            <w:r w:rsidRPr="00C64813">
              <w:rPr>
                <w:rFonts w:ascii="Calibri" w:hAnsi="Calibri"/>
                <w:sz w:val="28"/>
                <w:szCs w:val="28"/>
              </w:rPr>
              <w:t xml:space="preserve"> s problémami pri vzdelávaní.</w:t>
            </w:r>
          </w:p>
          <w:p w14:paraId="3AB78EB6" w14:textId="77777777" w:rsidR="00C6479B" w:rsidRPr="00C64813" w:rsidRDefault="00C6479B" w:rsidP="00C6479B">
            <w:pPr>
              <w:jc w:val="both"/>
              <w:rPr>
                <w:rFonts w:ascii="Calibri" w:hAnsi="Calibri"/>
                <w:sz w:val="28"/>
                <w:szCs w:val="28"/>
              </w:rPr>
            </w:pPr>
          </w:p>
          <w:p w14:paraId="2EEAAE51" w14:textId="77777777" w:rsidR="00C6479B" w:rsidRPr="00C64813" w:rsidRDefault="00C6479B" w:rsidP="00C6479B">
            <w:pPr>
              <w:jc w:val="both"/>
              <w:rPr>
                <w:rFonts w:ascii="Calibri" w:hAnsi="Calibri"/>
                <w:sz w:val="28"/>
                <w:szCs w:val="28"/>
              </w:rPr>
            </w:pPr>
            <w:r w:rsidRPr="00C64813">
              <w:rPr>
                <w:rFonts w:ascii="Calibri" w:hAnsi="Calibri"/>
                <w:sz w:val="28"/>
                <w:szCs w:val="28"/>
              </w:rPr>
              <w:t>Zároveň v </w:t>
            </w:r>
            <w:r w:rsidR="003D46FE" w:rsidRPr="00C64813">
              <w:rPr>
                <w:rFonts w:ascii="Calibri" w:hAnsi="Calibri" w:cs="Times New Roman"/>
                <w:sz w:val="28"/>
                <w:szCs w:val="28"/>
              </w:rPr>
              <w:t>poslednej dobe výrazne narástol počet detí s problémami v matematike, a tak pomáhame</w:t>
            </w:r>
            <w:r w:rsidRPr="00C64813">
              <w:rPr>
                <w:rFonts w:ascii="Calibri" w:hAnsi="Calibri" w:cs="Times New Roman"/>
                <w:sz w:val="28"/>
                <w:szCs w:val="28"/>
              </w:rPr>
              <w:t xml:space="preserve"> </w:t>
            </w:r>
            <w:r w:rsidRPr="00C64813">
              <w:rPr>
                <w:rFonts w:ascii="Calibri" w:hAnsi="Calibri"/>
                <w:sz w:val="28"/>
                <w:szCs w:val="28"/>
              </w:rPr>
              <w:t>i študentom s indikovanou dyskalkúliou.</w:t>
            </w:r>
          </w:p>
          <w:p w14:paraId="7C2E16DD" w14:textId="77777777" w:rsidR="00C6479B" w:rsidRPr="00C64813" w:rsidRDefault="003D46FE" w:rsidP="00C6479B">
            <w:pPr>
              <w:jc w:val="both"/>
              <w:rPr>
                <w:rFonts w:ascii="Calibri" w:hAnsi="Calibri"/>
                <w:sz w:val="28"/>
                <w:szCs w:val="28"/>
              </w:rPr>
            </w:pPr>
            <w:r w:rsidRPr="00C64813">
              <w:rPr>
                <w:rFonts w:ascii="Calibri" w:hAnsi="Calibri"/>
                <w:sz w:val="28"/>
                <w:szCs w:val="28"/>
              </w:rPr>
              <w:t>Rovnako sa</w:t>
            </w:r>
            <w:r w:rsidRPr="00C64813">
              <w:rPr>
                <w:rFonts w:ascii="Calibri" w:hAnsi="Calibri" w:cs="Times New Roman"/>
                <w:sz w:val="28"/>
                <w:szCs w:val="28"/>
              </w:rPr>
              <w:t xml:space="preserve"> </w:t>
            </w:r>
            <w:r w:rsidRPr="00C64813">
              <w:rPr>
                <w:rFonts w:ascii="Calibri" w:hAnsi="Calibri"/>
                <w:sz w:val="28"/>
                <w:szCs w:val="28"/>
              </w:rPr>
              <w:t>venujeme</w:t>
            </w:r>
            <w:r w:rsidR="00C6479B" w:rsidRPr="00C64813">
              <w:rPr>
                <w:rFonts w:ascii="Calibri" w:hAnsi="Calibri"/>
                <w:sz w:val="28"/>
                <w:szCs w:val="28"/>
              </w:rPr>
              <w:t xml:space="preserve"> i zlepšovaniu úrovne komunikácie a prezentácie študentov, ktorá im môže brániť v úspechu počas štúdia i v následnom pracovnom živote.</w:t>
            </w:r>
          </w:p>
          <w:p w14:paraId="0F301A65" w14:textId="77777777" w:rsidR="00C6479B" w:rsidRPr="00C64813" w:rsidRDefault="003D46FE" w:rsidP="00C6479B">
            <w:pPr>
              <w:jc w:val="both"/>
              <w:rPr>
                <w:rFonts w:ascii="Calibri" w:hAnsi="Calibri"/>
                <w:sz w:val="28"/>
                <w:szCs w:val="28"/>
              </w:rPr>
            </w:pPr>
            <w:r w:rsidRPr="00C64813">
              <w:rPr>
                <w:rFonts w:ascii="Calibri" w:hAnsi="Calibri"/>
                <w:sz w:val="28"/>
                <w:szCs w:val="28"/>
              </w:rPr>
              <w:t>R</w:t>
            </w:r>
            <w:r w:rsidR="00C6479B" w:rsidRPr="00C64813">
              <w:rPr>
                <w:rFonts w:ascii="Calibri" w:hAnsi="Calibri"/>
                <w:sz w:val="28"/>
                <w:szCs w:val="28"/>
              </w:rPr>
              <w:t>adi rozšírime naše pôsobenie v oblastiach vzdelávania, ktoré trápia spoločnosť, či rodinu a budú vypozorované.</w:t>
            </w:r>
          </w:p>
          <w:p w14:paraId="43713CC7" w14:textId="77777777" w:rsidR="00C6479B" w:rsidRPr="00C64813" w:rsidRDefault="00C6479B" w:rsidP="00C6479B">
            <w:pPr>
              <w:jc w:val="both"/>
              <w:rPr>
                <w:rFonts w:ascii="Calibri" w:hAnsi="Calibri"/>
                <w:sz w:val="28"/>
                <w:szCs w:val="28"/>
              </w:rPr>
            </w:pPr>
            <w:r w:rsidRPr="00C64813">
              <w:rPr>
                <w:rFonts w:ascii="Calibri" w:hAnsi="Calibri"/>
                <w:sz w:val="28"/>
                <w:szCs w:val="28"/>
              </w:rPr>
              <w:t>Od založenia naš</w:t>
            </w:r>
            <w:r w:rsidR="003D46FE" w:rsidRPr="00C64813">
              <w:rPr>
                <w:rFonts w:ascii="Calibri" w:hAnsi="Calibri"/>
                <w:sz w:val="28"/>
                <w:szCs w:val="28"/>
              </w:rPr>
              <w:t>ej n.o.  (12/2012) ubehol nejaký</w:t>
            </w:r>
            <w:r w:rsidRPr="00C64813">
              <w:rPr>
                <w:rFonts w:ascii="Calibri" w:hAnsi="Calibri"/>
                <w:sz w:val="28"/>
                <w:szCs w:val="28"/>
              </w:rPr>
              <w:t xml:space="preserve"> čas </w:t>
            </w:r>
            <w:proofErr w:type="gramStart"/>
            <w:r w:rsidRPr="00C64813">
              <w:rPr>
                <w:rFonts w:ascii="Calibri" w:hAnsi="Calibri"/>
                <w:sz w:val="28"/>
                <w:szCs w:val="28"/>
              </w:rPr>
              <w:t>a my</w:t>
            </w:r>
            <w:proofErr w:type="gramEnd"/>
            <w:r w:rsidRPr="00C64813">
              <w:rPr>
                <w:rFonts w:ascii="Calibri" w:hAnsi="Calibri"/>
                <w:sz w:val="28"/>
                <w:szCs w:val="28"/>
              </w:rPr>
              <w:t xml:space="preserve"> pozorujeme, že sa naše služby a práca dostávajú do povedomia v našej oblasti a záujem o ne rastie. Chceli by sme udržať tento trend.</w:t>
            </w:r>
          </w:p>
          <w:p w14:paraId="6A357EF3" w14:textId="77777777" w:rsidR="00C6479B" w:rsidRPr="00C64813" w:rsidRDefault="00C6479B" w:rsidP="00C6479B">
            <w:pPr>
              <w:jc w:val="both"/>
              <w:rPr>
                <w:rFonts w:ascii="Calibri" w:hAnsi="Calibri" w:cs="Times New Roman"/>
                <w:i/>
                <w:sz w:val="28"/>
                <w:szCs w:val="28"/>
              </w:rPr>
            </w:pPr>
            <w:r w:rsidRPr="00C64813">
              <w:rPr>
                <w:rFonts w:ascii="Calibri" w:hAnsi="Calibri"/>
                <w:i/>
                <w:sz w:val="28"/>
                <w:szCs w:val="28"/>
              </w:rPr>
              <w:br w:type="page"/>
            </w:r>
          </w:p>
          <w:p w14:paraId="21541642" w14:textId="77777777" w:rsidR="00C6479B" w:rsidRPr="00490B25" w:rsidRDefault="00C6479B" w:rsidP="00C6479B">
            <w:pPr>
              <w:jc w:val="both"/>
              <w:rPr>
                <w:rFonts w:ascii="Times New Roman" w:hAnsi="Times New Roman" w:cs="Times New Roman"/>
                <w:i/>
                <w:sz w:val="28"/>
                <w:szCs w:val="28"/>
              </w:rPr>
            </w:pPr>
          </w:p>
          <w:p w14:paraId="31E69D9F" w14:textId="77777777" w:rsidR="00452B03" w:rsidRPr="00C64813" w:rsidRDefault="00452B03" w:rsidP="00C6479B">
            <w:pPr>
              <w:jc w:val="both"/>
              <w:rPr>
                <w:rFonts w:ascii="Calibri" w:hAnsi="Calibri" w:cs="Times New Roman"/>
                <w:i/>
                <w:sz w:val="28"/>
                <w:szCs w:val="28"/>
              </w:rPr>
            </w:pPr>
          </w:p>
          <w:p w14:paraId="7739A6B7" w14:textId="77777777" w:rsidR="00C6479B" w:rsidRPr="00C64813" w:rsidRDefault="00C6479B" w:rsidP="00C6479B">
            <w:pPr>
              <w:jc w:val="both"/>
              <w:rPr>
                <w:rFonts w:ascii="Calibri" w:hAnsi="Calibri"/>
                <w:b/>
                <w:sz w:val="28"/>
                <w:szCs w:val="28"/>
              </w:rPr>
            </w:pPr>
            <w:r w:rsidRPr="00C64813">
              <w:rPr>
                <w:rFonts w:ascii="Calibri" w:hAnsi="Calibri"/>
                <w:b/>
                <w:i/>
                <w:sz w:val="56"/>
                <w:szCs w:val="56"/>
              </w:rPr>
              <w:t>Časť 3.</w:t>
            </w:r>
          </w:p>
          <w:p w14:paraId="79BD9F08" w14:textId="77777777" w:rsidR="00C6479B" w:rsidRPr="00C64813" w:rsidRDefault="00C6479B" w:rsidP="00C6479B">
            <w:pPr>
              <w:jc w:val="both"/>
              <w:rPr>
                <w:rFonts w:ascii="Calibri" w:hAnsi="Calibri"/>
                <w:b/>
                <w:color w:val="CAF278" w:themeColor="background2"/>
                <w:sz w:val="28"/>
                <w:szCs w:val="28"/>
              </w:rPr>
            </w:pPr>
            <w:r w:rsidRPr="00C64813">
              <w:rPr>
                <w:rFonts w:ascii="Calibri" w:hAnsi="Calibri"/>
                <w:b/>
                <w:color w:val="CAF278" w:themeColor="background2"/>
                <w:sz w:val="28"/>
                <w:szCs w:val="28"/>
              </w:rPr>
              <w:t xml:space="preserve">Činnosti a produkty organizácie </w:t>
            </w:r>
          </w:p>
          <w:p w14:paraId="7A8AED1D" w14:textId="77777777" w:rsidR="00C6479B" w:rsidRPr="00C64813" w:rsidRDefault="00C6479B" w:rsidP="00C6479B">
            <w:pPr>
              <w:jc w:val="both"/>
              <w:rPr>
                <w:rFonts w:ascii="Calibri" w:hAnsi="Calibri"/>
                <w:i/>
                <w:sz w:val="28"/>
                <w:szCs w:val="28"/>
              </w:rPr>
            </w:pPr>
          </w:p>
          <w:p w14:paraId="3EB77170" w14:textId="77777777" w:rsidR="00C6479B" w:rsidRPr="00C64813" w:rsidRDefault="00C6479B" w:rsidP="00C6479B">
            <w:pPr>
              <w:jc w:val="both"/>
              <w:rPr>
                <w:rFonts w:ascii="Calibri" w:hAnsi="Calibri"/>
                <w:i/>
                <w:sz w:val="28"/>
                <w:szCs w:val="28"/>
              </w:rPr>
            </w:pPr>
            <w:r w:rsidRPr="00C64813">
              <w:rPr>
                <w:rFonts w:ascii="Calibri" w:hAnsi="Calibri"/>
                <w:i/>
                <w:sz w:val="28"/>
                <w:szCs w:val="28"/>
              </w:rPr>
              <w:t>Naša n.o.  Študijné centrum BASIC ponúka a poskytuje</w:t>
            </w:r>
          </w:p>
          <w:p w14:paraId="1E87B1ED"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Osvedčenú metódu na zvládnutie problémov s čítaním, písaním a slovenskou gramatikou.</w:t>
            </w:r>
          </w:p>
          <w:p w14:paraId="56C19B93" w14:textId="77777777" w:rsidR="00C6479B" w:rsidRPr="00C64813" w:rsidRDefault="00C6479B" w:rsidP="00C6479B">
            <w:pPr>
              <w:pStyle w:val="Odsekzoznamu1"/>
              <w:jc w:val="both"/>
              <w:rPr>
                <w:rFonts w:ascii="Calibri" w:hAnsi="Calibri"/>
                <w:sz w:val="28"/>
                <w:szCs w:val="28"/>
              </w:rPr>
            </w:pPr>
            <w:r w:rsidRPr="00C64813">
              <w:rPr>
                <w:rFonts w:ascii="Calibri" w:hAnsi="Calibri"/>
                <w:sz w:val="28"/>
                <w:szCs w:val="28"/>
              </w:rPr>
              <w:t>-Táto služba je poskytovaná buď ako ukážková a bezplatne, pre kohokoľvek, kto zvláda problém s učením a prejaví záujem o naše postupy, alebo aj ako služba dlhotrvajúca, v potrebnom rozsahu a ako služba platená.</w:t>
            </w:r>
          </w:p>
          <w:p w14:paraId="5C7A455F"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Metódu, ktorá naučí študentov, ako sa majú sami efektívne učiť.</w:t>
            </w:r>
          </w:p>
          <w:p w14:paraId="59C427B9" w14:textId="77777777" w:rsidR="00C6479B" w:rsidRPr="00C64813" w:rsidRDefault="00C6479B" w:rsidP="00C6479B">
            <w:pPr>
              <w:pStyle w:val="Odsekzoznamu1"/>
              <w:jc w:val="both"/>
              <w:rPr>
                <w:rFonts w:ascii="Calibri" w:hAnsi="Calibri"/>
                <w:sz w:val="28"/>
                <w:szCs w:val="28"/>
              </w:rPr>
            </w:pPr>
            <w:r w:rsidRPr="00C64813">
              <w:rPr>
                <w:rFonts w:ascii="Calibri" w:hAnsi="Calibri"/>
                <w:sz w:val="28"/>
                <w:szCs w:val="28"/>
              </w:rPr>
              <w:t>-Táto služba v sebe zahŕňa vo forme kurzu kompletnú základnú znalosť problémov a beriér pri učení, ako aj znalosť ich zvládnutia, a ako  takáto kompletná služba je spoplatnená.</w:t>
            </w:r>
          </w:p>
          <w:p w14:paraId="5534D8B8"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Letné intenzívne kurzy.</w:t>
            </w:r>
          </w:p>
          <w:p w14:paraId="676AF5FD" w14:textId="77777777" w:rsidR="00C6479B" w:rsidRPr="00C64813" w:rsidRDefault="00C6479B" w:rsidP="00C6479B">
            <w:pPr>
              <w:pStyle w:val="Odsekzoznamu1"/>
              <w:jc w:val="both"/>
              <w:rPr>
                <w:rFonts w:ascii="Calibri" w:hAnsi="Calibri"/>
                <w:sz w:val="28"/>
                <w:szCs w:val="28"/>
              </w:rPr>
            </w:pPr>
            <w:r w:rsidRPr="00C64813">
              <w:rPr>
                <w:rFonts w:ascii="Calibri" w:hAnsi="Calibri"/>
                <w:sz w:val="28"/>
                <w:szCs w:val="28"/>
              </w:rPr>
              <w:t>-Obsahujú okrem doučovacích a vzdelávacích hodín aj sprievodný niekoľkohodinový  program pre rozvoj motoriky a tvorivú časť.</w:t>
            </w:r>
          </w:p>
          <w:p w14:paraId="0D6BE160"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Prednášky  a semináre pre rodičov, pedagógov a verejnosť.</w:t>
            </w:r>
          </w:p>
          <w:p w14:paraId="7EB1DA04" w14:textId="77777777" w:rsidR="00C6479B" w:rsidRPr="00C64813" w:rsidRDefault="00C6479B" w:rsidP="00C6479B">
            <w:pPr>
              <w:pStyle w:val="Odsekzoznamu1"/>
              <w:jc w:val="both"/>
              <w:rPr>
                <w:rFonts w:ascii="Calibri" w:hAnsi="Calibri"/>
                <w:sz w:val="28"/>
                <w:szCs w:val="28"/>
              </w:rPr>
            </w:pPr>
            <w:r w:rsidRPr="00C64813">
              <w:rPr>
                <w:rFonts w:ascii="Calibri" w:hAnsi="Calibri"/>
                <w:sz w:val="28"/>
                <w:szCs w:val="28"/>
              </w:rPr>
              <w:t>-Sú veľmi obľúbené, bezplatné a pravidelne propagované.</w:t>
            </w:r>
          </w:p>
          <w:p w14:paraId="0805C9DC" w14:textId="77777777" w:rsidR="00C6479B" w:rsidRPr="00C64813" w:rsidRDefault="00C6479B" w:rsidP="00C6479B">
            <w:pPr>
              <w:pStyle w:val="Odsekzoznamu1"/>
              <w:numPr>
                <w:ilvl w:val="0"/>
                <w:numId w:val="12"/>
              </w:numPr>
              <w:tabs>
                <w:tab w:val="clear" w:pos="283"/>
                <w:tab w:val="num" w:pos="720"/>
              </w:tabs>
              <w:ind w:left="720" w:hanging="360"/>
              <w:jc w:val="both"/>
              <w:rPr>
                <w:rFonts w:ascii="Calibri" w:hAnsi="Calibri"/>
                <w:sz w:val="28"/>
                <w:szCs w:val="28"/>
              </w:rPr>
            </w:pPr>
            <w:r w:rsidRPr="00C64813">
              <w:rPr>
                <w:rFonts w:ascii="Calibri" w:hAnsi="Calibri"/>
                <w:sz w:val="28"/>
                <w:szCs w:val="28"/>
              </w:rPr>
              <w:t>Konzultácie pre rodičov.</w:t>
            </w:r>
          </w:p>
          <w:p w14:paraId="611DC0E1" w14:textId="77777777" w:rsidR="00C6479B" w:rsidRPr="00C64813" w:rsidRDefault="00C6479B" w:rsidP="00C6479B">
            <w:pPr>
              <w:pStyle w:val="Odsekzoznamu1"/>
              <w:jc w:val="both"/>
              <w:rPr>
                <w:rFonts w:ascii="Calibri" w:hAnsi="Calibri"/>
                <w:sz w:val="28"/>
                <w:szCs w:val="28"/>
              </w:rPr>
            </w:pPr>
            <w:r w:rsidRPr="00C64813">
              <w:rPr>
                <w:rFonts w:ascii="Calibri" w:hAnsi="Calibri"/>
                <w:sz w:val="28"/>
                <w:szCs w:val="28"/>
              </w:rPr>
              <w:t>-Sú rovnako bezplatné, vhodné pre oboch rodičov, slúžia ako pomoc pri príprave detí do školy, ale aj ako základné vzdelanie o bariérach pri učení, s ktorými sa stretávajú.</w:t>
            </w:r>
          </w:p>
          <w:p w14:paraId="4D7D6E46" w14:textId="77777777" w:rsidR="00C6479B" w:rsidRPr="00C64813" w:rsidRDefault="00C6479B" w:rsidP="00C6479B">
            <w:pPr>
              <w:jc w:val="both"/>
              <w:rPr>
                <w:rFonts w:ascii="Calibri" w:hAnsi="Calibri"/>
                <w:i/>
                <w:sz w:val="28"/>
                <w:szCs w:val="28"/>
              </w:rPr>
            </w:pPr>
          </w:p>
          <w:p w14:paraId="5FFC5AE7" w14:textId="77777777" w:rsidR="00C6479B" w:rsidRPr="00C64813" w:rsidRDefault="00C6479B" w:rsidP="00C6479B">
            <w:pPr>
              <w:jc w:val="both"/>
              <w:rPr>
                <w:rFonts w:ascii="Calibri" w:hAnsi="Calibri"/>
                <w:sz w:val="28"/>
                <w:szCs w:val="28"/>
              </w:rPr>
            </w:pPr>
          </w:p>
          <w:p w14:paraId="6F384A33" w14:textId="77777777" w:rsidR="00C6479B" w:rsidRPr="00490B25" w:rsidRDefault="00C6479B" w:rsidP="00C6479B">
            <w:pPr>
              <w:jc w:val="both"/>
              <w:rPr>
                <w:rFonts w:ascii="Times New Roman" w:hAnsi="Times New Roman" w:cs="Times New Roman"/>
                <w:sz w:val="28"/>
                <w:szCs w:val="28"/>
              </w:rPr>
            </w:pPr>
          </w:p>
          <w:p w14:paraId="5D837126" w14:textId="77777777" w:rsidR="00C6479B" w:rsidRPr="00C64813" w:rsidRDefault="00C6479B" w:rsidP="00C6479B">
            <w:pPr>
              <w:jc w:val="both"/>
              <w:rPr>
                <w:rFonts w:ascii="Calibri" w:hAnsi="Calibri"/>
                <w:sz w:val="28"/>
                <w:szCs w:val="28"/>
              </w:rPr>
            </w:pPr>
          </w:p>
          <w:p w14:paraId="1698AAEE" w14:textId="77777777" w:rsidR="00C64813" w:rsidRPr="00C64813" w:rsidRDefault="00C6479B" w:rsidP="00C64813">
            <w:pPr>
              <w:jc w:val="both"/>
              <w:rPr>
                <w:rFonts w:ascii="Calibri" w:hAnsi="Calibri"/>
                <w:b/>
                <w:i/>
                <w:sz w:val="56"/>
                <w:szCs w:val="56"/>
              </w:rPr>
            </w:pPr>
            <w:r w:rsidRPr="00C64813">
              <w:rPr>
                <w:rFonts w:ascii="Calibri" w:hAnsi="Calibri"/>
                <w:b/>
                <w:i/>
                <w:sz w:val="56"/>
                <w:szCs w:val="56"/>
              </w:rPr>
              <w:t>Časť 4.</w:t>
            </w:r>
          </w:p>
          <w:p w14:paraId="79E2240E" w14:textId="77777777" w:rsidR="00C6479B" w:rsidRPr="00C64813" w:rsidRDefault="00C6479B" w:rsidP="00C64813">
            <w:pPr>
              <w:jc w:val="both"/>
              <w:rPr>
                <w:rFonts w:ascii="Calibri" w:hAnsi="Calibri"/>
                <w:b/>
                <w:sz w:val="56"/>
                <w:szCs w:val="56"/>
              </w:rPr>
            </w:pPr>
            <w:r w:rsidRPr="00C64813">
              <w:rPr>
                <w:rFonts w:ascii="Calibri" w:hAnsi="Calibri"/>
                <w:b/>
                <w:color w:val="CAF278" w:themeColor="background2"/>
                <w:sz w:val="28"/>
                <w:szCs w:val="28"/>
              </w:rPr>
              <w:t>Hospodárenie organizácie</w:t>
            </w:r>
          </w:p>
          <w:p w14:paraId="738E24BE" w14:textId="77777777" w:rsidR="00C6479B" w:rsidRPr="00C64813" w:rsidRDefault="00C6479B" w:rsidP="00C6479B">
            <w:pPr>
              <w:jc w:val="both"/>
              <w:rPr>
                <w:rFonts w:ascii="Calibri" w:hAnsi="Calibri"/>
                <w:sz w:val="28"/>
                <w:szCs w:val="28"/>
              </w:rPr>
            </w:pPr>
          </w:p>
          <w:p w14:paraId="2F249060" w14:textId="77777777" w:rsidR="00C6479B" w:rsidRPr="00C64813" w:rsidRDefault="00C6479B" w:rsidP="00C6479B">
            <w:pPr>
              <w:jc w:val="both"/>
              <w:rPr>
                <w:rFonts w:ascii="Times New Roman" w:hAnsi="Times New Roman" w:cs="Times New Roman"/>
                <w:sz w:val="28"/>
                <w:szCs w:val="28"/>
              </w:rPr>
            </w:pPr>
            <w:r w:rsidRPr="00C64813">
              <w:rPr>
                <w:rFonts w:ascii="Calibri" w:hAnsi="Calibri"/>
                <w:sz w:val="28"/>
                <w:szCs w:val="28"/>
              </w:rPr>
              <w:t>Celkový prehľad o hospodárení našej n.o</w:t>
            </w:r>
            <w:proofErr w:type="gramStart"/>
            <w:r w:rsidRPr="00C64813">
              <w:rPr>
                <w:rFonts w:ascii="Calibri" w:hAnsi="Calibri"/>
                <w:sz w:val="28"/>
                <w:szCs w:val="28"/>
              </w:rPr>
              <w:t>.,</w:t>
            </w:r>
            <w:proofErr w:type="gramEnd"/>
            <w:r w:rsidRPr="00C64813">
              <w:rPr>
                <w:rFonts w:ascii="Calibri" w:hAnsi="Calibri"/>
                <w:sz w:val="28"/>
                <w:szCs w:val="28"/>
              </w:rPr>
              <w:t xml:space="preserve"> uvádzame v príloh</w:t>
            </w:r>
            <w:r w:rsidR="00C64813">
              <w:rPr>
                <w:rFonts w:ascii="Calibri" w:hAnsi="Calibri"/>
                <w:sz w:val="28"/>
                <w:szCs w:val="28"/>
              </w:rPr>
              <w:t xml:space="preserve">e č.I tohto dokumentu, </w:t>
            </w:r>
            <w:r w:rsidR="003D46FE" w:rsidRPr="00C64813">
              <w:rPr>
                <w:rFonts w:ascii="Calibri" w:hAnsi="Calibri"/>
                <w:sz w:val="28"/>
                <w:szCs w:val="28"/>
              </w:rPr>
              <w:t>UZNO</w:t>
            </w:r>
            <w:r w:rsidR="00C64813">
              <w:rPr>
                <w:rFonts w:ascii="Times New Roman" w:hAnsi="Times New Roman" w:cs="Times New Roman"/>
                <w:sz w:val="28"/>
                <w:szCs w:val="28"/>
              </w:rPr>
              <w:t>.</w:t>
            </w:r>
          </w:p>
          <w:p w14:paraId="28C37663" w14:textId="77777777" w:rsidR="00C6479B" w:rsidRPr="00C64813" w:rsidRDefault="00C6479B" w:rsidP="00C6479B">
            <w:pPr>
              <w:pStyle w:val="Heading1"/>
              <w:jc w:val="both"/>
              <w:rPr>
                <w:rFonts w:ascii="Calibri" w:hAnsi="Calibri"/>
                <w:b w:val="0"/>
                <w:color w:val="auto"/>
                <w:sz w:val="28"/>
                <w:szCs w:val="28"/>
              </w:rPr>
            </w:pPr>
            <w:r w:rsidRPr="00C64813">
              <w:rPr>
                <w:rFonts w:ascii="Calibri" w:hAnsi="Calibri"/>
                <w:b w:val="0"/>
                <w:color w:val="auto"/>
                <w:sz w:val="28"/>
                <w:szCs w:val="28"/>
              </w:rPr>
              <w:t>Za rok 201</w:t>
            </w:r>
            <w:r w:rsidR="003D46FE" w:rsidRPr="00C64813">
              <w:rPr>
                <w:rFonts w:ascii="Calibri" w:hAnsi="Calibri"/>
                <w:b w:val="0"/>
                <w:color w:val="auto"/>
                <w:sz w:val="28"/>
                <w:szCs w:val="28"/>
              </w:rPr>
              <w:t>8</w:t>
            </w:r>
            <w:r w:rsidRPr="00C64813">
              <w:rPr>
                <w:rFonts w:ascii="Calibri" w:hAnsi="Calibri"/>
                <w:b w:val="0"/>
                <w:color w:val="auto"/>
                <w:sz w:val="28"/>
                <w:szCs w:val="28"/>
              </w:rPr>
              <w:t xml:space="preserve"> vykazuje organizácia zo svojej činnosti nasledovné hospodárske ukazovatele: </w:t>
            </w:r>
          </w:p>
          <w:p w14:paraId="6DA180B0" w14:textId="77777777" w:rsidR="00C6479B" w:rsidRPr="00C64813" w:rsidRDefault="00C6479B" w:rsidP="00C6479B">
            <w:pPr>
              <w:pStyle w:val="Normlny"/>
              <w:jc w:val="both"/>
              <w:rPr>
                <w:rFonts w:ascii="Calibri" w:hAnsi="Calibri"/>
                <w:sz w:val="28"/>
                <w:szCs w:val="28"/>
              </w:rPr>
            </w:pPr>
          </w:p>
          <w:p w14:paraId="67D2E023" w14:textId="77777777" w:rsidR="00C6479B" w:rsidRPr="00C64813" w:rsidRDefault="003D46FE" w:rsidP="00C6479B">
            <w:pPr>
              <w:pStyle w:val="Normlny"/>
              <w:jc w:val="both"/>
              <w:rPr>
                <w:rFonts w:ascii="Calibri" w:hAnsi="Calibri"/>
                <w:sz w:val="28"/>
                <w:szCs w:val="28"/>
              </w:rPr>
            </w:pPr>
            <w:r w:rsidRPr="00C64813">
              <w:rPr>
                <w:rFonts w:ascii="Calibri" w:hAnsi="Calibri"/>
                <w:sz w:val="28"/>
                <w:szCs w:val="28"/>
              </w:rPr>
              <w:t xml:space="preserve">Náklady </w:t>
            </w:r>
            <w:r w:rsidR="00C64813" w:rsidRPr="00C64813">
              <w:rPr>
                <w:rFonts w:ascii="Calibri" w:hAnsi="Calibri"/>
                <w:sz w:val="28"/>
                <w:szCs w:val="28"/>
              </w:rPr>
              <w:t xml:space="preserve"> 24 212,31 Eur</w:t>
            </w:r>
          </w:p>
          <w:p w14:paraId="1FED96D4" w14:textId="77777777" w:rsidR="00C6479B" w:rsidRPr="00C64813" w:rsidRDefault="00C64813" w:rsidP="00C6479B">
            <w:pPr>
              <w:pStyle w:val="Normlny"/>
              <w:jc w:val="both"/>
              <w:rPr>
                <w:rFonts w:ascii="Calibri" w:hAnsi="Calibri"/>
                <w:sz w:val="28"/>
                <w:szCs w:val="28"/>
              </w:rPr>
            </w:pPr>
            <w:r w:rsidRPr="00C64813">
              <w:rPr>
                <w:rFonts w:ascii="Calibri" w:hAnsi="Calibri"/>
                <w:sz w:val="28"/>
                <w:szCs w:val="28"/>
              </w:rPr>
              <w:t>Príjmy celkovo 25 242,92 Eur</w:t>
            </w:r>
          </w:p>
          <w:p w14:paraId="78BFFD02" w14:textId="77777777" w:rsidR="00C6479B" w:rsidRPr="00C64813" w:rsidRDefault="00C64813" w:rsidP="00C6479B">
            <w:pPr>
              <w:pStyle w:val="Pta"/>
              <w:jc w:val="both"/>
              <w:rPr>
                <w:rFonts w:ascii="Calibri" w:hAnsi="Calibri"/>
                <w:sz w:val="28"/>
                <w:szCs w:val="28"/>
              </w:rPr>
            </w:pPr>
            <w:r w:rsidRPr="00C64813">
              <w:rPr>
                <w:rFonts w:ascii="Calibri" w:hAnsi="Calibri"/>
                <w:sz w:val="28"/>
                <w:szCs w:val="28"/>
              </w:rPr>
              <w:t>V</w:t>
            </w:r>
            <w:r w:rsidR="003D46FE" w:rsidRPr="00C64813">
              <w:rPr>
                <w:rFonts w:ascii="Calibri" w:hAnsi="Calibri"/>
                <w:sz w:val="28"/>
                <w:szCs w:val="28"/>
              </w:rPr>
              <w:t xml:space="preserve">lastná činnosť </w:t>
            </w:r>
            <w:r w:rsidR="00C6479B" w:rsidRPr="00C64813">
              <w:rPr>
                <w:rFonts w:ascii="Calibri" w:hAnsi="Calibri"/>
                <w:sz w:val="28"/>
                <w:szCs w:val="28"/>
              </w:rPr>
              <w:t xml:space="preserve"> </w:t>
            </w:r>
            <w:r w:rsidRPr="00C64813">
              <w:rPr>
                <w:rFonts w:ascii="Calibri" w:hAnsi="Calibri"/>
                <w:sz w:val="28"/>
                <w:szCs w:val="28"/>
              </w:rPr>
              <w:t>24 388,15 Eur</w:t>
            </w:r>
          </w:p>
          <w:p w14:paraId="785A2631" w14:textId="77777777" w:rsidR="00C6479B" w:rsidRPr="00C64813" w:rsidRDefault="003D46FE" w:rsidP="00C6479B">
            <w:pPr>
              <w:pStyle w:val="Pta"/>
              <w:jc w:val="both"/>
              <w:rPr>
                <w:rFonts w:ascii="Calibri" w:hAnsi="Calibri"/>
                <w:sz w:val="28"/>
                <w:szCs w:val="28"/>
              </w:rPr>
            </w:pPr>
            <w:r w:rsidRPr="00C64813">
              <w:rPr>
                <w:rFonts w:ascii="Calibri" w:hAnsi="Calibri"/>
                <w:sz w:val="28"/>
                <w:szCs w:val="28"/>
              </w:rPr>
              <w:t xml:space="preserve">Hospodársky výsledok </w:t>
            </w:r>
            <w:r w:rsidR="00C6479B" w:rsidRPr="00C64813">
              <w:rPr>
                <w:rFonts w:ascii="Calibri" w:hAnsi="Calibri"/>
                <w:sz w:val="28"/>
                <w:szCs w:val="28"/>
              </w:rPr>
              <w:t xml:space="preserve"> </w:t>
            </w:r>
            <w:r w:rsidR="00C64813" w:rsidRPr="00C64813">
              <w:rPr>
                <w:rFonts w:ascii="Calibri" w:hAnsi="Calibri"/>
                <w:sz w:val="28"/>
                <w:szCs w:val="28"/>
              </w:rPr>
              <w:t>1030,61 Eur</w:t>
            </w:r>
          </w:p>
          <w:p w14:paraId="3578185E" w14:textId="77777777" w:rsidR="00C6479B" w:rsidRPr="00C64813" w:rsidRDefault="00C6479B" w:rsidP="00C6479B">
            <w:pPr>
              <w:jc w:val="both"/>
              <w:rPr>
                <w:rFonts w:ascii="Calibri" w:hAnsi="Calibri" w:cs="Times New Roman"/>
                <w:b/>
                <w:sz w:val="28"/>
                <w:szCs w:val="28"/>
              </w:rPr>
            </w:pPr>
          </w:p>
          <w:p w14:paraId="5B4B9DA5" w14:textId="77777777" w:rsidR="00C6479B" w:rsidRPr="00C64813" w:rsidRDefault="00C6479B" w:rsidP="00C6479B">
            <w:pPr>
              <w:jc w:val="both"/>
              <w:rPr>
                <w:rFonts w:ascii="Calibri" w:hAnsi="Calibri"/>
                <w:b/>
                <w:sz w:val="28"/>
                <w:szCs w:val="28"/>
              </w:rPr>
            </w:pPr>
          </w:p>
          <w:p w14:paraId="7EEBB86D" w14:textId="77777777" w:rsidR="00C64813" w:rsidRPr="00C64813" w:rsidRDefault="00C6479B" w:rsidP="00C64813">
            <w:pPr>
              <w:jc w:val="both"/>
              <w:rPr>
                <w:rFonts w:ascii="Calibri" w:hAnsi="Calibri"/>
                <w:b/>
                <w:i/>
                <w:sz w:val="56"/>
                <w:szCs w:val="56"/>
              </w:rPr>
            </w:pPr>
            <w:r w:rsidRPr="00C64813">
              <w:rPr>
                <w:rFonts w:ascii="Calibri" w:hAnsi="Calibri"/>
                <w:b/>
                <w:i/>
                <w:sz w:val="56"/>
                <w:szCs w:val="56"/>
              </w:rPr>
              <w:t>Časť 5.</w:t>
            </w:r>
          </w:p>
          <w:p w14:paraId="340F269C" w14:textId="77777777" w:rsidR="00C6479B" w:rsidRPr="00C64813" w:rsidRDefault="00C6479B" w:rsidP="00C64813">
            <w:pPr>
              <w:jc w:val="both"/>
              <w:rPr>
                <w:rFonts w:ascii="Calibri" w:hAnsi="Calibri"/>
                <w:b/>
                <w:color w:val="CAF278" w:themeColor="background2"/>
                <w:sz w:val="56"/>
                <w:szCs w:val="56"/>
              </w:rPr>
            </w:pPr>
            <w:r w:rsidRPr="00C64813">
              <w:rPr>
                <w:rFonts w:ascii="Calibri" w:hAnsi="Calibri"/>
                <w:b/>
                <w:color w:val="CAF278" w:themeColor="background2"/>
                <w:sz w:val="28"/>
                <w:szCs w:val="28"/>
              </w:rPr>
              <w:t>Personálne otázky</w:t>
            </w:r>
          </w:p>
          <w:p w14:paraId="4448EFA3" w14:textId="77777777" w:rsidR="00C6479B" w:rsidRPr="00C64813" w:rsidRDefault="00C6479B" w:rsidP="00C6479B">
            <w:pPr>
              <w:jc w:val="both"/>
              <w:rPr>
                <w:rFonts w:ascii="Calibri" w:hAnsi="Calibri"/>
                <w:sz w:val="28"/>
                <w:szCs w:val="28"/>
              </w:rPr>
            </w:pPr>
          </w:p>
          <w:p w14:paraId="3D1E0633" w14:textId="77777777" w:rsidR="00C6479B" w:rsidRPr="00C64813" w:rsidRDefault="00C6479B" w:rsidP="00C6479B">
            <w:pPr>
              <w:jc w:val="both"/>
              <w:rPr>
                <w:rFonts w:ascii="Calibri" w:hAnsi="Calibri"/>
                <w:sz w:val="28"/>
                <w:szCs w:val="28"/>
              </w:rPr>
            </w:pPr>
            <w:r w:rsidRPr="00C64813">
              <w:rPr>
                <w:rFonts w:ascii="Calibri" w:hAnsi="Calibri"/>
                <w:sz w:val="28"/>
                <w:szCs w:val="28"/>
              </w:rPr>
              <w:t>Naša</w:t>
            </w:r>
            <w:r w:rsidR="003D46FE" w:rsidRPr="00C64813">
              <w:rPr>
                <w:rFonts w:ascii="Calibri" w:hAnsi="Calibri"/>
                <w:sz w:val="28"/>
                <w:szCs w:val="28"/>
              </w:rPr>
              <w:t xml:space="preserve"> nezisková organizácia </w:t>
            </w:r>
            <w:r w:rsidRPr="00C64813">
              <w:rPr>
                <w:rFonts w:ascii="Calibri" w:hAnsi="Calibri"/>
                <w:sz w:val="28"/>
                <w:szCs w:val="28"/>
              </w:rPr>
              <w:t>má</w:t>
            </w:r>
            <w:r w:rsidR="003D46FE" w:rsidRPr="00C64813">
              <w:rPr>
                <w:rFonts w:ascii="Calibri" w:hAnsi="Calibri" w:cs="Times New Roman"/>
                <w:sz w:val="28"/>
                <w:szCs w:val="28"/>
              </w:rPr>
              <w:t xml:space="preserve"> od roku 2018 aj</w:t>
            </w:r>
            <w:r w:rsidRPr="00C64813">
              <w:rPr>
                <w:rFonts w:ascii="Calibri" w:hAnsi="Calibri"/>
                <w:sz w:val="28"/>
                <w:szCs w:val="28"/>
              </w:rPr>
              <w:t xml:space="preserve"> vlastných zamestnancov. Pracujeme na</w:t>
            </w:r>
            <w:r w:rsidR="003D46FE" w:rsidRPr="00C64813">
              <w:rPr>
                <w:rFonts w:ascii="Calibri" w:hAnsi="Calibri" w:cs="Times New Roman"/>
                <w:sz w:val="28"/>
                <w:szCs w:val="28"/>
              </w:rPr>
              <w:t>ďalej aj na</w:t>
            </w:r>
            <w:r w:rsidRPr="00C64813">
              <w:rPr>
                <w:rFonts w:ascii="Calibri" w:hAnsi="Calibri"/>
                <w:sz w:val="28"/>
                <w:szCs w:val="28"/>
              </w:rPr>
              <w:t xml:space="preserve"> báze dobrovoľníctva a služby lektorov zabezpečujeme ďalšími organizáciami, ktoré disponujú potrebnou znalosťou, tréningom a znalosťou postupov „Študijnej technológie“.</w:t>
            </w:r>
          </w:p>
          <w:p w14:paraId="43E09F07" w14:textId="77777777" w:rsidR="00C6479B" w:rsidRPr="00C64813" w:rsidRDefault="00C6479B" w:rsidP="00C6479B">
            <w:pPr>
              <w:jc w:val="both"/>
              <w:rPr>
                <w:rFonts w:ascii="Calibri" w:hAnsi="Calibri"/>
                <w:sz w:val="28"/>
                <w:szCs w:val="28"/>
              </w:rPr>
            </w:pPr>
          </w:p>
          <w:p w14:paraId="1B41BAD8"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Našim plánom do budúcna je rozšíriť rady našich dobrovoľníkov, ako aj spolupracujúcich organizácií a </w:t>
            </w:r>
            <w:proofErr w:type="gramStart"/>
            <w:r w:rsidRPr="00C64813">
              <w:rPr>
                <w:rFonts w:ascii="Calibri" w:hAnsi="Calibri"/>
                <w:sz w:val="28"/>
                <w:szCs w:val="28"/>
              </w:rPr>
              <w:t>byť  tak</w:t>
            </w:r>
            <w:proofErr w:type="gramEnd"/>
            <w:r w:rsidRPr="00C64813">
              <w:rPr>
                <w:rFonts w:ascii="Calibri" w:hAnsi="Calibri"/>
                <w:sz w:val="28"/>
                <w:szCs w:val="28"/>
              </w:rPr>
              <w:t xml:space="preserve"> schopnými poskytovať viac hodín služieb verejnosti, za priaznivých  a výhodných podmienok.</w:t>
            </w:r>
          </w:p>
          <w:p w14:paraId="43A9A824" w14:textId="77777777" w:rsidR="00C6479B" w:rsidRPr="00C64813" w:rsidRDefault="00C6479B" w:rsidP="00C6479B">
            <w:pPr>
              <w:jc w:val="both"/>
              <w:rPr>
                <w:rFonts w:ascii="Calibri" w:hAnsi="Calibri"/>
                <w:i/>
                <w:sz w:val="28"/>
                <w:szCs w:val="28"/>
              </w:rPr>
            </w:pPr>
          </w:p>
          <w:p w14:paraId="5EA44558"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Sme si vedomí toho, že výkon organizácie závisí od schopností a znalostí jej zamestnancov, spolupracovníkov, dobrovoľníkov a vhodne zvoleného spôsobu riadenia ľudských zdrojov a celkovej organizačnej štruktúry. </w:t>
            </w:r>
          </w:p>
          <w:p w14:paraId="5F0519C2" w14:textId="77777777" w:rsidR="00C6479B" w:rsidRPr="00C64813" w:rsidRDefault="00C6479B" w:rsidP="00C6479B">
            <w:pPr>
              <w:jc w:val="both"/>
              <w:rPr>
                <w:rFonts w:ascii="Calibri" w:hAnsi="Calibri"/>
                <w:i/>
                <w:sz w:val="28"/>
                <w:szCs w:val="28"/>
              </w:rPr>
            </w:pPr>
          </w:p>
          <w:p w14:paraId="61BA0AAE" w14:textId="77777777" w:rsidR="00C6479B" w:rsidRDefault="00C6479B" w:rsidP="00C6479B">
            <w:pPr>
              <w:jc w:val="both"/>
              <w:rPr>
                <w:rFonts w:ascii="Times New Roman" w:hAnsi="Times New Roman" w:cs="Times New Roman"/>
                <w:b/>
                <w:i/>
                <w:sz w:val="52"/>
                <w:szCs w:val="52"/>
              </w:rPr>
            </w:pPr>
          </w:p>
          <w:p w14:paraId="3938A1EF" w14:textId="77777777" w:rsidR="00490B25" w:rsidRPr="00490B25" w:rsidRDefault="00490B25" w:rsidP="00C6479B">
            <w:pPr>
              <w:jc w:val="both"/>
              <w:rPr>
                <w:rFonts w:ascii="Times New Roman" w:hAnsi="Times New Roman" w:cs="Times New Roman"/>
                <w:b/>
                <w:i/>
                <w:sz w:val="52"/>
                <w:szCs w:val="52"/>
              </w:rPr>
            </w:pPr>
          </w:p>
          <w:p w14:paraId="4CA916CE" w14:textId="77777777" w:rsidR="00C64813" w:rsidRPr="00C64813" w:rsidRDefault="00C6479B" w:rsidP="00C64813">
            <w:pPr>
              <w:jc w:val="both"/>
              <w:rPr>
                <w:rFonts w:ascii="Calibri" w:hAnsi="Calibri"/>
                <w:b/>
                <w:i/>
                <w:sz w:val="52"/>
                <w:szCs w:val="52"/>
              </w:rPr>
            </w:pPr>
            <w:r w:rsidRPr="00C64813">
              <w:rPr>
                <w:rFonts w:ascii="Calibri" w:hAnsi="Calibri"/>
                <w:b/>
                <w:i/>
                <w:sz w:val="52"/>
                <w:szCs w:val="52"/>
              </w:rPr>
              <w:t>Časť 6.</w:t>
            </w:r>
          </w:p>
          <w:p w14:paraId="0DDCB388" w14:textId="77777777" w:rsidR="00C6479B" w:rsidRPr="00C64813" w:rsidRDefault="00C6479B" w:rsidP="00C64813">
            <w:pPr>
              <w:jc w:val="both"/>
              <w:rPr>
                <w:rFonts w:ascii="Calibri" w:hAnsi="Calibri"/>
                <w:b/>
                <w:color w:val="CAF278" w:themeColor="background2"/>
                <w:sz w:val="52"/>
                <w:szCs w:val="52"/>
              </w:rPr>
            </w:pPr>
            <w:r w:rsidRPr="00C64813">
              <w:rPr>
                <w:rFonts w:ascii="Calibri" w:hAnsi="Calibri"/>
                <w:b/>
                <w:color w:val="CAF278" w:themeColor="background2"/>
                <w:sz w:val="28"/>
                <w:szCs w:val="28"/>
              </w:rPr>
              <w:t>Všeobecné ciele organizácie a prehľad ich plnenia</w:t>
            </w:r>
          </w:p>
          <w:p w14:paraId="66E021F3" w14:textId="77777777" w:rsidR="00C6479B" w:rsidRPr="00C64813" w:rsidRDefault="00C6479B" w:rsidP="00C6479B">
            <w:pPr>
              <w:jc w:val="both"/>
              <w:rPr>
                <w:rFonts w:ascii="Calibri" w:hAnsi="Calibri"/>
                <w:sz w:val="28"/>
                <w:szCs w:val="28"/>
              </w:rPr>
            </w:pPr>
          </w:p>
          <w:p w14:paraId="3F83544C" w14:textId="77777777" w:rsidR="00C6479B" w:rsidRPr="00C64813" w:rsidRDefault="003D46FE" w:rsidP="00C6479B">
            <w:pPr>
              <w:jc w:val="both"/>
              <w:rPr>
                <w:rFonts w:ascii="Calibri" w:hAnsi="Calibri"/>
                <w:sz w:val="28"/>
                <w:szCs w:val="28"/>
              </w:rPr>
            </w:pPr>
            <w:r w:rsidRPr="00C64813">
              <w:rPr>
                <w:rFonts w:ascii="Calibri" w:hAnsi="Calibri"/>
                <w:sz w:val="28"/>
                <w:szCs w:val="28"/>
              </w:rPr>
              <w:t>Počas kalendárneho roka 2018</w:t>
            </w:r>
            <w:r w:rsidR="00452B03" w:rsidRPr="00C64813">
              <w:rPr>
                <w:rFonts w:ascii="Calibri" w:hAnsi="Calibri"/>
                <w:sz w:val="28"/>
                <w:szCs w:val="28"/>
              </w:rPr>
              <w:t xml:space="preserve">, </w:t>
            </w:r>
            <w:r w:rsidR="00C6479B" w:rsidRPr="00C64813">
              <w:rPr>
                <w:rFonts w:ascii="Calibri" w:hAnsi="Calibri"/>
                <w:sz w:val="28"/>
                <w:szCs w:val="28"/>
              </w:rPr>
              <w:t xml:space="preserve">sme </w:t>
            </w:r>
            <w:proofErr w:type="gramStart"/>
            <w:r w:rsidR="00C6479B" w:rsidRPr="00C64813">
              <w:rPr>
                <w:rFonts w:ascii="Calibri" w:hAnsi="Calibri"/>
                <w:sz w:val="28"/>
                <w:szCs w:val="28"/>
              </w:rPr>
              <w:t>vykonávali  aktivity</w:t>
            </w:r>
            <w:proofErr w:type="gramEnd"/>
            <w:r w:rsidR="00C6479B" w:rsidRPr="00C64813">
              <w:rPr>
                <w:rFonts w:ascii="Calibri" w:hAnsi="Calibri"/>
                <w:sz w:val="28"/>
                <w:szCs w:val="28"/>
              </w:rPr>
              <w:t xml:space="preserve"> v smere  odborného vzdelávania a prípravy, ktoré účastníkom našich programov umožnia rozširovať, prehlbovať alebo obnovovať si vedomosti a zručnosti a získať spôsobilosť na vykonávanie činností.</w:t>
            </w:r>
          </w:p>
          <w:p w14:paraId="2C45CC77" w14:textId="77777777" w:rsidR="00C6479B" w:rsidRPr="00C64813" w:rsidRDefault="00C6479B" w:rsidP="00C6479B">
            <w:pPr>
              <w:jc w:val="both"/>
              <w:rPr>
                <w:rFonts w:ascii="Calibri" w:hAnsi="Calibri"/>
                <w:sz w:val="28"/>
                <w:szCs w:val="28"/>
              </w:rPr>
            </w:pPr>
            <w:proofErr w:type="gramStart"/>
            <w:r w:rsidRPr="00C64813">
              <w:rPr>
                <w:rFonts w:ascii="Calibri" w:hAnsi="Calibri"/>
                <w:sz w:val="28"/>
                <w:szCs w:val="28"/>
              </w:rPr>
              <w:t>A  ďalej</w:t>
            </w:r>
            <w:proofErr w:type="gramEnd"/>
            <w:r w:rsidRPr="00C64813">
              <w:rPr>
                <w:rFonts w:ascii="Calibri" w:hAnsi="Calibri"/>
                <w:sz w:val="28"/>
                <w:szCs w:val="28"/>
              </w:rPr>
              <w:t xml:space="preserve"> v smere šírenia myšlienky efektívneho vzdelávania na všetkých úrovniach spoločnosti prostredníctvom organizovania a vykonávania rôznych druhov záujmového vzdelávania (najmä školení, seminárov a kurzov) v rámci svojich jednotlivo špecificky zameraných programov.</w:t>
            </w:r>
          </w:p>
          <w:p w14:paraId="0CC1B771" w14:textId="77777777" w:rsidR="00C6479B" w:rsidRPr="00C64813" w:rsidRDefault="00C6479B" w:rsidP="00C6479B">
            <w:pPr>
              <w:jc w:val="both"/>
              <w:rPr>
                <w:rFonts w:ascii="Calibri" w:hAnsi="Calibri"/>
                <w:sz w:val="28"/>
                <w:szCs w:val="28"/>
              </w:rPr>
            </w:pPr>
          </w:p>
          <w:p w14:paraId="7EA72517"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Takto sa nám </w:t>
            </w:r>
            <w:r w:rsidR="003D46FE" w:rsidRPr="00C64813">
              <w:rPr>
                <w:rFonts w:ascii="Calibri" w:hAnsi="Calibri"/>
                <w:sz w:val="28"/>
                <w:szCs w:val="28"/>
              </w:rPr>
              <w:t>podarilo v kalendárnom roku 2018</w:t>
            </w:r>
            <w:r w:rsidRPr="00C64813">
              <w:rPr>
                <w:rFonts w:ascii="Calibri" w:hAnsi="Calibri"/>
                <w:sz w:val="28"/>
                <w:szCs w:val="28"/>
              </w:rPr>
              <w:t xml:space="preserve"> zorganizovať </w:t>
            </w:r>
            <w:r w:rsidR="00452B03" w:rsidRPr="00C64813">
              <w:rPr>
                <w:rFonts w:ascii="Calibri" w:hAnsi="Calibri"/>
                <w:b/>
                <w:sz w:val="28"/>
                <w:szCs w:val="28"/>
              </w:rPr>
              <w:t>12</w:t>
            </w:r>
            <w:r w:rsidRPr="00C64813">
              <w:rPr>
                <w:rFonts w:ascii="Calibri" w:hAnsi="Calibri"/>
                <w:b/>
                <w:sz w:val="28"/>
                <w:szCs w:val="28"/>
              </w:rPr>
              <w:t xml:space="preserve"> bezplatných prednáš</w:t>
            </w:r>
            <w:r w:rsidR="00452B03" w:rsidRPr="00C64813">
              <w:rPr>
                <w:rFonts w:ascii="Calibri" w:hAnsi="Calibri"/>
                <w:b/>
                <w:sz w:val="28"/>
                <w:szCs w:val="28"/>
              </w:rPr>
              <w:t xml:space="preserve">ok, na ktorých sa zúčastnilo </w:t>
            </w:r>
            <w:r w:rsidR="00452B03" w:rsidRPr="00C64813">
              <w:rPr>
                <w:rFonts w:ascii="Calibri" w:hAnsi="Calibri" w:cs="Times New Roman"/>
                <w:b/>
                <w:sz w:val="28"/>
                <w:szCs w:val="28"/>
              </w:rPr>
              <w:t>27</w:t>
            </w:r>
            <w:r w:rsidRPr="00C64813">
              <w:rPr>
                <w:rFonts w:ascii="Calibri" w:hAnsi="Calibri"/>
                <w:b/>
                <w:sz w:val="28"/>
                <w:szCs w:val="28"/>
              </w:rPr>
              <w:t xml:space="preserve"> osôb </w:t>
            </w:r>
            <w:r w:rsidRPr="00C64813">
              <w:rPr>
                <w:rFonts w:ascii="Calibri" w:hAnsi="Calibri"/>
                <w:sz w:val="28"/>
                <w:szCs w:val="28"/>
              </w:rPr>
              <w:t xml:space="preserve">rôzneho </w:t>
            </w:r>
            <w:proofErr w:type="gramStart"/>
            <w:r w:rsidRPr="00C64813">
              <w:rPr>
                <w:rFonts w:ascii="Calibri" w:hAnsi="Calibri"/>
                <w:sz w:val="28"/>
                <w:szCs w:val="28"/>
              </w:rPr>
              <w:t>veku  a</w:t>
            </w:r>
            <w:proofErr w:type="gramEnd"/>
            <w:r w:rsidRPr="00C64813">
              <w:rPr>
                <w:rFonts w:ascii="Calibri" w:hAnsi="Calibri"/>
                <w:sz w:val="28"/>
                <w:szCs w:val="28"/>
              </w:rPr>
              <w:t xml:space="preserve"> zamerania ( rodičia, starí rodičia, iní rodinní príslušníci, pedagógovia.)</w:t>
            </w:r>
          </w:p>
          <w:p w14:paraId="6D46E8A7" w14:textId="77777777" w:rsidR="00C6479B" w:rsidRPr="00C64813" w:rsidRDefault="00C6479B" w:rsidP="00C6479B">
            <w:pPr>
              <w:jc w:val="both"/>
              <w:rPr>
                <w:rFonts w:ascii="Calibri" w:hAnsi="Calibri"/>
                <w:sz w:val="28"/>
                <w:szCs w:val="28"/>
              </w:rPr>
            </w:pPr>
          </w:p>
          <w:p w14:paraId="54582DE7" w14:textId="77777777" w:rsidR="00C6479B" w:rsidRPr="00C64813" w:rsidRDefault="00C6479B" w:rsidP="00C6479B">
            <w:pPr>
              <w:jc w:val="both"/>
              <w:rPr>
                <w:rFonts w:ascii="Calibri" w:hAnsi="Calibri" w:cs="Times New Roman"/>
                <w:sz w:val="28"/>
                <w:szCs w:val="28"/>
              </w:rPr>
            </w:pPr>
            <w:r w:rsidRPr="00C64813">
              <w:rPr>
                <w:rFonts w:ascii="Calibri" w:hAnsi="Calibri" w:cs="Times New Roman"/>
                <w:sz w:val="28"/>
                <w:szCs w:val="28"/>
              </w:rPr>
              <w:t xml:space="preserve">Ďalej sme </w:t>
            </w:r>
            <w:r w:rsidR="00452B03" w:rsidRPr="00C64813">
              <w:rPr>
                <w:rFonts w:ascii="Calibri" w:hAnsi="Calibri" w:cs="Times New Roman"/>
                <w:b/>
                <w:sz w:val="28"/>
                <w:szCs w:val="28"/>
              </w:rPr>
              <w:t>poskytli 52</w:t>
            </w:r>
            <w:r w:rsidRPr="00C64813">
              <w:rPr>
                <w:rFonts w:ascii="Calibri" w:hAnsi="Calibri" w:cs="Times New Roman"/>
                <w:b/>
                <w:sz w:val="28"/>
                <w:szCs w:val="28"/>
              </w:rPr>
              <w:t xml:space="preserve"> individuálnych konzultácii</w:t>
            </w:r>
            <w:r w:rsidRPr="00C64813">
              <w:rPr>
                <w:rFonts w:ascii="Calibri" w:hAnsi="Calibri" w:cs="Times New Roman"/>
                <w:sz w:val="28"/>
                <w:szCs w:val="28"/>
              </w:rPr>
              <w:t xml:space="preserve"> v oblasti vzdelávania rôznym záujemcom.</w:t>
            </w:r>
          </w:p>
          <w:p w14:paraId="55E5CBA9" w14:textId="77777777" w:rsidR="00C6479B" w:rsidRPr="00C64813" w:rsidRDefault="00C6479B" w:rsidP="00C6479B">
            <w:pPr>
              <w:jc w:val="both"/>
              <w:rPr>
                <w:rFonts w:ascii="Calibri" w:hAnsi="Calibri"/>
                <w:sz w:val="28"/>
                <w:szCs w:val="28"/>
              </w:rPr>
            </w:pPr>
          </w:p>
          <w:p w14:paraId="6BC2FCF1" w14:textId="77777777" w:rsidR="00C6479B" w:rsidRPr="00C64813" w:rsidRDefault="00C6479B" w:rsidP="00C6479B">
            <w:pPr>
              <w:jc w:val="both"/>
              <w:rPr>
                <w:rFonts w:ascii="Calibri" w:hAnsi="Calibri"/>
                <w:sz w:val="28"/>
                <w:szCs w:val="28"/>
              </w:rPr>
            </w:pPr>
            <w:r w:rsidRPr="00C64813">
              <w:rPr>
                <w:rFonts w:ascii="Calibri" w:hAnsi="Calibri"/>
                <w:sz w:val="28"/>
                <w:szCs w:val="28"/>
              </w:rPr>
              <w:t xml:space="preserve">Naše </w:t>
            </w:r>
            <w:r w:rsidR="00452B03" w:rsidRPr="00C64813">
              <w:rPr>
                <w:rFonts w:ascii="Calibri" w:hAnsi="Calibri"/>
                <w:b/>
                <w:sz w:val="28"/>
                <w:szCs w:val="28"/>
              </w:rPr>
              <w:t xml:space="preserve">platené služby využilo </w:t>
            </w:r>
            <w:proofErr w:type="gramStart"/>
            <w:r w:rsidR="00452B03" w:rsidRPr="00C64813">
              <w:rPr>
                <w:rFonts w:ascii="Calibri" w:hAnsi="Calibri"/>
                <w:b/>
                <w:sz w:val="28"/>
                <w:szCs w:val="28"/>
              </w:rPr>
              <w:t>50</w:t>
            </w:r>
            <w:r w:rsidRPr="00C64813">
              <w:rPr>
                <w:rFonts w:ascii="Calibri" w:hAnsi="Calibri"/>
                <w:b/>
                <w:sz w:val="28"/>
                <w:szCs w:val="28"/>
              </w:rPr>
              <w:t xml:space="preserve"> rôznych</w:t>
            </w:r>
            <w:proofErr w:type="gramEnd"/>
            <w:r w:rsidR="003D46FE" w:rsidRPr="00C64813">
              <w:rPr>
                <w:rFonts w:ascii="Calibri" w:hAnsi="Calibri" w:cs="Times New Roman"/>
                <w:b/>
                <w:sz w:val="28"/>
                <w:szCs w:val="28"/>
              </w:rPr>
              <w:t xml:space="preserve"> nových, a množstvo pôvodných</w:t>
            </w:r>
            <w:r w:rsidRPr="00C64813">
              <w:rPr>
                <w:rFonts w:ascii="Calibri" w:hAnsi="Calibri"/>
                <w:sz w:val="28"/>
                <w:szCs w:val="28"/>
              </w:rPr>
              <w:t xml:space="preserve"> organizácií, osôb, rodín a študentov.</w:t>
            </w:r>
          </w:p>
          <w:p w14:paraId="326E8EA1" w14:textId="77777777" w:rsidR="00C6479B" w:rsidRPr="00C64813" w:rsidRDefault="00C6479B" w:rsidP="00C6479B">
            <w:pPr>
              <w:jc w:val="both"/>
              <w:rPr>
                <w:rFonts w:ascii="Calibri" w:hAnsi="Calibri"/>
                <w:sz w:val="28"/>
                <w:szCs w:val="28"/>
              </w:rPr>
            </w:pPr>
          </w:p>
          <w:p w14:paraId="566291AD" w14:textId="77777777" w:rsidR="00C6479B" w:rsidRPr="00C64813" w:rsidRDefault="00C6479B" w:rsidP="00C6479B">
            <w:pPr>
              <w:jc w:val="both"/>
              <w:rPr>
                <w:rFonts w:ascii="Calibri" w:hAnsi="Calibri"/>
                <w:b/>
                <w:sz w:val="28"/>
                <w:szCs w:val="28"/>
              </w:rPr>
            </w:pPr>
            <w:r w:rsidRPr="00C64813">
              <w:rPr>
                <w:rFonts w:ascii="Calibri" w:hAnsi="Calibri"/>
                <w:b/>
                <w:sz w:val="28"/>
                <w:szCs w:val="28"/>
              </w:rPr>
              <w:t>Naše príspevky, informácie, rady a tipy odoberá</w:t>
            </w:r>
            <w:r w:rsidR="00452B03" w:rsidRPr="00C64813">
              <w:rPr>
                <w:rFonts w:ascii="Calibri" w:hAnsi="Calibri"/>
                <w:b/>
                <w:sz w:val="28"/>
                <w:szCs w:val="28"/>
              </w:rPr>
              <w:t xml:space="preserve"> prostredníctvom Fb viac ako 240</w:t>
            </w:r>
            <w:r w:rsidRPr="00C64813">
              <w:rPr>
                <w:rFonts w:ascii="Calibri" w:hAnsi="Calibri"/>
                <w:b/>
                <w:sz w:val="28"/>
                <w:szCs w:val="28"/>
              </w:rPr>
              <w:t xml:space="preserve"> osôb.</w:t>
            </w:r>
          </w:p>
          <w:p w14:paraId="1E7B75DD" w14:textId="77777777" w:rsidR="00C6479B" w:rsidRPr="00C64813" w:rsidRDefault="00C6479B" w:rsidP="00C6479B">
            <w:pPr>
              <w:jc w:val="both"/>
              <w:rPr>
                <w:rFonts w:ascii="Calibri" w:hAnsi="Calibri"/>
                <w:sz w:val="28"/>
                <w:szCs w:val="28"/>
              </w:rPr>
            </w:pPr>
          </w:p>
          <w:p w14:paraId="016554DD" w14:textId="77777777" w:rsidR="00C6479B" w:rsidRPr="00C64813" w:rsidRDefault="00C6479B" w:rsidP="00C6479B">
            <w:pPr>
              <w:jc w:val="both"/>
              <w:rPr>
                <w:rFonts w:ascii="Calibri" w:hAnsi="Calibri"/>
                <w:b/>
                <w:sz w:val="28"/>
                <w:szCs w:val="28"/>
              </w:rPr>
            </w:pPr>
            <w:r w:rsidRPr="00C64813">
              <w:rPr>
                <w:rFonts w:ascii="Calibri" w:hAnsi="Calibri"/>
                <w:sz w:val="28"/>
                <w:szCs w:val="28"/>
              </w:rPr>
              <w:t xml:space="preserve">Plánujeme </w:t>
            </w:r>
            <w:r w:rsidR="00452B03" w:rsidRPr="00C64813">
              <w:rPr>
                <w:rFonts w:ascii="Calibri" w:hAnsi="Calibri"/>
                <w:sz w:val="28"/>
                <w:szCs w:val="28"/>
              </w:rPr>
              <w:t xml:space="preserve">v nasledujúcom </w:t>
            </w:r>
            <w:proofErr w:type="gramStart"/>
            <w:r w:rsidR="00452B03" w:rsidRPr="00C64813">
              <w:rPr>
                <w:rFonts w:ascii="Calibri" w:hAnsi="Calibri"/>
                <w:sz w:val="28"/>
                <w:szCs w:val="28"/>
              </w:rPr>
              <w:t>období  roka</w:t>
            </w:r>
            <w:proofErr w:type="gramEnd"/>
            <w:r w:rsidR="00452B03" w:rsidRPr="00C64813">
              <w:rPr>
                <w:rFonts w:ascii="Calibri" w:hAnsi="Calibri"/>
                <w:sz w:val="28"/>
                <w:szCs w:val="28"/>
              </w:rPr>
              <w:t xml:space="preserve"> 2019</w:t>
            </w:r>
            <w:r w:rsidRPr="00C64813">
              <w:rPr>
                <w:rFonts w:ascii="Calibri" w:hAnsi="Calibri"/>
                <w:sz w:val="28"/>
                <w:szCs w:val="28"/>
              </w:rPr>
              <w:t xml:space="preserve"> tieto </w:t>
            </w:r>
            <w:r w:rsidR="00452B03" w:rsidRPr="00C64813">
              <w:rPr>
                <w:rFonts w:ascii="Calibri" w:hAnsi="Calibri"/>
                <w:b/>
                <w:sz w:val="28"/>
                <w:szCs w:val="28"/>
              </w:rPr>
              <w:t>ukazovatele  zvýšiť o 5</w:t>
            </w:r>
            <w:r w:rsidRPr="00C64813">
              <w:rPr>
                <w:rFonts w:ascii="Calibri" w:hAnsi="Calibri"/>
                <w:b/>
                <w:sz w:val="28"/>
                <w:szCs w:val="28"/>
              </w:rPr>
              <w:t>%.</w:t>
            </w:r>
          </w:p>
          <w:p w14:paraId="277550E4" w14:textId="77777777" w:rsidR="00C6479B" w:rsidRPr="00C64813" w:rsidRDefault="00C6479B" w:rsidP="00C6479B">
            <w:pPr>
              <w:jc w:val="both"/>
              <w:rPr>
                <w:rFonts w:ascii="Calibri" w:hAnsi="Calibri"/>
                <w:i/>
                <w:sz w:val="28"/>
                <w:szCs w:val="28"/>
              </w:rPr>
            </w:pPr>
          </w:p>
          <w:p w14:paraId="5AAD13EB" w14:textId="77777777" w:rsidR="00C64813" w:rsidRPr="00490B25" w:rsidRDefault="00C64813" w:rsidP="00C6479B">
            <w:pPr>
              <w:jc w:val="both"/>
              <w:rPr>
                <w:rFonts w:ascii="Times New Roman" w:hAnsi="Times New Roman" w:cs="Times New Roman"/>
                <w:sz w:val="28"/>
                <w:szCs w:val="28"/>
              </w:rPr>
            </w:pPr>
          </w:p>
          <w:p w14:paraId="3CE20297" w14:textId="77777777" w:rsidR="00C6479B" w:rsidRDefault="00C6479B" w:rsidP="00C6479B">
            <w:pPr>
              <w:jc w:val="both"/>
              <w:rPr>
                <w:rFonts w:ascii="Times New Roman" w:hAnsi="Times New Roman" w:cs="Times New Roman"/>
                <w:sz w:val="28"/>
                <w:szCs w:val="28"/>
              </w:rPr>
            </w:pPr>
          </w:p>
          <w:p w14:paraId="458A1F57" w14:textId="77777777" w:rsidR="00490B25" w:rsidRDefault="00490B25" w:rsidP="00C6479B">
            <w:pPr>
              <w:jc w:val="both"/>
              <w:rPr>
                <w:rFonts w:ascii="Times New Roman" w:hAnsi="Times New Roman" w:cs="Times New Roman"/>
                <w:sz w:val="28"/>
                <w:szCs w:val="28"/>
              </w:rPr>
            </w:pPr>
          </w:p>
          <w:p w14:paraId="5EE12731" w14:textId="77777777" w:rsidR="00490B25" w:rsidRPr="00490B25" w:rsidRDefault="00490B25" w:rsidP="00C6479B">
            <w:pPr>
              <w:jc w:val="both"/>
              <w:rPr>
                <w:rFonts w:ascii="Times New Roman" w:hAnsi="Times New Roman" w:cs="Times New Roman"/>
                <w:sz w:val="28"/>
                <w:szCs w:val="28"/>
              </w:rPr>
            </w:pPr>
          </w:p>
          <w:p w14:paraId="7EA973CA" w14:textId="77777777" w:rsidR="00C64813" w:rsidRPr="00C64813" w:rsidRDefault="00C6479B" w:rsidP="00C64813">
            <w:pPr>
              <w:jc w:val="both"/>
              <w:rPr>
                <w:rFonts w:ascii="Calibri" w:hAnsi="Calibri"/>
                <w:b/>
                <w:i/>
                <w:sz w:val="56"/>
                <w:szCs w:val="56"/>
              </w:rPr>
            </w:pPr>
            <w:r w:rsidRPr="00C64813">
              <w:rPr>
                <w:rFonts w:ascii="Calibri" w:hAnsi="Calibri"/>
                <w:b/>
                <w:i/>
                <w:sz w:val="56"/>
                <w:szCs w:val="56"/>
              </w:rPr>
              <w:t>Časť 7.</w:t>
            </w:r>
          </w:p>
          <w:p w14:paraId="45CC094A" w14:textId="77777777" w:rsidR="00C6479B" w:rsidRPr="00C64813" w:rsidRDefault="00C6479B" w:rsidP="00C64813">
            <w:pPr>
              <w:jc w:val="both"/>
              <w:rPr>
                <w:rFonts w:ascii="Calibri" w:hAnsi="Calibri"/>
                <w:b/>
                <w:color w:val="CAF278" w:themeColor="background2"/>
                <w:sz w:val="56"/>
                <w:szCs w:val="56"/>
              </w:rPr>
            </w:pPr>
            <w:r w:rsidRPr="00C64813">
              <w:rPr>
                <w:rFonts w:ascii="Calibri" w:hAnsi="Calibri"/>
                <w:b/>
                <w:color w:val="CAF278" w:themeColor="background2"/>
                <w:sz w:val="28"/>
                <w:szCs w:val="28"/>
              </w:rPr>
              <w:t>Hodnotenie a analýza vývoja organizácie</w:t>
            </w:r>
          </w:p>
          <w:p w14:paraId="3F8D2DEE" w14:textId="77777777" w:rsidR="00C6479B" w:rsidRPr="00C64813" w:rsidRDefault="00C6479B" w:rsidP="00C6479B">
            <w:pPr>
              <w:jc w:val="both"/>
              <w:rPr>
                <w:rFonts w:ascii="Calibri" w:hAnsi="Calibri"/>
                <w:sz w:val="28"/>
                <w:szCs w:val="28"/>
              </w:rPr>
            </w:pPr>
          </w:p>
          <w:p w14:paraId="2627D955" w14:textId="77777777" w:rsidR="00C6479B" w:rsidRPr="00C64813" w:rsidRDefault="00C64813" w:rsidP="00C6479B">
            <w:pPr>
              <w:jc w:val="both"/>
              <w:rPr>
                <w:rFonts w:ascii="Calibri" w:hAnsi="Calibri"/>
                <w:sz w:val="28"/>
                <w:szCs w:val="28"/>
              </w:rPr>
            </w:pPr>
            <w:r w:rsidRPr="00C64813">
              <w:rPr>
                <w:rFonts w:ascii="Calibri" w:hAnsi="Calibri"/>
                <w:sz w:val="28"/>
                <w:szCs w:val="28"/>
              </w:rPr>
              <w:t>Už v</w:t>
            </w:r>
            <w:r w:rsidR="00C6479B" w:rsidRPr="00C64813">
              <w:rPr>
                <w:rFonts w:ascii="Calibri" w:hAnsi="Calibri"/>
                <w:sz w:val="28"/>
                <w:szCs w:val="28"/>
              </w:rPr>
              <w:t xml:space="preserve"> prvom úplnom roku činnosti našej organizácie (založ. 12/2012) sa nám podarilo etablovať našu n. o. do </w:t>
            </w:r>
            <w:proofErr w:type="gramStart"/>
            <w:r w:rsidR="00C6479B" w:rsidRPr="00C64813">
              <w:rPr>
                <w:rFonts w:ascii="Calibri" w:hAnsi="Calibri"/>
                <w:sz w:val="28"/>
                <w:szCs w:val="28"/>
              </w:rPr>
              <w:t>povedomia  občanov</w:t>
            </w:r>
            <w:proofErr w:type="gramEnd"/>
            <w:r w:rsidR="00C6479B" w:rsidRPr="00C64813">
              <w:rPr>
                <w:rFonts w:ascii="Calibri" w:hAnsi="Calibri"/>
                <w:sz w:val="28"/>
                <w:szCs w:val="28"/>
              </w:rPr>
              <w:t xml:space="preserve"> nielen Banskej Bystrice, ale i Zvolena, Kremnice a Brezna</w:t>
            </w:r>
            <w:r w:rsidR="00452B03" w:rsidRPr="00C64813">
              <w:rPr>
                <w:rFonts w:ascii="Calibri" w:hAnsi="Calibri" w:cs="Times New Roman"/>
                <w:sz w:val="28"/>
                <w:szCs w:val="28"/>
              </w:rPr>
              <w:t>. Tento trend udržujeme šesť rokov a vďaka kancelárii vo Zvolene, sme verejnosti viac k dispozícii.</w:t>
            </w:r>
            <w:r w:rsidR="00C6479B" w:rsidRPr="00C64813">
              <w:rPr>
                <w:rFonts w:ascii="Calibri" w:hAnsi="Calibri" w:cs="Times New Roman"/>
                <w:sz w:val="28"/>
                <w:szCs w:val="28"/>
              </w:rPr>
              <w:t xml:space="preserve"> </w:t>
            </w:r>
            <w:r w:rsidR="00452B03" w:rsidRPr="00C64813">
              <w:rPr>
                <w:rFonts w:ascii="Calibri" w:hAnsi="Calibri"/>
                <w:sz w:val="28"/>
                <w:szCs w:val="28"/>
              </w:rPr>
              <w:t>Množstvo</w:t>
            </w:r>
            <w:r w:rsidR="00C6479B" w:rsidRPr="00C64813">
              <w:rPr>
                <w:rFonts w:ascii="Calibri" w:hAnsi="Calibri"/>
                <w:sz w:val="28"/>
                <w:szCs w:val="28"/>
              </w:rPr>
              <w:t xml:space="preserve"> pozitívnych písomných hodnotení našej aktivity nás uspokojuje, ale zároveň i zaväzuje k ďalším dobrým výkonom v nasledujúcom období. Naša pomoc bude naďalej patriť rodinám, študentom, školám a pedagógom, ktorí tiež všetci pracujú na poli zlepšovania kvality vzdelávania.</w:t>
            </w:r>
          </w:p>
          <w:p w14:paraId="61C94B7F" w14:textId="77777777" w:rsidR="00C6479B" w:rsidRPr="00C64813" w:rsidRDefault="00C6479B" w:rsidP="00C6479B">
            <w:pPr>
              <w:jc w:val="both"/>
              <w:rPr>
                <w:rFonts w:ascii="Calibri" w:hAnsi="Calibri"/>
                <w:sz w:val="28"/>
                <w:szCs w:val="28"/>
              </w:rPr>
            </w:pPr>
            <w:r w:rsidRPr="00C64813">
              <w:rPr>
                <w:rFonts w:ascii="Calibri" w:hAnsi="Calibri"/>
                <w:sz w:val="28"/>
                <w:szCs w:val="28"/>
              </w:rPr>
              <w:t>Naši účastníci najviac oceňujú individuálny prístup, skutočnú merateľnú pomoc a hodnotu informácií, ktoré poskytujeme rodičom i študentom.</w:t>
            </w:r>
          </w:p>
          <w:p w14:paraId="02623B21" w14:textId="77777777" w:rsidR="00C6479B" w:rsidRPr="00C64813" w:rsidRDefault="00C6479B" w:rsidP="00C6479B">
            <w:pPr>
              <w:jc w:val="both"/>
              <w:rPr>
                <w:rFonts w:ascii="Calibri" w:hAnsi="Calibri"/>
                <w:sz w:val="28"/>
                <w:szCs w:val="28"/>
              </w:rPr>
            </w:pPr>
          </w:p>
          <w:p w14:paraId="0D831B5C" w14:textId="77777777" w:rsidR="00C6479B" w:rsidRPr="00C64813" w:rsidRDefault="00C6479B" w:rsidP="00C6479B">
            <w:pPr>
              <w:jc w:val="both"/>
              <w:rPr>
                <w:rFonts w:ascii="Calibri" w:hAnsi="Calibri"/>
                <w:i/>
                <w:sz w:val="28"/>
                <w:szCs w:val="28"/>
              </w:rPr>
            </w:pPr>
            <w:r w:rsidRPr="00C64813">
              <w:rPr>
                <w:rFonts w:ascii="Calibri" w:hAnsi="Calibri"/>
                <w:sz w:val="28"/>
                <w:szCs w:val="28"/>
              </w:rPr>
              <w:t xml:space="preserve">Radi by sme v najbližšom nasledujúcom období zvýšili aktivitu spolupráce so ZŠ, MŠ, </w:t>
            </w:r>
            <w:proofErr w:type="gramStart"/>
            <w:r w:rsidRPr="00C64813">
              <w:rPr>
                <w:rFonts w:ascii="Calibri" w:hAnsi="Calibri"/>
                <w:sz w:val="28"/>
                <w:szCs w:val="28"/>
              </w:rPr>
              <w:t>a</w:t>
            </w:r>
            <w:proofErr w:type="gramEnd"/>
            <w:r w:rsidRPr="00C64813">
              <w:rPr>
                <w:rFonts w:ascii="Calibri" w:hAnsi="Calibri"/>
                <w:sz w:val="28"/>
                <w:szCs w:val="28"/>
              </w:rPr>
              <w:t xml:space="preserve"> rôznymi občianskymi združeniami v našom regióne.</w:t>
            </w:r>
          </w:p>
          <w:p w14:paraId="79BD5F01" w14:textId="77777777" w:rsidR="00C6479B" w:rsidRPr="00C64813" w:rsidRDefault="00C6479B" w:rsidP="00C6479B">
            <w:pPr>
              <w:jc w:val="both"/>
              <w:rPr>
                <w:rFonts w:ascii="Calibri" w:hAnsi="Calibri"/>
                <w:i/>
                <w:sz w:val="28"/>
                <w:szCs w:val="28"/>
              </w:rPr>
            </w:pPr>
          </w:p>
          <w:p w14:paraId="70F29E40" w14:textId="77777777" w:rsidR="00C6479B" w:rsidRPr="00C64813" w:rsidRDefault="00C6479B" w:rsidP="00C6479B">
            <w:pPr>
              <w:jc w:val="both"/>
              <w:rPr>
                <w:rFonts w:ascii="Calibri" w:hAnsi="Calibri"/>
                <w:i/>
                <w:sz w:val="28"/>
                <w:szCs w:val="28"/>
              </w:rPr>
            </w:pPr>
          </w:p>
          <w:p w14:paraId="26ADE4E1" w14:textId="77777777" w:rsidR="00C6479B" w:rsidRDefault="00C6479B" w:rsidP="00C6479B">
            <w:pPr>
              <w:jc w:val="both"/>
              <w:rPr>
                <w:rFonts w:ascii="Times New Roman" w:hAnsi="Times New Roman" w:cs="Times New Roman"/>
                <w:i/>
                <w:sz w:val="28"/>
                <w:szCs w:val="28"/>
              </w:rPr>
            </w:pPr>
          </w:p>
          <w:p w14:paraId="7832474E" w14:textId="77777777" w:rsidR="00490B25" w:rsidRDefault="00490B25" w:rsidP="00C6479B">
            <w:pPr>
              <w:jc w:val="both"/>
              <w:rPr>
                <w:rFonts w:ascii="Times New Roman" w:hAnsi="Times New Roman" w:cs="Times New Roman"/>
                <w:i/>
                <w:sz w:val="28"/>
                <w:szCs w:val="28"/>
              </w:rPr>
            </w:pPr>
          </w:p>
          <w:p w14:paraId="3BE664B0" w14:textId="77777777" w:rsidR="00C6479B" w:rsidRPr="00490B25" w:rsidRDefault="00C6479B" w:rsidP="00C6479B">
            <w:pPr>
              <w:jc w:val="both"/>
              <w:rPr>
                <w:rFonts w:ascii="Times New Roman" w:hAnsi="Times New Roman" w:cs="Times New Roman"/>
                <w:i/>
                <w:sz w:val="28"/>
                <w:szCs w:val="28"/>
              </w:rPr>
            </w:pPr>
          </w:p>
          <w:p w14:paraId="10B17667" w14:textId="77777777" w:rsidR="00C64813" w:rsidRPr="00C64813" w:rsidRDefault="00C6479B" w:rsidP="00C64813">
            <w:pPr>
              <w:jc w:val="both"/>
              <w:rPr>
                <w:rFonts w:ascii="Calibri" w:hAnsi="Calibri"/>
                <w:b/>
                <w:i/>
                <w:sz w:val="56"/>
                <w:szCs w:val="56"/>
              </w:rPr>
            </w:pPr>
            <w:r w:rsidRPr="00C64813">
              <w:rPr>
                <w:rFonts w:ascii="Calibri" w:hAnsi="Calibri"/>
                <w:b/>
                <w:i/>
                <w:sz w:val="56"/>
                <w:szCs w:val="56"/>
              </w:rPr>
              <w:t>Časť 8.</w:t>
            </w:r>
          </w:p>
          <w:p w14:paraId="03180552" w14:textId="77777777" w:rsidR="00C6479B" w:rsidRPr="00C64813" w:rsidRDefault="00C6479B" w:rsidP="00C64813">
            <w:pPr>
              <w:jc w:val="both"/>
              <w:rPr>
                <w:rFonts w:ascii="Calibri" w:hAnsi="Calibri"/>
                <w:b/>
                <w:color w:val="CAF278" w:themeColor="background2"/>
                <w:sz w:val="28"/>
                <w:szCs w:val="28"/>
              </w:rPr>
            </w:pPr>
            <w:r w:rsidRPr="00C64813">
              <w:rPr>
                <w:rFonts w:ascii="Calibri" w:hAnsi="Calibri"/>
                <w:b/>
                <w:color w:val="CAF278" w:themeColor="background2"/>
                <w:sz w:val="28"/>
                <w:szCs w:val="28"/>
              </w:rPr>
              <w:t>Hlavné skupiny užívateľov výstupov organizácie</w:t>
            </w:r>
          </w:p>
          <w:p w14:paraId="4B90BB3C" w14:textId="77777777" w:rsidR="00C6479B" w:rsidRPr="00C64813" w:rsidRDefault="00C6479B" w:rsidP="00C6479B">
            <w:pPr>
              <w:jc w:val="both"/>
              <w:rPr>
                <w:rFonts w:ascii="Calibri" w:hAnsi="Calibri"/>
                <w:sz w:val="28"/>
                <w:szCs w:val="28"/>
              </w:rPr>
            </w:pPr>
          </w:p>
          <w:p w14:paraId="0A6BB93B" w14:textId="77777777" w:rsidR="00C6479B" w:rsidRPr="00C64813" w:rsidRDefault="00C6479B" w:rsidP="00C6479B">
            <w:pPr>
              <w:jc w:val="both"/>
              <w:rPr>
                <w:rFonts w:ascii="Calibri" w:hAnsi="Calibri"/>
                <w:sz w:val="28"/>
                <w:szCs w:val="28"/>
              </w:rPr>
            </w:pPr>
            <w:r w:rsidRPr="00C64813">
              <w:rPr>
                <w:rFonts w:ascii="Calibri" w:hAnsi="Calibri"/>
                <w:sz w:val="28"/>
                <w:szCs w:val="28"/>
              </w:rPr>
              <w:t>Deti alebo dospelí, ktorí majú nasledujúce problémy:</w:t>
            </w:r>
          </w:p>
          <w:p w14:paraId="61ADBB0A" w14:textId="77777777" w:rsidR="00C6479B" w:rsidRPr="00C64813" w:rsidRDefault="00452B03"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w:t>
            </w:r>
            <w:r w:rsidR="00C6479B" w:rsidRPr="00C64813">
              <w:rPr>
                <w:rFonts w:ascii="Calibri" w:hAnsi="Calibri"/>
                <w:sz w:val="28"/>
                <w:szCs w:val="28"/>
              </w:rPr>
              <w:t>nechuť k učeniu</w:t>
            </w:r>
          </w:p>
          <w:p w14:paraId="60ED47B9" w14:textId="77777777" w:rsidR="00C6479B" w:rsidRPr="00C64813" w:rsidRDefault="00452B03"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w:t>
            </w:r>
            <w:r w:rsidR="00C6479B" w:rsidRPr="00C64813">
              <w:rPr>
                <w:rFonts w:ascii="Calibri" w:hAnsi="Calibri"/>
                <w:sz w:val="28"/>
                <w:szCs w:val="28"/>
              </w:rPr>
              <w:t>nedostatok sústredenosti</w:t>
            </w:r>
          </w:p>
          <w:p w14:paraId="09E55CED" w14:textId="77777777" w:rsidR="00C6479B" w:rsidRPr="00C64813" w:rsidRDefault="00452B03"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w:t>
            </w:r>
            <w:r w:rsidR="00C6479B" w:rsidRPr="00C64813">
              <w:rPr>
                <w:rFonts w:ascii="Calibri" w:hAnsi="Calibri"/>
                <w:sz w:val="28"/>
                <w:szCs w:val="28"/>
              </w:rPr>
              <w:t>nesamostatnosť pri učení</w:t>
            </w:r>
          </w:p>
          <w:p w14:paraId="3F2AA5F9" w14:textId="77777777" w:rsidR="00C6479B" w:rsidRPr="00C64813" w:rsidRDefault="00452B03"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w:t>
            </w:r>
            <w:r w:rsidR="00C6479B" w:rsidRPr="00C64813">
              <w:rPr>
                <w:rFonts w:ascii="Calibri" w:hAnsi="Calibri"/>
                <w:sz w:val="28"/>
                <w:szCs w:val="28"/>
              </w:rPr>
              <w:t>domýšľanie si slov pri čítaní, zasekávanie sa</w:t>
            </w:r>
          </w:p>
          <w:p w14:paraId="622E0BEF" w14:textId="77777777" w:rsidR="00C6479B" w:rsidRPr="00C64813" w:rsidRDefault="00452B03"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w:t>
            </w:r>
            <w:r w:rsidR="00C6479B" w:rsidRPr="00C64813">
              <w:rPr>
                <w:rFonts w:ascii="Calibri" w:hAnsi="Calibri"/>
                <w:sz w:val="28"/>
                <w:szCs w:val="28"/>
              </w:rPr>
              <w:t>nepamätanie si prečítaného textu</w:t>
            </w:r>
          </w:p>
          <w:p w14:paraId="1B8CBECC"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nechuť k písaniu, vynechávanie písmen</w:t>
            </w:r>
          </w:p>
          <w:p w14:paraId="01804BF7"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problém s i/y</w:t>
            </w:r>
          </w:p>
          <w:p w14:paraId="31EEEA85"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zlú pamäť</w:t>
            </w:r>
          </w:p>
          <w:p w14:paraId="35A7B51A"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vzdelávajú iných, alebo etablujú zamestnancov</w:t>
            </w:r>
          </w:p>
          <w:p w14:paraId="7DDB820B" w14:textId="77777777" w:rsidR="00C6479B" w:rsidRPr="00C64813" w:rsidRDefault="00C6479B" w:rsidP="00C6479B">
            <w:pPr>
              <w:pStyle w:val="Odsekzoznamu1"/>
              <w:jc w:val="both"/>
              <w:rPr>
                <w:rFonts w:ascii="Calibri" w:hAnsi="Calibri"/>
                <w:sz w:val="28"/>
                <w:szCs w:val="28"/>
              </w:rPr>
            </w:pPr>
          </w:p>
          <w:p w14:paraId="6918CF30" w14:textId="77777777" w:rsidR="00C6479B" w:rsidRPr="00C64813" w:rsidRDefault="00C6479B" w:rsidP="00C6479B">
            <w:pPr>
              <w:pStyle w:val="Odsekzoznamu1"/>
              <w:ind w:left="142"/>
              <w:jc w:val="both"/>
              <w:rPr>
                <w:rFonts w:ascii="Calibri" w:hAnsi="Calibri"/>
                <w:sz w:val="28"/>
                <w:szCs w:val="28"/>
              </w:rPr>
            </w:pPr>
            <w:r w:rsidRPr="00C64813">
              <w:rPr>
                <w:rFonts w:ascii="Calibri" w:hAnsi="Calibri"/>
                <w:sz w:val="28"/>
                <w:szCs w:val="28"/>
              </w:rPr>
              <w:t>Študijné centrum BASIC je určené komukoľvek, kto má problémy s čítaním, písaním , gramatikou alebo s učením sa celkovo. Môžu to byť žiaci prvého či druhého stupňa ZŠ, študenti stredných či vysokých škôl. Samozrejme ak majú takéto problémy aj dospelí, naše centrum je určené aj pre nich.</w:t>
            </w:r>
          </w:p>
          <w:p w14:paraId="77D1538E" w14:textId="77777777" w:rsidR="00C6479B" w:rsidRPr="00C64813" w:rsidRDefault="00C6479B" w:rsidP="00C6479B">
            <w:pPr>
              <w:pStyle w:val="Odsekzoznamu1"/>
              <w:ind w:left="142"/>
              <w:jc w:val="both"/>
              <w:rPr>
                <w:rFonts w:ascii="Calibri" w:hAnsi="Calibri"/>
                <w:sz w:val="28"/>
                <w:szCs w:val="28"/>
              </w:rPr>
            </w:pPr>
          </w:p>
          <w:p w14:paraId="347F56BD" w14:textId="77777777" w:rsidR="00C6479B" w:rsidRPr="00C64813" w:rsidRDefault="00C6479B" w:rsidP="00C6479B">
            <w:pPr>
              <w:pStyle w:val="Odsekzoznamu1"/>
              <w:ind w:left="142"/>
              <w:jc w:val="both"/>
              <w:rPr>
                <w:rFonts w:ascii="Calibri" w:hAnsi="Calibri"/>
                <w:sz w:val="28"/>
                <w:szCs w:val="28"/>
              </w:rPr>
            </w:pPr>
            <w:r w:rsidRPr="00C64813">
              <w:rPr>
                <w:rFonts w:ascii="Calibri" w:hAnsi="Calibri"/>
                <w:sz w:val="28"/>
                <w:szCs w:val="28"/>
              </w:rPr>
              <w:t>Z týchto dôvodov najčastejšie vyjadrený prínos by mal byť a je u nás dosahovaný:</w:t>
            </w:r>
          </w:p>
          <w:p w14:paraId="142F56B9" w14:textId="77777777" w:rsidR="00C6479B" w:rsidRPr="00C64813" w:rsidRDefault="00C6479B" w:rsidP="00C6479B">
            <w:pPr>
              <w:pStyle w:val="Odsekzoznamu1"/>
              <w:ind w:left="142"/>
              <w:jc w:val="both"/>
              <w:rPr>
                <w:rFonts w:ascii="Calibri" w:hAnsi="Calibri"/>
                <w:sz w:val="28"/>
                <w:szCs w:val="28"/>
              </w:rPr>
            </w:pPr>
          </w:p>
          <w:p w14:paraId="771EA450"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potešenie z učenia a škola sa  zdá ľahšou, zábavnejšou</w:t>
            </w:r>
          </w:p>
          <w:p w14:paraId="6D92783C"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študent sa dokáže viac sústrediť, pracovať dlhšie, počúva a vyjadruje vlastnými slovami naučené myšlienky</w:t>
            </w:r>
          </w:p>
          <w:p w14:paraId="271B9AA6"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lepšie a rýchlejšie čítanie s  porozumením</w:t>
            </w:r>
          </w:p>
          <w:p w14:paraId="690887BA"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krajšie a presnejšie písmo</w:t>
            </w:r>
          </w:p>
          <w:p w14:paraId="074BD7F8"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precvičená gramatika a jej zlepšenie</w:t>
            </w:r>
          </w:p>
          <w:p w14:paraId="03A90011"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lepšie výsledky v škole</w:t>
            </w:r>
          </w:p>
          <w:p w14:paraId="05743DC8"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vyššia cieľavedomosť</w:t>
            </w:r>
          </w:p>
          <w:p w14:paraId="5772DE92"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 xml:space="preserve"> postupy pri učení fungujú rodičovi a dieťaťu</w:t>
            </w:r>
          </w:p>
          <w:p w14:paraId="6CD17ABA" w14:textId="77777777" w:rsidR="00C6479B" w:rsidRPr="00C64813" w:rsidRDefault="00C6479B" w:rsidP="00C6479B">
            <w:pPr>
              <w:pStyle w:val="Odsekzoznamu1"/>
              <w:numPr>
                <w:ilvl w:val="0"/>
                <w:numId w:val="11"/>
              </w:numPr>
              <w:jc w:val="both"/>
              <w:rPr>
                <w:rFonts w:ascii="Calibri" w:hAnsi="Calibri"/>
                <w:sz w:val="28"/>
                <w:szCs w:val="28"/>
              </w:rPr>
            </w:pPr>
            <w:r w:rsidRPr="00C64813">
              <w:rPr>
                <w:rFonts w:ascii="Calibri" w:hAnsi="Calibri"/>
                <w:sz w:val="28"/>
                <w:szCs w:val="28"/>
              </w:rPr>
              <w:t>lepšia komunikácia v rodine ohľadom učenia</w:t>
            </w:r>
          </w:p>
          <w:p w14:paraId="3B5E1CCB" w14:textId="77777777" w:rsidR="00C6479B" w:rsidRPr="00C64813" w:rsidRDefault="00C6479B" w:rsidP="00C6479B">
            <w:pPr>
              <w:pStyle w:val="Odsekzoznamu1"/>
              <w:ind w:left="142"/>
              <w:jc w:val="both"/>
              <w:rPr>
                <w:rFonts w:ascii="Calibri" w:hAnsi="Calibri"/>
                <w:sz w:val="28"/>
                <w:szCs w:val="28"/>
              </w:rPr>
            </w:pPr>
          </w:p>
          <w:p w14:paraId="24836EE4" w14:textId="77777777" w:rsidR="00490B25" w:rsidRDefault="00490B25" w:rsidP="00C6479B">
            <w:pPr>
              <w:jc w:val="both"/>
              <w:rPr>
                <w:rFonts w:ascii="Times New Roman" w:hAnsi="Times New Roman" w:cs="Times New Roman"/>
                <w:b/>
                <w:i/>
                <w:sz w:val="56"/>
                <w:szCs w:val="56"/>
              </w:rPr>
            </w:pPr>
          </w:p>
          <w:p w14:paraId="6141DDD1" w14:textId="77777777" w:rsidR="00C6479B" w:rsidRPr="00C64813" w:rsidRDefault="00C6479B" w:rsidP="00C6479B">
            <w:pPr>
              <w:jc w:val="both"/>
              <w:rPr>
                <w:rFonts w:ascii="Calibri" w:hAnsi="Calibri"/>
                <w:b/>
                <w:i/>
                <w:sz w:val="56"/>
                <w:szCs w:val="56"/>
              </w:rPr>
            </w:pPr>
            <w:r w:rsidRPr="00C64813">
              <w:rPr>
                <w:rFonts w:ascii="Calibri" w:hAnsi="Calibri"/>
                <w:b/>
                <w:i/>
                <w:sz w:val="56"/>
                <w:szCs w:val="56"/>
              </w:rPr>
              <w:t>Záver</w:t>
            </w:r>
          </w:p>
          <w:p w14:paraId="36E79596" w14:textId="77777777" w:rsidR="00C6479B" w:rsidRPr="00C64813" w:rsidRDefault="00C6479B" w:rsidP="00C6479B">
            <w:pPr>
              <w:jc w:val="both"/>
              <w:rPr>
                <w:rFonts w:ascii="Calibri" w:hAnsi="Calibri"/>
                <w:b/>
                <w:i/>
                <w:sz w:val="56"/>
                <w:szCs w:val="56"/>
              </w:rPr>
            </w:pPr>
          </w:p>
          <w:p w14:paraId="6D625C3A" w14:textId="77777777" w:rsidR="00C6479B" w:rsidRPr="00C64813" w:rsidRDefault="00C6479B" w:rsidP="00C6479B">
            <w:pPr>
              <w:jc w:val="both"/>
              <w:rPr>
                <w:rFonts w:ascii="Calibri" w:hAnsi="Calibri"/>
                <w:sz w:val="28"/>
                <w:szCs w:val="28"/>
              </w:rPr>
            </w:pPr>
            <w:r w:rsidRPr="00C64813">
              <w:rPr>
                <w:rFonts w:ascii="Calibri" w:hAnsi="Calibri"/>
                <w:sz w:val="28"/>
                <w:szCs w:val="28"/>
              </w:rPr>
              <w:t>Nezisková organizácia Študijné centrum BASIC Banská Bystrica v kalendárom roku 2018 plnila všetky funkcie v súlade s jej účelom založenia.</w:t>
            </w:r>
          </w:p>
          <w:p w14:paraId="71791ADF" w14:textId="77777777" w:rsidR="00C6479B" w:rsidRPr="00C64813" w:rsidRDefault="00C6479B" w:rsidP="00C6479B">
            <w:pPr>
              <w:jc w:val="both"/>
              <w:rPr>
                <w:rFonts w:ascii="Calibri" w:hAnsi="Calibri"/>
                <w:sz w:val="28"/>
                <w:szCs w:val="28"/>
              </w:rPr>
            </w:pPr>
            <w:r w:rsidRPr="00C64813">
              <w:rPr>
                <w:rFonts w:ascii="Calibri" w:hAnsi="Calibri"/>
                <w:sz w:val="28"/>
                <w:szCs w:val="28"/>
              </w:rPr>
              <w:t>Naďalej chceme pomáhať širokej verejnosti v oblasti problémov s učením a pri šírení myšlienky afektívneho vzdelávania.</w:t>
            </w:r>
          </w:p>
          <w:p w14:paraId="4E08DC50" w14:textId="77777777" w:rsidR="00C6479B" w:rsidRPr="00C64813" w:rsidRDefault="00C6479B" w:rsidP="00C6479B">
            <w:pPr>
              <w:jc w:val="both"/>
              <w:rPr>
                <w:rFonts w:ascii="Calibri" w:hAnsi="Calibri"/>
                <w:sz w:val="28"/>
                <w:szCs w:val="28"/>
              </w:rPr>
            </w:pPr>
            <w:r w:rsidRPr="00C64813">
              <w:rPr>
                <w:rFonts w:ascii="Calibri" w:hAnsi="Calibri"/>
                <w:sz w:val="28"/>
                <w:szCs w:val="28"/>
              </w:rPr>
              <w:t>Radi budeme spolupracovať s podobnými organizáciami a všetkými subjektmi usilujúcimi o neustále zlepšovanie kvality vzdelávania.</w:t>
            </w:r>
          </w:p>
          <w:p w14:paraId="44F8DA47" w14:textId="77777777" w:rsidR="00C6479B" w:rsidRPr="00C64813" w:rsidRDefault="00C6479B" w:rsidP="00C6479B">
            <w:pPr>
              <w:jc w:val="both"/>
              <w:rPr>
                <w:rFonts w:ascii="Calibri" w:hAnsi="Calibri"/>
                <w:sz w:val="28"/>
                <w:szCs w:val="28"/>
              </w:rPr>
            </w:pPr>
            <w:r w:rsidRPr="00C64813">
              <w:rPr>
                <w:rFonts w:ascii="Calibri" w:hAnsi="Calibri"/>
                <w:sz w:val="28"/>
                <w:szCs w:val="28"/>
              </w:rPr>
              <w:t>Na záver by sme chceli poďakovať všetkým, ktorí prispievali našej činnosti svojou aktivitou, prácou, sponzorskými darmi i povzbudením.</w:t>
            </w:r>
          </w:p>
          <w:p w14:paraId="19DAC13E" w14:textId="77777777" w:rsidR="00C6479B" w:rsidRPr="00C64813" w:rsidRDefault="00C6479B" w:rsidP="00C6479B">
            <w:pPr>
              <w:jc w:val="both"/>
              <w:rPr>
                <w:rFonts w:ascii="Calibri" w:hAnsi="Calibri"/>
                <w:sz w:val="28"/>
                <w:szCs w:val="28"/>
              </w:rPr>
            </w:pPr>
          </w:p>
          <w:p w14:paraId="78342D21" w14:textId="77777777" w:rsidR="00C6479B" w:rsidRPr="00490B25" w:rsidRDefault="00C6479B" w:rsidP="00C6479B">
            <w:pPr>
              <w:jc w:val="both"/>
              <w:rPr>
                <w:rFonts w:ascii="Calibri" w:hAnsi="Calibri"/>
                <w:sz w:val="28"/>
                <w:szCs w:val="28"/>
              </w:rPr>
            </w:pPr>
            <w:r w:rsidRPr="00490B25">
              <w:rPr>
                <w:rFonts w:ascii="Calibri" w:hAnsi="Calibri"/>
                <w:sz w:val="28"/>
                <w:szCs w:val="28"/>
              </w:rPr>
              <w:t>Ďakujeme.</w:t>
            </w:r>
          </w:p>
          <w:p w14:paraId="04B44161" w14:textId="77777777" w:rsidR="00C6479B" w:rsidRDefault="00C6479B" w:rsidP="00C6479B">
            <w:pPr>
              <w:jc w:val="both"/>
              <w:rPr>
                <w:rFonts w:ascii="Times New Roman" w:hAnsi="Times New Roman" w:cs="Times New Roman"/>
                <w:sz w:val="28"/>
                <w:szCs w:val="28"/>
              </w:rPr>
            </w:pPr>
            <w:r w:rsidRPr="00490B25">
              <w:rPr>
                <w:rFonts w:ascii="Calibri" w:hAnsi="Calibri"/>
                <w:sz w:val="28"/>
                <w:szCs w:val="28"/>
              </w:rPr>
              <w:t>Za Študijné centrum BASIC</w:t>
            </w:r>
            <w:r w:rsidR="00490B25" w:rsidRPr="00490B25">
              <w:rPr>
                <w:rFonts w:ascii="Calibri" w:hAnsi="Calibri" w:cs="Times New Roman"/>
                <w:sz w:val="28"/>
                <w:szCs w:val="28"/>
              </w:rPr>
              <w:t xml:space="preserve"> Banská Bystrica, n.o.</w:t>
            </w:r>
          </w:p>
          <w:p w14:paraId="123CD96B" w14:textId="77777777" w:rsidR="00490B25" w:rsidRPr="00490B25" w:rsidRDefault="00490B25" w:rsidP="00C6479B">
            <w:pPr>
              <w:jc w:val="both"/>
              <w:rPr>
                <w:rFonts w:ascii="Times New Roman" w:hAnsi="Times New Roman" w:cs="Times New Roman"/>
                <w:sz w:val="28"/>
                <w:szCs w:val="28"/>
              </w:rPr>
            </w:pPr>
          </w:p>
          <w:p w14:paraId="436D93AB" w14:textId="77777777" w:rsidR="00C6479B" w:rsidRPr="00C64813" w:rsidRDefault="00C6479B" w:rsidP="00C6479B">
            <w:pPr>
              <w:jc w:val="right"/>
              <w:rPr>
                <w:rFonts w:ascii="Calibri" w:hAnsi="Calibri"/>
                <w:sz w:val="28"/>
                <w:szCs w:val="28"/>
              </w:rPr>
            </w:pPr>
            <w:r w:rsidRPr="00C64813">
              <w:rPr>
                <w:rFonts w:ascii="Calibri" w:hAnsi="Calibri"/>
                <w:sz w:val="28"/>
                <w:szCs w:val="28"/>
              </w:rPr>
              <w:t>Katarína Gondová</w:t>
            </w:r>
          </w:p>
          <w:p w14:paraId="5DC6F0FE" w14:textId="77777777" w:rsidR="00C6479B" w:rsidRPr="00C64813" w:rsidRDefault="00C6479B" w:rsidP="00C6479B">
            <w:pPr>
              <w:jc w:val="right"/>
              <w:rPr>
                <w:rFonts w:ascii="Calibri" w:hAnsi="Calibri"/>
                <w:sz w:val="28"/>
                <w:szCs w:val="28"/>
              </w:rPr>
            </w:pPr>
            <w:proofErr w:type="gramStart"/>
            <w:r w:rsidRPr="00C64813">
              <w:rPr>
                <w:rFonts w:ascii="Calibri" w:hAnsi="Calibri"/>
                <w:sz w:val="28"/>
                <w:szCs w:val="28"/>
              </w:rPr>
              <w:t>riaditeľka</w:t>
            </w:r>
            <w:proofErr w:type="gramEnd"/>
          </w:p>
          <w:p w14:paraId="3418335D" w14:textId="77777777" w:rsidR="00C6479B" w:rsidRDefault="00C6479B" w:rsidP="00C6479B">
            <w:pPr>
              <w:jc w:val="both"/>
              <w:rPr>
                <w:rFonts w:ascii="Times New Roman" w:hAnsi="Times New Roman" w:cs="Times New Roman"/>
                <w:b/>
                <w:i/>
                <w:sz w:val="56"/>
                <w:szCs w:val="56"/>
              </w:rPr>
            </w:pPr>
          </w:p>
          <w:p w14:paraId="1F7750A0" w14:textId="77777777" w:rsidR="00490B25" w:rsidRDefault="00490B25" w:rsidP="00C6479B">
            <w:pPr>
              <w:jc w:val="both"/>
              <w:rPr>
                <w:rFonts w:ascii="Times New Roman" w:hAnsi="Times New Roman" w:cs="Times New Roman"/>
                <w:b/>
                <w:i/>
                <w:sz w:val="56"/>
                <w:szCs w:val="56"/>
              </w:rPr>
            </w:pPr>
          </w:p>
          <w:p w14:paraId="3F5CDBCC" w14:textId="77777777" w:rsidR="00490B25" w:rsidRDefault="00490B25" w:rsidP="00C6479B">
            <w:pPr>
              <w:jc w:val="both"/>
              <w:rPr>
                <w:rFonts w:ascii="Times New Roman" w:hAnsi="Times New Roman" w:cs="Times New Roman"/>
                <w:b/>
                <w:i/>
                <w:sz w:val="56"/>
                <w:szCs w:val="56"/>
              </w:rPr>
            </w:pPr>
          </w:p>
          <w:p w14:paraId="6868FA7F" w14:textId="77777777" w:rsidR="00490B25" w:rsidRDefault="00490B25" w:rsidP="00C6479B">
            <w:pPr>
              <w:jc w:val="both"/>
              <w:rPr>
                <w:rFonts w:ascii="Times New Roman" w:hAnsi="Times New Roman" w:cs="Times New Roman"/>
                <w:b/>
                <w:i/>
                <w:sz w:val="56"/>
                <w:szCs w:val="56"/>
              </w:rPr>
            </w:pPr>
          </w:p>
          <w:p w14:paraId="1E5ECEBA" w14:textId="77777777" w:rsidR="00490B25" w:rsidRDefault="00490B25" w:rsidP="00C6479B">
            <w:pPr>
              <w:jc w:val="both"/>
              <w:rPr>
                <w:rFonts w:ascii="Times New Roman" w:hAnsi="Times New Roman" w:cs="Times New Roman"/>
                <w:b/>
                <w:i/>
                <w:sz w:val="56"/>
                <w:szCs w:val="56"/>
              </w:rPr>
            </w:pPr>
          </w:p>
          <w:p w14:paraId="362D8153" w14:textId="77777777" w:rsidR="00490B25" w:rsidRDefault="00490B25" w:rsidP="00C6479B">
            <w:pPr>
              <w:jc w:val="both"/>
              <w:rPr>
                <w:rFonts w:ascii="Times New Roman" w:hAnsi="Times New Roman" w:cs="Times New Roman"/>
                <w:b/>
                <w:i/>
                <w:sz w:val="56"/>
                <w:szCs w:val="56"/>
              </w:rPr>
            </w:pPr>
          </w:p>
          <w:p w14:paraId="0AC71922" w14:textId="77777777" w:rsidR="00490B25" w:rsidRDefault="00490B25" w:rsidP="00C6479B">
            <w:pPr>
              <w:jc w:val="both"/>
              <w:rPr>
                <w:rFonts w:ascii="Times New Roman" w:hAnsi="Times New Roman" w:cs="Times New Roman"/>
                <w:b/>
                <w:i/>
                <w:sz w:val="56"/>
                <w:szCs w:val="56"/>
              </w:rPr>
            </w:pPr>
            <w:bookmarkStart w:id="0" w:name="_GoBack"/>
            <w:bookmarkEnd w:id="0"/>
          </w:p>
          <w:p w14:paraId="131BE7E0" w14:textId="77777777" w:rsidR="00490B25" w:rsidRDefault="00490B25" w:rsidP="00C6479B">
            <w:pPr>
              <w:jc w:val="both"/>
              <w:rPr>
                <w:rFonts w:ascii="Times New Roman" w:hAnsi="Times New Roman" w:cs="Times New Roman"/>
                <w:b/>
                <w:i/>
                <w:sz w:val="56"/>
                <w:szCs w:val="56"/>
              </w:rPr>
            </w:pPr>
          </w:p>
          <w:p w14:paraId="309B2A88" w14:textId="77777777" w:rsidR="00490B25" w:rsidRPr="00490B25" w:rsidRDefault="00490B25" w:rsidP="00C6479B">
            <w:pPr>
              <w:jc w:val="both"/>
              <w:rPr>
                <w:rFonts w:ascii="Times New Roman" w:hAnsi="Times New Roman" w:cs="Times New Roman"/>
                <w:b/>
                <w:i/>
                <w:sz w:val="56"/>
                <w:szCs w:val="56"/>
              </w:rPr>
            </w:pPr>
          </w:p>
          <w:p w14:paraId="4BBB790D" w14:textId="77777777" w:rsidR="00C6479B" w:rsidRPr="00C64813" w:rsidRDefault="00C6479B" w:rsidP="00C6479B">
            <w:pPr>
              <w:jc w:val="both"/>
              <w:rPr>
                <w:rFonts w:ascii="Calibri" w:hAnsi="Calibri"/>
                <w:b/>
                <w:i/>
                <w:sz w:val="56"/>
                <w:szCs w:val="56"/>
              </w:rPr>
            </w:pPr>
            <w:r w:rsidRPr="00C64813">
              <w:rPr>
                <w:rFonts w:ascii="Calibri" w:hAnsi="Calibri"/>
                <w:b/>
                <w:i/>
                <w:sz w:val="56"/>
                <w:szCs w:val="56"/>
              </w:rPr>
              <w:t>Príloha I.</w:t>
            </w:r>
          </w:p>
          <w:p w14:paraId="721FB2CC" w14:textId="77777777" w:rsidR="00C6479B" w:rsidRDefault="00C6479B" w:rsidP="00C6479B">
            <w:pPr>
              <w:rPr>
                <w:rFonts w:ascii="Times New Roman" w:hAnsi="Times New Roman" w:cs="Times New Roman"/>
              </w:rPr>
            </w:pPr>
          </w:p>
          <w:p w14:paraId="451B3C76" w14:textId="77777777" w:rsidR="00490B25" w:rsidRDefault="00490B25" w:rsidP="00C6479B">
            <w:pPr>
              <w:rPr>
                <w:rFonts w:ascii="Times New Roman" w:hAnsi="Times New Roman" w:cs="Times New Roman"/>
              </w:rPr>
            </w:pPr>
          </w:p>
          <w:p w14:paraId="40EB5A8D" w14:textId="77777777" w:rsidR="00490B25" w:rsidRPr="00490B25" w:rsidRDefault="00490B25" w:rsidP="00C6479B">
            <w:pPr>
              <w:rPr>
                <w:rFonts w:ascii="Times New Roman" w:hAnsi="Times New Roman" w:cs="Times New Roman"/>
              </w:rPr>
            </w:pPr>
          </w:p>
          <w:p w14:paraId="1FFDAB57" w14:textId="77777777" w:rsidR="009F19E9" w:rsidRPr="00C64813" w:rsidRDefault="009F19E9" w:rsidP="00C6479B">
            <w:pPr>
              <w:pStyle w:val="ContactDetails"/>
              <w:rPr>
                <w:rFonts w:ascii="Calibri" w:hAnsi="Calibri"/>
              </w:rPr>
            </w:pPr>
            <w:r w:rsidRPr="00C64813">
              <w:rPr>
                <w:rFonts w:ascii="Calibri" w:hAnsi="Calibri"/>
              </w:rPr>
              <w:br/>
              <w:t xml:space="preserve">T </w:t>
            </w:r>
          </w:p>
        </w:tc>
      </w:tr>
      <w:tr w:rsidR="00C6479B" w14:paraId="3DAAE840" w14:textId="77777777" w:rsidTr="00C6479B">
        <w:trPr>
          <w:gridAfter w:val="5"/>
          <w:wAfter w:w="4344" w:type="pct"/>
        </w:trPr>
        <w:tc>
          <w:tcPr>
            <w:tcW w:w="656" w:type="pct"/>
          </w:tcPr>
          <w:p w14:paraId="4362BAF4" w14:textId="77777777" w:rsidR="00C6479B" w:rsidRDefault="00C6479B" w:rsidP="009F19E9">
            <w:pPr>
              <w:pStyle w:val="SpaceBetween"/>
            </w:pPr>
          </w:p>
        </w:tc>
      </w:tr>
      <w:tr w:rsidR="00C6479B" w14:paraId="75FCE9F7" w14:textId="77777777" w:rsidTr="00C6479B">
        <w:trPr>
          <w:gridAfter w:val="1"/>
          <w:wAfter w:w="906" w:type="pct"/>
        </w:trPr>
        <w:tc>
          <w:tcPr>
            <w:tcW w:w="4094" w:type="pct"/>
            <w:gridSpan w:val="5"/>
          </w:tcPr>
          <w:p w14:paraId="609CAF46" w14:textId="77777777" w:rsidR="00C6479B" w:rsidRPr="009F19E9" w:rsidRDefault="00C6479B" w:rsidP="009F19E9">
            <w:pPr>
              <w:pStyle w:val="SpaceBetween"/>
            </w:pPr>
          </w:p>
        </w:tc>
      </w:tr>
      <w:tr w:rsidR="00C6479B" w14:paraId="1BBEC6A4" w14:textId="77777777">
        <w:trPr>
          <w:gridAfter w:val="2"/>
          <w:wAfter w:w="1000" w:type="pct"/>
        </w:trPr>
        <w:tc>
          <w:tcPr>
            <w:tcW w:w="4000" w:type="pct"/>
            <w:gridSpan w:val="4"/>
          </w:tcPr>
          <w:p w14:paraId="02A8AB42" w14:textId="77777777" w:rsidR="00C6479B" w:rsidRPr="009F19E9" w:rsidRDefault="00C6479B" w:rsidP="00C6479B">
            <w:pPr>
              <w:pStyle w:val="BodyText"/>
            </w:pPr>
          </w:p>
        </w:tc>
      </w:tr>
      <w:tr w:rsidR="009F19E9" w14:paraId="4116AF00" w14:textId="77777777">
        <w:tc>
          <w:tcPr>
            <w:tcW w:w="750" w:type="pct"/>
            <w:gridSpan w:val="2"/>
          </w:tcPr>
          <w:p w14:paraId="00D735E2" w14:textId="77777777" w:rsidR="009F19E9" w:rsidRDefault="009F19E9" w:rsidP="009F19E9">
            <w:pPr>
              <w:pStyle w:val="SpaceBetween"/>
            </w:pPr>
          </w:p>
        </w:tc>
        <w:tc>
          <w:tcPr>
            <w:tcW w:w="250" w:type="pct"/>
          </w:tcPr>
          <w:p w14:paraId="5B3AE156" w14:textId="77777777" w:rsidR="009F19E9" w:rsidRPr="009F19E9" w:rsidRDefault="009F19E9" w:rsidP="009F19E9">
            <w:pPr>
              <w:pStyle w:val="SpaceBetween"/>
            </w:pPr>
          </w:p>
        </w:tc>
        <w:tc>
          <w:tcPr>
            <w:tcW w:w="4000" w:type="pct"/>
            <w:gridSpan w:val="3"/>
          </w:tcPr>
          <w:p w14:paraId="7CE38FF5" w14:textId="77777777" w:rsidR="009F19E9" w:rsidRPr="009F19E9" w:rsidRDefault="009F19E9" w:rsidP="009F19E9">
            <w:pPr>
              <w:pStyle w:val="SpaceBetween"/>
            </w:pPr>
          </w:p>
        </w:tc>
      </w:tr>
      <w:tr w:rsidR="009F19E9" w14:paraId="66F2BEC9" w14:textId="77777777">
        <w:tc>
          <w:tcPr>
            <w:tcW w:w="750" w:type="pct"/>
            <w:gridSpan w:val="2"/>
          </w:tcPr>
          <w:p w14:paraId="1E447CBA" w14:textId="77777777" w:rsidR="009F19E9" w:rsidRDefault="009F19E9" w:rsidP="00620EA4">
            <w:pPr>
              <w:pStyle w:val="Heading1"/>
            </w:pPr>
          </w:p>
        </w:tc>
        <w:tc>
          <w:tcPr>
            <w:tcW w:w="250" w:type="pct"/>
          </w:tcPr>
          <w:p w14:paraId="4471AA5C" w14:textId="77777777" w:rsidR="009F19E9" w:rsidRPr="009F19E9" w:rsidRDefault="009F19E9" w:rsidP="009F19E9"/>
        </w:tc>
        <w:tc>
          <w:tcPr>
            <w:tcW w:w="4000" w:type="pct"/>
            <w:gridSpan w:val="3"/>
          </w:tcPr>
          <w:p w14:paraId="57A16D80" w14:textId="77777777" w:rsidR="009F19E9" w:rsidRPr="009F19E9" w:rsidRDefault="009F19E9" w:rsidP="00C6479B"/>
        </w:tc>
      </w:tr>
    </w:tbl>
    <w:p w14:paraId="098E0575" w14:textId="77777777" w:rsidR="00620EA4" w:rsidRDefault="00620EA4" w:rsidP="007F4AE1">
      <w:pPr>
        <w:pStyle w:val="BodyText"/>
      </w:pPr>
    </w:p>
    <w:sectPr w:rsidR="00620EA4" w:rsidSect="00E645F4">
      <w:headerReference w:type="default" r:id="rId9"/>
      <w:footerReference w:type="default" r:id="rId10"/>
      <w:headerReference w:type="first" r:id="rId11"/>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E5D4BA" w14:textId="77777777" w:rsidR="00C64813" w:rsidRDefault="00C64813">
      <w:r>
        <w:separator/>
      </w:r>
    </w:p>
  </w:endnote>
  <w:endnote w:type="continuationSeparator" w:id="0">
    <w:p w14:paraId="72F6668C" w14:textId="77777777" w:rsidR="00C64813" w:rsidRDefault="00C648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auto"/>
    <w:pitch w:val="variable"/>
    <w:sig w:usb0="00000003" w:usb1="00000000" w:usb2="00000000" w:usb3="00000000" w:csb0="00000001" w:csb1="00000000"/>
  </w:font>
  <w:font w:name="ＭＳ Ｐ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Consolas">
    <w:panose1 w:val="020B0609020204030204"/>
    <w:charset w:val="00"/>
    <w:family w:val="auto"/>
    <w:pitch w:val="variable"/>
    <w:sig w:usb0="E10002FF" w:usb1="4000FCFF" w:usb2="00000009" w:usb3="00000000" w:csb0="0000019F"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4E"/>
    <w:family w:val="auto"/>
    <w:pitch w:val="variable"/>
    <w:sig w:usb0="F7FFAFFF" w:usb1="E9DFFFFF" w:usb2="0000003F" w:usb3="00000000" w:csb0="003F01F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D4FA5" w14:textId="77777777" w:rsidR="00C64813" w:rsidRDefault="00C64813">
    <w:pPr>
      <w:pStyle w:val="Footer"/>
    </w:pPr>
    <w:r>
      <w:fldChar w:fldCharType="begin"/>
    </w:r>
    <w:r>
      <w:instrText xml:space="preserve"> Page </w:instrText>
    </w:r>
    <w:r>
      <w:fldChar w:fldCharType="separate"/>
    </w:r>
    <w:r w:rsidR="00490B25">
      <w:rPr>
        <w:noProof/>
      </w:rPr>
      <w:t>8</w:t>
    </w:r>
    <w:r>
      <w:rPr>
        <w:noProof/>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9EA7BD" w14:textId="77777777" w:rsidR="00C64813" w:rsidRDefault="00C64813">
      <w:r>
        <w:separator/>
      </w:r>
    </w:p>
  </w:footnote>
  <w:footnote w:type="continuationSeparator" w:id="0">
    <w:p w14:paraId="75A97684" w14:textId="77777777" w:rsidR="00C64813" w:rsidRDefault="00C6481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10188"/>
      <w:gridCol w:w="720"/>
    </w:tblGrid>
    <w:tr w:rsidR="00C64813" w14:paraId="4F83CC84" w14:textId="77777777">
      <w:trPr>
        <w:trHeight w:val="720"/>
      </w:trPr>
      <w:tc>
        <w:tcPr>
          <w:tcW w:w="10188" w:type="dxa"/>
          <w:vAlign w:val="center"/>
        </w:tcPr>
        <w:p w14:paraId="448AE94E" w14:textId="77777777" w:rsidR="00C64813" w:rsidRDefault="00C64813"/>
      </w:tc>
      <w:tc>
        <w:tcPr>
          <w:tcW w:w="720" w:type="dxa"/>
          <w:shd w:val="clear" w:color="auto" w:fill="94C600" w:themeFill="accent1"/>
          <w:vAlign w:val="center"/>
        </w:tcPr>
        <w:p w14:paraId="20253C37" w14:textId="77777777" w:rsidR="00C64813" w:rsidRDefault="00C64813"/>
      </w:tc>
    </w:tr>
  </w:tbl>
  <w:p w14:paraId="0E49C92F" w14:textId="77777777" w:rsidR="00C64813" w:rsidRDefault="00C6481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44CE85" w14:textId="77777777" w:rsidR="00C64813" w:rsidRDefault="00C64813"/>
  <w:tbl>
    <w:tblPr>
      <w:tblW w:w="5000" w:type="pct"/>
      <w:tblCellMar>
        <w:left w:w="0" w:type="dxa"/>
        <w:right w:w="0" w:type="dxa"/>
      </w:tblCellMar>
      <w:tblLook w:val="04A0" w:firstRow="1" w:lastRow="0" w:firstColumn="1" w:lastColumn="0" w:noHBand="0" w:noVBand="1"/>
    </w:tblPr>
    <w:tblGrid>
      <w:gridCol w:w="9360"/>
      <w:gridCol w:w="1440"/>
    </w:tblGrid>
    <w:tr w:rsidR="00C64813" w14:paraId="415D105F" w14:textId="77777777">
      <w:trPr>
        <w:trHeight w:hRule="exact" w:val="1440"/>
      </w:trPr>
      <w:tc>
        <w:tcPr>
          <w:tcW w:w="9360" w:type="dxa"/>
          <w:vAlign w:val="center"/>
        </w:tcPr>
        <w:p w14:paraId="46B377B8" w14:textId="77777777" w:rsidR="00C64813" w:rsidRDefault="00C64813">
          <w:pPr>
            <w:pStyle w:val="ContactDetails"/>
          </w:pPr>
        </w:p>
      </w:tc>
      <w:tc>
        <w:tcPr>
          <w:tcW w:w="1440" w:type="dxa"/>
          <w:shd w:val="clear" w:color="auto" w:fill="94C600" w:themeFill="accent1"/>
          <w:vAlign w:val="bottom"/>
        </w:tcPr>
        <w:p w14:paraId="6E04988B" w14:textId="77777777" w:rsidR="00C64813" w:rsidRDefault="00C64813" w:rsidP="00BB25B8">
          <w:pPr>
            <w:pStyle w:val="Initials"/>
          </w:pPr>
        </w:p>
      </w:tc>
    </w:tr>
  </w:tbl>
  <w:p w14:paraId="2A49DA5D" w14:textId="77777777" w:rsidR="00C64813" w:rsidRDefault="00C64813"/>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8F86B22E"/>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4DF29B84"/>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D05E6172"/>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ACE2D0CC"/>
    <w:lvl w:ilvl="0">
      <w:start w:val="1"/>
      <w:numFmt w:val="decimal"/>
      <w:pStyle w:val="ListNumber2"/>
      <w:lvlText w:val="%1."/>
      <w:lvlJc w:val="left"/>
      <w:pPr>
        <w:tabs>
          <w:tab w:val="num" w:pos="720"/>
        </w:tabs>
        <w:ind w:left="720" w:hanging="360"/>
      </w:pPr>
    </w:lvl>
  </w:abstractNum>
  <w:abstractNum w:abstractNumId="4">
    <w:nsid w:val="FFFFFF80"/>
    <w:multiLevelType w:val="singleLevel"/>
    <w:tmpl w:val="EC007778"/>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BDA2A77C"/>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06985F88"/>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64CA2914"/>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DCDA57EE"/>
    <w:lvl w:ilvl="0">
      <w:start w:val="1"/>
      <w:numFmt w:val="decimal"/>
      <w:pStyle w:val="ListNumber"/>
      <w:lvlText w:val="%1."/>
      <w:lvlJc w:val="left"/>
      <w:pPr>
        <w:tabs>
          <w:tab w:val="num" w:pos="360"/>
        </w:tabs>
        <w:ind w:left="360" w:hanging="360"/>
      </w:pPr>
    </w:lvl>
  </w:abstractNum>
  <w:abstractNum w:abstractNumId="9">
    <w:nsid w:val="FFFFFF89"/>
    <w:multiLevelType w:val="singleLevel"/>
    <w:tmpl w:val="B3CC476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000001"/>
    <w:multiLevelType w:val="multilevel"/>
    <w:tmpl w:val="00000001"/>
    <w:name w:val="WW8Num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nsid w:val="00000002"/>
    <w:multiLevelType w:val="multilevel"/>
    <w:tmpl w:val="00000002"/>
    <w:name w:val="WW8Num2"/>
    <w:lvl w:ilvl="0">
      <w:start w:val="1"/>
      <w:numFmt w:val="bullet"/>
      <w:lvlText w:val="·"/>
      <w:lvlJc w:val="left"/>
      <w:pPr>
        <w:tabs>
          <w:tab w:val="num" w:pos="283"/>
        </w:tabs>
        <w:ind w:left="283" w:hanging="283"/>
      </w:pPr>
      <w:rPr>
        <w:rFonts w:ascii="Symbol" w:hAnsi="Symbol" w:cs="Wingdings"/>
        <w:sz w:val="18"/>
        <w:szCs w:val="18"/>
      </w:rPr>
    </w:lvl>
    <w:lvl w:ilvl="1">
      <w:start w:val="1"/>
      <w:numFmt w:val="bullet"/>
      <w:lvlText w:val="·"/>
      <w:lvlJc w:val="left"/>
      <w:pPr>
        <w:tabs>
          <w:tab w:val="num" w:pos="567"/>
        </w:tabs>
        <w:ind w:left="567" w:hanging="283"/>
      </w:pPr>
      <w:rPr>
        <w:rFonts w:ascii="Symbol" w:hAnsi="Symbol" w:cs="Wingdings"/>
        <w:sz w:val="18"/>
        <w:szCs w:val="18"/>
      </w:rPr>
    </w:lvl>
    <w:lvl w:ilvl="2">
      <w:start w:val="1"/>
      <w:numFmt w:val="bullet"/>
      <w:lvlText w:val="·"/>
      <w:lvlJc w:val="left"/>
      <w:pPr>
        <w:tabs>
          <w:tab w:val="num" w:pos="850"/>
        </w:tabs>
        <w:ind w:left="850" w:hanging="283"/>
      </w:pPr>
      <w:rPr>
        <w:rFonts w:ascii="Symbol" w:hAnsi="Symbol" w:cs="Wingdings"/>
        <w:sz w:val="18"/>
        <w:szCs w:val="18"/>
      </w:rPr>
    </w:lvl>
    <w:lvl w:ilvl="3">
      <w:start w:val="1"/>
      <w:numFmt w:val="bullet"/>
      <w:lvlText w:val="·"/>
      <w:lvlJc w:val="left"/>
      <w:pPr>
        <w:tabs>
          <w:tab w:val="num" w:pos="1134"/>
        </w:tabs>
        <w:ind w:left="1134" w:hanging="283"/>
      </w:pPr>
      <w:rPr>
        <w:rFonts w:ascii="Symbol" w:hAnsi="Symbol" w:cs="Wingdings"/>
        <w:sz w:val="18"/>
        <w:szCs w:val="18"/>
      </w:rPr>
    </w:lvl>
    <w:lvl w:ilvl="4">
      <w:start w:val="1"/>
      <w:numFmt w:val="bullet"/>
      <w:lvlText w:val="·"/>
      <w:lvlJc w:val="left"/>
      <w:pPr>
        <w:tabs>
          <w:tab w:val="num" w:pos="1417"/>
        </w:tabs>
        <w:ind w:left="1417" w:hanging="283"/>
      </w:pPr>
      <w:rPr>
        <w:rFonts w:ascii="Symbol" w:hAnsi="Symbol" w:cs="Wingdings"/>
        <w:sz w:val="18"/>
        <w:szCs w:val="18"/>
      </w:rPr>
    </w:lvl>
    <w:lvl w:ilvl="5">
      <w:start w:val="1"/>
      <w:numFmt w:val="bullet"/>
      <w:lvlText w:val="·"/>
      <w:lvlJc w:val="left"/>
      <w:pPr>
        <w:tabs>
          <w:tab w:val="num" w:pos="1701"/>
        </w:tabs>
        <w:ind w:left="1701" w:hanging="283"/>
      </w:pPr>
      <w:rPr>
        <w:rFonts w:ascii="Symbol" w:hAnsi="Symbol" w:cs="Wingdings"/>
        <w:sz w:val="18"/>
        <w:szCs w:val="18"/>
      </w:rPr>
    </w:lvl>
    <w:lvl w:ilvl="6">
      <w:start w:val="1"/>
      <w:numFmt w:val="bullet"/>
      <w:lvlText w:val="·"/>
      <w:lvlJc w:val="left"/>
      <w:pPr>
        <w:tabs>
          <w:tab w:val="num" w:pos="1984"/>
        </w:tabs>
        <w:ind w:left="1984" w:hanging="283"/>
      </w:pPr>
      <w:rPr>
        <w:rFonts w:ascii="Symbol" w:hAnsi="Symbol" w:cs="Wingdings"/>
        <w:sz w:val="18"/>
        <w:szCs w:val="18"/>
      </w:rPr>
    </w:lvl>
    <w:lvl w:ilvl="7">
      <w:start w:val="1"/>
      <w:numFmt w:val="bullet"/>
      <w:lvlText w:val="·"/>
      <w:lvlJc w:val="left"/>
      <w:pPr>
        <w:tabs>
          <w:tab w:val="num" w:pos="2268"/>
        </w:tabs>
        <w:ind w:left="2268" w:hanging="283"/>
      </w:pPr>
      <w:rPr>
        <w:rFonts w:ascii="Symbol" w:hAnsi="Symbol" w:cs="Wingdings"/>
        <w:sz w:val="18"/>
        <w:szCs w:val="18"/>
      </w:rPr>
    </w:lvl>
    <w:lvl w:ilvl="8">
      <w:start w:val="1"/>
      <w:numFmt w:val="bullet"/>
      <w:lvlText w:val="·"/>
      <w:lvlJc w:val="left"/>
      <w:pPr>
        <w:tabs>
          <w:tab w:val="num" w:pos="2551"/>
        </w:tabs>
        <w:ind w:left="2551" w:hanging="283"/>
      </w:pPr>
      <w:rPr>
        <w:rFonts w:ascii="Symbol" w:hAnsi="Symbol" w:cs="Wingdings"/>
        <w:sz w:val="18"/>
        <w:szCs w:val="18"/>
      </w:rPr>
    </w:lvl>
  </w:abstractNum>
  <w:abstractNum w:abstractNumId="12">
    <w:nsid w:val="00000003"/>
    <w:multiLevelType w:val="multilevel"/>
    <w:tmpl w:val="00000003"/>
    <w:name w:val="WW8Num3"/>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3">
    <w:nsid w:val="1CB757B4"/>
    <w:multiLevelType w:val="hybridMultilevel"/>
    <w:tmpl w:val="F016252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 w:numId="13">
    <w:abstractNumId w:val="1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grammar="clean"/>
  <w:attachedTemplate r:id="rId1"/>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howDynamicGuides" w:val="1"/>
    <w:docVar w:name="ShowMarginGuides" w:val="0"/>
    <w:docVar w:name="ShowOutlines" w:val="0"/>
    <w:docVar w:name="ShowStaticGuides" w:val="0"/>
  </w:docVars>
  <w:rsids>
    <w:rsidRoot w:val="00C6479B"/>
    <w:rsid w:val="000D66FC"/>
    <w:rsid w:val="00110ABE"/>
    <w:rsid w:val="002B6CDF"/>
    <w:rsid w:val="003D46FE"/>
    <w:rsid w:val="004354EF"/>
    <w:rsid w:val="00452B03"/>
    <w:rsid w:val="00490B25"/>
    <w:rsid w:val="00620EA4"/>
    <w:rsid w:val="00654772"/>
    <w:rsid w:val="00691707"/>
    <w:rsid w:val="006D333B"/>
    <w:rsid w:val="007F4AE1"/>
    <w:rsid w:val="00810AA1"/>
    <w:rsid w:val="009F19E9"/>
    <w:rsid w:val="00AC7FB3"/>
    <w:rsid w:val="00B41FE5"/>
    <w:rsid w:val="00BB25B8"/>
    <w:rsid w:val="00C6479B"/>
    <w:rsid w:val="00C64813"/>
    <w:rsid w:val="00E645F4"/>
    <w:rsid w:val="00F24660"/>
    <w:rsid w:val="00F606C8"/>
    <w:rsid w:val="00F726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13D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0" w:defSemiHidden="0" w:defUnhideWhenUsed="0" w:defQFormat="0" w:count="276"/>
  <w:style w:type="paragraph" w:default="1" w:styleId="Normal">
    <w:name w:val="Normal"/>
    <w:rsid w:val="00F015DE"/>
    <w:rPr>
      <w:sz w:val="20"/>
    </w:rPr>
  </w:style>
  <w:style w:type="paragraph" w:styleId="Heading1">
    <w:name w:val="heading 1"/>
    <w:basedOn w:val="Normal"/>
    <w:next w:val="BodyText"/>
    <w:link w:val="Heading1Char"/>
    <w:rsid w:val="002B6CDF"/>
    <w:pPr>
      <w:keepNext/>
      <w:keepLines/>
      <w:jc w:val="right"/>
      <w:outlineLvl w:val="0"/>
    </w:pPr>
    <w:rPr>
      <w:rFonts w:asciiTheme="majorHAnsi" w:eastAsiaTheme="majorEastAsia" w:hAnsiTheme="majorHAnsi" w:cstheme="majorBidi"/>
      <w:b/>
      <w:bCs/>
      <w:color w:val="94C600" w:themeColor="accent1"/>
      <w:sz w:val="18"/>
      <w:szCs w:val="24"/>
    </w:rPr>
  </w:style>
  <w:style w:type="paragraph" w:styleId="Heading2">
    <w:name w:val="heading 2"/>
    <w:basedOn w:val="Normal"/>
    <w:next w:val="BodyText"/>
    <w:link w:val="Heading2Char"/>
    <w:rsid w:val="007F4AE1"/>
    <w:pPr>
      <w:keepNext/>
      <w:keepLines/>
      <w:tabs>
        <w:tab w:val="right" w:pos="8640"/>
      </w:tabs>
      <w:spacing w:after="100"/>
      <w:outlineLvl w:val="1"/>
    </w:pPr>
    <w:rPr>
      <w:rFonts w:asciiTheme="majorHAnsi" w:eastAsiaTheme="majorEastAsia" w:hAnsiTheme="majorHAnsi" w:cstheme="majorBidi"/>
      <w:bCs/>
      <w:color w:val="3E3D2D" w:themeColor="text2"/>
      <w:sz w:val="18"/>
      <w:szCs w:val="20"/>
    </w:rPr>
  </w:style>
  <w:style w:type="paragraph" w:styleId="Heading3">
    <w:name w:val="heading 3"/>
    <w:basedOn w:val="Normal"/>
    <w:next w:val="Normal"/>
    <w:link w:val="Heading3Char"/>
    <w:unhideWhenUsed/>
    <w:qFormat/>
    <w:rsid w:val="006D333B"/>
    <w:pPr>
      <w:keepNext/>
      <w:keepLines/>
      <w:outlineLvl w:val="2"/>
    </w:pPr>
    <w:rPr>
      <w:rFonts w:asciiTheme="majorHAnsi" w:eastAsiaTheme="majorEastAsia" w:hAnsiTheme="majorHAnsi" w:cstheme="majorBidi"/>
      <w:b/>
      <w:bCs/>
      <w:color w:val="94C600" w:themeColor="accent1"/>
      <w:sz w:val="18"/>
    </w:rPr>
  </w:style>
  <w:style w:type="paragraph" w:styleId="Heading4">
    <w:name w:val="heading 4"/>
    <w:basedOn w:val="Normal"/>
    <w:next w:val="Normal"/>
    <w:link w:val="Heading4Char"/>
    <w:semiHidden/>
    <w:unhideWhenUsed/>
    <w:qFormat/>
    <w:rsid w:val="00F015DE"/>
    <w:pPr>
      <w:keepNext/>
      <w:keepLines/>
      <w:spacing w:before="200"/>
      <w:outlineLvl w:val="3"/>
    </w:pPr>
    <w:rPr>
      <w:rFonts w:asciiTheme="majorHAnsi" w:eastAsiaTheme="majorEastAsia" w:hAnsiTheme="majorHAnsi" w:cstheme="majorBidi"/>
      <w:b/>
      <w:bCs/>
      <w:i/>
      <w:iCs/>
      <w:color w:val="94C600" w:themeColor="accent1"/>
    </w:rPr>
  </w:style>
  <w:style w:type="paragraph" w:styleId="Heading5">
    <w:name w:val="heading 5"/>
    <w:basedOn w:val="Normal"/>
    <w:next w:val="Normal"/>
    <w:link w:val="Heading5Char"/>
    <w:semiHidden/>
    <w:unhideWhenUsed/>
    <w:qFormat/>
    <w:rsid w:val="00F015DE"/>
    <w:pPr>
      <w:keepNext/>
      <w:keepLines/>
      <w:spacing w:before="200"/>
      <w:outlineLvl w:val="4"/>
    </w:pPr>
    <w:rPr>
      <w:rFonts w:asciiTheme="majorHAnsi" w:eastAsiaTheme="majorEastAsia" w:hAnsiTheme="majorHAnsi" w:cstheme="majorBidi"/>
      <w:color w:val="496200" w:themeColor="accent1" w:themeShade="7F"/>
    </w:rPr>
  </w:style>
  <w:style w:type="paragraph" w:styleId="Heading6">
    <w:name w:val="heading 6"/>
    <w:basedOn w:val="Normal"/>
    <w:next w:val="Normal"/>
    <w:link w:val="Heading6Char"/>
    <w:semiHidden/>
    <w:unhideWhenUsed/>
    <w:qFormat/>
    <w:rsid w:val="00F015DE"/>
    <w:pPr>
      <w:keepNext/>
      <w:keepLines/>
      <w:spacing w:before="200"/>
      <w:outlineLvl w:val="5"/>
    </w:pPr>
    <w:rPr>
      <w:rFonts w:asciiTheme="majorHAnsi" w:eastAsiaTheme="majorEastAsia" w:hAnsiTheme="majorHAnsi" w:cstheme="majorBidi"/>
      <w:i/>
      <w:iCs/>
      <w:color w:val="496200" w:themeColor="accent1" w:themeShade="7F"/>
    </w:rPr>
  </w:style>
  <w:style w:type="paragraph" w:styleId="Heading7">
    <w:name w:val="heading 7"/>
    <w:basedOn w:val="Normal"/>
    <w:next w:val="Normal"/>
    <w:link w:val="Heading7Char"/>
    <w:semiHidden/>
    <w:unhideWhenUsed/>
    <w:qFormat/>
    <w:rsid w:val="00F015D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F015DE"/>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semiHidden/>
    <w:unhideWhenUsed/>
    <w:qFormat/>
    <w:rsid w:val="00F015DE"/>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B6CDF"/>
    <w:rPr>
      <w:rFonts w:asciiTheme="majorHAnsi" w:eastAsiaTheme="majorEastAsia" w:hAnsiTheme="majorHAnsi" w:cstheme="majorBidi"/>
      <w:b/>
      <w:bCs/>
      <w:color w:val="94C600" w:themeColor="accent1"/>
      <w:sz w:val="18"/>
      <w:szCs w:val="24"/>
    </w:rPr>
  </w:style>
  <w:style w:type="character" w:customStyle="1" w:styleId="Heading2Char">
    <w:name w:val="Heading 2 Char"/>
    <w:basedOn w:val="DefaultParagraphFont"/>
    <w:link w:val="Heading2"/>
    <w:rsid w:val="007F4AE1"/>
    <w:rPr>
      <w:rFonts w:asciiTheme="majorHAnsi" w:eastAsiaTheme="majorEastAsia" w:hAnsiTheme="majorHAnsi" w:cstheme="majorBidi"/>
      <w:bCs/>
      <w:color w:val="3E3D2D" w:themeColor="text2"/>
      <w:sz w:val="18"/>
      <w:szCs w:val="20"/>
    </w:rPr>
  </w:style>
  <w:style w:type="paragraph" w:styleId="Header">
    <w:name w:val="header"/>
    <w:basedOn w:val="Normal"/>
    <w:link w:val="HeaderChar"/>
    <w:rsid w:val="00F015DE"/>
    <w:pPr>
      <w:tabs>
        <w:tab w:val="center" w:pos="4680"/>
        <w:tab w:val="right" w:pos="9360"/>
      </w:tabs>
      <w:spacing w:after="200"/>
    </w:pPr>
  </w:style>
  <w:style w:type="character" w:customStyle="1" w:styleId="HeaderChar">
    <w:name w:val="Header Char"/>
    <w:basedOn w:val="DefaultParagraphFont"/>
    <w:link w:val="Header"/>
    <w:rsid w:val="00F015DE"/>
    <w:rPr>
      <w:sz w:val="20"/>
    </w:rPr>
  </w:style>
  <w:style w:type="paragraph" w:styleId="Footer">
    <w:name w:val="footer"/>
    <w:basedOn w:val="Normal"/>
    <w:link w:val="FooterChar"/>
    <w:rsid w:val="00F015DE"/>
    <w:pPr>
      <w:tabs>
        <w:tab w:val="center" w:pos="4680"/>
        <w:tab w:val="right" w:pos="9360"/>
      </w:tabs>
      <w:spacing w:before="200"/>
      <w:jc w:val="right"/>
    </w:pPr>
    <w:rPr>
      <w:b/>
      <w:color w:val="94C600" w:themeColor="accent1"/>
    </w:rPr>
  </w:style>
  <w:style w:type="character" w:customStyle="1" w:styleId="FooterChar">
    <w:name w:val="Footer Char"/>
    <w:basedOn w:val="DefaultParagraphFont"/>
    <w:link w:val="Footer"/>
    <w:rsid w:val="00F015DE"/>
    <w:rPr>
      <w:b/>
      <w:color w:val="94C600" w:themeColor="accent1"/>
      <w:sz w:val="20"/>
    </w:rPr>
  </w:style>
  <w:style w:type="paragraph" w:styleId="Title">
    <w:name w:val="Title"/>
    <w:basedOn w:val="Normal"/>
    <w:next w:val="Normal"/>
    <w:link w:val="TitleChar"/>
    <w:rsid w:val="00620EA4"/>
    <w:pPr>
      <w:spacing w:after="120"/>
    </w:pPr>
    <w:rPr>
      <w:rFonts w:asciiTheme="majorHAnsi" w:eastAsiaTheme="majorEastAsia" w:hAnsiTheme="majorHAnsi" w:cstheme="majorBidi"/>
      <w:color w:val="94C600" w:themeColor="accent1"/>
      <w:sz w:val="72"/>
      <w:szCs w:val="36"/>
    </w:rPr>
  </w:style>
  <w:style w:type="character" w:customStyle="1" w:styleId="TitleChar">
    <w:name w:val="Title Char"/>
    <w:basedOn w:val="DefaultParagraphFont"/>
    <w:link w:val="Title"/>
    <w:rsid w:val="00620EA4"/>
    <w:rPr>
      <w:rFonts w:asciiTheme="majorHAnsi" w:eastAsiaTheme="majorEastAsia" w:hAnsiTheme="majorHAnsi" w:cstheme="majorBidi"/>
      <w:color w:val="94C600" w:themeColor="accent1"/>
      <w:sz w:val="72"/>
      <w:szCs w:val="36"/>
    </w:rPr>
  </w:style>
  <w:style w:type="paragraph" w:customStyle="1" w:styleId="ContactDetails">
    <w:name w:val="Contact Details"/>
    <w:basedOn w:val="Normal"/>
    <w:rsid w:val="00691707"/>
    <w:rPr>
      <w:color w:val="7F7F7F" w:themeColor="text1" w:themeTint="80"/>
      <w:sz w:val="16"/>
      <w:szCs w:val="18"/>
    </w:rPr>
  </w:style>
  <w:style w:type="paragraph" w:customStyle="1" w:styleId="Initials">
    <w:name w:val="Initials"/>
    <w:basedOn w:val="Normal"/>
    <w:rsid w:val="00F606C8"/>
    <w:pPr>
      <w:ind w:left="-29"/>
    </w:pPr>
    <w:rPr>
      <w:b/>
      <w:color w:val="FFFFFF" w:themeColor="background1"/>
      <w:sz w:val="88"/>
    </w:rPr>
  </w:style>
  <w:style w:type="paragraph" w:styleId="BodyText">
    <w:name w:val="Body Text"/>
    <w:basedOn w:val="Normal"/>
    <w:link w:val="BodyTextChar"/>
    <w:rsid w:val="007F4AE1"/>
    <w:pPr>
      <w:spacing w:after="180"/>
    </w:pPr>
    <w:rPr>
      <w:color w:val="7F7F7F" w:themeColor="text1" w:themeTint="80"/>
      <w:sz w:val="18"/>
    </w:rPr>
  </w:style>
  <w:style w:type="character" w:customStyle="1" w:styleId="BodyTextChar">
    <w:name w:val="Body Text Char"/>
    <w:basedOn w:val="DefaultParagraphFont"/>
    <w:link w:val="BodyText"/>
    <w:rsid w:val="007F4AE1"/>
    <w:rPr>
      <w:color w:val="7F7F7F" w:themeColor="text1" w:themeTint="80"/>
      <w:sz w:val="18"/>
    </w:rPr>
  </w:style>
  <w:style w:type="paragraph" w:styleId="BalloonText">
    <w:name w:val="Balloon Text"/>
    <w:basedOn w:val="Normal"/>
    <w:link w:val="BalloonTextChar"/>
    <w:semiHidden/>
    <w:unhideWhenUsed/>
    <w:rsid w:val="00F015DE"/>
    <w:rPr>
      <w:rFonts w:ascii="Tahoma" w:hAnsi="Tahoma" w:cs="Tahoma"/>
      <w:sz w:val="16"/>
      <w:szCs w:val="16"/>
    </w:rPr>
  </w:style>
  <w:style w:type="character" w:customStyle="1" w:styleId="BalloonTextChar">
    <w:name w:val="Balloon Text Char"/>
    <w:basedOn w:val="DefaultParagraphFont"/>
    <w:link w:val="BalloonText"/>
    <w:semiHidden/>
    <w:rsid w:val="00F015DE"/>
    <w:rPr>
      <w:rFonts w:ascii="Tahoma" w:hAnsi="Tahoma" w:cs="Tahoma"/>
      <w:sz w:val="16"/>
      <w:szCs w:val="16"/>
    </w:rPr>
  </w:style>
  <w:style w:type="paragraph" w:styleId="Bibliography">
    <w:name w:val="Bibliography"/>
    <w:basedOn w:val="Normal"/>
    <w:next w:val="Normal"/>
    <w:semiHidden/>
    <w:unhideWhenUsed/>
    <w:rsid w:val="00F015DE"/>
  </w:style>
  <w:style w:type="paragraph" w:styleId="BlockText">
    <w:name w:val="Block Text"/>
    <w:basedOn w:val="Normal"/>
    <w:semiHidden/>
    <w:unhideWhenUsed/>
    <w:rsid w:val="00F015DE"/>
    <w:pPr>
      <w:pBdr>
        <w:top w:val="single" w:sz="2" w:space="10" w:color="94C600" w:themeColor="accent1" w:shadow="1"/>
        <w:left w:val="single" w:sz="2" w:space="10" w:color="94C600" w:themeColor="accent1" w:shadow="1"/>
        <w:bottom w:val="single" w:sz="2" w:space="10" w:color="94C600" w:themeColor="accent1" w:shadow="1"/>
        <w:right w:val="single" w:sz="2" w:space="10" w:color="94C600" w:themeColor="accent1" w:shadow="1"/>
      </w:pBdr>
      <w:ind w:left="1152" w:right="1152"/>
    </w:pPr>
    <w:rPr>
      <w:i/>
      <w:iCs/>
      <w:color w:val="94C600" w:themeColor="accent1"/>
    </w:rPr>
  </w:style>
  <w:style w:type="paragraph" w:styleId="BodyText2">
    <w:name w:val="Body Text 2"/>
    <w:basedOn w:val="Normal"/>
    <w:link w:val="BodyText2Char"/>
    <w:semiHidden/>
    <w:unhideWhenUsed/>
    <w:rsid w:val="00F015DE"/>
    <w:pPr>
      <w:spacing w:after="120"/>
      <w:ind w:left="360"/>
    </w:pPr>
  </w:style>
  <w:style w:type="paragraph" w:styleId="BodyText3">
    <w:name w:val="Body Text 3"/>
    <w:basedOn w:val="Normal"/>
    <w:link w:val="BodyText3Char"/>
    <w:semiHidden/>
    <w:unhideWhenUsed/>
    <w:rsid w:val="00F015DE"/>
    <w:pPr>
      <w:spacing w:after="120"/>
    </w:pPr>
    <w:rPr>
      <w:sz w:val="16"/>
      <w:szCs w:val="16"/>
    </w:rPr>
  </w:style>
  <w:style w:type="character" w:customStyle="1" w:styleId="BodyText3Char">
    <w:name w:val="Body Text 3 Char"/>
    <w:basedOn w:val="DefaultParagraphFont"/>
    <w:link w:val="BodyText3"/>
    <w:semiHidden/>
    <w:rsid w:val="00F015DE"/>
    <w:rPr>
      <w:sz w:val="16"/>
      <w:szCs w:val="16"/>
    </w:rPr>
  </w:style>
  <w:style w:type="paragraph" w:styleId="BodyTextFirstIndent">
    <w:name w:val="Body Text First Indent"/>
    <w:basedOn w:val="BodyText"/>
    <w:link w:val="BodyTextFirstIndentChar"/>
    <w:semiHidden/>
    <w:unhideWhenUsed/>
    <w:rsid w:val="00F015DE"/>
    <w:pPr>
      <w:spacing w:after="0"/>
      <w:ind w:firstLine="360"/>
    </w:pPr>
  </w:style>
  <w:style w:type="character" w:customStyle="1" w:styleId="BodyTextFirstIndentChar">
    <w:name w:val="Body Text First Indent Char"/>
    <w:basedOn w:val="BodyTextChar"/>
    <w:link w:val="BodyTextFirstIndent"/>
    <w:semiHidden/>
    <w:rsid w:val="00F015DE"/>
    <w:rPr>
      <w:color w:val="7F7F7F" w:themeColor="text1" w:themeTint="80"/>
      <w:sz w:val="18"/>
    </w:rPr>
  </w:style>
  <w:style w:type="character" w:customStyle="1" w:styleId="BodyText2Char">
    <w:name w:val="Body Text 2 Char"/>
    <w:basedOn w:val="DefaultParagraphFont"/>
    <w:link w:val="BodyText2"/>
    <w:semiHidden/>
    <w:rsid w:val="00F015DE"/>
    <w:rPr>
      <w:sz w:val="20"/>
    </w:rPr>
  </w:style>
  <w:style w:type="paragraph" w:styleId="BodyTextFirstIndent2">
    <w:name w:val="Body Text First Indent 2"/>
    <w:basedOn w:val="BodyText2"/>
    <w:link w:val="BodyTextFirstIndent2Char"/>
    <w:semiHidden/>
    <w:unhideWhenUsed/>
    <w:rsid w:val="00F015DE"/>
    <w:pPr>
      <w:spacing w:after="0"/>
      <w:ind w:firstLine="360"/>
    </w:pPr>
  </w:style>
  <w:style w:type="character" w:customStyle="1" w:styleId="BodyTextFirstIndent2Char">
    <w:name w:val="Body Text First Indent 2 Char"/>
    <w:basedOn w:val="BodyText2Char"/>
    <w:link w:val="BodyTextFirstIndent2"/>
    <w:semiHidden/>
    <w:rsid w:val="00F015DE"/>
    <w:rPr>
      <w:sz w:val="20"/>
    </w:rPr>
  </w:style>
  <w:style w:type="paragraph" w:styleId="BodyTextIndent2">
    <w:name w:val="Body Text Indent 2"/>
    <w:basedOn w:val="Normal"/>
    <w:link w:val="BodyTextIndent2Char"/>
    <w:semiHidden/>
    <w:unhideWhenUsed/>
    <w:rsid w:val="00F015DE"/>
    <w:pPr>
      <w:spacing w:after="120" w:line="480" w:lineRule="auto"/>
      <w:ind w:left="360"/>
    </w:pPr>
  </w:style>
  <w:style w:type="character" w:customStyle="1" w:styleId="BodyTextIndent2Char">
    <w:name w:val="Body Text Indent 2 Char"/>
    <w:basedOn w:val="DefaultParagraphFont"/>
    <w:link w:val="BodyTextIndent2"/>
    <w:semiHidden/>
    <w:rsid w:val="00F015DE"/>
    <w:rPr>
      <w:sz w:val="20"/>
    </w:rPr>
  </w:style>
  <w:style w:type="paragraph" w:styleId="BodyTextIndent3">
    <w:name w:val="Body Text Indent 3"/>
    <w:basedOn w:val="Normal"/>
    <w:link w:val="BodyTextIndent3Char"/>
    <w:semiHidden/>
    <w:unhideWhenUsed/>
    <w:rsid w:val="00F015DE"/>
    <w:pPr>
      <w:spacing w:after="120"/>
      <w:ind w:left="360"/>
    </w:pPr>
    <w:rPr>
      <w:sz w:val="16"/>
      <w:szCs w:val="16"/>
    </w:rPr>
  </w:style>
  <w:style w:type="character" w:customStyle="1" w:styleId="BodyTextIndent3Char">
    <w:name w:val="Body Text Indent 3 Char"/>
    <w:basedOn w:val="DefaultParagraphFont"/>
    <w:link w:val="BodyTextIndent3"/>
    <w:semiHidden/>
    <w:rsid w:val="00F015DE"/>
    <w:rPr>
      <w:sz w:val="16"/>
      <w:szCs w:val="16"/>
    </w:rPr>
  </w:style>
  <w:style w:type="paragraph" w:styleId="Caption">
    <w:name w:val="caption"/>
    <w:basedOn w:val="Normal"/>
    <w:next w:val="Normal"/>
    <w:semiHidden/>
    <w:unhideWhenUsed/>
    <w:qFormat/>
    <w:rsid w:val="00F015DE"/>
    <w:pPr>
      <w:spacing w:after="200"/>
    </w:pPr>
    <w:rPr>
      <w:b/>
      <w:bCs/>
      <w:color w:val="94C600" w:themeColor="accent1"/>
      <w:sz w:val="18"/>
      <w:szCs w:val="18"/>
    </w:rPr>
  </w:style>
  <w:style w:type="paragraph" w:styleId="Closing">
    <w:name w:val="Closing"/>
    <w:basedOn w:val="Normal"/>
    <w:link w:val="ClosingChar"/>
    <w:semiHidden/>
    <w:unhideWhenUsed/>
    <w:rsid w:val="00F015DE"/>
    <w:pPr>
      <w:ind w:left="4320"/>
    </w:pPr>
  </w:style>
  <w:style w:type="character" w:customStyle="1" w:styleId="ClosingChar">
    <w:name w:val="Closing Char"/>
    <w:basedOn w:val="DefaultParagraphFont"/>
    <w:link w:val="Closing"/>
    <w:semiHidden/>
    <w:rsid w:val="00F015DE"/>
    <w:rPr>
      <w:sz w:val="20"/>
    </w:rPr>
  </w:style>
  <w:style w:type="paragraph" w:styleId="CommentText">
    <w:name w:val="annotation text"/>
    <w:basedOn w:val="Normal"/>
    <w:link w:val="CommentTextChar"/>
    <w:semiHidden/>
    <w:unhideWhenUsed/>
    <w:rsid w:val="00F015DE"/>
    <w:rPr>
      <w:szCs w:val="20"/>
    </w:rPr>
  </w:style>
  <w:style w:type="character" w:customStyle="1" w:styleId="CommentTextChar">
    <w:name w:val="Comment Text Char"/>
    <w:basedOn w:val="DefaultParagraphFont"/>
    <w:link w:val="CommentText"/>
    <w:semiHidden/>
    <w:rsid w:val="00F015DE"/>
    <w:rPr>
      <w:sz w:val="20"/>
      <w:szCs w:val="20"/>
    </w:rPr>
  </w:style>
  <w:style w:type="paragraph" w:styleId="CommentSubject">
    <w:name w:val="annotation subject"/>
    <w:basedOn w:val="CommentText"/>
    <w:next w:val="CommentText"/>
    <w:link w:val="CommentSubjectChar"/>
    <w:semiHidden/>
    <w:unhideWhenUsed/>
    <w:rsid w:val="00F015DE"/>
    <w:rPr>
      <w:b/>
      <w:bCs/>
    </w:rPr>
  </w:style>
  <w:style w:type="character" w:customStyle="1" w:styleId="CommentSubjectChar">
    <w:name w:val="Comment Subject Char"/>
    <w:basedOn w:val="CommentTextChar"/>
    <w:link w:val="CommentSubject"/>
    <w:semiHidden/>
    <w:rsid w:val="00F015DE"/>
    <w:rPr>
      <w:b/>
      <w:bCs/>
      <w:sz w:val="20"/>
      <w:szCs w:val="20"/>
    </w:rPr>
  </w:style>
  <w:style w:type="paragraph" w:styleId="Date">
    <w:name w:val="Date"/>
    <w:basedOn w:val="Normal"/>
    <w:next w:val="Normal"/>
    <w:link w:val="DateChar"/>
    <w:semiHidden/>
    <w:unhideWhenUsed/>
    <w:rsid w:val="00F015DE"/>
  </w:style>
  <w:style w:type="character" w:customStyle="1" w:styleId="DateChar">
    <w:name w:val="Date Char"/>
    <w:basedOn w:val="DefaultParagraphFont"/>
    <w:link w:val="Date"/>
    <w:semiHidden/>
    <w:rsid w:val="00F015DE"/>
    <w:rPr>
      <w:sz w:val="20"/>
    </w:rPr>
  </w:style>
  <w:style w:type="paragraph" w:styleId="DocumentMap">
    <w:name w:val="Document Map"/>
    <w:basedOn w:val="Normal"/>
    <w:link w:val="DocumentMapChar"/>
    <w:semiHidden/>
    <w:unhideWhenUsed/>
    <w:rsid w:val="00F015DE"/>
    <w:rPr>
      <w:rFonts w:ascii="Tahoma" w:hAnsi="Tahoma" w:cs="Tahoma"/>
      <w:sz w:val="16"/>
      <w:szCs w:val="16"/>
    </w:rPr>
  </w:style>
  <w:style w:type="character" w:customStyle="1" w:styleId="DocumentMapChar">
    <w:name w:val="Document Map Char"/>
    <w:basedOn w:val="DefaultParagraphFont"/>
    <w:link w:val="DocumentMap"/>
    <w:semiHidden/>
    <w:rsid w:val="00F015DE"/>
    <w:rPr>
      <w:rFonts w:ascii="Tahoma" w:hAnsi="Tahoma" w:cs="Tahoma"/>
      <w:sz w:val="16"/>
      <w:szCs w:val="16"/>
    </w:rPr>
  </w:style>
  <w:style w:type="paragraph" w:styleId="E-mailSignature">
    <w:name w:val="E-mail Signature"/>
    <w:basedOn w:val="Normal"/>
    <w:link w:val="E-mailSignatureChar"/>
    <w:semiHidden/>
    <w:unhideWhenUsed/>
    <w:rsid w:val="00F015DE"/>
  </w:style>
  <w:style w:type="character" w:customStyle="1" w:styleId="E-mailSignatureChar">
    <w:name w:val="E-mail Signature Char"/>
    <w:basedOn w:val="DefaultParagraphFont"/>
    <w:link w:val="E-mailSignature"/>
    <w:semiHidden/>
    <w:rsid w:val="00F015DE"/>
    <w:rPr>
      <w:sz w:val="20"/>
    </w:rPr>
  </w:style>
  <w:style w:type="paragraph" w:styleId="EndnoteText">
    <w:name w:val="endnote text"/>
    <w:basedOn w:val="Normal"/>
    <w:link w:val="EndnoteTextChar"/>
    <w:semiHidden/>
    <w:unhideWhenUsed/>
    <w:rsid w:val="00F015DE"/>
    <w:rPr>
      <w:szCs w:val="20"/>
    </w:rPr>
  </w:style>
  <w:style w:type="character" w:customStyle="1" w:styleId="EndnoteTextChar">
    <w:name w:val="Endnote Text Char"/>
    <w:basedOn w:val="DefaultParagraphFont"/>
    <w:link w:val="EndnoteText"/>
    <w:semiHidden/>
    <w:rsid w:val="00F015DE"/>
    <w:rPr>
      <w:sz w:val="20"/>
      <w:szCs w:val="20"/>
    </w:rPr>
  </w:style>
  <w:style w:type="paragraph" w:styleId="EnvelopeAddress">
    <w:name w:val="envelope address"/>
    <w:basedOn w:val="Normal"/>
    <w:semiHidden/>
    <w:unhideWhenUsed/>
    <w:rsid w:val="00F015DE"/>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F015DE"/>
    <w:rPr>
      <w:rFonts w:asciiTheme="majorHAnsi" w:eastAsiaTheme="majorEastAsia" w:hAnsiTheme="majorHAnsi" w:cstheme="majorBidi"/>
      <w:szCs w:val="20"/>
    </w:rPr>
  </w:style>
  <w:style w:type="paragraph" w:styleId="FootnoteText">
    <w:name w:val="footnote text"/>
    <w:basedOn w:val="Normal"/>
    <w:link w:val="FootnoteTextChar"/>
    <w:semiHidden/>
    <w:unhideWhenUsed/>
    <w:rsid w:val="00F015DE"/>
    <w:rPr>
      <w:szCs w:val="20"/>
    </w:rPr>
  </w:style>
  <w:style w:type="character" w:customStyle="1" w:styleId="FootnoteTextChar">
    <w:name w:val="Footnote Text Char"/>
    <w:basedOn w:val="DefaultParagraphFont"/>
    <w:link w:val="FootnoteText"/>
    <w:semiHidden/>
    <w:rsid w:val="00F015DE"/>
    <w:rPr>
      <w:sz w:val="20"/>
      <w:szCs w:val="20"/>
    </w:rPr>
  </w:style>
  <w:style w:type="character" w:customStyle="1" w:styleId="Heading3Char">
    <w:name w:val="Heading 3 Char"/>
    <w:basedOn w:val="DefaultParagraphFont"/>
    <w:link w:val="Heading3"/>
    <w:rsid w:val="006D333B"/>
    <w:rPr>
      <w:rFonts w:asciiTheme="majorHAnsi" w:eastAsiaTheme="majorEastAsia" w:hAnsiTheme="majorHAnsi" w:cstheme="majorBidi"/>
      <w:b/>
      <w:bCs/>
      <w:color w:val="94C600" w:themeColor="accent1"/>
      <w:sz w:val="18"/>
    </w:rPr>
  </w:style>
  <w:style w:type="character" w:customStyle="1" w:styleId="Heading4Char">
    <w:name w:val="Heading 4 Char"/>
    <w:basedOn w:val="DefaultParagraphFont"/>
    <w:link w:val="Heading4"/>
    <w:semiHidden/>
    <w:rsid w:val="00F015DE"/>
    <w:rPr>
      <w:rFonts w:asciiTheme="majorHAnsi" w:eastAsiaTheme="majorEastAsia" w:hAnsiTheme="majorHAnsi" w:cstheme="majorBidi"/>
      <w:b/>
      <w:bCs/>
      <w:i/>
      <w:iCs/>
      <w:color w:val="94C600" w:themeColor="accent1"/>
      <w:sz w:val="20"/>
    </w:rPr>
  </w:style>
  <w:style w:type="character" w:customStyle="1" w:styleId="Heading5Char">
    <w:name w:val="Heading 5 Char"/>
    <w:basedOn w:val="DefaultParagraphFont"/>
    <w:link w:val="Heading5"/>
    <w:semiHidden/>
    <w:rsid w:val="00F015DE"/>
    <w:rPr>
      <w:rFonts w:asciiTheme="majorHAnsi" w:eastAsiaTheme="majorEastAsia" w:hAnsiTheme="majorHAnsi" w:cstheme="majorBidi"/>
      <w:color w:val="496200" w:themeColor="accent1" w:themeShade="7F"/>
      <w:sz w:val="20"/>
    </w:rPr>
  </w:style>
  <w:style w:type="character" w:customStyle="1" w:styleId="Heading6Char">
    <w:name w:val="Heading 6 Char"/>
    <w:basedOn w:val="DefaultParagraphFont"/>
    <w:link w:val="Heading6"/>
    <w:semiHidden/>
    <w:rsid w:val="00F015DE"/>
    <w:rPr>
      <w:rFonts w:asciiTheme="majorHAnsi" w:eastAsiaTheme="majorEastAsia" w:hAnsiTheme="majorHAnsi" w:cstheme="majorBidi"/>
      <w:i/>
      <w:iCs/>
      <w:color w:val="496200" w:themeColor="accent1" w:themeShade="7F"/>
      <w:sz w:val="20"/>
    </w:rPr>
  </w:style>
  <w:style w:type="character" w:customStyle="1" w:styleId="Heading7Char">
    <w:name w:val="Heading 7 Char"/>
    <w:basedOn w:val="DefaultParagraphFont"/>
    <w:link w:val="Heading7"/>
    <w:semiHidden/>
    <w:rsid w:val="00F015DE"/>
    <w:rPr>
      <w:rFonts w:asciiTheme="majorHAnsi" w:eastAsiaTheme="majorEastAsia" w:hAnsiTheme="majorHAnsi" w:cstheme="majorBidi"/>
      <w:i/>
      <w:iCs/>
      <w:color w:val="404040" w:themeColor="text1" w:themeTint="BF"/>
      <w:sz w:val="20"/>
    </w:rPr>
  </w:style>
  <w:style w:type="character" w:customStyle="1" w:styleId="Heading8Char">
    <w:name w:val="Heading 8 Char"/>
    <w:basedOn w:val="DefaultParagraphFont"/>
    <w:link w:val="Heading8"/>
    <w:semiHidden/>
    <w:rsid w:val="00F015D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F015DE"/>
    <w:rPr>
      <w:rFonts w:asciiTheme="majorHAnsi" w:eastAsiaTheme="majorEastAsia" w:hAnsiTheme="majorHAnsi" w:cstheme="majorBidi"/>
      <w:i/>
      <w:iCs/>
      <w:color w:val="404040" w:themeColor="text1" w:themeTint="BF"/>
      <w:sz w:val="20"/>
      <w:szCs w:val="20"/>
    </w:rPr>
  </w:style>
  <w:style w:type="paragraph" w:styleId="HTMLAddress">
    <w:name w:val="HTML Address"/>
    <w:basedOn w:val="Normal"/>
    <w:link w:val="HTMLAddressChar"/>
    <w:semiHidden/>
    <w:unhideWhenUsed/>
    <w:rsid w:val="00F015DE"/>
    <w:rPr>
      <w:i/>
      <w:iCs/>
    </w:rPr>
  </w:style>
  <w:style w:type="character" w:customStyle="1" w:styleId="HTMLAddressChar">
    <w:name w:val="HTML Address Char"/>
    <w:basedOn w:val="DefaultParagraphFont"/>
    <w:link w:val="HTMLAddress"/>
    <w:semiHidden/>
    <w:rsid w:val="00F015DE"/>
    <w:rPr>
      <w:i/>
      <w:iCs/>
      <w:sz w:val="20"/>
    </w:rPr>
  </w:style>
  <w:style w:type="paragraph" w:styleId="HTMLPreformatted">
    <w:name w:val="HTML Preformatted"/>
    <w:basedOn w:val="Normal"/>
    <w:link w:val="HTMLPreformattedChar"/>
    <w:semiHidden/>
    <w:unhideWhenUsed/>
    <w:rsid w:val="00F015DE"/>
    <w:rPr>
      <w:rFonts w:ascii="Consolas" w:hAnsi="Consolas"/>
      <w:szCs w:val="20"/>
    </w:rPr>
  </w:style>
  <w:style w:type="character" w:customStyle="1" w:styleId="HTMLPreformattedChar">
    <w:name w:val="HTML Preformatted Char"/>
    <w:basedOn w:val="DefaultParagraphFont"/>
    <w:link w:val="HTMLPreformatted"/>
    <w:semiHidden/>
    <w:rsid w:val="00F015DE"/>
    <w:rPr>
      <w:rFonts w:ascii="Consolas" w:hAnsi="Consolas"/>
      <w:sz w:val="20"/>
      <w:szCs w:val="20"/>
    </w:rPr>
  </w:style>
  <w:style w:type="paragraph" w:styleId="Index1">
    <w:name w:val="index 1"/>
    <w:basedOn w:val="Normal"/>
    <w:next w:val="Normal"/>
    <w:autoRedefine/>
    <w:semiHidden/>
    <w:unhideWhenUsed/>
    <w:rsid w:val="00F015DE"/>
    <w:pPr>
      <w:ind w:left="200" w:hanging="200"/>
    </w:pPr>
  </w:style>
  <w:style w:type="paragraph" w:styleId="Index2">
    <w:name w:val="index 2"/>
    <w:basedOn w:val="Normal"/>
    <w:next w:val="Normal"/>
    <w:autoRedefine/>
    <w:semiHidden/>
    <w:unhideWhenUsed/>
    <w:rsid w:val="00F015DE"/>
    <w:pPr>
      <w:ind w:left="400" w:hanging="200"/>
    </w:pPr>
  </w:style>
  <w:style w:type="paragraph" w:styleId="Index3">
    <w:name w:val="index 3"/>
    <w:basedOn w:val="Normal"/>
    <w:next w:val="Normal"/>
    <w:autoRedefine/>
    <w:semiHidden/>
    <w:unhideWhenUsed/>
    <w:rsid w:val="00F015DE"/>
    <w:pPr>
      <w:ind w:left="600" w:hanging="200"/>
    </w:pPr>
  </w:style>
  <w:style w:type="paragraph" w:styleId="Index4">
    <w:name w:val="index 4"/>
    <w:basedOn w:val="Normal"/>
    <w:next w:val="Normal"/>
    <w:autoRedefine/>
    <w:semiHidden/>
    <w:unhideWhenUsed/>
    <w:rsid w:val="00F015DE"/>
    <w:pPr>
      <w:ind w:left="800" w:hanging="200"/>
    </w:pPr>
  </w:style>
  <w:style w:type="paragraph" w:styleId="Index5">
    <w:name w:val="index 5"/>
    <w:basedOn w:val="Normal"/>
    <w:next w:val="Normal"/>
    <w:autoRedefine/>
    <w:semiHidden/>
    <w:unhideWhenUsed/>
    <w:rsid w:val="00F015DE"/>
    <w:pPr>
      <w:ind w:left="1000" w:hanging="200"/>
    </w:pPr>
  </w:style>
  <w:style w:type="paragraph" w:styleId="Index6">
    <w:name w:val="index 6"/>
    <w:basedOn w:val="Normal"/>
    <w:next w:val="Normal"/>
    <w:autoRedefine/>
    <w:semiHidden/>
    <w:unhideWhenUsed/>
    <w:rsid w:val="00F015DE"/>
    <w:pPr>
      <w:ind w:left="1200" w:hanging="200"/>
    </w:pPr>
  </w:style>
  <w:style w:type="paragraph" w:styleId="Index7">
    <w:name w:val="index 7"/>
    <w:basedOn w:val="Normal"/>
    <w:next w:val="Normal"/>
    <w:autoRedefine/>
    <w:semiHidden/>
    <w:unhideWhenUsed/>
    <w:rsid w:val="00F015DE"/>
    <w:pPr>
      <w:ind w:left="1400" w:hanging="200"/>
    </w:pPr>
  </w:style>
  <w:style w:type="paragraph" w:styleId="Index8">
    <w:name w:val="index 8"/>
    <w:basedOn w:val="Normal"/>
    <w:next w:val="Normal"/>
    <w:autoRedefine/>
    <w:semiHidden/>
    <w:unhideWhenUsed/>
    <w:rsid w:val="00F015DE"/>
    <w:pPr>
      <w:ind w:left="1600" w:hanging="200"/>
    </w:pPr>
  </w:style>
  <w:style w:type="paragraph" w:styleId="Index9">
    <w:name w:val="index 9"/>
    <w:basedOn w:val="Normal"/>
    <w:next w:val="Normal"/>
    <w:autoRedefine/>
    <w:semiHidden/>
    <w:unhideWhenUsed/>
    <w:rsid w:val="00F015DE"/>
    <w:pPr>
      <w:ind w:left="1800" w:hanging="200"/>
    </w:pPr>
  </w:style>
  <w:style w:type="paragraph" w:styleId="IndexHeading">
    <w:name w:val="index heading"/>
    <w:basedOn w:val="Normal"/>
    <w:next w:val="Index1"/>
    <w:semiHidden/>
    <w:unhideWhenUsed/>
    <w:rsid w:val="00F015DE"/>
    <w:rPr>
      <w:rFonts w:asciiTheme="majorHAnsi" w:eastAsiaTheme="majorEastAsia" w:hAnsiTheme="majorHAnsi" w:cstheme="majorBidi"/>
      <w:b/>
      <w:bCs/>
    </w:rPr>
  </w:style>
  <w:style w:type="paragraph" w:styleId="IntenseQuote">
    <w:name w:val="Intense Quote"/>
    <w:basedOn w:val="Normal"/>
    <w:next w:val="Normal"/>
    <w:link w:val="IntenseQuoteChar"/>
    <w:qFormat/>
    <w:rsid w:val="00F015DE"/>
    <w:pPr>
      <w:pBdr>
        <w:bottom w:val="single" w:sz="4" w:space="4" w:color="94C600" w:themeColor="accent1"/>
      </w:pBdr>
      <w:spacing w:before="200" w:after="280"/>
      <w:ind w:left="936" w:right="936"/>
    </w:pPr>
    <w:rPr>
      <w:b/>
      <w:bCs/>
      <w:i/>
      <w:iCs/>
      <w:color w:val="94C600" w:themeColor="accent1"/>
    </w:rPr>
  </w:style>
  <w:style w:type="character" w:customStyle="1" w:styleId="IntenseQuoteChar">
    <w:name w:val="Intense Quote Char"/>
    <w:basedOn w:val="DefaultParagraphFont"/>
    <w:link w:val="IntenseQuote"/>
    <w:rsid w:val="00F015DE"/>
    <w:rPr>
      <w:b/>
      <w:bCs/>
      <w:i/>
      <w:iCs/>
      <w:color w:val="94C600" w:themeColor="accent1"/>
      <w:sz w:val="20"/>
    </w:rPr>
  </w:style>
  <w:style w:type="paragraph" w:styleId="List">
    <w:name w:val="List"/>
    <w:basedOn w:val="Normal"/>
    <w:semiHidden/>
    <w:unhideWhenUsed/>
    <w:rsid w:val="00F015DE"/>
    <w:pPr>
      <w:ind w:left="360" w:hanging="360"/>
      <w:contextualSpacing/>
    </w:pPr>
  </w:style>
  <w:style w:type="paragraph" w:styleId="List2">
    <w:name w:val="List 2"/>
    <w:basedOn w:val="Normal"/>
    <w:semiHidden/>
    <w:unhideWhenUsed/>
    <w:rsid w:val="00F015DE"/>
    <w:pPr>
      <w:ind w:left="720" w:hanging="360"/>
      <w:contextualSpacing/>
    </w:pPr>
  </w:style>
  <w:style w:type="paragraph" w:styleId="List3">
    <w:name w:val="List 3"/>
    <w:basedOn w:val="Normal"/>
    <w:semiHidden/>
    <w:unhideWhenUsed/>
    <w:rsid w:val="00F015DE"/>
    <w:pPr>
      <w:ind w:left="1080" w:hanging="360"/>
      <w:contextualSpacing/>
    </w:pPr>
  </w:style>
  <w:style w:type="paragraph" w:styleId="List4">
    <w:name w:val="List 4"/>
    <w:basedOn w:val="Normal"/>
    <w:semiHidden/>
    <w:unhideWhenUsed/>
    <w:rsid w:val="00F015DE"/>
    <w:pPr>
      <w:ind w:left="1440" w:hanging="360"/>
      <w:contextualSpacing/>
    </w:pPr>
  </w:style>
  <w:style w:type="paragraph" w:styleId="List5">
    <w:name w:val="List 5"/>
    <w:basedOn w:val="Normal"/>
    <w:semiHidden/>
    <w:unhideWhenUsed/>
    <w:rsid w:val="00F015DE"/>
    <w:pPr>
      <w:ind w:left="1800" w:hanging="360"/>
      <w:contextualSpacing/>
    </w:pPr>
  </w:style>
  <w:style w:type="paragraph" w:styleId="ListBullet">
    <w:name w:val="List Bullet"/>
    <w:basedOn w:val="Normal"/>
    <w:semiHidden/>
    <w:unhideWhenUsed/>
    <w:rsid w:val="00F015DE"/>
    <w:pPr>
      <w:numPr>
        <w:numId w:val="1"/>
      </w:numPr>
      <w:contextualSpacing/>
    </w:pPr>
  </w:style>
  <w:style w:type="paragraph" w:styleId="ListBullet2">
    <w:name w:val="List Bullet 2"/>
    <w:basedOn w:val="Normal"/>
    <w:semiHidden/>
    <w:unhideWhenUsed/>
    <w:rsid w:val="00F015DE"/>
    <w:pPr>
      <w:numPr>
        <w:numId w:val="2"/>
      </w:numPr>
      <w:contextualSpacing/>
    </w:pPr>
  </w:style>
  <w:style w:type="paragraph" w:styleId="ListBullet3">
    <w:name w:val="List Bullet 3"/>
    <w:basedOn w:val="Normal"/>
    <w:semiHidden/>
    <w:unhideWhenUsed/>
    <w:rsid w:val="00F015DE"/>
    <w:pPr>
      <w:numPr>
        <w:numId w:val="3"/>
      </w:numPr>
      <w:contextualSpacing/>
    </w:pPr>
  </w:style>
  <w:style w:type="paragraph" w:styleId="ListBullet4">
    <w:name w:val="List Bullet 4"/>
    <w:basedOn w:val="Normal"/>
    <w:semiHidden/>
    <w:unhideWhenUsed/>
    <w:rsid w:val="00F015DE"/>
    <w:pPr>
      <w:numPr>
        <w:numId w:val="4"/>
      </w:numPr>
      <w:contextualSpacing/>
    </w:pPr>
  </w:style>
  <w:style w:type="paragraph" w:styleId="ListBullet5">
    <w:name w:val="List Bullet 5"/>
    <w:basedOn w:val="Normal"/>
    <w:semiHidden/>
    <w:unhideWhenUsed/>
    <w:rsid w:val="00F015DE"/>
    <w:pPr>
      <w:numPr>
        <w:numId w:val="5"/>
      </w:numPr>
      <w:contextualSpacing/>
    </w:pPr>
  </w:style>
  <w:style w:type="paragraph" w:styleId="ListContinue">
    <w:name w:val="List Continue"/>
    <w:basedOn w:val="Normal"/>
    <w:semiHidden/>
    <w:unhideWhenUsed/>
    <w:rsid w:val="00F015DE"/>
    <w:pPr>
      <w:spacing w:after="120"/>
      <w:ind w:left="360"/>
      <w:contextualSpacing/>
    </w:pPr>
  </w:style>
  <w:style w:type="paragraph" w:styleId="ListContinue2">
    <w:name w:val="List Continue 2"/>
    <w:basedOn w:val="Normal"/>
    <w:semiHidden/>
    <w:unhideWhenUsed/>
    <w:rsid w:val="00F015DE"/>
    <w:pPr>
      <w:spacing w:after="120"/>
      <w:ind w:left="720"/>
      <w:contextualSpacing/>
    </w:pPr>
  </w:style>
  <w:style w:type="paragraph" w:styleId="ListContinue3">
    <w:name w:val="List Continue 3"/>
    <w:basedOn w:val="Normal"/>
    <w:semiHidden/>
    <w:unhideWhenUsed/>
    <w:rsid w:val="00F015DE"/>
    <w:pPr>
      <w:spacing w:after="120"/>
      <w:ind w:left="1080"/>
      <w:contextualSpacing/>
    </w:pPr>
  </w:style>
  <w:style w:type="paragraph" w:styleId="ListContinue4">
    <w:name w:val="List Continue 4"/>
    <w:basedOn w:val="Normal"/>
    <w:semiHidden/>
    <w:unhideWhenUsed/>
    <w:rsid w:val="00F015DE"/>
    <w:pPr>
      <w:spacing w:after="120"/>
      <w:ind w:left="1440"/>
      <w:contextualSpacing/>
    </w:pPr>
  </w:style>
  <w:style w:type="paragraph" w:styleId="ListContinue5">
    <w:name w:val="List Continue 5"/>
    <w:basedOn w:val="Normal"/>
    <w:semiHidden/>
    <w:unhideWhenUsed/>
    <w:rsid w:val="00F015DE"/>
    <w:pPr>
      <w:spacing w:after="120"/>
      <w:ind w:left="1800"/>
      <w:contextualSpacing/>
    </w:pPr>
  </w:style>
  <w:style w:type="paragraph" w:styleId="ListNumber">
    <w:name w:val="List Number"/>
    <w:basedOn w:val="Normal"/>
    <w:semiHidden/>
    <w:unhideWhenUsed/>
    <w:rsid w:val="00F015DE"/>
    <w:pPr>
      <w:numPr>
        <w:numId w:val="6"/>
      </w:numPr>
      <w:contextualSpacing/>
    </w:pPr>
  </w:style>
  <w:style w:type="paragraph" w:styleId="ListNumber2">
    <w:name w:val="List Number 2"/>
    <w:basedOn w:val="Normal"/>
    <w:semiHidden/>
    <w:unhideWhenUsed/>
    <w:rsid w:val="00F015DE"/>
    <w:pPr>
      <w:numPr>
        <w:numId w:val="7"/>
      </w:numPr>
      <w:contextualSpacing/>
    </w:pPr>
  </w:style>
  <w:style w:type="paragraph" w:styleId="ListNumber3">
    <w:name w:val="List Number 3"/>
    <w:basedOn w:val="Normal"/>
    <w:semiHidden/>
    <w:unhideWhenUsed/>
    <w:rsid w:val="00F015DE"/>
    <w:pPr>
      <w:numPr>
        <w:numId w:val="8"/>
      </w:numPr>
      <w:contextualSpacing/>
    </w:pPr>
  </w:style>
  <w:style w:type="paragraph" w:styleId="ListNumber4">
    <w:name w:val="List Number 4"/>
    <w:basedOn w:val="Normal"/>
    <w:semiHidden/>
    <w:unhideWhenUsed/>
    <w:rsid w:val="00F015DE"/>
    <w:pPr>
      <w:numPr>
        <w:numId w:val="9"/>
      </w:numPr>
      <w:contextualSpacing/>
    </w:pPr>
  </w:style>
  <w:style w:type="paragraph" w:styleId="ListNumber5">
    <w:name w:val="List Number 5"/>
    <w:basedOn w:val="Normal"/>
    <w:semiHidden/>
    <w:unhideWhenUsed/>
    <w:rsid w:val="00F015DE"/>
    <w:pPr>
      <w:numPr>
        <w:numId w:val="10"/>
      </w:numPr>
      <w:contextualSpacing/>
    </w:pPr>
  </w:style>
  <w:style w:type="paragraph" w:styleId="ListParagraph">
    <w:name w:val="List Paragraph"/>
    <w:basedOn w:val="Normal"/>
    <w:qFormat/>
    <w:rsid w:val="00F015DE"/>
    <w:pPr>
      <w:ind w:left="720"/>
      <w:contextualSpacing/>
    </w:pPr>
  </w:style>
  <w:style w:type="paragraph" w:styleId="MacroText">
    <w:name w:val="macro"/>
    <w:link w:val="MacroTextChar"/>
    <w:semiHidden/>
    <w:unhideWhenUsed/>
    <w:rsid w:val="00F015DE"/>
    <w:pPr>
      <w:tabs>
        <w:tab w:val="left" w:pos="480"/>
        <w:tab w:val="left" w:pos="960"/>
        <w:tab w:val="left" w:pos="1440"/>
        <w:tab w:val="left" w:pos="1920"/>
        <w:tab w:val="left" w:pos="2400"/>
        <w:tab w:val="left" w:pos="2880"/>
        <w:tab w:val="left" w:pos="3360"/>
        <w:tab w:val="left" w:pos="3840"/>
        <w:tab w:val="left" w:pos="4320"/>
      </w:tabs>
    </w:pPr>
    <w:rPr>
      <w:rFonts w:ascii="Consolas" w:hAnsi="Consolas"/>
      <w:sz w:val="20"/>
      <w:szCs w:val="20"/>
    </w:rPr>
  </w:style>
  <w:style w:type="character" w:customStyle="1" w:styleId="MacroTextChar">
    <w:name w:val="Macro Text Char"/>
    <w:basedOn w:val="DefaultParagraphFont"/>
    <w:link w:val="MacroText"/>
    <w:semiHidden/>
    <w:rsid w:val="00F015DE"/>
    <w:rPr>
      <w:rFonts w:ascii="Consolas" w:hAnsi="Consolas"/>
      <w:sz w:val="20"/>
      <w:szCs w:val="20"/>
    </w:rPr>
  </w:style>
  <w:style w:type="paragraph" w:styleId="MessageHeader">
    <w:name w:val="Message Header"/>
    <w:basedOn w:val="Normal"/>
    <w:link w:val="MessageHeaderChar"/>
    <w:semiHidden/>
    <w:unhideWhenUsed/>
    <w:rsid w:val="00F015DE"/>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F015DE"/>
    <w:rPr>
      <w:rFonts w:asciiTheme="majorHAnsi" w:eastAsiaTheme="majorEastAsia" w:hAnsiTheme="majorHAnsi" w:cstheme="majorBidi"/>
      <w:sz w:val="24"/>
      <w:szCs w:val="24"/>
      <w:shd w:val="pct20" w:color="auto" w:fill="auto"/>
    </w:rPr>
  </w:style>
  <w:style w:type="paragraph" w:styleId="NoSpacing">
    <w:name w:val="No Spacing"/>
    <w:qFormat/>
    <w:rsid w:val="00F015DE"/>
    <w:rPr>
      <w:sz w:val="20"/>
    </w:rPr>
  </w:style>
  <w:style w:type="paragraph" w:styleId="NormalWeb">
    <w:name w:val="Normal (Web)"/>
    <w:basedOn w:val="Normal"/>
    <w:semiHidden/>
    <w:unhideWhenUsed/>
    <w:rsid w:val="00F015DE"/>
    <w:rPr>
      <w:rFonts w:ascii="Times New Roman" w:hAnsi="Times New Roman" w:cs="Times New Roman"/>
      <w:sz w:val="24"/>
      <w:szCs w:val="24"/>
    </w:rPr>
  </w:style>
  <w:style w:type="paragraph" w:styleId="NormalIndent">
    <w:name w:val="Normal Indent"/>
    <w:basedOn w:val="Normal"/>
    <w:semiHidden/>
    <w:unhideWhenUsed/>
    <w:rsid w:val="00F015DE"/>
    <w:pPr>
      <w:ind w:left="720"/>
    </w:pPr>
  </w:style>
  <w:style w:type="paragraph" w:styleId="NoteHeading">
    <w:name w:val="Note Heading"/>
    <w:basedOn w:val="Normal"/>
    <w:next w:val="Normal"/>
    <w:link w:val="NoteHeadingChar"/>
    <w:semiHidden/>
    <w:unhideWhenUsed/>
    <w:rsid w:val="00F015DE"/>
  </w:style>
  <w:style w:type="character" w:customStyle="1" w:styleId="NoteHeadingChar">
    <w:name w:val="Note Heading Char"/>
    <w:basedOn w:val="DefaultParagraphFont"/>
    <w:link w:val="NoteHeading"/>
    <w:semiHidden/>
    <w:rsid w:val="00F015DE"/>
    <w:rPr>
      <w:sz w:val="20"/>
    </w:rPr>
  </w:style>
  <w:style w:type="paragraph" w:styleId="PlainText">
    <w:name w:val="Plain Text"/>
    <w:basedOn w:val="Normal"/>
    <w:link w:val="PlainTextChar"/>
    <w:semiHidden/>
    <w:unhideWhenUsed/>
    <w:rsid w:val="00F015DE"/>
    <w:rPr>
      <w:rFonts w:ascii="Consolas" w:hAnsi="Consolas"/>
      <w:sz w:val="21"/>
      <w:szCs w:val="21"/>
    </w:rPr>
  </w:style>
  <w:style w:type="character" w:customStyle="1" w:styleId="PlainTextChar">
    <w:name w:val="Plain Text Char"/>
    <w:basedOn w:val="DefaultParagraphFont"/>
    <w:link w:val="PlainText"/>
    <w:semiHidden/>
    <w:rsid w:val="00F015DE"/>
    <w:rPr>
      <w:rFonts w:ascii="Consolas" w:hAnsi="Consolas"/>
      <w:sz w:val="21"/>
      <w:szCs w:val="21"/>
    </w:rPr>
  </w:style>
  <w:style w:type="paragraph" w:styleId="Quote">
    <w:name w:val="Quote"/>
    <w:basedOn w:val="Normal"/>
    <w:next w:val="Normal"/>
    <w:link w:val="QuoteChar"/>
    <w:qFormat/>
    <w:rsid w:val="00F015DE"/>
    <w:rPr>
      <w:i/>
      <w:iCs/>
      <w:color w:val="000000" w:themeColor="text1"/>
    </w:rPr>
  </w:style>
  <w:style w:type="character" w:customStyle="1" w:styleId="QuoteChar">
    <w:name w:val="Quote Char"/>
    <w:basedOn w:val="DefaultParagraphFont"/>
    <w:link w:val="Quote"/>
    <w:rsid w:val="00F015DE"/>
    <w:rPr>
      <w:i/>
      <w:iCs/>
      <w:color w:val="000000" w:themeColor="text1"/>
      <w:sz w:val="20"/>
    </w:rPr>
  </w:style>
  <w:style w:type="paragraph" w:styleId="Salutation">
    <w:name w:val="Salutation"/>
    <w:basedOn w:val="Normal"/>
    <w:next w:val="Normal"/>
    <w:link w:val="SalutationChar"/>
    <w:semiHidden/>
    <w:unhideWhenUsed/>
    <w:rsid w:val="00F015DE"/>
  </w:style>
  <w:style w:type="character" w:customStyle="1" w:styleId="SalutationChar">
    <w:name w:val="Salutation Char"/>
    <w:basedOn w:val="DefaultParagraphFont"/>
    <w:link w:val="Salutation"/>
    <w:semiHidden/>
    <w:rsid w:val="00F015DE"/>
    <w:rPr>
      <w:sz w:val="20"/>
    </w:rPr>
  </w:style>
  <w:style w:type="paragraph" w:styleId="Signature">
    <w:name w:val="Signature"/>
    <w:basedOn w:val="Normal"/>
    <w:link w:val="SignatureChar"/>
    <w:semiHidden/>
    <w:unhideWhenUsed/>
    <w:rsid w:val="00F015DE"/>
    <w:pPr>
      <w:ind w:left="4320"/>
    </w:pPr>
  </w:style>
  <w:style w:type="character" w:customStyle="1" w:styleId="SignatureChar">
    <w:name w:val="Signature Char"/>
    <w:basedOn w:val="DefaultParagraphFont"/>
    <w:link w:val="Signature"/>
    <w:semiHidden/>
    <w:rsid w:val="00F015DE"/>
    <w:rPr>
      <w:sz w:val="20"/>
    </w:rPr>
  </w:style>
  <w:style w:type="paragraph" w:styleId="Subtitle">
    <w:name w:val="Subtitle"/>
    <w:basedOn w:val="Normal"/>
    <w:next w:val="Normal"/>
    <w:link w:val="SubtitleChar"/>
    <w:qFormat/>
    <w:rsid w:val="00F015DE"/>
    <w:pPr>
      <w:numPr>
        <w:ilvl w:val="1"/>
      </w:numPr>
    </w:pPr>
    <w:rPr>
      <w:rFonts w:asciiTheme="majorHAnsi" w:eastAsiaTheme="majorEastAsia" w:hAnsiTheme="majorHAnsi" w:cstheme="majorBidi"/>
      <w:i/>
      <w:iCs/>
      <w:color w:val="94C600" w:themeColor="accent1"/>
      <w:spacing w:val="15"/>
      <w:sz w:val="24"/>
      <w:szCs w:val="24"/>
    </w:rPr>
  </w:style>
  <w:style w:type="character" w:customStyle="1" w:styleId="SubtitleChar">
    <w:name w:val="Subtitle Char"/>
    <w:basedOn w:val="DefaultParagraphFont"/>
    <w:link w:val="Subtitle"/>
    <w:rsid w:val="00F015DE"/>
    <w:rPr>
      <w:rFonts w:asciiTheme="majorHAnsi" w:eastAsiaTheme="majorEastAsia" w:hAnsiTheme="majorHAnsi" w:cstheme="majorBidi"/>
      <w:i/>
      <w:iCs/>
      <w:color w:val="94C600" w:themeColor="accent1"/>
      <w:spacing w:val="15"/>
      <w:sz w:val="24"/>
      <w:szCs w:val="24"/>
    </w:rPr>
  </w:style>
  <w:style w:type="paragraph" w:styleId="TableofAuthorities">
    <w:name w:val="table of authorities"/>
    <w:basedOn w:val="Normal"/>
    <w:next w:val="Normal"/>
    <w:semiHidden/>
    <w:unhideWhenUsed/>
    <w:rsid w:val="00F015DE"/>
    <w:pPr>
      <w:ind w:left="200" w:hanging="200"/>
    </w:pPr>
  </w:style>
  <w:style w:type="paragraph" w:styleId="TableofFigures">
    <w:name w:val="table of figures"/>
    <w:basedOn w:val="Normal"/>
    <w:next w:val="Normal"/>
    <w:semiHidden/>
    <w:unhideWhenUsed/>
    <w:rsid w:val="00F015DE"/>
  </w:style>
  <w:style w:type="paragraph" w:styleId="TOAHeading">
    <w:name w:val="toa heading"/>
    <w:basedOn w:val="Normal"/>
    <w:next w:val="Normal"/>
    <w:semiHidden/>
    <w:unhideWhenUsed/>
    <w:rsid w:val="00F015DE"/>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F015DE"/>
    <w:pPr>
      <w:spacing w:after="100"/>
    </w:pPr>
  </w:style>
  <w:style w:type="paragraph" w:styleId="TOC2">
    <w:name w:val="toc 2"/>
    <w:basedOn w:val="Normal"/>
    <w:next w:val="Normal"/>
    <w:autoRedefine/>
    <w:semiHidden/>
    <w:unhideWhenUsed/>
    <w:rsid w:val="00F015DE"/>
    <w:pPr>
      <w:spacing w:after="100"/>
      <w:ind w:left="200"/>
    </w:pPr>
  </w:style>
  <w:style w:type="paragraph" w:styleId="TOC3">
    <w:name w:val="toc 3"/>
    <w:basedOn w:val="Normal"/>
    <w:next w:val="Normal"/>
    <w:autoRedefine/>
    <w:semiHidden/>
    <w:unhideWhenUsed/>
    <w:rsid w:val="00F015DE"/>
    <w:pPr>
      <w:spacing w:after="100"/>
      <w:ind w:left="400"/>
    </w:pPr>
  </w:style>
  <w:style w:type="paragraph" w:styleId="TOC4">
    <w:name w:val="toc 4"/>
    <w:basedOn w:val="Normal"/>
    <w:next w:val="Normal"/>
    <w:autoRedefine/>
    <w:semiHidden/>
    <w:unhideWhenUsed/>
    <w:rsid w:val="00F015DE"/>
    <w:pPr>
      <w:spacing w:after="100"/>
      <w:ind w:left="600"/>
    </w:pPr>
  </w:style>
  <w:style w:type="paragraph" w:styleId="TOC5">
    <w:name w:val="toc 5"/>
    <w:basedOn w:val="Normal"/>
    <w:next w:val="Normal"/>
    <w:autoRedefine/>
    <w:semiHidden/>
    <w:unhideWhenUsed/>
    <w:rsid w:val="00F015DE"/>
    <w:pPr>
      <w:spacing w:after="100"/>
      <w:ind w:left="800"/>
    </w:pPr>
  </w:style>
  <w:style w:type="paragraph" w:styleId="TOC6">
    <w:name w:val="toc 6"/>
    <w:basedOn w:val="Normal"/>
    <w:next w:val="Normal"/>
    <w:autoRedefine/>
    <w:semiHidden/>
    <w:unhideWhenUsed/>
    <w:rsid w:val="00F015DE"/>
    <w:pPr>
      <w:spacing w:after="100"/>
      <w:ind w:left="1000"/>
    </w:pPr>
  </w:style>
  <w:style w:type="paragraph" w:styleId="TOC7">
    <w:name w:val="toc 7"/>
    <w:basedOn w:val="Normal"/>
    <w:next w:val="Normal"/>
    <w:autoRedefine/>
    <w:semiHidden/>
    <w:unhideWhenUsed/>
    <w:rsid w:val="00F015DE"/>
    <w:pPr>
      <w:spacing w:after="100"/>
      <w:ind w:left="1200"/>
    </w:pPr>
  </w:style>
  <w:style w:type="paragraph" w:styleId="TOC8">
    <w:name w:val="toc 8"/>
    <w:basedOn w:val="Normal"/>
    <w:next w:val="Normal"/>
    <w:autoRedefine/>
    <w:semiHidden/>
    <w:unhideWhenUsed/>
    <w:rsid w:val="00F015DE"/>
    <w:pPr>
      <w:spacing w:after="100"/>
      <w:ind w:left="1400"/>
    </w:pPr>
  </w:style>
  <w:style w:type="paragraph" w:styleId="TOC9">
    <w:name w:val="toc 9"/>
    <w:basedOn w:val="Normal"/>
    <w:next w:val="Normal"/>
    <w:autoRedefine/>
    <w:semiHidden/>
    <w:unhideWhenUsed/>
    <w:rsid w:val="00F015DE"/>
    <w:pPr>
      <w:spacing w:after="100"/>
      <w:ind w:left="1600"/>
    </w:pPr>
  </w:style>
  <w:style w:type="paragraph" w:styleId="TOCHeading">
    <w:name w:val="TOC Heading"/>
    <w:basedOn w:val="Heading1"/>
    <w:next w:val="Normal"/>
    <w:semiHidden/>
    <w:unhideWhenUsed/>
    <w:qFormat/>
    <w:rsid w:val="00F015DE"/>
    <w:pPr>
      <w:outlineLvl w:val="9"/>
    </w:pPr>
    <w:rPr>
      <w:color w:val="6E9400" w:themeColor="accent1" w:themeShade="BF"/>
      <w:sz w:val="28"/>
      <w:szCs w:val="28"/>
    </w:rPr>
  </w:style>
  <w:style w:type="table" w:styleId="TableGrid">
    <w:name w:val="Table Grid"/>
    <w:basedOn w:val="TableNormal"/>
    <w:uiPriority w:val="59"/>
    <w:rsid w:val="00620EA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paceBetween">
    <w:name w:val="Space Between"/>
    <w:basedOn w:val="Normal"/>
    <w:rsid w:val="009F19E9"/>
    <w:rPr>
      <w:sz w:val="36"/>
    </w:rPr>
  </w:style>
  <w:style w:type="paragraph" w:customStyle="1" w:styleId="C06FE07EC5446A45BB8E530E719B707D">
    <w:name w:val="C06FE07EC5446A45BB8E530E719B707D"/>
    <w:rsid w:val="007F4AE1"/>
    <w:rPr>
      <w:sz w:val="24"/>
      <w:szCs w:val="24"/>
    </w:rPr>
  </w:style>
  <w:style w:type="paragraph" w:customStyle="1" w:styleId="Normlny">
    <w:name w:val="Normálny"/>
    <w:basedOn w:val="Normal"/>
    <w:next w:val="Normal"/>
    <w:rsid w:val="00C6479B"/>
    <w:pPr>
      <w:autoSpaceDE w:val="0"/>
      <w:autoSpaceDN w:val="0"/>
      <w:adjustRightInd w:val="0"/>
    </w:pPr>
    <w:rPr>
      <w:rFonts w:ascii="Times New Roman" w:eastAsia="Times New Roman" w:hAnsi="Times New Roman" w:cs="Times New Roman"/>
      <w:noProof/>
      <w:sz w:val="24"/>
      <w:szCs w:val="24"/>
      <w:lang w:val="cs-CZ"/>
    </w:rPr>
  </w:style>
  <w:style w:type="paragraph" w:customStyle="1" w:styleId="Pta">
    <w:name w:val="Päta"/>
    <w:basedOn w:val="Normal"/>
    <w:next w:val="Normal"/>
    <w:rsid w:val="00C6479B"/>
    <w:pPr>
      <w:autoSpaceDE w:val="0"/>
      <w:autoSpaceDN w:val="0"/>
      <w:adjustRightInd w:val="0"/>
    </w:pPr>
    <w:rPr>
      <w:rFonts w:ascii="Arial" w:eastAsia="Times New Roman" w:hAnsi="Arial" w:cs="Times New Roman"/>
      <w:noProof/>
      <w:sz w:val="24"/>
      <w:szCs w:val="24"/>
      <w:lang w:val="cs-CZ"/>
    </w:rPr>
  </w:style>
  <w:style w:type="paragraph" w:customStyle="1" w:styleId="Odsekzoznamu1">
    <w:name w:val="Odsek zoznamu1"/>
    <w:rsid w:val="00C6479B"/>
    <w:pPr>
      <w:widowControl w:val="0"/>
      <w:suppressAutoHyphens/>
      <w:ind w:left="720"/>
    </w:pPr>
    <w:rPr>
      <w:rFonts w:ascii="Times New Roman" w:eastAsia="Arial Unicode MS" w:hAnsi="Times New Roman" w:cs="Times New Roman"/>
      <w:kern w:val="1"/>
      <w:sz w:val="24"/>
      <w:szCs w:val="24"/>
      <w:lang w:val="sk-SK"/>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0" w:defSemiHidden="0" w:defUnhideWhenUsed="0" w:defQFormat="0" w:count="276"/>
  <w:style w:type="paragraph" w:default="1" w:styleId="Normal">
    <w:name w:val="Normal"/>
    <w:rsid w:val="00F015DE"/>
    <w:rPr>
      <w:sz w:val="20"/>
    </w:rPr>
  </w:style>
  <w:style w:type="paragraph" w:styleId="Heading1">
    <w:name w:val="heading 1"/>
    <w:basedOn w:val="Normal"/>
    <w:next w:val="BodyText"/>
    <w:link w:val="Heading1Char"/>
    <w:rsid w:val="002B6CDF"/>
    <w:pPr>
      <w:keepNext/>
      <w:keepLines/>
      <w:jc w:val="right"/>
      <w:outlineLvl w:val="0"/>
    </w:pPr>
    <w:rPr>
      <w:rFonts w:asciiTheme="majorHAnsi" w:eastAsiaTheme="majorEastAsia" w:hAnsiTheme="majorHAnsi" w:cstheme="majorBidi"/>
      <w:b/>
      <w:bCs/>
      <w:color w:val="94C600" w:themeColor="accent1"/>
      <w:sz w:val="18"/>
      <w:szCs w:val="24"/>
    </w:rPr>
  </w:style>
  <w:style w:type="paragraph" w:styleId="Heading2">
    <w:name w:val="heading 2"/>
    <w:basedOn w:val="Normal"/>
    <w:next w:val="BodyText"/>
    <w:link w:val="Heading2Char"/>
    <w:rsid w:val="007F4AE1"/>
    <w:pPr>
      <w:keepNext/>
      <w:keepLines/>
      <w:tabs>
        <w:tab w:val="right" w:pos="8640"/>
      </w:tabs>
      <w:spacing w:after="100"/>
      <w:outlineLvl w:val="1"/>
    </w:pPr>
    <w:rPr>
      <w:rFonts w:asciiTheme="majorHAnsi" w:eastAsiaTheme="majorEastAsia" w:hAnsiTheme="majorHAnsi" w:cstheme="majorBidi"/>
      <w:bCs/>
      <w:color w:val="3E3D2D" w:themeColor="text2"/>
      <w:sz w:val="18"/>
      <w:szCs w:val="20"/>
    </w:rPr>
  </w:style>
  <w:style w:type="paragraph" w:styleId="Heading3">
    <w:name w:val="heading 3"/>
    <w:basedOn w:val="Normal"/>
    <w:next w:val="Normal"/>
    <w:link w:val="Heading3Char"/>
    <w:unhideWhenUsed/>
    <w:qFormat/>
    <w:rsid w:val="006D333B"/>
    <w:pPr>
      <w:keepNext/>
      <w:keepLines/>
      <w:outlineLvl w:val="2"/>
    </w:pPr>
    <w:rPr>
      <w:rFonts w:asciiTheme="majorHAnsi" w:eastAsiaTheme="majorEastAsia" w:hAnsiTheme="majorHAnsi" w:cstheme="majorBidi"/>
      <w:b/>
      <w:bCs/>
      <w:color w:val="94C600" w:themeColor="accent1"/>
      <w:sz w:val="18"/>
    </w:rPr>
  </w:style>
  <w:style w:type="paragraph" w:styleId="Heading4">
    <w:name w:val="heading 4"/>
    <w:basedOn w:val="Normal"/>
    <w:next w:val="Normal"/>
    <w:link w:val="Heading4Char"/>
    <w:semiHidden/>
    <w:unhideWhenUsed/>
    <w:qFormat/>
    <w:rsid w:val="00F015DE"/>
    <w:pPr>
      <w:keepNext/>
      <w:keepLines/>
      <w:spacing w:before="200"/>
      <w:outlineLvl w:val="3"/>
    </w:pPr>
    <w:rPr>
      <w:rFonts w:asciiTheme="majorHAnsi" w:eastAsiaTheme="majorEastAsia" w:hAnsiTheme="majorHAnsi" w:cstheme="majorBidi"/>
      <w:b/>
      <w:bCs/>
      <w:i/>
      <w:iCs/>
      <w:color w:val="94C600" w:themeColor="accent1"/>
    </w:rPr>
  </w:style>
  <w:style w:type="paragraph" w:styleId="Heading5">
    <w:name w:val="heading 5"/>
    <w:basedOn w:val="Normal"/>
    <w:next w:val="Normal"/>
    <w:link w:val="Heading5Char"/>
    <w:semiHidden/>
    <w:unhideWhenUsed/>
    <w:qFormat/>
    <w:rsid w:val="00F015DE"/>
    <w:pPr>
      <w:keepNext/>
      <w:keepLines/>
      <w:spacing w:before="200"/>
      <w:outlineLvl w:val="4"/>
    </w:pPr>
    <w:rPr>
      <w:rFonts w:asciiTheme="majorHAnsi" w:eastAsiaTheme="majorEastAsia" w:hAnsiTheme="majorHAnsi" w:cstheme="majorBidi"/>
      <w:color w:val="496200" w:themeColor="accent1" w:themeShade="7F"/>
    </w:rPr>
  </w:style>
  <w:style w:type="paragraph" w:styleId="Heading6">
    <w:name w:val="heading 6"/>
    <w:basedOn w:val="Normal"/>
    <w:next w:val="Normal"/>
    <w:link w:val="Heading6Char"/>
    <w:semiHidden/>
    <w:unhideWhenUsed/>
    <w:qFormat/>
    <w:rsid w:val="00F015DE"/>
    <w:pPr>
      <w:keepNext/>
      <w:keepLines/>
      <w:spacing w:before="200"/>
      <w:outlineLvl w:val="5"/>
    </w:pPr>
    <w:rPr>
      <w:rFonts w:asciiTheme="majorHAnsi" w:eastAsiaTheme="majorEastAsia" w:hAnsiTheme="majorHAnsi" w:cstheme="majorBidi"/>
      <w:i/>
      <w:iCs/>
      <w:color w:val="496200" w:themeColor="accent1" w:themeShade="7F"/>
    </w:rPr>
  </w:style>
  <w:style w:type="paragraph" w:styleId="Heading7">
    <w:name w:val="heading 7"/>
    <w:basedOn w:val="Normal"/>
    <w:next w:val="Normal"/>
    <w:link w:val="Heading7Char"/>
    <w:semiHidden/>
    <w:unhideWhenUsed/>
    <w:qFormat/>
    <w:rsid w:val="00F015D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F015DE"/>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semiHidden/>
    <w:unhideWhenUsed/>
    <w:qFormat/>
    <w:rsid w:val="00F015DE"/>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B6CDF"/>
    <w:rPr>
      <w:rFonts w:asciiTheme="majorHAnsi" w:eastAsiaTheme="majorEastAsia" w:hAnsiTheme="majorHAnsi" w:cstheme="majorBidi"/>
      <w:b/>
      <w:bCs/>
      <w:color w:val="94C600" w:themeColor="accent1"/>
      <w:sz w:val="18"/>
      <w:szCs w:val="24"/>
    </w:rPr>
  </w:style>
  <w:style w:type="character" w:customStyle="1" w:styleId="Heading2Char">
    <w:name w:val="Heading 2 Char"/>
    <w:basedOn w:val="DefaultParagraphFont"/>
    <w:link w:val="Heading2"/>
    <w:rsid w:val="007F4AE1"/>
    <w:rPr>
      <w:rFonts w:asciiTheme="majorHAnsi" w:eastAsiaTheme="majorEastAsia" w:hAnsiTheme="majorHAnsi" w:cstheme="majorBidi"/>
      <w:bCs/>
      <w:color w:val="3E3D2D" w:themeColor="text2"/>
      <w:sz w:val="18"/>
      <w:szCs w:val="20"/>
    </w:rPr>
  </w:style>
  <w:style w:type="paragraph" w:styleId="Header">
    <w:name w:val="header"/>
    <w:basedOn w:val="Normal"/>
    <w:link w:val="HeaderChar"/>
    <w:rsid w:val="00F015DE"/>
    <w:pPr>
      <w:tabs>
        <w:tab w:val="center" w:pos="4680"/>
        <w:tab w:val="right" w:pos="9360"/>
      </w:tabs>
      <w:spacing w:after="200"/>
    </w:pPr>
  </w:style>
  <w:style w:type="character" w:customStyle="1" w:styleId="HeaderChar">
    <w:name w:val="Header Char"/>
    <w:basedOn w:val="DefaultParagraphFont"/>
    <w:link w:val="Header"/>
    <w:rsid w:val="00F015DE"/>
    <w:rPr>
      <w:sz w:val="20"/>
    </w:rPr>
  </w:style>
  <w:style w:type="paragraph" w:styleId="Footer">
    <w:name w:val="footer"/>
    <w:basedOn w:val="Normal"/>
    <w:link w:val="FooterChar"/>
    <w:rsid w:val="00F015DE"/>
    <w:pPr>
      <w:tabs>
        <w:tab w:val="center" w:pos="4680"/>
        <w:tab w:val="right" w:pos="9360"/>
      </w:tabs>
      <w:spacing w:before="200"/>
      <w:jc w:val="right"/>
    </w:pPr>
    <w:rPr>
      <w:b/>
      <w:color w:val="94C600" w:themeColor="accent1"/>
    </w:rPr>
  </w:style>
  <w:style w:type="character" w:customStyle="1" w:styleId="FooterChar">
    <w:name w:val="Footer Char"/>
    <w:basedOn w:val="DefaultParagraphFont"/>
    <w:link w:val="Footer"/>
    <w:rsid w:val="00F015DE"/>
    <w:rPr>
      <w:b/>
      <w:color w:val="94C600" w:themeColor="accent1"/>
      <w:sz w:val="20"/>
    </w:rPr>
  </w:style>
  <w:style w:type="paragraph" w:styleId="Title">
    <w:name w:val="Title"/>
    <w:basedOn w:val="Normal"/>
    <w:next w:val="Normal"/>
    <w:link w:val="TitleChar"/>
    <w:rsid w:val="00620EA4"/>
    <w:pPr>
      <w:spacing w:after="120"/>
    </w:pPr>
    <w:rPr>
      <w:rFonts w:asciiTheme="majorHAnsi" w:eastAsiaTheme="majorEastAsia" w:hAnsiTheme="majorHAnsi" w:cstheme="majorBidi"/>
      <w:color w:val="94C600" w:themeColor="accent1"/>
      <w:sz w:val="72"/>
      <w:szCs w:val="36"/>
    </w:rPr>
  </w:style>
  <w:style w:type="character" w:customStyle="1" w:styleId="TitleChar">
    <w:name w:val="Title Char"/>
    <w:basedOn w:val="DefaultParagraphFont"/>
    <w:link w:val="Title"/>
    <w:rsid w:val="00620EA4"/>
    <w:rPr>
      <w:rFonts w:asciiTheme="majorHAnsi" w:eastAsiaTheme="majorEastAsia" w:hAnsiTheme="majorHAnsi" w:cstheme="majorBidi"/>
      <w:color w:val="94C600" w:themeColor="accent1"/>
      <w:sz w:val="72"/>
      <w:szCs w:val="36"/>
    </w:rPr>
  </w:style>
  <w:style w:type="paragraph" w:customStyle="1" w:styleId="ContactDetails">
    <w:name w:val="Contact Details"/>
    <w:basedOn w:val="Normal"/>
    <w:rsid w:val="00691707"/>
    <w:rPr>
      <w:color w:val="7F7F7F" w:themeColor="text1" w:themeTint="80"/>
      <w:sz w:val="16"/>
      <w:szCs w:val="18"/>
    </w:rPr>
  </w:style>
  <w:style w:type="paragraph" w:customStyle="1" w:styleId="Initials">
    <w:name w:val="Initials"/>
    <w:basedOn w:val="Normal"/>
    <w:rsid w:val="00F606C8"/>
    <w:pPr>
      <w:ind w:left="-29"/>
    </w:pPr>
    <w:rPr>
      <w:b/>
      <w:color w:val="FFFFFF" w:themeColor="background1"/>
      <w:sz w:val="88"/>
    </w:rPr>
  </w:style>
  <w:style w:type="paragraph" w:styleId="BodyText">
    <w:name w:val="Body Text"/>
    <w:basedOn w:val="Normal"/>
    <w:link w:val="BodyTextChar"/>
    <w:rsid w:val="007F4AE1"/>
    <w:pPr>
      <w:spacing w:after="180"/>
    </w:pPr>
    <w:rPr>
      <w:color w:val="7F7F7F" w:themeColor="text1" w:themeTint="80"/>
      <w:sz w:val="18"/>
    </w:rPr>
  </w:style>
  <w:style w:type="character" w:customStyle="1" w:styleId="BodyTextChar">
    <w:name w:val="Body Text Char"/>
    <w:basedOn w:val="DefaultParagraphFont"/>
    <w:link w:val="BodyText"/>
    <w:rsid w:val="007F4AE1"/>
    <w:rPr>
      <w:color w:val="7F7F7F" w:themeColor="text1" w:themeTint="80"/>
      <w:sz w:val="18"/>
    </w:rPr>
  </w:style>
  <w:style w:type="paragraph" w:styleId="BalloonText">
    <w:name w:val="Balloon Text"/>
    <w:basedOn w:val="Normal"/>
    <w:link w:val="BalloonTextChar"/>
    <w:semiHidden/>
    <w:unhideWhenUsed/>
    <w:rsid w:val="00F015DE"/>
    <w:rPr>
      <w:rFonts w:ascii="Tahoma" w:hAnsi="Tahoma" w:cs="Tahoma"/>
      <w:sz w:val="16"/>
      <w:szCs w:val="16"/>
    </w:rPr>
  </w:style>
  <w:style w:type="character" w:customStyle="1" w:styleId="BalloonTextChar">
    <w:name w:val="Balloon Text Char"/>
    <w:basedOn w:val="DefaultParagraphFont"/>
    <w:link w:val="BalloonText"/>
    <w:semiHidden/>
    <w:rsid w:val="00F015DE"/>
    <w:rPr>
      <w:rFonts w:ascii="Tahoma" w:hAnsi="Tahoma" w:cs="Tahoma"/>
      <w:sz w:val="16"/>
      <w:szCs w:val="16"/>
    </w:rPr>
  </w:style>
  <w:style w:type="paragraph" w:styleId="Bibliography">
    <w:name w:val="Bibliography"/>
    <w:basedOn w:val="Normal"/>
    <w:next w:val="Normal"/>
    <w:semiHidden/>
    <w:unhideWhenUsed/>
    <w:rsid w:val="00F015DE"/>
  </w:style>
  <w:style w:type="paragraph" w:styleId="BlockText">
    <w:name w:val="Block Text"/>
    <w:basedOn w:val="Normal"/>
    <w:semiHidden/>
    <w:unhideWhenUsed/>
    <w:rsid w:val="00F015DE"/>
    <w:pPr>
      <w:pBdr>
        <w:top w:val="single" w:sz="2" w:space="10" w:color="94C600" w:themeColor="accent1" w:shadow="1"/>
        <w:left w:val="single" w:sz="2" w:space="10" w:color="94C600" w:themeColor="accent1" w:shadow="1"/>
        <w:bottom w:val="single" w:sz="2" w:space="10" w:color="94C600" w:themeColor="accent1" w:shadow="1"/>
        <w:right w:val="single" w:sz="2" w:space="10" w:color="94C600" w:themeColor="accent1" w:shadow="1"/>
      </w:pBdr>
      <w:ind w:left="1152" w:right="1152"/>
    </w:pPr>
    <w:rPr>
      <w:i/>
      <w:iCs/>
      <w:color w:val="94C600" w:themeColor="accent1"/>
    </w:rPr>
  </w:style>
  <w:style w:type="paragraph" w:styleId="BodyText2">
    <w:name w:val="Body Text 2"/>
    <w:basedOn w:val="Normal"/>
    <w:link w:val="BodyText2Char"/>
    <w:semiHidden/>
    <w:unhideWhenUsed/>
    <w:rsid w:val="00F015DE"/>
    <w:pPr>
      <w:spacing w:after="120"/>
      <w:ind w:left="360"/>
    </w:pPr>
  </w:style>
  <w:style w:type="paragraph" w:styleId="BodyText3">
    <w:name w:val="Body Text 3"/>
    <w:basedOn w:val="Normal"/>
    <w:link w:val="BodyText3Char"/>
    <w:semiHidden/>
    <w:unhideWhenUsed/>
    <w:rsid w:val="00F015DE"/>
    <w:pPr>
      <w:spacing w:after="120"/>
    </w:pPr>
    <w:rPr>
      <w:sz w:val="16"/>
      <w:szCs w:val="16"/>
    </w:rPr>
  </w:style>
  <w:style w:type="character" w:customStyle="1" w:styleId="BodyText3Char">
    <w:name w:val="Body Text 3 Char"/>
    <w:basedOn w:val="DefaultParagraphFont"/>
    <w:link w:val="BodyText3"/>
    <w:semiHidden/>
    <w:rsid w:val="00F015DE"/>
    <w:rPr>
      <w:sz w:val="16"/>
      <w:szCs w:val="16"/>
    </w:rPr>
  </w:style>
  <w:style w:type="paragraph" w:styleId="BodyTextFirstIndent">
    <w:name w:val="Body Text First Indent"/>
    <w:basedOn w:val="BodyText"/>
    <w:link w:val="BodyTextFirstIndentChar"/>
    <w:semiHidden/>
    <w:unhideWhenUsed/>
    <w:rsid w:val="00F015DE"/>
    <w:pPr>
      <w:spacing w:after="0"/>
      <w:ind w:firstLine="360"/>
    </w:pPr>
  </w:style>
  <w:style w:type="character" w:customStyle="1" w:styleId="BodyTextFirstIndentChar">
    <w:name w:val="Body Text First Indent Char"/>
    <w:basedOn w:val="BodyTextChar"/>
    <w:link w:val="BodyTextFirstIndent"/>
    <w:semiHidden/>
    <w:rsid w:val="00F015DE"/>
    <w:rPr>
      <w:color w:val="7F7F7F" w:themeColor="text1" w:themeTint="80"/>
      <w:sz w:val="18"/>
    </w:rPr>
  </w:style>
  <w:style w:type="character" w:customStyle="1" w:styleId="BodyText2Char">
    <w:name w:val="Body Text 2 Char"/>
    <w:basedOn w:val="DefaultParagraphFont"/>
    <w:link w:val="BodyText2"/>
    <w:semiHidden/>
    <w:rsid w:val="00F015DE"/>
    <w:rPr>
      <w:sz w:val="20"/>
    </w:rPr>
  </w:style>
  <w:style w:type="paragraph" w:styleId="BodyTextFirstIndent2">
    <w:name w:val="Body Text First Indent 2"/>
    <w:basedOn w:val="BodyText2"/>
    <w:link w:val="BodyTextFirstIndent2Char"/>
    <w:semiHidden/>
    <w:unhideWhenUsed/>
    <w:rsid w:val="00F015DE"/>
    <w:pPr>
      <w:spacing w:after="0"/>
      <w:ind w:firstLine="360"/>
    </w:pPr>
  </w:style>
  <w:style w:type="character" w:customStyle="1" w:styleId="BodyTextFirstIndent2Char">
    <w:name w:val="Body Text First Indent 2 Char"/>
    <w:basedOn w:val="BodyText2Char"/>
    <w:link w:val="BodyTextFirstIndent2"/>
    <w:semiHidden/>
    <w:rsid w:val="00F015DE"/>
    <w:rPr>
      <w:sz w:val="20"/>
    </w:rPr>
  </w:style>
  <w:style w:type="paragraph" w:styleId="BodyTextIndent2">
    <w:name w:val="Body Text Indent 2"/>
    <w:basedOn w:val="Normal"/>
    <w:link w:val="BodyTextIndent2Char"/>
    <w:semiHidden/>
    <w:unhideWhenUsed/>
    <w:rsid w:val="00F015DE"/>
    <w:pPr>
      <w:spacing w:after="120" w:line="480" w:lineRule="auto"/>
      <w:ind w:left="360"/>
    </w:pPr>
  </w:style>
  <w:style w:type="character" w:customStyle="1" w:styleId="BodyTextIndent2Char">
    <w:name w:val="Body Text Indent 2 Char"/>
    <w:basedOn w:val="DefaultParagraphFont"/>
    <w:link w:val="BodyTextIndent2"/>
    <w:semiHidden/>
    <w:rsid w:val="00F015DE"/>
    <w:rPr>
      <w:sz w:val="20"/>
    </w:rPr>
  </w:style>
  <w:style w:type="paragraph" w:styleId="BodyTextIndent3">
    <w:name w:val="Body Text Indent 3"/>
    <w:basedOn w:val="Normal"/>
    <w:link w:val="BodyTextIndent3Char"/>
    <w:semiHidden/>
    <w:unhideWhenUsed/>
    <w:rsid w:val="00F015DE"/>
    <w:pPr>
      <w:spacing w:after="120"/>
      <w:ind w:left="360"/>
    </w:pPr>
    <w:rPr>
      <w:sz w:val="16"/>
      <w:szCs w:val="16"/>
    </w:rPr>
  </w:style>
  <w:style w:type="character" w:customStyle="1" w:styleId="BodyTextIndent3Char">
    <w:name w:val="Body Text Indent 3 Char"/>
    <w:basedOn w:val="DefaultParagraphFont"/>
    <w:link w:val="BodyTextIndent3"/>
    <w:semiHidden/>
    <w:rsid w:val="00F015DE"/>
    <w:rPr>
      <w:sz w:val="16"/>
      <w:szCs w:val="16"/>
    </w:rPr>
  </w:style>
  <w:style w:type="paragraph" w:styleId="Caption">
    <w:name w:val="caption"/>
    <w:basedOn w:val="Normal"/>
    <w:next w:val="Normal"/>
    <w:semiHidden/>
    <w:unhideWhenUsed/>
    <w:qFormat/>
    <w:rsid w:val="00F015DE"/>
    <w:pPr>
      <w:spacing w:after="200"/>
    </w:pPr>
    <w:rPr>
      <w:b/>
      <w:bCs/>
      <w:color w:val="94C600" w:themeColor="accent1"/>
      <w:sz w:val="18"/>
      <w:szCs w:val="18"/>
    </w:rPr>
  </w:style>
  <w:style w:type="paragraph" w:styleId="Closing">
    <w:name w:val="Closing"/>
    <w:basedOn w:val="Normal"/>
    <w:link w:val="ClosingChar"/>
    <w:semiHidden/>
    <w:unhideWhenUsed/>
    <w:rsid w:val="00F015DE"/>
    <w:pPr>
      <w:ind w:left="4320"/>
    </w:pPr>
  </w:style>
  <w:style w:type="character" w:customStyle="1" w:styleId="ClosingChar">
    <w:name w:val="Closing Char"/>
    <w:basedOn w:val="DefaultParagraphFont"/>
    <w:link w:val="Closing"/>
    <w:semiHidden/>
    <w:rsid w:val="00F015DE"/>
    <w:rPr>
      <w:sz w:val="20"/>
    </w:rPr>
  </w:style>
  <w:style w:type="paragraph" w:styleId="CommentText">
    <w:name w:val="annotation text"/>
    <w:basedOn w:val="Normal"/>
    <w:link w:val="CommentTextChar"/>
    <w:semiHidden/>
    <w:unhideWhenUsed/>
    <w:rsid w:val="00F015DE"/>
    <w:rPr>
      <w:szCs w:val="20"/>
    </w:rPr>
  </w:style>
  <w:style w:type="character" w:customStyle="1" w:styleId="CommentTextChar">
    <w:name w:val="Comment Text Char"/>
    <w:basedOn w:val="DefaultParagraphFont"/>
    <w:link w:val="CommentText"/>
    <w:semiHidden/>
    <w:rsid w:val="00F015DE"/>
    <w:rPr>
      <w:sz w:val="20"/>
      <w:szCs w:val="20"/>
    </w:rPr>
  </w:style>
  <w:style w:type="paragraph" w:styleId="CommentSubject">
    <w:name w:val="annotation subject"/>
    <w:basedOn w:val="CommentText"/>
    <w:next w:val="CommentText"/>
    <w:link w:val="CommentSubjectChar"/>
    <w:semiHidden/>
    <w:unhideWhenUsed/>
    <w:rsid w:val="00F015DE"/>
    <w:rPr>
      <w:b/>
      <w:bCs/>
    </w:rPr>
  </w:style>
  <w:style w:type="character" w:customStyle="1" w:styleId="CommentSubjectChar">
    <w:name w:val="Comment Subject Char"/>
    <w:basedOn w:val="CommentTextChar"/>
    <w:link w:val="CommentSubject"/>
    <w:semiHidden/>
    <w:rsid w:val="00F015DE"/>
    <w:rPr>
      <w:b/>
      <w:bCs/>
      <w:sz w:val="20"/>
      <w:szCs w:val="20"/>
    </w:rPr>
  </w:style>
  <w:style w:type="paragraph" w:styleId="Date">
    <w:name w:val="Date"/>
    <w:basedOn w:val="Normal"/>
    <w:next w:val="Normal"/>
    <w:link w:val="DateChar"/>
    <w:semiHidden/>
    <w:unhideWhenUsed/>
    <w:rsid w:val="00F015DE"/>
  </w:style>
  <w:style w:type="character" w:customStyle="1" w:styleId="DateChar">
    <w:name w:val="Date Char"/>
    <w:basedOn w:val="DefaultParagraphFont"/>
    <w:link w:val="Date"/>
    <w:semiHidden/>
    <w:rsid w:val="00F015DE"/>
    <w:rPr>
      <w:sz w:val="20"/>
    </w:rPr>
  </w:style>
  <w:style w:type="paragraph" w:styleId="DocumentMap">
    <w:name w:val="Document Map"/>
    <w:basedOn w:val="Normal"/>
    <w:link w:val="DocumentMapChar"/>
    <w:semiHidden/>
    <w:unhideWhenUsed/>
    <w:rsid w:val="00F015DE"/>
    <w:rPr>
      <w:rFonts w:ascii="Tahoma" w:hAnsi="Tahoma" w:cs="Tahoma"/>
      <w:sz w:val="16"/>
      <w:szCs w:val="16"/>
    </w:rPr>
  </w:style>
  <w:style w:type="character" w:customStyle="1" w:styleId="DocumentMapChar">
    <w:name w:val="Document Map Char"/>
    <w:basedOn w:val="DefaultParagraphFont"/>
    <w:link w:val="DocumentMap"/>
    <w:semiHidden/>
    <w:rsid w:val="00F015DE"/>
    <w:rPr>
      <w:rFonts w:ascii="Tahoma" w:hAnsi="Tahoma" w:cs="Tahoma"/>
      <w:sz w:val="16"/>
      <w:szCs w:val="16"/>
    </w:rPr>
  </w:style>
  <w:style w:type="paragraph" w:styleId="E-mailSignature">
    <w:name w:val="E-mail Signature"/>
    <w:basedOn w:val="Normal"/>
    <w:link w:val="E-mailSignatureChar"/>
    <w:semiHidden/>
    <w:unhideWhenUsed/>
    <w:rsid w:val="00F015DE"/>
  </w:style>
  <w:style w:type="character" w:customStyle="1" w:styleId="E-mailSignatureChar">
    <w:name w:val="E-mail Signature Char"/>
    <w:basedOn w:val="DefaultParagraphFont"/>
    <w:link w:val="E-mailSignature"/>
    <w:semiHidden/>
    <w:rsid w:val="00F015DE"/>
    <w:rPr>
      <w:sz w:val="20"/>
    </w:rPr>
  </w:style>
  <w:style w:type="paragraph" w:styleId="EndnoteText">
    <w:name w:val="endnote text"/>
    <w:basedOn w:val="Normal"/>
    <w:link w:val="EndnoteTextChar"/>
    <w:semiHidden/>
    <w:unhideWhenUsed/>
    <w:rsid w:val="00F015DE"/>
    <w:rPr>
      <w:szCs w:val="20"/>
    </w:rPr>
  </w:style>
  <w:style w:type="character" w:customStyle="1" w:styleId="EndnoteTextChar">
    <w:name w:val="Endnote Text Char"/>
    <w:basedOn w:val="DefaultParagraphFont"/>
    <w:link w:val="EndnoteText"/>
    <w:semiHidden/>
    <w:rsid w:val="00F015DE"/>
    <w:rPr>
      <w:sz w:val="20"/>
      <w:szCs w:val="20"/>
    </w:rPr>
  </w:style>
  <w:style w:type="paragraph" w:styleId="EnvelopeAddress">
    <w:name w:val="envelope address"/>
    <w:basedOn w:val="Normal"/>
    <w:semiHidden/>
    <w:unhideWhenUsed/>
    <w:rsid w:val="00F015DE"/>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F015DE"/>
    <w:rPr>
      <w:rFonts w:asciiTheme="majorHAnsi" w:eastAsiaTheme="majorEastAsia" w:hAnsiTheme="majorHAnsi" w:cstheme="majorBidi"/>
      <w:szCs w:val="20"/>
    </w:rPr>
  </w:style>
  <w:style w:type="paragraph" w:styleId="FootnoteText">
    <w:name w:val="footnote text"/>
    <w:basedOn w:val="Normal"/>
    <w:link w:val="FootnoteTextChar"/>
    <w:semiHidden/>
    <w:unhideWhenUsed/>
    <w:rsid w:val="00F015DE"/>
    <w:rPr>
      <w:szCs w:val="20"/>
    </w:rPr>
  </w:style>
  <w:style w:type="character" w:customStyle="1" w:styleId="FootnoteTextChar">
    <w:name w:val="Footnote Text Char"/>
    <w:basedOn w:val="DefaultParagraphFont"/>
    <w:link w:val="FootnoteText"/>
    <w:semiHidden/>
    <w:rsid w:val="00F015DE"/>
    <w:rPr>
      <w:sz w:val="20"/>
      <w:szCs w:val="20"/>
    </w:rPr>
  </w:style>
  <w:style w:type="character" w:customStyle="1" w:styleId="Heading3Char">
    <w:name w:val="Heading 3 Char"/>
    <w:basedOn w:val="DefaultParagraphFont"/>
    <w:link w:val="Heading3"/>
    <w:rsid w:val="006D333B"/>
    <w:rPr>
      <w:rFonts w:asciiTheme="majorHAnsi" w:eastAsiaTheme="majorEastAsia" w:hAnsiTheme="majorHAnsi" w:cstheme="majorBidi"/>
      <w:b/>
      <w:bCs/>
      <w:color w:val="94C600" w:themeColor="accent1"/>
      <w:sz w:val="18"/>
    </w:rPr>
  </w:style>
  <w:style w:type="character" w:customStyle="1" w:styleId="Heading4Char">
    <w:name w:val="Heading 4 Char"/>
    <w:basedOn w:val="DefaultParagraphFont"/>
    <w:link w:val="Heading4"/>
    <w:semiHidden/>
    <w:rsid w:val="00F015DE"/>
    <w:rPr>
      <w:rFonts w:asciiTheme="majorHAnsi" w:eastAsiaTheme="majorEastAsia" w:hAnsiTheme="majorHAnsi" w:cstheme="majorBidi"/>
      <w:b/>
      <w:bCs/>
      <w:i/>
      <w:iCs/>
      <w:color w:val="94C600" w:themeColor="accent1"/>
      <w:sz w:val="20"/>
    </w:rPr>
  </w:style>
  <w:style w:type="character" w:customStyle="1" w:styleId="Heading5Char">
    <w:name w:val="Heading 5 Char"/>
    <w:basedOn w:val="DefaultParagraphFont"/>
    <w:link w:val="Heading5"/>
    <w:semiHidden/>
    <w:rsid w:val="00F015DE"/>
    <w:rPr>
      <w:rFonts w:asciiTheme="majorHAnsi" w:eastAsiaTheme="majorEastAsia" w:hAnsiTheme="majorHAnsi" w:cstheme="majorBidi"/>
      <w:color w:val="496200" w:themeColor="accent1" w:themeShade="7F"/>
      <w:sz w:val="20"/>
    </w:rPr>
  </w:style>
  <w:style w:type="character" w:customStyle="1" w:styleId="Heading6Char">
    <w:name w:val="Heading 6 Char"/>
    <w:basedOn w:val="DefaultParagraphFont"/>
    <w:link w:val="Heading6"/>
    <w:semiHidden/>
    <w:rsid w:val="00F015DE"/>
    <w:rPr>
      <w:rFonts w:asciiTheme="majorHAnsi" w:eastAsiaTheme="majorEastAsia" w:hAnsiTheme="majorHAnsi" w:cstheme="majorBidi"/>
      <w:i/>
      <w:iCs/>
      <w:color w:val="496200" w:themeColor="accent1" w:themeShade="7F"/>
      <w:sz w:val="20"/>
    </w:rPr>
  </w:style>
  <w:style w:type="character" w:customStyle="1" w:styleId="Heading7Char">
    <w:name w:val="Heading 7 Char"/>
    <w:basedOn w:val="DefaultParagraphFont"/>
    <w:link w:val="Heading7"/>
    <w:semiHidden/>
    <w:rsid w:val="00F015DE"/>
    <w:rPr>
      <w:rFonts w:asciiTheme="majorHAnsi" w:eastAsiaTheme="majorEastAsia" w:hAnsiTheme="majorHAnsi" w:cstheme="majorBidi"/>
      <w:i/>
      <w:iCs/>
      <w:color w:val="404040" w:themeColor="text1" w:themeTint="BF"/>
      <w:sz w:val="20"/>
    </w:rPr>
  </w:style>
  <w:style w:type="character" w:customStyle="1" w:styleId="Heading8Char">
    <w:name w:val="Heading 8 Char"/>
    <w:basedOn w:val="DefaultParagraphFont"/>
    <w:link w:val="Heading8"/>
    <w:semiHidden/>
    <w:rsid w:val="00F015D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F015DE"/>
    <w:rPr>
      <w:rFonts w:asciiTheme="majorHAnsi" w:eastAsiaTheme="majorEastAsia" w:hAnsiTheme="majorHAnsi" w:cstheme="majorBidi"/>
      <w:i/>
      <w:iCs/>
      <w:color w:val="404040" w:themeColor="text1" w:themeTint="BF"/>
      <w:sz w:val="20"/>
      <w:szCs w:val="20"/>
    </w:rPr>
  </w:style>
  <w:style w:type="paragraph" w:styleId="HTMLAddress">
    <w:name w:val="HTML Address"/>
    <w:basedOn w:val="Normal"/>
    <w:link w:val="HTMLAddressChar"/>
    <w:semiHidden/>
    <w:unhideWhenUsed/>
    <w:rsid w:val="00F015DE"/>
    <w:rPr>
      <w:i/>
      <w:iCs/>
    </w:rPr>
  </w:style>
  <w:style w:type="character" w:customStyle="1" w:styleId="HTMLAddressChar">
    <w:name w:val="HTML Address Char"/>
    <w:basedOn w:val="DefaultParagraphFont"/>
    <w:link w:val="HTMLAddress"/>
    <w:semiHidden/>
    <w:rsid w:val="00F015DE"/>
    <w:rPr>
      <w:i/>
      <w:iCs/>
      <w:sz w:val="20"/>
    </w:rPr>
  </w:style>
  <w:style w:type="paragraph" w:styleId="HTMLPreformatted">
    <w:name w:val="HTML Preformatted"/>
    <w:basedOn w:val="Normal"/>
    <w:link w:val="HTMLPreformattedChar"/>
    <w:semiHidden/>
    <w:unhideWhenUsed/>
    <w:rsid w:val="00F015DE"/>
    <w:rPr>
      <w:rFonts w:ascii="Consolas" w:hAnsi="Consolas"/>
      <w:szCs w:val="20"/>
    </w:rPr>
  </w:style>
  <w:style w:type="character" w:customStyle="1" w:styleId="HTMLPreformattedChar">
    <w:name w:val="HTML Preformatted Char"/>
    <w:basedOn w:val="DefaultParagraphFont"/>
    <w:link w:val="HTMLPreformatted"/>
    <w:semiHidden/>
    <w:rsid w:val="00F015DE"/>
    <w:rPr>
      <w:rFonts w:ascii="Consolas" w:hAnsi="Consolas"/>
      <w:sz w:val="20"/>
      <w:szCs w:val="20"/>
    </w:rPr>
  </w:style>
  <w:style w:type="paragraph" w:styleId="Index1">
    <w:name w:val="index 1"/>
    <w:basedOn w:val="Normal"/>
    <w:next w:val="Normal"/>
    <w:autoRedefine/>
    <w:semiHidden/>
    <w:unhideWhenUsed/>
    <w:rsid w:val="00F015DE"/>
    <w:pPr>
      <w:ind w:left="200" w:hanging="200"/>
    </w:pPr>
  </w:style>
  <w:style w:type="paragraph" w:styleId="Index2">
    <w:name w:val="index 2"/>
    <w:basedOn w:val="Normal"/>
    <w:next w:val="Normal"/>
    <w:autoRedefine/>
    <w:semiHidden/>
    <w:unhideWhenUsed/>
    <w:rsid w:val="00F015DE"/>
    <w:pPr>
      <w:ind w:left="400" w:hanging="200"/>
    </w:pPr>
  </w:style>
  <w:style w:type="paragraph" w:styleId="Index3">
    <w:name w:val="index 3"/>
    <w:basedOn w:val="Normal"/>
    <w:next w:val="Normal"/>
    <w:autoRedefine/>
    <w:semiHidden/>
    <w:unhideWhenUsed/>
    <w:rsid w:val="00F015DE"/>
    <w:pPr>
      <w:ind w:left="600" w:hanging="200"/>
    </w:pPr>
  </w:style>
  <w:style w:type="paragraph" w:styleId="Index4">
    <w:name w:val="index 4"/>
    <w:basedOn w:val="Normal"/>
    <w:next w:val="Normal"/>
    <w:autoRedefine/>
    <w:semiHidden/>
    <w:unhideWhenUsed/>
    <w:rsid w:val="00F015DE"/>
    <w:pPr>
      <w:ind w:left="800" w:hanging="200"/>
    </w:pPr>
  </w:style>
  <w:style w:type="paragraph" w:styleId="Index5">
    <w:name w:val="index 5"/>
    <w:basedOn w:val="Normal"/>
    <w:next w:val="Normal"/>
    <w:autoRedefine/>
    <w:semiHidden/>
    <w:unhideWhenUsed/>
    <w:rsid w:val="00F015DE"/>
    <w:pPr>
      <w:ind w:left="1000" w:hanging="200"/>
    </w:pPr>
  </w:style>
  <w:style w:type="paragraph" w:styleId="Index6">
    <w:name w:val="index 6"/>
    <w:basedOn w:val="Normal"/>
    <w:next w:val="Normal"/>
    <w:autoRedefine/>
    <w:semiHidden/>
    <w:unhideWhenUsed/>
    <w:rsid w:val="00F015DE"/>
    <w:pPr>
      <w:ind w:left="1200" w:hanging="200"/>
    </w:pPr>
  </w:style>
  <w:style w:type="paragraph" w:styleId="Index7">
    <w:name w:val="index 7"/>
    <w:basedOn w:val="Normal"/>
    <w:next w:val="Normal"/>
    <w:autoRedefine/>
    <w:semiHidden/>
    <w:unhideWhenUsed/>
    <w:rsid w:val="00F015DE"/>
    <w:pPr>
      <w:ind w:left="1400" w:hanging="200"/>
    </w:pPr>
  </w:style>
  <w:style w:type="paragraph" w:styleId="Index8">
    <w:name w:val="index 8"/>
    <w:basedOn w:val="Normal"/>
    <w:next w:val="Normal"/>
    <w:autoRedefine/>
    <w:semiHidden/>
    <w:unhideWhenUsed/>
    <w:rsid w:val="00F015DE"/>
    <w:pPr>
      <w:ind w:left="1600" w:hanging="200"/>
    </w:pPr>
  </w:style>
  <w:style w:type="paragraph" w:styleId="Index9">
    <w:name w:val="index 9"/>
    <w:basedOn w:val="Normal"/>
    <w:next w:val="Normal"/>
    <w:autoRedefine/>
    <w:semiHidden/>
    <w:unhideWhenUsed/>
    <w:rsid w:val="00F015DE"/>
    <w:pPr>
      <w:ind w:left="1800" w:hanging="200"/>
    </w:pPr>
  </w:style>
  <w:style w:type="paragraph" w:styleId="IndexHeading">
    <w:name w:val="index heading"/>
    <w:basedOn w:val="Normal"/>
    <w:next w:val="Index1"/>
    <w:semiHidden/>
    <w:unhideWhenUsed/>
    <w:rsid w:val="00F015DE"/>
    <w:rPr>
      <w:rFonts w:asciiTheme="majorHAnsi" w:eastAsiaTheme="majorEastAsia" w:hAnsiTheme="majorHAnsi" w:cstheme="majorBidi"/>
      <w:b/>
      <w:bCs/>
    </w:rPr>
  </w:style>
  <w:style w:type="paragraph" w:styleId="IntenseQuote">
    <w:name w:val="Intense Quote"/>
    <w:basedOn w:val="Normal"/>
    <w:next w:val="Normal"/>
    <w:link w:val="IntenseQuoteChar"/>
    <w:qFormat/>
    <w:rsid w:val="00F015DE"/>
    <w:pPr>
      <w:pBdr>
        <w:bottom w:val="single" w:sz="4" w:space="4" w:color="94C600" w:themeColor="accent1"/>
      </w:pBdr>
      <w:spacing w:before="200" w:after="280"/>
      <w:ind w:left="936" w:right="936"/>
    </w:pPr>
    <w:rPr>
      <w:b/>
      <w:bCs/>
      <w:i/>
      <w:iCs/>
      <w:color w:val="94C600" w:themeColor="accent1"/>
    </w:rPr>
  </w:style>
  <w:style w:type="character" w:customStyle="1" w:styleId="IntenseQuoteChar">
    <w:name w:val="Intense Quote Char"/>
    <w:basedOn w:val="DefaultParagraphFont"/>
    <w:link w:val="IntenseQuote"/>
    <w:rsid w:val="00F015DE"/>
    <w:rPr>
      <w:b/>
      <w:bCs/>
      <w:i/>
      <w:iCs/>
      <w:color w:val="94C600" w:themeColor="accent1"/>
      <w:sz w:val="20"/>
    </w:rPr>
  </w:style>
  <w:style w:type="paragraph" w:styleId="List">
    <w:name w:val="List"/>
    <w:basedOn w:val="Normal"/>
    <w:semiHidden/>
    <w:unhideWhenUsed/>
    <w:rsid w:val="00F015DE"/>
    <w:pPr>
      <w:ind w:left="360" w:hanging="360"/>
      <w:contextualSpacing/>
    </w:pPr>
  </w:style>
  <w:style w:type="paragraph" w:styleId="List2">
    <w:name w:val="List 2"/>
    <w:basedOn w:val="Normal"/>
    <w:semiHidden/>
    <w:unhideWhenUsed/>
    <w:rsid w:val="00F015DE"/>
    <w:pPr>
      <w:ind w:left="720" w:hanging="360"/>
      <w:contextualSpacing/>
    </w:pPr>
  </w:style>
  <w:style w:type="paragraph" w:styleId="List3">
    <w:name w:val="List 3"/>
    <w:basedOn w:val="Normal"/>
    <w:semiHidden/>
    <w:unhideWhenUsed/>
    <w:rsid w:val="00F015DE"/>
    <w:pPr>
      <w:ind w:left="1080" w:hanging="360"/>
      <w:contextualSpacing/>
    </w:pPr>
  </w:style>
  <w:style w:type="paragraph" w:styleId="List4">
    <w:name w:val="List 4"/>
    <w:basedOn w:val="Normal"/>
    <w:semiHidden/>
    <w:unhideWhenUsed/>
    <w:rsid w:val="00F015DE"/>
    <w:pPr>
      <w:ind w:left="1440" w:hanging="360"/>
      <w:contextualSpacing/>
    </w:pPr>
  </w:style>
  <w:style w:type="paragraph" w:styleId="List5">
    <w:name w:val="List 5"/>
    <w:basedOn w:val="Normal"/>
    <w:semiHidden/>
    <w:unhideWhenUsed/>
    <w:rsid w:val="00F015DE"/>
    <w:pPr>
      <w:ind w:left="1800" w:hanging="360"/>
      <w:contextualSpacing/>
    </w:pPr>
  </w:style>
  <w:style w:type="paragraph" w:styleId="ListBullet">
    <w:name w:val="List Bullet"/>
    <w:basedOn w:val="Normal"/>
    <w:semiHidden/>
    <w:unhideWhenUsed/>
    <w:rsid w:val="00F015DE"/>
    <w:pPr>
      <w:numPr>
        <w:numId w:val="1"/>
      </w:numPr>
      <w:contextualSpacing/>
    </w:pPr>
  </w:style>
  <w:style w:type="paragraph" w:styleId="ListBullet2">
    <w:name w:val="List Bullet 2"/>
    <w:basedOn w:val="Normal"/>
    <w:semiHidden/>
    <w:unhideWhenUsed/>
    <w:rsid w:val="00F015DE"/>
    <w:pPr>
      <w:numPr>
        <w:numId w:val="2"/>
      </w:numPr>
      <w:contextualSpacing/>
    </w:pPr>
  </w:style>
  <w:style w:type="paragraph" w:styleId="ListBullet3">
    <w:name w:val="List Bullet 3"/>
    <w:basedOn w:val="Normal"/>
    <w:semiHidden/>
    <w:unhideWhenUsed/>
    <w:rsid w:val="00F015DE"/>
    <w:pPr>
      <w:numPr>
        <w:numId w:val="3"/>
      </w:numPr>
      <w:contextualSpacing/>
    </w:pPr>
  </w:style>
  <w:style w:type="paragraph" w:styleId="ListBullet4">
    <w:name w:val="List Bullet 4"/>
    <w:basedOn w:val="Normal"/>
    <w:semiHidden/>
    <w:unhideWhenUsed/>
    <w:rsid w:val="00F015DE"/>
    <w:pPr>
      <w:numPr>
        <w:numId w:val="4"/>
      </w:numPr>
      <w:contextualSpacing/>
    </w:pPr>
  </w:style>
  <w:style w:type="paragraph" w:styleId="ListBullet5">
    <w:name w:val="List Bullet 5"/>
    <w:basedOn w:val="Normal"/>
    <w:semiHidden/>
    <w:unhideWhenUsed/>
    <w:rsid w:val="00F015DE"/>
    <w:pPr>
      <w:numPr>
        <w:numId w:val="5"/>
      </w:numPr>
      <w:contextualSpacing/>
    </w:pPr>
  </w:style>
  <w:style w:type="paragraph" w:styleId="ListContinue">
    <w:name w:val="List Continue"/>
    <w:basedOn w:val="Normal"/>
    <w:semiHidden/>
    <w:unhideWhenUsed/>
    <w:rsid w:val="00F015DE"/>
    <w:pPr>
      <w:spacing w:after="120"/>
      <w:ind w:left="360"/>
      <w:contextualSpacing/>
    </w:pPr>
  </w:style>
  <w:style w:type="paragraph" w:styleId="ListContinue2">
    <w:name w:val="List Continue 2"/>
    <w:basedOn w:val="Normal"/>
    <w:semiHidden/>
    <w:unhideWhenUsed/>
    <w:rsid w:val="00F015DE"/>
    <w:pPr>
      <w:spacing w:after="120"/>
      <w:ind w:left="720"/>
      <w:contextualSpacing/>
    </w:pPr>
  </w:style>
  <w:style w:type="paragraph" w:styleId="ListContinue3">
    <w:name w:val="List Continue 3"/>
    <w:basedOn w:val="Normal"/>
    <w:semiHidden/>
    <w:unhideWhenUsed/>
    <w:rsid w:val="00F015DE"/>
    <w:pPr>
      <w:spacing w:after="120"/>
      <w:ind w:left="1080"/>
      <w:contextualSpacing/>
    </w:pPr>
  </w:style>
  <w:style w:type="paragraph" w:styleId="ListContinue4">
    <w:name w:val="List Continue 4"/>
    <w:basedOn w:val="Normal"/>
    <w:semiHidden/>
    <w:unhideWhenUsed/>
    <w:rsid w:val="00F015DE"/>
    <w:pPr>
      <w:spacing w:after="120"/>
      <w:ind w:left="1440"/>
      <w:contextualSpacing/>
    </w:pPr>
  </w:style>
  <w:style w:type="paragraph" w:styleId="ListContinue5">
    <w:name w:val="List Continue 5"/>
    <w:basedOn w:val="Normal"/>
    <w:semiHidden/>
    <w:unhideWhenUsed/>
    <w:rsid w:val="00F015DE"/>
    <w:pPr>
      <w:spacing w:after="120"/>
      <w:ind w:left="1800"/>
      <w:contextualSpacing/>
    </w:pPr>
  </w:style>
  <w:style w:type="paragraph" w:styleId="ListNumber">
    <w:name w:val="List Number"/>
    <w:basedOn w:val="Normal"/>
    <w:semiHidden/>
    <w:unhideWhenUsed/>
    <w:rsid w:val="00F015DE"/>
    <w:pPr>
      <w:numPr>
        <w:numId w:val="6"/>
      </w:numPr>
      <w:contextualSpacing/>
    </w:pPr>
  </w:style>
  <w:style w:type="paragraph" w:styleId="ListNumber2">
    <w:name w:val="List Number 2"/>
    <w:basedOn w:val="Normal"/>
    <w:semiHidden/>
    <w:unhideWhenUsed/>
    <w:rsid w:val="00F015DE"/>
    <w:pPr>
      <w:numPr>
        <w:numId w:val="7"/>
      </w:numPr>
      <w:contextualSpacing/>
    </w:pPr>
  </w:style>
  <w:style w:type="paragraph" w:styleId="ListNumber3">
    <w:name w:val="List Number 3"/>
    <w:basedOn w:val="Normal"/>
    <w:semiHidden/>
    <w:unhideWhenUsed/>
    <w:rsid w:val="00F015DE"/>
    <w:pPr>
      <w:numPr>
        <w:numId w:val="8"/>
      </w:numPr>
      <w:contextualSpacing/>
    </w:pPr>
  </w:style>
  <w:style w:type="paragraph" w:styleId="ListNumber4">
    <w:name w:val="List Number 4"/>
    <w:basedOn w:val="Normal"/>
    <w:semiHidden/>
    <w:unhideWhenUsed/>
    <w:rsid w:val="00F015DE"/>
    <w:pPr>
      <w:numPr>
        <w:numId w:val="9"/>
      </w:numPr>
      <w:contextualSpacing/>
    </w:pPr>
  </w:style>
  <w:style w:type="paragraph" w:styleId="ListNumber5">
    <w:name w:val="List Number 5"/>
    <w:basedOn w:val="Normal"/>
    <w:semiHidden/>
    <w:unhideWhenUsed/>
    <w:rsid w:val="00F015DE"/>
    <w:pPr>
      <w:numPr>
        <w:numId w:val="10"/>
      </w:numPr>
      <w:contextualSpacing/>
    </w:pPr>
  </w:style>
  <w:style w:type="paragraph" w:styleId="ListParagraph">
    <w:name w:val="List Paragraph"/>
    <w:basedOn w:val="Normal"/>
    <w:qFormat/>
    <w:rsid w:val="00F015DE"/>
    <w:pPr>
      <w:ind w:left="720"/>
      <w:contextualSpacing/>
    </w:pPr>
  </w:style>
  <w:style w:type="paragraph" w:styleId="MacroText">
    <w:name w:val="macro"/>
    <w:link w:val="MacroTextChar"/>
    <w:semiHidden/>
    <w:unhideWhenUsed/>
    <w:rsid w:val="00F015DE"/>
    <w:pPr>
      <w:tabs>
        <w:tab w:val="left" w:pos="480"/>
        <w:tab w:val="left" w:pos="960"/>
        <w:tab w:val="left" w:pos="1440"/>
        <w:tab w:val="left" w:pos="1920"/>
        <w:tab w:val="left" w:pos="2400"/>
        <w:tab w:val="left" w:pos="2880"/>
        <w:tab w:val="left" w:pos="3360"/>
        <w:tab w:val="left" w:pos="3840"/>
        <w:tab w:val="left" w:pos="4320"/>
      </w:tabs>
    </w:pPr>
    <w:rPr>
      <w:rFonts w:ascii="Consolas" w:hAnsi="Consolas"/>
      <w:sz w:val="20"/>
      <w:szCs w:val="20"/>
    </w:rPr>
  </w:style>
  <w:style w:type="character" w:customStyle="1" w:styleId="MacroTextChar">
    <w:name w:val="Macro Text Char"/>
    <w:basedOn w:val="DefaultParagraphFont"/>
    <w:link w:val="MacroText"/>
    <w:semiHidden/>
    <w:rsid w:val="00F015DE"/>
    <w:rPr>
      <w:rFonts w:ascii="Consolas" w:hAnsi="Consolas"/>
      <w:sz w:val="20"/>
      <w:szCs w:val="20"/>
    </w:rPr>
  </w:style>
  <w:style w:type="paragraph" w:styleId="MessageHeader">
    <w:name w:val="Message Header"/>
    <w:basedOn w:val="Normal"/>
    <w:link w:val="MessageHeaderChar"/>
    <w:semiHidden/>
    <w:unhideWhenUsed/>
    <w:rsid w:val="00F015DE"/>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F015DE"/>
    <w:rPr>
      <w:rFonts w:asciiTheme="majorHAnsi" w:eastAsiaTheme="majorEastAsia" w:hAnsiTheme="majorHAnsi" w:cstheme="majorBidi"/>
      <w:sz w:val="24"/>
      <w:szCs w:val="24"/>
      <w:shd w:val="pct20" w:color="auto" w:fill="auto"/>
    </w:rPr>
  </w:style>
  <w:style w:type="paragraph" w:styleId="NoSpacing">
    <w:name w:val="No Spacing"/>
    <w:qFormat/>
    <w:rsid w:val="00F015DE"/>
    <w:rPr>
      <w:sz w:val="20"/>
    </w:rPr>
  </w:style>
  <w:style w:type="paragraph" w:styleId="NormalWeb">
    <w:name w:val="Normal (Web)"/>
    <w:basedOn w:val="Normal"/>
    <w:semiHidden/>
    <w:unhideWhenUsed/>
    <w:rsid w:val="00F015DE"/>
    <w:rPr>
      <w:rFonts w:ascii="Times New Roman" w:hAnsi="Times New Roman" w:cs="Times New Roman"/>
      <w:sz w:val="24"/>
      <w:szCs w:val="24"/>
    </w:rPr>
  </w:style>
  <w:style w:type="paragraph" w:styleId="NormalIndent">
    <w:name w:val="Normal Indent"/>
    <w:basedOn w:val="Normal"/>
    <w:semiHidden/>
    <w:unhideWhenUsed/>
    <w:rsid w:val="00F015DE"/>
    <w:pPr>
      <w:ind w:left="720"/>
    </w:pPr>
  </w:style>
  <w:style w:type="paragraph" w:styleId="NoteHeading">
    <w:name w:val="Note Heading"/>
    <w:basedOn w:val="Normal"/>
    <w:next w:val="Normal"/>
    <w:link w:val="NoteHeadingChar"/>
    <w:semiHidden/>
    <w:unhideWhenUsed/>
    <w:rsid w:val="00F015DE"/>
  </w:style>
  <w:style w:type="character" w:customStyle="1" w:styleId="NoteHeadingChar">
    <w:name w:val="Note Heading Char"/>
    <w:basedOn w:val="DefaultParagraphFont"/>
    <w:link w:val="NoteHeading"/>
    <w:semiHidden/>
    <w:rsid w:val="00F015DE"/>
    <w:rPr>
      <w:sz w:val="20"/>
    </w:rPr>
  </w:style>
  <w:style w:type="paragraph" w:styleId="PlainText">
    <w:name w:val="Plain Text"/>
    <w:basedOn w:val="Normal"/>
    <w:link w:val="PlainTextChar"/>
    <w:semiHidden/>
    <w:unhideWhenUsed/>
    <w:rsid w:val="00F015DE"/>
    <w:rPr>
      <w:rFonts w:ascii="Consolas" w:hAnsi="Consolas"/>
      <w:sz w:val="21"/>
      <w:szCs w:val="21"/>
    </w:rPr>
  </w:style>
  <w:style w:type="character" w:customStyle="1" w:styleId="PlainTextChar">
    <w:name w:val="Plain Text Char"/>
    <w:basedOn w:val="DefaultParagraphFont"/>
    <w:link w:val="PlainText"/>
    <w:semiHidden/>
    <w:rsid w:val="00F015DE"/>
    <w:rPr>
      <w:rFonts w:ascii="Consolas" w:hAnsi="Consolas"/>
      <w:sz w:val="21"/>
      <w:szCs w:val="21"/>
    </w:rPr>
  </w:style>
  <w:style w:type="paragraph" w:styleId="Quote">
    <w:name w:val="Quote"/>
    <w:basedOn w:val="Normal"/>
    <w:next w:val="Normal"/>
    <w:link w:val="QuoteChar"/>
    <w:qFormat/>
    <w:rsid w:val="00F015DE"/>
    <w:rPr>
      <w:i/>
      <w:iCs/>
      <w:color w:val="000000" w:themeColor="text1"/>
    </w:rPr>
  </w:style>
  <w:style w:type="character" w:customStyle="1" w:styleId="QuoteChar">
    <w:name w:val="Quote Char"/>
    <w:basedOn w:val="DefaultParagraphFont"/>
    <w:link w:val="Quote"/>
    <w:rsid w:val="00F015DE"/>
    <w:rPr>
      <w:i/>
      <w:iCs/>
      <w:color w:val="000000" w:themeColor="text1"/>
      <w:sz w:val="20"/>
    </w:rPr>
  </w:style>
  <w:style w:type="paragraph" w:styleId="Salutation">
    <w:name w:val="Salutation"/>
    <w:basedOn w:val="Normal"/>
    <w:next w:val="Normal"/>
    <w:link w:val="SalutationChar"/>
    <w:semiHidden/>
    <w:unhideWhenUsed/>
    <w:rsid w:val="00F015DE"/>
  </w:style>
  <w:style w:type="character" w:customStyle="1" w:styleId="SalutationChar">
    <w:name w:val="Salutation Char"/>
    <w:basedOn w:val="DefaultParagraphFont"/>
    <w:link w:val="Salutation"/>
    <w:semiHidden/>
    <w:rsid w:val="00F015DE"/>
    <w:rPr>
      <w:sz w:val="20"/>
    </w:rPr>
  </w:style>
  <w:style w:type="paragraph" w:styleId="Signature">
    <w:name w:val="Signature"/>
    <w:basedOn w:val="Normal"/>
    <w:link w:val="SignatureChar"/>
    <w:semiHidden/>
    <w:unhideWhenUsed/>
    <w:rsid w:val="00F015DE"/>
    <w:pPr>
      <w:ind w:left="4320"/>
    </w:pPr>
  </w:style>
  <w:style w:type="character" w:customStyle="1" w:styleId="SignatureChar">
    <w:name w:val="Signature Char"/>
    <w:basedOn w:val="DefaultParagraphFont"/>
    <w:link w:val="Signature"/>
    <w:semiHidden/>
    <w:rsid w:val="00F015DE"/>
    <w:rPr>
      <w:sz w:val="20"/>
    </w:rPr>
  </w:style>
  <w:style w:type="paragraph" w:styleId="Subtitle">
    <w:name w:val="Subtitle"/>
    <w:basedOn w:val="Normal"/>
    <w:next w:val="Normal"/>
    <w:link w:val="SubtitleChar"/>
    <w:qFormat/>
    <w:rsid w:val="00F015DE"/>
    <w:pPr>
      <w:numPr>
        <w:ilvl w:val="1"/>
      </w:numPr>
    </w:pPr>
    <w:rPr>
      <w:rFonts w:asciiTheme="majorHAnsi" w:eastAsiaTheme="majorEastAsia" w:hAnsiTheme="majorHAnsi" w:cstheme="majorBidi"/>
      <w:i/>
      <w:iCs/>
      <w:color w:val="94C600" w:themeColor="accent1"/>
      <w:spacing w:val="15"/>
      <w:sz w:val="24"/>
      <w:szCs w:val="24"/>
    </w:rPr>
  </w:style>
  <w:style w:type="character" w:customStyle="1" w:styleId="SubtitleChar">
    <w:name w:val="Subtitle Char"/>
    <w:basedOn w:val="DefaultParagraphFont"/>
    <w:link w:val="Subtitle"/>
    <w:rsid w:val="00F015DE"/>
    <w:rPr>
      <w:rFonts w:asciiTheme="majorHAnsi" w:eastAsiaTheme="majorEastAsia" w:hAnsiTheme="majorHAnsi" w:cstheme="majorBidi"/>
      <w:i/>
      <w:iCs/>
      <w:color w:val="94C600" w:themeColor="accent1"/>
      <w:spacing w:val="15"/>
      <w:sz w:val="24"/>
      <w:szCs w:val="24"/>
    </w:rPr>
  </w:style>
  <w:style w:type="paragraph" w:styleId="TableofAuthorities">
    <w:name w:val="table of authorities"/>
    <w:basedOn w:val="Normal"/>
    <w:next w:val="Normal"/>
    <w:semiHidden/>
    <w:unhideWhenUsed/>
    <w:rsid w:val="00F015DE"/>
    <w:pPr>
      <w:ind w:left="200" w:hanging="200"/>
    </w:pPr>
  </w:style>
  <w:style w:type="paragraph" w:styleId="TableofFigures">
    <w:name w:val="table of figures"/>
    <w:basedOn w:val="Normal"/>
    <w:next w:val="Normal"/>
    <w:semiHidden/>
    <w:unhideWhenUsed/>
    <w:rsid w:val="00F015DE"/>
  </w:style>
  <w:style w:type="paragraph" w:styleId="TOAHeading">
    <w:name w:val="toa heading"/>
    <w:basedOn w:val="Normal"/>
    <w:next w:val="Normal"/>
    <w:semiHidden/>
    <w:unhideWhenUsed/>
    <w:rsid w:val="00F015DE"/>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F015DE"/>
    <w:pPr>
      <w:spacing w:after="100"/>
    </w:pPr>
  </w:style>
  <w:style w:type="paragraph" w:styleId="TOC2">
    <w:name w:val="toc 2"/>
    <w:basedOn w:val="Normal"/>
    <w:next w:val="Normal"/>
    <w:autoRedefine/>
    <w:semiHidden/>
    <w:unhideWhenUsed/>
    <w:rsid w:val="00F015DE"/>
    <w:pPr>
      <w:spacing w:after="100"/>
      <w:ind w:left="200"/>
    </w:pPr>
  </w:style>
  <w:style w:type="paragraph" w:styleId="TOC3">
    <w:name w:val="toc 3"/>
    <w:basedOn w:val="Normal"/>
    <w:next w:val="Normal"/>
    <w:autoRedefine/>
    <w:semiHidden/>
    <w:unhideWhenUsed/>
    <w:rsid w:val="00F015DE"/>
    <w:pPr>
      <w:spacing w:after="100"/>
      <w:ind w:left="400"/>
    </w:pPr>
  </w:style>
  <w:style w:type="paragraph" w:styleId="TOC4">
    <w:name w:val="toc 4"/>
    <w:basedOn w:val="Normal"/>
    <w:next w:val="Normal"/>
    <w:autoRedefine/>
    <w:semiHidden/>
    <w:unhideWhenUsed/>
    <w:rsid w:val="00F015DE"/>
    <w:pPr>
      <w:spacing w:after="100"/>
      <w:ind w:left="600"/>
    </w:pPr>
  </w:style>
  <w:style w:type="paragraph" w:styleId="TOC5">
    <w:name w:val="toc 5"/>
    <w:basedOn w:val="Normal"/>
    <w:next w:val="Normal"/>
    <w:autoRedefine/>
    <w:semiHidden/>
    <w:unhideWhenUsed/>
    <w:rsid w:val="00F015DE"/>
    <w:pPr>
      <w:spacing w:after="100"/>
      <w:ind w:left="800"/>
    </w:pPr>
  </w:style>
  <w:style w:type="paragraph" w:styleId="TOC6">
    <w:name w:val="toc 6"/>
    <w:basedOn w:val="Normal"/>
    <w:next w:val="Normal"/>
    <w:autoRedefine/>
    <w:semiHidden/>
    <w:unhideWhenUsed/>
    <w:rsid w:val="00F015DE"/>
    <w:pPr>
      <w:spacing w:after="100"/>
      <w:ind w:left="1000"/>
    </w:pPr>
  </w:style>
  <w:style w:type="paragraph" w:styleId="TOC7">
    <w:name w:val="toc 7"/>
    <w:basedOn w:val="Normal"/>
    <w:next w:val="Normal"/>
    <w:autoRedefine/>
    <w:semiHidden/>
    <w:unhideWhenUsed/>
    <w:rsid w:val="00F015DE"/>
    <w:pPr>
      <w:spacing w:after="100"/>
      <w:ind w:left="1200"/>
    </w:pPr>
  </w:style>
  <w:style w:type="paragraph" w:styleId="TOC8">
    <w:name w:val="toc 8"/>
    <w:basedOn w:val="Normal"/>
    <w:next w:val="Normal"/>
    <w:autoRedefine/>
    <w:semiHidden/>
    <w:unhideWhenUsed/>
    <w:rsid w:val="00F015DE"/>
    <w:pPr>
      <w:spacing w:after="100"/>
      <w:ind w:left="1400"/>
    </w:pPr>
  </w:style>
  <w:style w:type="paragraph" w:styleId="TOC9">
    <w:name w:val="toc 9"/>
    <w:basedOn w:val="Normal"/>
    <w:next w:val="Normal"/>
    <w:autoRedefine/>
    <w:semiHidden/>
    <w:unhideWhenUsed/>
    <w:rsid w:val="00F015DE"/>
    <w:pPr>
      <w:spacing w:after="100"/>
      <w:ind w:left="1600"/>
    </w:pPr>
  </w:style>
  <w:style w:type="paragraph" w:styleId="TOCHeading">
    <w:name w:val="TOC Heading"/>
    <w:basedOn w:val="Heading1"/>
    <w:next w:val="Normal"/>
    <w:semiHidden/>
    <w:unhideWhenUsed/>
    <w:qFormat/>
    <w:rsid w:val="00F015DE"/>
    <w:pPr>
      <w:outlineLvl w:val="9"/>
    </w:pPr>
    <w:rPr>
      <w:color w:val="6E9400" w:themeColor="accent1" w:themeShade="BF"/>
      <w:sz w:val="28"/>
      <w:szCs w:val="28"/>
    </w:rPr>
  </w:style>
  <w:style w:type="table" w:styleId="TableGrid">
    <w:name w:val="Table Grid"/>
    <w:basedOn w:val="TableNormal"/>
    <w:uiPriority w:val="59"/>
    <w:rsid w:val="00620EA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paceBetween">
    <w:name w:val="Space Between"/>
    <w:basedOn w:val="Normal"/>
    <w:rsid w:val="009F19E9"/>
    <w:rPr>
      <w:sz w:val="36"/>
    </w:rPr>
  </w:style>
  <w:style w:type="paragraph" w:customStyle="1" w:styleId="C06FE07EC5446A45BB8E530E719B707D">
    <w:name w:val="C06FE07EC5446A45BB8E530E719B707D"/>
    <w:rsid w:val="007F4AE1"/>
    <w:rPr>
      <w:sz w:val="24"/>
      <w:szCs w:val="24"/>
    </w:rPr>
  </w:style>
  <w:style w:type="paragraph" w:customStyle="1" w:styleId="Normlny">
    <w:name w:val="Normálny"/>
    <w:basedOn w:val="Normal"/>
    <w:next w:val="Normal"/>
    <w:rsid w:val="00C6479B"/>
    <w:pPr>
      <w:autoSpaceDE w:val="0"/>
      <w:autoSpaceDN w:val="0"/>
      <w:adjustRightInd w:val="0"/>
    </w:pPr>
    <w:rPr>
      <w:rFonts w:ascii="Times New Roman" w:eastAsia="Times New Roman" w:hAnsi="Times New Roman" w:cs="Times New Roman"/>
      <w:noProof/>
      <w:sz w:val="24"/>
      <w:szCs w:val="24"/>
      <w:lang w:val="cs-CZ"/>
    </w:rPr>
  </w:style>
  <w:style w:type="paragraph" w:customStyle="1" w:styleId="Pta">
    <w:name w:val="Päta"/>
    <w:basedOn w:val="Normal"/>
    <w:next w:val="Normal"/>
    <w:rsid w:val="00C6479B"/>
    <w:pPr>
      <w:autoSpaceDE w:val="0"/>
      <w:autoSpaceDN w:val="0"/>
      <w:adjustRightInd w:val="0"/>
    </w:pPr>
    <w:rPr>
      <w:rFonts w:ascii="Arial" w:eastAsia="Times New Roman" w:hAnsi="Arial" w:cs="Times New Roman"/>
      <w:noProof/>
      <w:sz w:val="24"/>
      <w:szCs w:val="24"/>
      <w:lang w:val="cs-CZ"/>
    </w:rPr>
  </w:style>
  <w:style w:type="paragraph" w:customStyle="1" w:styleId="Odsekzoznamu1">
    <w:name w:val="Odsek zoznamu1"/>
    <w:rsid w:val="00C6479B"/>
    <w:pPr>
      <w:widowControl w:val="0"/>
      <w:suppressAutoHyphens/>
      <w:ind w:left="720"/>
    </w:pPr>
    <w:rPr>
      <w:rFonts w:ascii="Times New Roman" w:eastAsia="Arial Unicode MS" w:hAnsi="Times New Roman" w:cs="Times New Roman"/>
      <w:kern w:val="1"/>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eader" Target="header1.xml"/><Relationship Id="rId10"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Mac%20HD:Applications:Microsoft%20Office%202011:Office:Media:Templates:Print%20Layout%20View:Resumes:Corner%20Resume.dotx" TargetMode="External"/></Relationships>
</file>

<file path=word/theme/theme1.xml><?xml version="1.0" encoding="utf-8"?>
<a:theme xmlns:a="http://schemas.openxmlformats.org/drawingml/2006/main" name="Initials Resume 2">
  <a:themeElements>
    <a:clrScheme name="Austin">
      <a:dk1>
        <a:sysClr val="windowText" lastClr="000000"/>
      </a:dk1>
      <a:lt1>
        <a:sysClr val="window" lastClr="FFFFFF"/>
      </a:lt1>
      <a:dk2>
        <a:srgbClr val="3E3D2D"/>
      </a:dk2>
      <a:lt2>
        <a:srgbClr val="CAF278"/>
      </a:lt2>
      <a:accent1>
        <a:srgbClr val="94C600"/>
      </a:accent1>
      <a:accent2>
        <a:srgbClr val="71685A"/>
      </a:accent2>
      <a:accent3>
        <a:srgbClr val="FF6700"/>
      </a:accent3>
      <a:accent4>
        <a:srgbClr val="909465"/>
      </a:accent4>
      <a:accent5>
        <a:srgbClr val="956B43"/>
      </a:accent5>
      <a:accent6>
        <a:srgbClr val="FEA022"/>
      </a:accent6>
      <a:hlink>
        <a:srgbClr val="E68200"/>
      </a:hlink>
      <a:folHlink>
        <a:srgbClr val="FFA94A"/>
      </a:folHlink>
    </a:clrScheme>
    <a:fontScheme name="Initials Resume 2">
      <a:majorFont>
        <a:latin typeface="Century Gothic"/>
        <a:ea typeface=""/>
        <a:cs typeface=""/>
        <a:font script="Jpan" typeface="ＭＳ Ｐゴシック"/>
      </a:majorFont>
      <a:minorFont>
        <a:latin typeface="Century Gothic"/>
        <a:ea typeface=""/>
        <a:cs typeface=""/>
        <a:font script="Jpan" typeface="ＭＳ Ｐゴシック"/>
      </a:minorFont>
    </a:fontScheme>
    <a:fmtScheme name="Initials Resume 2">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Corner Resume.dotx</Template>
  <TotalTime>3</TotalTime>
  <Pages>11</Pages>
  <Words>1730</Words>
  <Characters>10398</Characters>
  <Application>Microsoft Macintosh Word</Application>
  <DocSecurity>0</DocSecurity>
  <Lines>324</Lines>
  <Paragraphs>110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12018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Katarína Gondová</dc:creator>
  <cp:keywords/>
  <dc:description/>
  <cp:lastModifiedBy>Katarína Gondová</cp:lastModifiedBy>
  <cp:revision>3</cp:revision>
  <cp:lastPrinted>2019-07-14T06:35:00Z</cp:lastPrinted>
  <dcterms:created xsi:type="dcterms:W3CDTF">2019-07-14T06:35:00Z</dcterms:created>
  <dcterms:modified xsi:type="dcterms:W3CDTF">2019-07-14T06:40:00Z</dcterms:modified>
  <cp:category/>
</cp:coreProperties>
</file>