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AA3395">
        <w:rPr>
          <w:rFonts w:ascii="Arial Narrow" w:hAnsi="Arial Narrow"/>
          <w:b/>
          <w:sz w:val="28"/>
          <w:szCs w:val="28"/>
        </w:rPr>
        <w:t>8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2B1C65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Next System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2B1C65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46 476 288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2B1C6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941 21 Komoča 138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 w:rsidR="002B1C65">
        <w:rPr>
          <w:rFonts w:ascii="Arial" w:hAnsi="Arial" w:cs="Arial"/>
          <w:i/>
          <w:spacing w:val="-5"/>
          <w:sz w:val="22"/>
          <w:szCs w:val="22"/>
        </w:rPr>
        <w:t xml:space="preserve">Účtovná jednotka </w:t>
      </w:r>
      <w:r>
        <w:rPr>
          <w:rFonts w:ascii="Arial" w:hAnsi="Arial" w:cs="Arial"/>
          <w:i/>
          <w:spacing w:val="-5"/>
          <w:sz w:val="22"/>
          <w:szCs w:val="22"/>
        </w:rPr>
        <w:t>je súčas</w:t>
      </w:r>
      <w:r w:rsidR="002B1C65">
        <w:rPr>
          <w:rFonts w:ascii="Arial" w:hAnsi="Arial" w:cs="Arial"/>
          <w:i/>
          <w:spacing w:val="-5"/>
          <w:sz w:val="22"/>
          <w:szCs w:val="22"/>
        </w:rPr>
        <w:t>ťou konsolidovaného celku a </w:t>
      </w:r>
      <w:r>
        <w:rPr>
          <w:rFonts w:ascii="Arial" w:hAnsi="Arial" w:cs="Arial"/>
          <w:i/>
          <w:spacing w:val="-5"/>
          <w:sz w:val="22"/>
          <w:szCs w:val="22"/>
        </w:rPr>
        <w:t>j</w:t>
      </w:r>
      <w:r w:rsidR="009131B9">
        <w:rPr>
          <w:rFonts w:ascii="Arial" w:hAnsi="Arial" w:cs="Arial"/>
          <w:i/>
          <w:spacing w:val="-5"/>
          <w:sz w:val="22"/>
          <w:szCs w:val="22"/>
        </w:rPr>
        <w:t>e materskou účtovnou je</w:t>
      </w:r>
      <w:r w:rsidR="002B1C65">
        <w:rPr>
          <w:rFonts w:ascii="Arial" w:hAnsi="Arial" w:cs="Arial"/>
          <w:i/>
          <w:spacing w:val="-5"/>
          <w:sz w:val="22"/>
          <w:szCs w:val="22"/>
        </w:rPr>
        <w:t>dnotkou</w:t>
      </w:r>
      <w:r w:rsidR="009131B9">
        <w:rPr>
          <w:rFonts w:ascii="Arial" w:hAnsi="Arial" w:cs="Arial"/>
          <w:i/>
          <w:spacing w:val="-5"/>
          <w:sz w:val="22"/>
          <w:szCs w:val="22"/>
        </w:rPr>
        <w:t>.</w:t>
      </w:r>
    </w:p>
    <w:p w:rsidR="002B1C65" w:rsidRDefault="002B1C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ab/>
        <w:t xml:space="preserve">Má zriadenú organizačnú zložku v Taliansku: </w:t>
      </w:r>
      <w:r w:rsidR="00842C5D">
        <w:rPr>
          <w:rFonts w:ascii="Arial" w:hAnsi="Arial" w:cs="Arial"/>
          <w:i/>
          <w:spacing w:val="-5"/>
          <w:sz w:val="22"/>
          <w:szCs w:val="22"/>
        </w:rPr>
        <w:tab/>
      </w:r>
      <w:r w:rsidR="00842C5D">
        <w:rPr>
          <w:rFonts w:ascii="Arial" w:hAnsi="Arial" w:cs="Arial"/>
          <w:i/>
          <w:spacing w:val="-5"/>
          <w:sz w:val="22"/>
          <w:szCs w:val="22"/>
        </w:rPr>
        <w:tab/>
      </w:r>
      <w:r w:rsidR="00842C5D">
        <w:rPr>
          <w:rFonts w:ascii="Arial" w:hAnsi="Arial" w:cs="Arial"/>
          <w:b/>
          <w:i/>
          <w:spacing w:val="-5"/>
          <w:sz w:val="22"/>
          <w:szCs w:val="22"/>
        </w:rPr>
        <w:t>NEXT SYSTEM S.R.O.</w:t>
      </w:r>
    </w:p>
    <w:p w:rsidR="00842C5D" w:rsidRDefault="00842C5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  <w:t>VIA G CARDUCCI N 21/BIS</w:t>
      </w:r>
    </w:p>
    <w:p w:rsidR="00842C5D" w:rsidRDefault="00842C5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  <w:t xml:space="preserve">351 23 PADOVA </w:t>
      </w:r>
    </w:p>
    <w:p w:rsidR="00842C5D" w:rsidRPr="00842C5D" w:rsidRDefault="00842C5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</w:r>
      <w:r>
        <w:rPr>
          <w:rFonts w:ascii="Arial" w:hAnsi="Arial" w:cs="Arial"/>
          <w:b/>
          <w:i/>
          <w:spacing w:val="-5"/>
          <w:sz w:val="22"/>
          <w:szCs w:val="22"/>
        </w:rPr>
        <w:tab/>
        <w:t>Partita IVA: IT04705750281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4F20A4" w:rsidRPr="009E4E4F" w:rsidRDefault="004F20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Automobily: 4 roky – 25% ročne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842C5D" w:rsidRDefault="00842C5D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</w:p>
    <w:p w:rsidR="00842C5D" w:rsidRPr="002102EA" w:rsidRDefault="00842C5D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</w:p>
    <w:p w:rsidR="00373635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2C5D" w:rsidRDefault="00842C5D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2C5D" w:rsidRPr="00A55E63" w:rsidRDefault="00842C5D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53DD" w:rsidRDefault="00A353DD">
      <w:r>
        <w:separator/>
      </w:r>
    </w:p>
  </w:endnote>
  <w:endnote w:type="continuationSeparator" w:id="1">
    <w:p w:rsidR="00A353DD" w:rsidRDefault="00A353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955055">
    <w:pPr>
      <w:spacing w:line="200" w:lineRule="exact"/>
      <w:rPr>
        <w:sz w:val="20"/>
        <w:szCs w:val="20"/>
      </w:rPr>
    </w:pPr>
    <w:r w:rsidRPr="0095505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5505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5055">
                  <w:fldChar w:fldCharType="separate"/>
                </w:r>
                <w:r w:rsidR="009131B9">
                  <w:rPr>
                    <w:rFonts w:cs="Times New Roman"/>
                    <w:noProof/>
                  </w:rPr>
                  <w:t>1</w:t>
                </w:r>
                <w:r w:rsidR="0095505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53DD" w:rsidRDefault="00A353DD">
      <w:r>
        <w:separator/>
      </w:r>
    </w:p>
  </w:footnote>
  <w:footnote w:type="continuationSeparator" w:id="1">
    <w:p w:rsidR="00A353DD" w:rsidRDefault="00A353D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2B1C6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="002B1C65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 w:rsidR="002B1C65">
      <w:rPr>
        <w:rFonts w:ascii="Arial" w:hAnsi="Arial" w:cs="Arial"/>
        <w:spacing w:val="-6"/>
        <w:sz w:val="22"/>
        <w:szCs w:val="22"/>
        <w:bdr w:val="single" w:sz="4" w:space="0" w:color="auto"/>
      </w:rPr>
      <w:t xml:space="preserve">   I</w:t>
    </w:r>
    <w:r w:rsidR="002B1C65">
      <w:rPr>
        <w:rFonts w:ascii="Arial" w:hAnsi="Arial" w:cs="Arial"/>
        <w:sz w:val="22"/>
        <w:szCs w:val="22"/>
        <w:bdr w:val="single" w:sz="4" w:space="0" w:color="auto"/>
      </w:rPr>
      <w:t xml:space="preserve">ČO: 46 476 288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B1C65">
      <w:rPr>
        <w:rFonts w:ascii="Arial" w:hAnsi="Arial" w:cs="Arial"/>
        <w:sz w:val="22"/>
        <w:szCs w:val="22"/>
        <w:bdr w:val="single" w:sz="4" w:space="0" w:color="auto"/>
      </w:rPr>
      <w:t>Č:2820010666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05CFA"/>
    <w:rsid w:val="002102EA"/>
    <w:rsid w:val="002401F1"/>
    <w:rsid w:val="0029628F"/>
    <w:rsid w:val="002B1A56"/>
    <w:rsid w:val="002B1C65"/>
    <w:rsid w:val="002C11BA"/>
    <w:rsid w:val="002C12B4"/>
    <w:rsid w:val="002D7E6D"/>
    <w:rsid w:val="00331DE6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E3514"/>
    <w:rsid w:val="004F20A4"/>
    <w:rsid w:val="0051632A"/>
    <w:rsid w:val="0055784D"/>
    <w:rsid w:val="00560DB1"/>
    <w:rsid w:val="006061CF"/>
    <w:rsid w:val="00623868"/>
    <w:rsid w:val="00637F73"/>
    <w:rsid w:val="00665E6F"/>
    <w:rsid w:val="00676DB4"/>
    <w:rsid w:val="006831DF"/>
    <w:rsid w:val="00746665"/>
    <w:rsid w:val="007B2EDC"/>
    <w:rsid w:val="007F23CA"/>
    <w:rsid w:val="00842C5D"/>
    <w:rsid w:val="00861175"/>
    <w:rsid w:val="008771A6"/>
    <w:rsid w:val="009131B9"/>
    <w:rsid w:val="00913435"/>
    <w:rsid w:val="00916772"/>
    <w:rsid w:val="00955055"/>
    <w:rsid w:val="009A27D0"/>
    <w:rsid w:val="009C57E5"/>
    <w:rsid w:val="009D5C84"/>
    <w:rsid w:val="009E4E4F"/>
    <w:rsid w:val="00A2512B"/>
    <w:rsid w:val="00A353DD"/>
    <w:rsid w:val="00A55E63"/>
    <w:rsid w:val="00AA3395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C472A"/>
    <w:rsid w:val="00BD4C9C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B4798"/>
    <w:rsid w:val="00EB55FA"/>
    <w:rsid w:val="00EE5474"/>
    <w:rsid w:val="00EF091D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6B16BC-B569-4D19-A4A3-405B1A728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</Pages>
  <Words>1100</Words>
  <Characters>6276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5</cp:revision>
  <cp:lastPrinted>2019-09-30T08:30:00Z</cp:lastPrinted>
  <dcterms:created xsi:type="dcterms:W3CDTF">2019-09-30T08:06:00Z</dcterms:created>
  <dcterms:modified xsi:type="dcterms:W3CDTF">2019-09-30T08:58:00Z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