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bookmarkStart w:id="0" w:name="_GoBack"/>
      <w:bookmarkEnd w:id="0"/>
      <w:r>
        <w:rPr>
          <w:rFonts w:ascii="Arial" w:hAnsi="Arial" w:cs="Arial"/>
          <w:bCs/>
          <w:iCs/>
        </w:rPr>
        <w:t xml:space="preserve">Uč. POD 3-01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</w:t>
      </w:r>
      <w:r>
        <w:rPr>
          <w:rFonts w:ascii="Arial" w:hAnsi="Arial" w:cs="Arial"/>
          <w:bCs/>
          <w:iCs/>
        </w:rPr>
        <w:t xml:space="preserve">     IČO: 36410331</w:t>
      </w:r>
    </w:p>
    <w:p w:rsidR="006B0664" w:rsidRP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</w:t>
      </w:r>
      <w:r>
        <w:rPr>
          <w:rFonts w:ascii="Arial" w:hAnsi="Arial" w:cs="Arial"/>
          <w:bCs/>
          <w:iCs/>
        </w:rPr>
        <w:t xml:space="preserve">  </w:t>
      </w:r>
      <w:r w:rsidR="00286D3E">
        <w:rPr>
          <w:rFonts w:ascii="Arial" w:hAnsi="Arial" w:cs="Arial"/>
          <w:bCs/>
          <w:iCs/>
        </w:rPr>
        <w:t xml:space="preserve">                                </w:t>
      </w:r>
      <w:r>
        <w:rPr>
          <w:rFonts w:ascii="Arial" w:hAnsi="Arial" w:cs="Arial"/>
          <w:bCs/>
          <w:iCs/>
        </w:rPr>
        <w:t xml:space="preserve">      DIČ: 2021611471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A. Základné informácie o účtovnej jednotke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a)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Obchodné meno účtovnej jednotky:     INVENTION s.r.o.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Sídlo:                                      Vojtech Tvrdého 12, 010 01 Žilina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založenia:                         </w:t>
      </w:r>
      <w:r w:rsidR="0013604D">
        <w:rPr>
          <w:rFonts w:ascii="Arial" w:hAnsi="Arial" w:cs="Arial"/>
          <w:color w:val="000000"/>
          <w:spacing w:val="-3"/>
          <w:sz w:val="20"/>
          <w:szCs w:val="20"/>
        </w:rPr>
        <w:t>23. 01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. 2003 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3"/>
          <w:sz w:val="20"/>
          <w:szCs w:val="20"/>
        </w:rPr>
        <w:tab/>
        <w:t xml:space="preserve">Dátum vzniku:                            14. 03. 2003 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33244" w:rsidRDefault="00C33244" w:rsidP="00C332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</w:p>
    <w:p w:rsidR="00C33244" w:rsidRDefault="00C33244" w:rsidP="00C332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DD49B7">
        <w:rPr>
          <w:rFonts w:ascii="Arial" w:hAnsi="Arial" w:cs="Arial"/>
          <w:sz w:val="20"/>
          <w:szCs w:val="20"/>
        </w:rPr>
        <w:t xml:space="preserve">INVENTION </w:t>
      </w:r>
      <w:r>
        <w:rPr>
          <w:rFonts w:ascii="Arial" w:hAnsi="Arial" w:cs="Arial"/>
          <w:sz w:val="20"/>
          <w:szCs w:val="20"/>
        </w:rPr>
        <w:t>s.</w:t>
      </w:r>
      <w:r w:rsidR="00DD49B7">
        <w:rPr>
          <w:rFonts w:ascii="Arial" w:hAnsi="Arial" w:cs="Arial"/>
          <w:sz w:val="20"/>
          <w:szCs w:val="20"/>
        </w:rPr>
        <w:t xml:space="preserve"> r. o. </w:t>
      </w:r>
      <w:r>
        <w:rPr>
          <w:rFonts w:ascii="Arial" w:hAnsi="Arial" w:cs="Arial"/>
          <w:sz w:val="20"/>
          <w:szCs w:val="20"/>
        </w:rPr>
        <w:t xml:space="preserve">bola založená spoločenskou zmluvou zo dňa 23.1.2003, zapísaná v OR Okresného súdu Žilina bola dňa 14.3.2003 v odd.: </w:t>
      </w:r>
      <w:proofErr w:type="spellStart"/>
      <w:r>
        <w:rPr>
          <w:rFonts w:ascii="Arial" w:hAnsi="Arial" w:cs="Arial"/>
          <w:b/>
          <w:sz w:val="20"/>
          <w:szCs w:val="20"/>
        </w:rPr>
        <w:t>Sro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vl.číslo</w:t>
      </w:r>
      <w:proofErr w:type="spellEnd"/>
      <w:r>
        <w:rPr>
          <w:rFonts w:ascii="Arial" w:hAnsi="Arial" w:cs="Arial"/>
          <w:sz w:val="20"/>
          <w:szCs w:val="20"/>
        </w:rPr>
        <w:t xml:space="preserve">: </w:t>
      </w:r>
      <w:r w:rsidRPr="00C33244">
        <w:rPr>
          <w:rFonts w:ascii="Arial" w:hAnsi="Arial" w:cs="Arial"/>
          <w:b/>
          <w:sz w:val="20"/>
          <w:szCs w:val="20"/>
        </w:rPr>
        <w:t>14076/L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286D3E">
        <w:rPr>
          <w:rFonts w:ascii="Arial" w:hAnsi="Arial" w:cs="Arial"/>
          <w:sz w:val="20"/>
          <w:szCs w:val="20"/>
        </w:rPr>
        <w:t xml:space="preserve">Spoločnosť bola predaná 15.11.2018 spoločnosti </w:t>
      </w:r>
      <w:proofErr w:type="spellStart"/>
      <w:r w:rsidR="00286D3E">
        <w:rPr>
          <w:rFonts w:ascii="Arial" w:hAnsi="Arial" w:cs="Arial"/>
          <w:sz w:val="20"/>
          <w:szCs w:val="20"/>
        </w:rPr>
        <w:t>Asseco</w:t>
      </w:r>
      <w:proofErr w:type="spellEnd"/>
      <w:r w:rsidR="00286D3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6D3E">
        <w:rPr>
          <w:rFonts w:ascii="Arial" w:hAnsi="Arial" w:cs="Arial"/>
          <w:sz w:val="20"/>
          <w:szCs w:val="20"/>
        </w:rPr>
        <w:t>Central</w:t>
      </w:r>
      <w:proofErr w:type="spellEnd"/>
      <w:r w:rsidR="00286D3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286D3E">
        <w:rPr>
          <w:rFonts w:ascii="Arial" w:hAnsi="Arial" w:cs="Arial"/>
          <w:sz w:val="20"/>
          <w:szCs w:val="20"/>
        </w:rPr>
        <w:t>Europe</w:t>
      </w:r>
      <w:proofErr w:type="spellEnd"/>
      <w:r w:rsidR="00286D3E">
        <w:rPr>
          <w:rFonts w:ascii="Arial" w:hAnsi="Arial" w:cs="Arial"/>
          <w:sz w:val="20"/>
          <w:szCs w:val="20"/>
        </w:rPr>
        <w:t xml:space="preserve"> a.s. Bratislava. </w:t>
      </w:r>
    </w:p>
    <w:p w:rsidR="00C33244" w:rsidRDefault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b)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Opis hospodárskej činnosti účtovnej jednotky:</w:t>
      </w:r>
    </w:p>
    <w:p w:rsidR="004B2316" w:rsidRDefault="004B2316" w:rsidP="00C3324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   Poradenské služby v oblasti podnikania a riadenia</w:t>
      </w:r>
    </w:p>
    <w:p w:rsidR="00C33244" w:rsidRDefault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33244" w:rsidRDefault="00C33244" w:rsidP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pacing w:val="-1"/>
          <w:sz w:val="20"/>
          <w:szCs w:val="20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0"/>
          <w:szCs w:val="20"/>
        </w:rPr>
        <w:t>A.c</w:t>
      </w:r>
      <w:proofErr w:type="spellEnd"/>
      <w:r>
        <w:rPr>
          <w:rFonts w:ascii="Arial" w:hAnsi="Arial" w:cs="Arial"/>
          <w:b/>
          <w:color w:val="000000"/>
          <w:spacing w:val="-1"/>
          <w:sz w:val="20"/>
          <w:szCs w:val="20"/>
        </w:rPr>
        <w:t>)  Počet zamestnancov:</w:t>
      </w:r>
    </w:p>
    <w:p w:rsidR="00C33244" w:rsidRDefault="00C33244" w:rsidP="00C33244">
      <w:pPr>
        <w:widowControl w:val="0"/>
        <w:autoSpaceDE w:val="0"/>
        <w:autoSpaceDN w:val="0"/>
        <w:adjustRightInd w:val="0"/>
        <w:spacing w:after="0"/>
        <w:ind w:left="72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 </w:t>
      </w:r>
    </w:p>
    <w:p w:rsidR="00C33244" w:rsidRPr="00C33244" w:rsidRDefault="002A0C30" w:rsidP="00C33244">
      <w:pPr>
        <w:widowControl w:val="0"/>
        <w:autoSpaceDE w:val="0"/>
        <w:autoSpaceDN w:val="0"/>
        <w:adjustRightInd w:val="0"/>
        <w:spacing w:after="0"/>
        <w:ind w:left="720"/>
        <w:rPr>
          <w:rFonts w:ascii="Arial" w:hAnsi="Arial" w:cs="Arial"/>
          <w:b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color w:val="000000"/>
          <w:spacing w:val="-1"/>
          <w:sz w:val="20"/>
          <w:szCs w:val="20"/>
        </w:rPr>
        <w:t xml:space="preserve">Spoločnosť </w:t>
      </w:r>
      <w:r w:rsidR="003E2D05">
        <w:rPr>
          <w:rFonts w:ascii="Arial" w:hAnsi="Arial" w:cs="Arial"/>
          <w:b/>
          <w:color w:val="000000"/>
          <w:spacing w:val="-1"/>
          <w:sz w:val="20"/>
          <w:szCs w:val="20"/>
        </w:rPr>
        <w:t>nemá zamestnancov.</w:t>
      </w:r>
    </w:p>
    <w:p w:rsidR="00C33244" w:rsidRDefault="00C3324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d)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Podniky, v ktorých je podnik neobmedzene ručiacim spoločníkom: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 xml:space="preserve">Právna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72A7B" w:rsidP="0054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2A0C30" w:rsidRDefault="002A0C30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3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>A. e)</w:t>
      </w:r>
      <w:r>
        <w:rPr>
          <w:rFonts w:ascii="Arial" w:hAnsi="Arial" w:cs="Arial"/>
          <w:b/>
          <w:bCs/>
          <w:color w:val="000000"/>
          <w:spacing w:val="-3"/>
          <w:sz w:val="20"/>
          <w:szCs w:val="20"/>
        </w:rPr>
        <w:tab/>
        <w:t>Právny dôvod na zostavenie účtovnej závierky: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4B2316" w:rsidRPr="003F2555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C33244" w:rsidRDefault="00C33244" w:rsidP="00C332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Účtovná závierka spo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 xml:space="preserve">ločnosti INVENTION s.r.o. k 31. 8. </w:t>
      </w:r>
      <w:r>
        <w:rPr>
          <w:rFonts w:ascii="Arial" w:hAnsi="Arial" w:cs="Arial"/>
          <w:color w:val="000000"/>
          <w:spacing w:val="-1"/>
          <w:sz w:val="20"/>
          <w:szCs w:val="20"/>
        </w:rPr>
        <w:t>201</w:t>
      </w:r>
      <w:r w:rsidR="00286D3E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je zostavená ako riadna účtovná závierka  spoločnosti podľa § 17,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odst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 xml:space="preserve">. 6 zákona č. 431/2002 </w:t>
      </w:r>
      <w:proofErr w:type="spellStart"/>
      <w:r>
        <w:rPr>
          <w:rFonts w:ascii="Arial" w:hAnsi="Arial" w:cs="Arial"/>
          <w:color w:val="000000"/>
          <w:spacing w:val="-1"/>
          <w:sz w:val="20"/>
          <w:szCs w:val="20"/>
        </w:rPr>
        <w:t>Z.z</w:t>
      </w:r>
      <w:proofErr w:type="spellEnd"/>
      <w:r>
        <w:rPr>
          <w:rFonts w:ascii="Arial" w:hAnsi="Arial" w:cs="Arial"/>
          <w:color w:val="000000"/>
          <w:spacing w:val="-1"/>
          <w:sz w:val="20"/>
          <w:szCs w:val="20"/>
        </w:rPr>
        <w:t>. o účtovníctve za účtovné obdobie od 1.</w:t>
      </w:r>
      <w:r w:rsidR="00286D3E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>.201</w:t>
      </w:r>
      <w:r w:rsidR="00286D3E">
        <w:rPr>
          <w:rFonts w:ascii="Arial" w:hAnsi="Arial" w:cs="Arial"/>
          <w:color w:val="000000"/>
          <w:spacing w:val="-1"/>
          <w:sz w:val="20"/>
          <w:szCs w:val="20"/>
        </w:rPr>
        <w:t>9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do 31.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 xml:space="preserve"> 8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201</w:t>
      </w:r>
      <w:r w:rsidR="00286D3E">
        <w:rPr>
          <w:rFonts w:ascii="Arial" w:hAnsi="Arial" w:cs="Arial"/>
          <w:color w:val="000000"/>
          <w:spacing w:val="-1"/>
          <w:sz w:val="20"/>
          <w:szCs w:val="20"/>
        </w:rPr>
        <w:t xml:space="preserve">9, t.j. </w:t>
      </w:r>
      <w:proofErr w:type="spellStart"/>
      <w:r w:rsidR="00286D3E">
        <w:rPr>
          <w:rFonts w:ascii="Arial" w:hAnsi="Arial" w:cs="Arial"/>
          <w:color w:val="000000"/>
          <w:spacing w:val="-1"/>
          <w:sz w:val="20"/>
          <w:szCs w:val="20"/>
        </w:rPr>
        <w:t>učtovná</w:t>
      </w:r>
      <w:proofErr w:type="spellEnd"/>
      <w:r w:rsidR="00286D3E">
        <w:rPr>
          <w:rFonts w:ascii="Arial" w:hAnsi="Arial" w:cs="Arial"/>
          <w:color w:val="000000"/>
          <w:spacing w:val="-1"/>
          <w:sz w:val="20"/>
          <w:szCs w:val="20"/>
        </w:rPr>
        <w:t xml:space="preserve"> závierka za 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>hospodársky rok.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A0C30" w:rsidRDefault="002A0C3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A. f)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 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FE15BF" w:rsidRDefault="00FE1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2</w:t>
      </w:r>
      <w:r w:rsidR="003E2D05">
        <w:rPr>
          <w:rFonts w:ascii="Arial" w:hAnsi="Arial" w:cs="Arial"/>
          <w:color w:val="000000"/>
          <w:spacing w:val="-1"/>
          <w:sz w:val="20"/>
          <w:szCs w:val="20"/>
        </w:rPr>
        <w:t>6</w:t>
      </w:r>
      <w:r w:rsidR="00286D3E">
        <w:rPr>
          <w:rFonts w:ascii="Arial" w:hAnsi="Arial" w:cs="Arial"/>
          <w:color w:val="000000"/>
          <w:spacing w:val="-1"/>
          <w:sz w:val="20"/>
          <w:szCs w:val="20"/>
        </w:rPr>
        <w:t>. 9</w:t>
      </w:r>
      <w:r>
        <w:rPr>
          <w:rFonts w:ascii="Arial" w:hAnsi="Arial" w:cs="Arial"/>
          <w:color w:val="000000"/>
          <w:spacing w:val="-1"/>
          <w:sz w:val="20"/>
          <w:szCs w:val="20"/>
        </w:rPr>
        <w:t>. 201</w:t>
      </w:r>
      <w:r w:rsidR="001300F8">
        <w:rPr>
          <w:rFonts w:ascii="Arial" w:hAnsi="Arial" w:cs="Arial"/>
          <w:color w:val="000000"/>
          <w:spacing w:val="-1"/>
          <w:sz w:val="20"/>
          <w:szCs w:val="20"/>
        </w:rPr>
        <w:t>8</w:t>
      </w:r>
    </w:p>
    <w:p w:rsidR="00FE15BF" w:rsidRDefault="00FE15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          </w:t>
      </w:r>
      <w:r>
        <w:rPr>
          <w:rFonts w:ascii="Arial" w:hAnsi="Arial" w:cs="Arial"/>
          <w:bCs/>
          <w:iCs/>
        </w:rPr>
        <w:t xml:space="preserve">     IČO: 36410331</w:t>
      </w:r>
    </w:p>
    <w:p w:rsidR="006B0664" w:rsidRP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 DIČ: 2021611471</w:t>
      </w: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B0664" w:rsidRDefault="006B0664" w:rsidP="006B066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pacing w:val="-1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B. Informácie o členoch štatutárnych orgánov, dozorných orgánov a iných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</w:rPr>
        <w:t>orgánov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účtovnej jednotky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B. a)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Štatutárne, dozorné a iné orgány: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496"/>
      </w:tblGrid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Meno, priezvisko, (obch. meno)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Poznámka</w:t>
            </w: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286D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Michal N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avrátil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286D3E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Branislav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Tkáčik</w:t>
            </w:r>
            <w:proofErr w:type="spellEnd"/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konateľ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1"/>
        </w:rPr>
        <w:t xml:space="preserve">C. </w:t>
      </w:r>
      <w:r>
        <w:rPr>
          <w:rFonts w:ascii="Arial" w:hAnsi="Arial" w:cs="Arial"/>
          <w:b/>
          <w:bCs/>
          <w:i/>
          <w:iCs/>
          <w:color w:val="000000"/>
          <w:spacing w:val="1"/>
        </w:rPr>
        <w:t>Informácie o konsolidovanom celku, ak je účtovná jednotka jeho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spacing w:val="-1"/>
        </w:rPr>
        <w:t>súčasťou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6B0664">
        <w:rPr>
          <w:rFonts w:ascii="Arial" w:hAnsi="Arial" w:cs="Arial"/>
          <w:b/>
          <w:sz w:val="20"/>
          <w:szCs w:val="20"/>
        </w:rPr>
        <w:t xml:space="preserve">Spoločnosť nemá povinnosť spracovať konsolidovanú účtovnú závierku </w:t>
      </w:r>
    </w:p>
    <w:p w:rsidR="006B0664" w:rsidRP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 w:rsidRPr="006B0664">
        <w:rPr>
          <w:rFonts w:ascii="Arial" w:hAnsi="Arial" w:cs="Arial"/>
          <w:b/>
          <w:sz w:val="20"/>
          <w:szCs w:val="20"/>
        </w:rPr>
        <w:t xml:space="preserve">   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C.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Obchodné meno a sídlo konsolidujúcej účtovnej jednotky, ktorá zostavuje konsolidovanú účtovnú závierku za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všetky skupiny účtovných jednotiek konsolidovaného celku, pre ktorú je účtovná jednotka konsolidovanou účtovnou </w:t>
      </w:r>
      <w:r>
        <w:rPr>
          <w:rFonts w:ascii="Arial" w:hAnsi="Arial" w:cs="Arial"/>
          <w:color w:val="000000"/>
          <w:spacing w:val="-3"/>
          <w:sz w:val="20"/>
          <w:szCs w:val="20"/>
        </w:rPr>
        <w:t>jednotkou: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C. b)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>Obchodné meno a sídlo konsolidujúcej účtovnej jednotky, ktorá zostavuje konsolidovanú účtov</w:t>
      </w:r>
      <w:r>
        <w:rPr>
          <w:rFonts w:ascii="Arial" w:hAnsi="Arial" w:cs="Arial"/>
          <w:color w:val="000000"/>
          <w:spacing w:val="-1"/>
          <w:sz w:val="20"/>
          <w:szCs w:val="20"/>
        </w:rPr>
        <w:t>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color w:val="000000"/>
          <w:spacing w:val="-3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C. c)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Obchodné meno a sídlo konsolidujúcej účtovnej jednotky, v ktorej je možné tieto konsolidované účtovné zá</w:t>
      </w:r>
      <w:r>
        <w:rPr>
          <w:rFonts w:ascii="Arial" w:hAnsi="Arial" w:cs="Arial"/>
          <w:color w:val="000000"/>
          <w:spacing w:val="-3"/>
          <w:sz w:val="20"/>
          <w:szCs w:val="20"/>
        </w:rPr>
        <w:t>vierky získať: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567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Adresa registrového súdu, ktorý vedie obchodný register, v ktorom sa uložia tieto konsolidované účtovné závierky: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spacing w:val="-1"/>
        </w:rPr>
      </w:pPr>
      <w:r>
        <w:rPr>
          <w:rFonts w:ascii="Arial" w:hAnsi="Arial" w:cs="Arial"/>
          <w:b/>
          <w:bCs/>
          <w:i/>
          <w:iCs/>
          <w:color w:val="000000"/>
          <w:spacing w:val="-1"/>
        </w:rPr>
        <w:t>E. Informácie a účtovných zásadách a účtovných metódach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a)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672A7B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color w:val="000000"/>
                <w:spacing w:val="-5"/>
                <w:sz w:val="16"/>
                <w:szCs w:val="16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áno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-5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nie</w:t>
            </w:r>
          </w:p>
        </w:tc>
      </w:tr>
    </w:tbl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tab/>
      </w:r>
      <w:r>
        <w:rPr>
          <w:rFonts w:ascii="Arial" w:hAnsi="Arial" w:cs="Arial"/>
          <w:color w:val="000000"/>
          <w:spacing w:val="-5"/>
          <w:sz w:val="20"/>
          <w:szCs w:val="20"/>
        </w:rPr>
        <w:t xml:space="preserve">V prípade ak nie, uviesť dôvod: </w:t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6B0664" w:rsidRP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Spoločnosť pri spracovaní účtovníctva postupovala v súlade so zákonom o účtovníctve č.431/2002 </w:t>
      </w:r>
      <w:proofErr w:type="spellStart"/>
      <w:r>
        <w:rPr>
          <w:rFonts w:ascii="Arial" w:hAnsi="Arial" w:cs="Arial"/>
          <w:bCs/>
          <w:color w:val="000000"/>
          <w:spacing w:val="-5"/>
          <w:sz w:val="20"/>
          <w:szCs w:val="20"/>
        </w:rPr>
        <w:t>Z.z</w:t>
      </w:r>
      <w:proofErr w:type="spellEnd"/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. a jeho následných noviel. </w:t>
      </w:r>
      <w:r w:rsidR="00D1529F">
        <w:rPr>
          <w:rFonts w:ascii="Arial" w:hAnsi="Arial" w:cs="Arial"/>
          <w:bCs/>
          <w:color w:val="000000"/>
          <w:spacing w:val="-5"/>
          <w:sz w:val="20"/>
          <w:szCs w:val="20"/>
        </w:rPr>
        <w:t>R</w:t>
      </w:r>
      <w:r>
        <w:rPr>
          <w:rFonts w:ascii="Arial" w:hAnsi="Arial" w:cs="Arial"/>
          <w:bCs/>
          <w:color w:val="000000"/>
          <w:spacing w:val="-5"/>
          <w:sz w:val="20"/>
          <w:szCs w:val="20"/>
        </w:rPr>
        <w:t>iadila</w:t>
      </w:r>
      <w:r w:rsidR="00D1529F"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 sa pri tom </w:t>
      </w:r>
      <w:r>
        <w:rPr>
          <w:rFonts w:ascii="Arial" w:hAnsi="Arial" w:cs="Arial"/>
          <w:bCs/>
          <w:color w:val="000000"/>
          <w:spacing w:val="-5"/>
          <w:sz w:val="20"/>
          <w:szCs w:val="20"/>
        </w:rPr>
        <w:t>Opatrením M</w:t>
      </w:r>
      <w:r w:rsidR="00D1529F">
        <w:rPr>
          <w:rFonts w:ascii="Arial" w:hAnsi="Arial" w:cs="Arial"/>
          <w:bCs/>
          <w:color w:val="000000"/>
          <w:spacing w:val="-5"/>
          <w:sz w:val="20"/>
          <w:szCs w:val="20"/>
        </w:rPr>
        <w:t>F SR č. 23054/2002-92 ktorým boli ustanovené podrobnosti</w:t>
      </w:r>
      <w:r>
        <w:rPr>
          <w:rFonts w:ascii="Arial" w:hAnsi="Arial" w:cs="Arial"/>
          <w:bCs/>
          <w:color w:val="000000"/>
          <w:spacing w:val="-5"/>
          <w:sz w:val="20"/>
          <w:szCs w:val="20"/>
        </w:rPr>
        <w:t xml:space="preserve"> </w:t>
      </w:r>
    </w:p>
    <w:p w:rsidR="006B0664" w:rsidRDefault="00286D3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5"/>
          <w:sz w:val="20"/>
          <w:szCs w:val="20"/>
        </w:rPr>
        <w:lastRenderedPageBreak/>
        <w:t xml:space="preserve">               </w:t>
      </w: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</w:t>
      </w:r>
      <w:r>
        <w:rPr>
          <w:rFonts w:ascii="Arial" w:hAnsi="Arial" w:cs="Arial"/>
          <w:bCs/>
          <w:iCs/>
        </w:rPr>
        <w:t xml:space="preserve">     IČO: 36410331</w:t>
      </w:r>
    </w:p>
    <w:p w:rsidR="006B0664" w:rsidRDefault="006B0664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</w:t>
      </w:r>
      <w:r>
        <w:rPr>
          <w:rFonts w:ascii="Arial" w:hAnsi="Arial" w:cs="Arial"/>
          <w:bCs/>
          <w:iCs/>
        </w:rPr>
        <w:t xml:space="preserve">   DIČ: 2021611471</w:t>
      </w:r>
    </w:p>
    <w:p w:rsidR="00286D3E" w:rsidRDefault="00286D3E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D1529F" w:rsidRPr="006B0664" w:rsidRDefault="00D1529F" w:rsidP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6B0664" w:rsidRP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D1529F">
        <w:rPr>
          <w:rFonts w:ascii="Arial" w:hAnsi="Arial" w:cs="Arial"/>
          <w:bCs/>
          <w:iCs/>
          <w:sz w:val="20"/>
          <w:szCs w:val="20"/>
        </w:rPr>
        <w:t>o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D1529F">
        <w:rPr>
          <w:rFonts w:ascii="Arial" w:hAnsi="Arial" w:cs="Arial"/>
          <w:bCs/>
          <w:iCs/>
          <w:sz w:val="20"/>
          <w:szCs w:val="20"/>
        </w:rPr>
        <w:t>postupoch</w:t>
      </w:r>
      <w:r>
        <w:rPr>
          <w:rFonts w:ascii="Arial" w:hAnsi="Arial" w:cs="Arial"/>
          <w:bCs/>
          <w:iCs/>
          <w:sz w:val="20"/>
          <w:szCs w:val="20"/>
        </w:rPr>
        <w:t xml:space="preserve"> účtovania a rámcovej účtovej osnove pre podnikateľov účtujúcich v sústave podvojného účtovníctva v znení neskorších predpisov. Analytická evidencia účtov bola spracovaná v súlade s potrebami spoločnosti.</w:t>
      </w:r>
      <w:r w:rsidRPr="00D1529F">
        <w:rPr>
          <w:rFonts w:ascii="Arial" w:hAnsi="Arial" w:cs="Arial"/>
          <w:bCs/>
          <w:iCs/>
          <w:sz w:val="20"/>
          <w:szCs w:val="20"/>
        </w:rPr>
        <w:t xml:space="preserve"> 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E. b)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Účtovné metódy a zásady boli aplikované v rámci platného zákona o účtovníctve, s osobitosťami: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 vplyvu na príslušnú zložku bi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>lancie</w:t>
            </w:r>
          </w:p>
        </w:tc>
      </w:tr>
      <w:tr w:rsidR="004B2316" w:rsidRPr="003F2555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Štruktúry položiek súvahy a výkazu ziskov a strát v stĺpci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Bez vplyvu na výsledok hospodárenia a vlastné imanie</w:t>
            </w:r>
          </w:p>
        </w:tc>
      </w:tr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E. c)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oceňovania jednotlivých zložiek majetku a záväzkov: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v danom roku dlhodobý nehmotný majetok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9"/>
          <w:sz w:val="20"/>
          <w:szCs w:val="20"/>
        </w:rPr>
        <w:t>1)</w:t>
      </w:r>
      <w:r>
        <w:rPr>
          <w:rFonts w:ascii="Arial" w:hAnsi="Arial" w:cs="Arial"/>
          <w:color w:val="000000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ehmotný majetok </w:t>
      </w:r>
      <w:r>
        <w:rPr>
          <w:rFonts w:ascii="Arial" w:hAnsi="Arial" w:cs="Arial"/>
          <w:color w:val="000000"/>
          <w:sz w:val="20"/>
          <w:szCs w:val="20"/>
        </w:rPr>
        <w:t>nakupovaný podnik oceňoval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9898"/>
      </w:tblGrid>
      <w:tr w:rsidR="004B2316" w:rsidRPr="003F2555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  <w:gridCol w:w="454"/>
        <w:gridCol w:w="1214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skonto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B2316" w:rsidRDefault="00672A7B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Podnik ne</w:t>
      </w:r>
      <w:r w:rsidR="004B2316">
        <w:rPr>
          <w:rFonts w:ascii="Arial" w:hAnsi="Arial" w:cs="Arial"/>
          <w:b/>
          <w:bCs/>
          <w:sz w:val="20"/>
          <w:szCs w:val="20"/>
        </w:rPr>
        <w:t>tvoril vlastnou činnosťou dlhodobý nehmotný majetok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2)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n</w:t>
      </w:r>
      <w:r>
        <w:rPr>
          <w:rFonts w:ascii="Arial" w:hAnsi="Arial" w:cs="Arial"/>
          <w:color w:val="000000"/>
          <w:spacing w:val="-1"/>
          <w:sz w:val="20"/>
          <w:szCs w:val="20"/>
        </w:rPr>
        <w:t>ehmotný majetok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spojené s</w:t>
            </w:r>
            <w:r w:rsidR="0021695E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 </w:t>
            </w: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výrobou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Dlhodobý nehmotný majetok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vytvorený vlastnou činnosťou oceňoval reprodukčnou obstarávacou cenou v prípade, </w:t>
      </w:r>
      <w:r>
        <w:rPr>
          <w:rFonts w:ascii="Arial" w:hAnsi="Arial" w:cs="Arial"/>
          <w:color w:val="000000"/>
          <w:spacing w:val="-1"/>
          <w:sz w:val="20"/>
          <w:szCs w:val="20"/>
        </w:rPr>
        <w:t>ak vlastné náklady sú vyššie ako reprodukčná obstarávacia cena tohto majetku.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672A7B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nakupoval dlhodobý hmotný majetok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3)</w:t>
      </w:r>
      <w:r>
        <w:rPr>
          <w:rFonts w:ascii="Arial" w:hAnsi="Arial" w:cs="Arial"/>
          <w:color w:val="000000"/>
          <w:spacing w:val="-13"/>
          <w:sz w:val="20"/>
          <w:szCs w:val="20"/>
        </w:rPr>
        <w:tab/>
        <w:t>Dlhodobý h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z w:val="20"/>
          <w:szCs w:val="20"/>
        </w:rPr>
        <w:t>nakupovaný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673"/>
        <w:gridCol w:w="454"/>
        <w:gridCol w:w="1626"/>
        <w:gridCol w:w="454"/>
        <w:gridCol w:w="1860"/>
        <w:gridCol w:w="454"/>
        <w:gridCol w:w="550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55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5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</w:t>
      </w:r>
      <w:r>
        <w:rPr>
          <w:rFonts w:ascii="Arial" w:hAnsi="Arial" w:cs="Arial"/>
          <w:bCs/>
          <w:iCs/>
        </w:rPr>
        <w:t xml:space="preserve">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</w:t>
      </w:r>
      <w:r>
        <w:rPr>
          <w:rFonts w:ascii="Arial" w:hAnsi="Arial" w:cs="Arial"/>
          <w:bCs/>
          <w:iCs/>
        </w:rPr>
        <w:t xml:space="preserve">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Podnik v bežnom roku </w:t>
      </w:r>
      <w:r w:rsidR="00672A7B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</w:rPr>
        <w:t>tvoril dlhodobý hmotný majetok vlastnou činnosťou</w:t>
      </w:r>
    </w:p>
    <w:p w:rsidR="006B0664" w:rsidRDefault="006B066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1"/>
          <w:sz w:val="20"/>
          <w:szCs w:val="20"/>
        </w:rPr>
        <w:t>4)</w:t>
      </w:r>
      <w:r>
        <w:rPr>
          <w:rFonts w:ascii="Arial" w:hAnsi="Arial" w:cs="Arial"/>
          <w:color w:val="000000"/>
          <w:spacing w:val="-11"/>
          <w:sz w:val="20"/>
          <w:szCs w:val="20"/>
        </w:rPr>
        <w:tab/>
        <w:t>Dlhodobý h</w:t>
      </w:r>
      <w:r>
        <w:rPr>
          <w:rFonts w:ascii="Arial" w:hAnsi="Arial" w:cs="Arial"/>
          <w:sz w:val="20"/>
          <w:szCs w:val="20"/>
        </w:rPr>
        <w:t xml:space="preserve">motný majetok </w:t>
      </w:r>
      <w:r>
        <w:rPr>
          <w:rFonts w:ascii="Arial" w:hAnsi="Arial" w:cs="Arial"/>
          <w:color w:val="000000"/>
          <w:spacing w:val="-1"/>
          <w:sz w:val="20"/>
          <w:szCs w:val="20"/>
        </w:rPr>
        <w:t>vytvorený vlastnou činnosťou oceňoval podnik vlastnými nákladmi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priame náklady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nepriame náklady (výrobná réžia) súvisiace s vytvorením hmotného majetku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v bežnom roku vlastnil cenné papiere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3"/>
          <w:sz w:val="20"/>
          <w:szCs w:val="20"/>
        </w:rPr>
        <w:t>5)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Podiely na základnom imaní spoločností, cenné papiere a deriváty oceňoval: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672A7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  <w:t>X</w:t>
            </w: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obstarávacou cenou pri nákupe a</w:t>
            </w:r>
            <w:r w:rsidR="0021695E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 </w:t>
            </w: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predaji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pri nákupe obstarávacou cenou a pri predaji váženým aritmetickým priemerom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metódou FIFO (pri rovnakom druhu, rovnakom emitentovi a rovnakej mene)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inak: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7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nakupoval zásoby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Účtovanie obstarania a úbytku zásob.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Pri účtovaní zásob postupoval podnik podľa Postupov účtovania, ÚT I, čl. 2.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A účtovania zásob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spôsobom B účtovania zásob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9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9"/>
          <w:sz w:val="20"/>
          <w:szCs w:val="20"/>
        </w:rPr>
        <w:t xml:space="preserve">6) </w:t>
      </w:r>
      <w:r>
        <w:rPr>
          <w:rFonts w:ascii="Arial" w:hAnsi="Arial" w:cs="Arial"/>
          <w:color w:val="000000"/>
          <w:spacing w:val="-9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Nakupované zásoby oceňoval podnik obstarávacou cenou v zložení: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vrátane nákladov súvisiacich s obstaraním v zložení: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1732"/>
        <w:gridCol w:w="454"/>
        <w:gridCol w:w="1674"/>
        <w:gridCol w:w="454"/>
        <w:gridCol w:w="1757"/>
        <w:gridCol w:w="454"/>
        <w:gridCol w:w="1701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dopravné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6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provízie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poistné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clo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  <w:t>Náklady súvisiace s obstaraním zásob: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pri príjme na sklad sa rozpočítavali s cenou obstarania na technickú jednotku obstaranej zásoby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18"/>
                <w:szCs w:val="18"/>
              </w:rPr>
              <w:t>obstarávacia cena zásob sa v analytickej evidencii rozdelila na cenu obstarania a náklady súvisiace s obstaraním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4"/>
          <w:sz w:val="18"/>
          <w:szCs w:val="18"/>
        </w:rPr>
        <w:t>(Postupy účto</w:t>
      </w:r>
      <w:r>
        <w:rPr>
          <w:rFonts w:ascii="Arial" w:hAnsi="Arial" w:cs="Arial"/>
          <w:color w:val="000000"/>
          <w:spacing w:val="-1"/>
          <w:sz w:val="18"/>
          <w:szCs w:val="18"/>
        </w:rPr>
        <w:t>vania ÚT 1. či. IV. ods. 3). Pri vyskladnení sa tieto náklady zahŕňali do nákladov predaného tovaru (501, 504) záväzne stanoveným spôsobom, určeným podnikom takto: ..............................................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5"/>
          <w:sz w:val="20"/>
          <w:szCs w:val="20"/>
        </w:rPr>
        <w:tab/>
        <w:t>Popis: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obstarávacia cena zásob sa v analytickej evidencii rozdeľovala na vopred stanovenú cenu (pevnú cenu)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Arial" w:hAnsi="Arial" w:cs="Arial"/>
          <w:color w:val="000000"/>
          <w:spacing w:val="-5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podľa internej smernice a odchýlku od skutočnej ceny obstarania (tam tiež). Pri vyskladnení sa táto odchýlka rozpúšťala do nákladov predaných zásob spôsobom záväzne stanoveným podnikom podľa </w:t>
      </w:r>
      <w:r>
        <w:rPr>
          <w:rFonts w:ascii="Arial" w:hAnsi="Arial" w:cs="Arial"/>
          <w:color w:val="000000"/>
          <w:spacing w:val="-4"/>
          <w:sz w:val="20"/>
          <w:szCs w:val="20"/>
        </w:rPr>
        <w:t>popisu: ................................................................................................................................................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>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  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 vyskladnení zásob sa používal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5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>vážený aritmetický priemer z obstarávacích cien, aktualizovaný mesačne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>metóda FIFO (prvá cena na ocenenie prírastku zásob sa použila ako prvá cena na ocenenie úbytku</w:t>
            </w:r>
            <w:r w:rsidRPr="003F255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F2555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>zásob)</w:t>
            </w:r>
          </w:p>
        </w:tc>
      </w:tr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4"/>
                <w:sz w:val="16"/>
                <w:szCs w:val="16"/>
              </w:rPr>
            </w:pPr>
          </w:p>
        </w:tc>
        <w:tc>
          <w:tcPr>
            <w:tcW w:w="995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>iný spôsob: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....................................................................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tvoril v bežnom roku zásoby vlastnou výrobou</w:t>
      </w:r>
    </w:p>
    <w:p w:rsidR="00D1529F" w:rsidRDefault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7)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>Zásoby vytvorené vlastnou výrobou podnik oceňoval vlastnými nákladmi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podľa skutočnej výšky nákladov v zložení:</w:t>
            </w:r>
          </w:p>
        </w:tc>
      </w:tr>
    </w:tbl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priame náklady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ab/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>- časť nepriamych nákladov, súvisiaca s ich vytváraním.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 oceňoval peňažné prostriedky, ceniny, pohľadávky, záväzky</w:t>
      </w:r>
    </w:p>
    <w:p w:rsidR="00D1529F" w:rsidRDefault="00D1529F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1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8)</w:t>
      </w:r>
      <w:r>
        <w:rPr>
          <w:rFonts w:ascii="Arial" w:hAnsi="Arial" w:cs="Arial"/>
          <w:color w:val="000000"/>
          <w:spacing w:val="-1"/>
          <w:sz w:val="20"/>
          <w:szCs w:val="20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menovitou hodnotou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  <w:spacing w:val="-1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9)</w:t>
      </w:r>
      <w:r>
        <w:rPr>
          <w:rFonts w:ascii="Arial" w:hAnsi="Arial" w:cs="Arial"/>
          <w:color w:val="000000"/>
          <w:spacing w:val="-2"/>
          <w:sz w:val="20"/>
          <w:szCs w:val="20"/>
        </w:rPr>
        <w:tab/>
        <w:t xml:space="preserve">Pohľadávky pri odplatnom nadobudnutí, pohľadávky nadobudnuté vkladom do základného imania a záväzky pri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ich prevzatí oceňoval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obstarávacou cenou</w:t>
      </w:r>
      <w:r>
        <w:rPr>
          <w:rFonts w:ascii="Arial" w:hAnsi="Arial" w:cs="Arial"/>
          <w:color w:val="000000"/>
          <w:spacing w:val="-1"/>
          <w:sz w:val="20"/>
          <w:szCs w:val="20"/>
        </w:rPr>
        <w:t>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-10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Podnik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 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prijal darovaný majetok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2"/>
          <w:sz w:val="20"/>
          <w:szCs w:val="20"/>
        </w:rPr>
        <w:t>10)</w:t>
      </w:r>
      <w:r>
        <w:rPr>
          <w:rFonts w:ascii="Arial" w:hAnsi="Arial" w:cs="Arial"/>
          <w:color w:val="000000"/>
          <w:spacing w:val="-12"/>
          <w:sz w:val="20"/>
          <w:szCs w:val="20"/>
        </w:rPr>
        <w:tab/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Majetok nadobudnutý darovaním oceňoval </w:t>
      </w: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pacing w:val="-2"/>
          <w:sz w:val="20"/>
          <w:szCs w:val="20"/>
        </w:rPr>
        <w:t>, s výnimkou peňažných pros</w:t>
      </w:r>
      <w:r>
        <w:rPr>
          <w:rFonts w:ascii="Arial" w:hAnsi="Arial" w:cs="Arial"/>
          <w:color w:val="000000"/>
          <w:spacing w:val="-1"/>
          <w:sz w:val="20"/>
          <w:szCs w:val="20"/>
        </w:rPr>
        <w:t>triedkov a cenín a pohľadávok ocenených menovitými hodnotami.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 xml:space="preserve">Podnik </w:t>
      </w:r>
      <w:r w:rsidR="00672A7B"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má novozistený majetok pri inventarizácii</w:t>
      </w:r>
    </w:p>
    <w:p w:rsidR="00D1529F" w:rsidRDefault="00D152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11) Novozistený majetok podnik oceňoval </w:t>
      </w:r>
      <w:r>
        <w:rPr>
          <w:rFonts w:ascii="Arial" w:hAnsi="Arial" w:cs="Arial"/>
          <w:b/>
          <w:bCs/>
          <w:color w:val="000000"/>
          <w:sz w:val="20"/>
          <w:szCs w:val="20"/>
        </w:rPr>
        <w:t>reprodukčnou obstarávacou cenou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d)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Spôsob zostavenia odpisového plánu dlhodobého majetku:</w:t>
      </w:r>
    </w:p>
    <w:p w:rsidR="00D1529F" w:rsidRDefault="00D1529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2A0C30" w:rsidRDefault="002A0C3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 xml:space="preserve">              Spoločnosť nevlastní dlhodobý majetok k 31.</w:t>
      </w:r>
      <w:r w:rsidR="001300F8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8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.201</w:t>
      </w:r>
      <w:r w:rsidR="001300F8"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8</w:t>
      </w:r>
    </w:p>
    <w:p w:rsidR="002A0C30" w:rsidRDefault="002A0C30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pacing w:val="1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Spôsob zostavenia účtovného odpisového plánu pre dlhodobý majetok a použité účtovné odpisové metódy pri stanovení účtovných odpisov:</w:t>
      </w:r>
    </w:p>
    <w:tbl>
      <w:tblPr>
        <w:tblW w:w="10358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694"/>
        <w:gridCol w:w="2490"/>
        <w:gridCol w:w="2582"/>
        <w:gridCol w:w="2592"/>
      </w:tblGrid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Sadzba odpisov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7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7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72A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672A7B">
        <w:trPr>
          <w:trHeight w:hRule="exact" w:val="284"/>
        </w:trPr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požiadavky zákona 431/2002,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    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</w:t>
      </w:r>
      <w:r w:rsidR="00286D3E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nehmotného majetku vychádzal z toho, že vzal za základ spôsob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>odpisovania podľa daňových odpisov. Odpisové sadzby pre účtovné a daňové odpisy dlhodobého neh</w:t>
      </w:r>
      <w:r>
        <w:rPr>
          <w:rFonts w:ascii="Arial" w:hAnsi="Arial" w:cs="Arial"/>
          <w:color w:val="000000"/>
          <w:sz w:val="20"/>
          <w:szCs w:val="20"/>
        </w:rPr>
        <w:t xml:space="preserve">motného </w:t>
      </w:r>
      <w:r>
        <w:rPr>
          <w:rFonts w:ascii="Arial" w:hAnsi="Arial" w:cs="Arial"/>
          <w:color w:val="000000"/>
          <w:spacing w:val="-1"/>
          <w:sz w:val="20"/>
          <w:szCs w:val="20"/>
        </w:rPr>
        <w:t>majetku sa rovnajú.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1037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 w:rsidTr="004E59DB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</w:p>
        </w:tc>
      </w:tr>
      <w:tr w:rsidR="004B2316" w:rsidRPr="003F2555" w:rsidTr="004E59DB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pacing w:val="5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ktorom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vychádzal z predpokladaného opotrebenia zaraďovaného majetku zodpovedajúceho bežným podmienkam jeho používania. Odpisové sadzby pre účtovné a daňové odpisy podnikateľa sa </w:t>
      </w:r>
      <w:r>
        <w:rPr>
          <w:rFonts w:ascii="Arial" w:hAnsi="Arial" w:cs="Arial"/>
          <w:color w:val="000000"/>
          <w:spacing w:val="-2"/>
          <w:sz w:val="20"/>
          <w:szCs w:val="20"/>
        </w:rPr>
        <w:t>nerovnajú.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9922"/>
      </w:tblGrid>
      <w:tr w:rsidR="004B2316" w:rsidRPr="003F2555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pacing w:val="5"/>
                <w:sz w:val="16"/>
                <w:szCs w:val="16"/>
              </w:rPr>
            </w:pPr>
          </w:p>
        </w:tc>
        <w:tc>
          <w:tcPr>
            <w:tcW w:w="992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</w:pPr>
            <w:r w:rsidRPr="003F2555">
              <w:rPr>
                <w:rFonts w:ascii="Arial" w:hAnsi="Arial" w:cs="Arial"/>
                <w:color w:val="000000"/>
                <w:spacing w:val="5"/>
                <w:sz w:val="20"/>
                <w:szCs w:val="20"/>
              </w:rPr>
              <w:t>Odpisový plán účtovných odpisov hmotného majetku podnikateľ zostavil interným predpisom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ind w:left="70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tak, že za </w:t>
      </w:r>
      <w:r>
        <w:rPr>
          <w:rFonts w:ascii="Arial" w:hAnsi="Arial" w:cs="Arial"/>
          <w:color w:val="000000"/>
          <w:spacing w:val="1"/>
          <w:sz w:val="20"/>
          <w:szCs w:val="20"/>
        </w:rPr>
        <w:t xml:space="preserve">základ vzal metódy používané pri vyčísľovaní daňových odpisov. Odpisové sadzby pre účtovné a </w:t>
      </w:r>
      <w:r>
        <w:rPr>
          <w:rFonts w:ascii="Arial" w:hAnsi="Arial" w:cs="Arial"/>
          <w:color w:val="000000"/>
          <w:sz w:val="20"/>
          <w:szCs w:val="20"/>
        </w:rPr>
        <w:t xml:space="preserve">daňové odpisy podnikateľa sa rovnajú. Ročný účtovný odpis sa odlišuje od daňového podľa počtu </w:t>
      </w:r>
      <w:r>
        <w:rPr>
          <w:rFonts w:ascii="Arial" w:hAnsi="Arial" w:cs="Arial"/>
          <w:color w:val="000000"/>
          <w:spacing w:val="-1"/>
          <w:sz w:val="20"/>
          <w:szCs w:val="20"/>
        </w:rPr>
        <w:t>mesiacov od zaradenia do konca roka.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>E. e)</w:t>
      </w:r>
      <w:r>
        <w:rPr>
          <w:rFonts w:ascii="Arial" w:hAnsi="Arial" w:cs="Arial"/>
          <w:b/>
          <w:bCs/>
          <w:color w:val="000000"/>
          <w:spacing w:val="1"/>
          <w:sz w:val="20"/>
          <w:szCs w:val="20"/>
        </w:rPr>
        <w:tab/>
        <w:t>Dotácie poskytnuté na obstaranie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B2316" w:rsidRPr="003F2555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Ocenenie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Výška dotácie</w:t>
            </w:r>
          </w:p>
        </w:tc>
      </w:tr>
      <w:tr w:rsidR="004B2316" w:rsidRPr="003F2555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F. Informácie k údajom vykázaným na strane aktív súvahy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E2D05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2"/>
          <w:sz w:val="20"/>
          <w:szCs w:val="20"/>
        </w:rPr>
        <w:t>Podnik má dcérsky, spoločný alebo pridružený podnik: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672A7B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4E59DB">
        <w:rPr>
          <w:rFonts w:ascii="Arial" w:hAnsi="Arial" w:cs="Arial"/>
          <w:color w:val="000000"/>
          <w:spacing w:val="-2"/>
          <w:sz w:val="20"/>
          <w:szCs w:val="20"/>
        </w:rPr>
        <w:t xml:space="preserve">                                                           </w:t>
      </w:r>
      <w:r w:rsidR="0021695E">
        <w:rPr>
          <w:rFonts w:ascii="Arial" w:hAnsi="Arial" w:cs="Arial"/>
          <w:color w:val="000000"/>
          <w:spacing w:val="-2"/>
          <w:sz w:val="20"/>
          <w:szCs w:val="20"/>
        </w:rPr>
        <w:t xml:space="preserve">                                    </w:t>
      </w:r>
      <w:r w:rsidR="004E59DB">
        <w:rPr>
          <w:rFonts w:ascii="Arial" w:hAnsi="Arial" w:cs="Arial"/>
          <w:color w:val="000000"/>
          <w:spacing w:val="-2"/>
          <w:sz w:val="20"/>
          <w:szCs w:val="20"/>
        </w:rPr>
        <w:t xml:space="preserve">   </w:t>
      </w:r>
      <w:r w:rsidR="003E2D05">
        <w:rPr>
          <w:rFonts w:ascii="Arial" w:hAnsi="Arial" w:cs="Arial"/>
          <w:color w:val="000000"/>
          <w:spacing w:val="-2"/>
          <w:sz w:val="20"/>
          <w:szCs w:val="20"/>
        </w:rPr>
        <w:t xml:space="preserve">IPI </w:t>
      </w:r>
      <w:proofErr w:type="spellStart"/>
      <w:r w:rsidR="003E2D05">
        <w:rPr>
          <w:rFonts w:ascii="Arial" w:hAnsi="Arial" w:cs="Arial"/>
          <w:color w:val="000000"/>
          <w:spacing w:val="-2"/>
          <w:sz w:val="20"/>
          <w:szCs w:val="20"/>
        </w:rPr>
        <w:t>s.r.o.,Žilina</w:t>
      </w:r>
      <w:proofErr w:type="spellEnd"/>
      <w:r w:rsidR="003E2D05">
        <w:rPr>
          <w:rFonts w:ascii="Arial" w:hAnsi="Arial" w:cs="Arial"/>
          <w:color w:val="000000"/>
          <w:spacing w:val="-2"/>
          <w:sz w:val="20"/>
          <w:szCs w:val="20"/>
        </w:rPr>
        <w:t>, IČO: 36393924</w:t>
      </w:r>
    </w:p>
    <w:p w:rsidR="004E59DB" w:rsidRDefault="004E59D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  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b)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>Spôsob a výška poistenia dlhodobého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Poistený majetok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Poistná suma (v celých EUR)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3"/>
                <w:sz w:val="16"/>
                <w:szCs w:val="16"/>
              </w:rPr>
              <w:t>Platnosť zmluvy od - do</w:t>
            </w:r>
          </w:p>
        </w:tc>
      </w:tr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15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F. d)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ab/>
        <w:t xml:space="preserve">Prehľad o dlhodobom nehmotnom a hmotnom majetku, pri ktorom vlastnícke práva nadobudol veriteľ zmluvou o zabezpečovacom prevode práva, alebo ktorý užíva ÚJ </w:t>
      </w:r>
      <w:r>
        <w:rPr>
          <w:rFonts w:ascii="Arial" w:hAnsi="Arial" w:cs="Arial"/>
          <w:b/>
          <w:bCs/>
          <w:color w:val="000000"/>
          <w:sz w:val="20"/>
          <w:szCs w:val="20"/>
        </w:rPr>
        <w:t>na základe zmluvy o výpožičke: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603"/>
        <w:gridCol w:w="2551"/>
      </w:tblGrid>
      <w:tr w:rsidR="004B2316" w:rsidRPr="003F255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1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D1529F" w:rsidRDefault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FD642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</w:t>
      </w:r>
      <w:r w:rsidR="00FD6424">
        <w:rPr>
          <w:rFonts w:ascii="Arial" w:hAnsi="Arial" w:cs="Arial"/>
          <w:bCs/>
          <w:iCs/>
        </w:rPr>
        <w:t xml:space="preserve">                                              </w:t>
      </w:r>
    </w:p>
    <w:p w:rsidR="00D1529F" w:rsidRDefault="00FD6424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                                  </w:t>
      </w:r>
      <w:r w:rsidR="00D1529F">
        <w:rPr>
          <w:rFonts w:ascii="Arial" w:hAnsi="Arial" w:cs="Arial"/>
          <w:bCs/>
          <w:iCs/>
        </w:rPr>
        <w:t xml:space="preserve">          IČO: 36410331</w:t>
      </w:r>
    </w:p>
    <w:p w:rsidR="00D1529F" w:rsidRPr="006B0664" w:rsidRDefault="00D1529F" w:rsidP="00D1529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</w:t>
      </w:r>
      <w:r w:rsidR="00FD6424">
        <w:rPr>
          <w:rFonts w:ascii="Arial" w:hAnsi="Arial" w:cs="Arial"/>
          <w:bCs/>
          <w:iCs/>
        </w:rPr>
        <w:t xml:space="preserve">                                              </w:t>
      </w:r>
      <w:r>
        <w:rPr>
          <w:rFonts w:ascii="Arial" w:hAnsi="Arial" w:cs="Arial"/>
          <w:bCs/>
          <w:iCs/>
        </w:rPr>
        <w:t xml:space="preserve">  DIČ: 2021611471</w:t>
      </w:r>
    </w:p>
    <w:p w:rsidR="00D1529F" w:rsidRDefault="00D1529F" w:rsidP="00D1529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D1529F" w:rsidRDefault="00D1529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left="567" w:hanging="56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e)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dlhodobom nehnuteľnom majetku, pri ktorom nebolo vlastnícke právo zapísané vkladom do katastra nehnuteľností ku dňu zostavenia účtovnej závierky a táto ho užíva: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68"/>
      </w:tblGrid>
      <w:tr w:rsidR="004B2316" w:rsidRPr="003F2555">
        <w:trPr>
          <w:trHeight w:hRule="exact" w:val="284"/>
        </w:trPr>
        <w:tc>
          <w:tcPr>
            <w:tcW w:w="519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5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51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f)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Charakteristika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Goodwilu</w:t>
      </w:r>
      <w:proofErr w:type="spellEnd"/>
      <w:r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1751"/>
        <w:gridCol w:w="4961"/>
      </w:tblGrid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 xml:space="preserve">Spôsob nadobudnutia </w:t>
            </w:r>
            <w:proofErr w:type="spellStart"/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goodwilu</w:t>
            </w:r>
            <w:proofErr w:type="spellEnd"/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Spôsob výpočtu hodnoty</w:t>
            </w:r>
          </w:p>
        </w:tc>
      </w:tr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34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g)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položkách účtovaných na účte 097 - Opravná položka k nadobudnutému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79"/>
      </w:tblGrid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Dôvod účtovania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1"/>
                <w:sz w:val="16"/>
                <w:szCs w:val="16"/>
              </w:rPr>
              <w:t>Obstarávacia hodnota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Oprávky</w:t>
            </w: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Zostatková hodnota</w:t>
            </w:r>
          </w:p>
        </w:tc>
      </w:tr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5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h)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Prehľad o výskumnej a vývojovej činnosti v bežnom období: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69"/>
      </w:tblGrid>
      <w:tr w:rsidR="004B2316" w:rsidRPr="003F2555">
        <w:trPr>
          <w:trHeight w:hRule="exact" w:val="45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Náklady na výskum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Náklady vynaložené </w:t>
            </w:r>
            <w:r w:rsidRPr="003F25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v BO na vývoj -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neaktivované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Náklady vynaložené v BO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1"/>
                <w:sz w:val="16"/>
                <w:szCs w:val="16"/>
              </w:rPr>
              <w:t>na vývoj - aktivované</w:t>
            </w: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3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9D101B" w:rsidRDefault="009D101B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F. n)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>Ocenenie dlhodobého finančného majetku ku dňu zostavenia účtovnej závierky: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902"/>
      </w:tblGrid>
      <w:tr w:rsidR="004B2316" w:rsidRPr="003F2555">
        <w:trPr>
          <w:trHeight w:val="284"/>
        </w:trPr>
        <w:tc>
          <w:tcPr>
            <w:tcW w:w="22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ocenenia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(reálnou hodnotou, alebo metódou </w:t>
            </w:r>
            <w:r w:rsidRPr="003F25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vlastného imania)</w:t>
            </w:r>
          </w:p>
        </w:tc>
        <w:tc>
          <w:tcPr>
            <w:tcW w:w="3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 xml:space="preserve">Vplyv ocenenia na VH a </w:t>
            </w: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na výšku </w:t>
            </w:r>
            <w:proofErr w:type="spellStart"/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vlast</w:t>
            </w:r>
            <w:proofErr w:type="spellEnd"/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. imania</w:t>
            </w:r>
          </w:p>
        </w:tc>
      </w:tr>
      <w:tr w:rsidR="004B2316" w:rsidRPr="003F2555">
        <w:trPr>
          <w:trHeight w:hRule="exact" w:val="284"/>
        </w:trPr>
        <w:tc>
          <w:tcPr>
            <w:tcW w:w="22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3"/>
                <w:sz w:val="16"/>
                <w:szCs w:val="16"/>
              </w:rPr>
            </w:pPr>
          </w:p>
        </w:tc>
        <w:tc>
          <w:tcPr>
            <w:tcW w:w="42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22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FD6424" w:rsidRDefault="00FD642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</w:t>
      </w:r>
      <w:r w:rsidR="00FD6424">
        <w:rPr>
          <w:rFonts w:ascii="Arial" w:hAnsi="Arial" w:cs="Arial"/>
          <w:bCs/>
          <w:iCs/>
        </w:rPr>
        <w:t xml:space="preserve">                      </w:t>
      </w:r>
      <w:r>
        <w:rPr>
          <w:rFonts w:ascii="Arial" w:hAnsi="Arial" w:cs="Arial"/>
          <w:bCs/>
          <w:iCs/>
        </w:rPr>
        <w:t xml:space="preserve">       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</w:t>
      </w:r>
      <w:r w:rsidR="00FD6424">
        <w:rPr>
          <w:rFonts w:ascii="Arial" w:hAnsi="Arial" w:cs="Arial"/>
          <w:bCs/>
          <w:iCs/>
        </w:rPr>
        <w:t xml:space="preserve">                               </w:t>
      </w:r>
      <w:r>
        <w:rPr>
          <w:rFonts w:ascii="Arial" w:hAnsi="Arial" w:cs="Arial"/>
          <w:bCs/>
          <w:iCs/>
        </w:rPr>
        <w:t xml:space="preserve"> DIČ: 2021611471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k údajom vykázaným na strane pasív súvahy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a.1, 2, 4, 6) Údaje o vlastnom imaní: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Popis základného imania, výška upísaného imania nezapísaného v OR: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B2316" w:rsidRPr="003F2555" w:rsidTr="00FD6424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v celých EUR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Základné imanie celkom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72A7B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672A7B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 xml:space="preserve"> Nominálna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podielov podľa spoločníkov (obchodná spoločnosť)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 Milan Gregor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D6424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Ing. </w:t>
            </w:r>
            <w:r w:rsidR="004753D3"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Branislav Mičieta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D6424" w:rsidP="004753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76300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2 324</w:t>
            </w:r>
          </w:p>
        </w:tc>
      </w:tr>
      <w:tr w:rsidR="00FD6424" w:rsidRPr="003F2555" w:rsidTr="0063112B">
        <w:trPr>
          <w:trHeight w:hRule="exact" w:val="575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424" w:rsidRDefault="00FD6424" w:rsidP="009A6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Ing. Štefan Medvecký</w:t>
            </w:r>
          </w:p>
          <w:p w:rsidR="0063112B" w:rsidRDefault="0063112B" w:rsidP="009A6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---------------------------------------------------------------------------------------------------------------------------</w:t>
            </w:r>
          </w:p>
          <w:p w:rsidR="0063112B" w:rsidRPr="003F2555" w:rsidRDefault="0063112B" w:rsidP="009A6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s.r.o.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424" w:rsidRDefault="00FD6424" w:rsidP="009A6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  <w:p w:rsidR="0063112B" w:rsidRDefault="0063112B" w:rsidP="009A6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_________________</w:t>
            </w:r>
          </w:p>
          <w:p w:rsidR="0063112B" w:rsidRPr="003F2555" w:rsidRDefault="0063112B" w:rsidP="009A6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D6424" w:rsidRDefault="00FD6424" w:rsidP="009A6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63112B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324</w:t>
            </w:r>
          </w:p>
          <w:p w:rsidR="0063112B" w:rsidRDefault="0063112B" w:rsidP="009A6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________________</w:t>
            </w:r>
          </w:p>
          <w:p w:rsidR="0063112B" w:rsidRPr="003F2555" w:rsidRDefault="0063112B" w:rsidP="009A63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Zisk na akciu, alebo na podiel na základnom imaní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3112B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134,75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FD6424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128,85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upísaného vlastného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 w:rsidTr="00FD6424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splateného základného imania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 w:rsidTr="00FD6424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Hodnota vlastných akcií vlastnená účtovnou jednotkou, alebo ňou ovládanými osobami a </w:t>
            </w: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>osobami, v ktorých má účtovná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1"/>
          <w:sz w:val="20"/>
          <w:szCs w:val="20"/>
        </w:rPr>
      </w:pPr>
    </w:p>
    <w:p w:rsidR="004B2316" w:rsidRDefault="004B2316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G. a.5)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  <w:t xml:space="preserve">Prehľad o zisku a strate, ktorá nebola účtovaná ako náklad alebo výnos, ale priamo na </w:t>
      </w:r>
      <w:r>
        <w:rPr>
          <w:rFonts w:ascii="Arial" w:hAnsi="Arial" w:cs="Arial"/>
          <w:b/>
          <w:bCs/>
          <w:color w:val="000000"/>
          <w:spacing w:val="-1"/>
          <w:sz w:val="20"/>
          <w:szCs w:val="20"/>
        </w:rPr>
        <w:t>účty vlastného imania: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811"/>
      </w:tblGrid>
      <w:tr w:rsidR="004B2316" w:rsidRPr="003F2555">
        <w:trPr>
          <w:trHeight w:hRule="exact" w:val="284"/>
        </w:trPr>
        <w:tc>
          <w:tcPr>
            <w:tcW w:w="669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3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2"/>
                <w:sz w:val="16"/>
                <w:szCs w:val="16"/>
              </w:rPr>
              <w:t>v celých EUR</w:t>
            </w: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BO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reálnej hodnoty majetku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 Zmeny hodnoty majetku pri použití metódy vlastného imania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 xml:space="preserve"> Iné prípady: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669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6"/>
                <w:sz w:val="16"/>
                <w:szCs w:val="16"/>
              </w:rPr>
              <w:t xml:space="preserve"> Spolu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1"/>
          <w:sz w:val="20"/>
          <w:szCs w:val="20"/>
        </w:rPr>
      </w:pPr>
    </w:p>
    <w:p w:rsidR="004B2316" w:rsidRDefault="004B231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G. e)</w:t>
      </w:r>
      <w:r>
        <w:rPr>
          <w:rFonts w:ascii="Arial" w:hAnsi="Arial" w:cs="Arial"/>
          <w:b/>
          <w:bCs/>
          <w:sz w:val="20"/>
          <w:szCs w:val="20"/>
        </w:rPr>
        <w:tab/>
        <w:t>Hodnota záväzkov zabezpečená záložným právom:</w:t>
      </w:r>
    </w:p>
    <w:tbl>
      <w:tblPr>
        <w:tblW w:w="10224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B2316" w:rsidRPr="003F2555" w:rsidTr="009D101B">
        <w:trPr>
          <w:trHeight w:hRule="exact" w:val="284"/>
        </w:trPr>
        <w:tc>
          <w:tcPr>
            <w:tcW w:w="341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>Druh formy zabezpečenia záväzku</w:t>
            </w:r>
          </w:p>
        </w:tc>
        <w:tc>
          <w:tcPr>
            <w:tcW w:w="68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záväzku zabezpečená</w:t>
            </w: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Záložným právom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2"/>
                <w:sz w:val="16"/>
                <w:szCs w:val="16"/>
              </w:rPr>
              <w:t>Inou formou zabezpečenia</w:t>
            </w: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D101B" w:rsidRPr="003F2555" w:rsidRDefault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9D101B">
        <w:trPr>
          <w:trHeight w:hRule="exact" w:val="284"/>
        </w:trPr>
        <w:tc>
          <w:tcPr>
            <w:tcW w:w="34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</w:t>
      </w:r>
      <w:r w:rsidR="00C76300">
        <w:rPr>
          <w:rFonts w:ascii="Arial" w:hAnsi="Arial" w:cs="Arial"/>
          <w:bCs/>
          <w:iCs/>
        </w:rPr>
        <w:t xml:space="preserve">                            </w:t>
      </w:r>
      <w:r>
        <w:rPr>
          <w:rFonts w:ascii="Arial" w:hAnsi="Arial" w:cs="Arial"/>
          <w:bCs/>
          <w:iCs/>
        </w:rPr>
        <w:t xml:space="preserve"> </w:t>
      </w:r>
      <w:r w:rsidR="00C76300">
        <w:rPr>
          <w:rFonts w:ascii="Arial" w:hAnsi="Arial" w:cs="Arial"/>
          <w:bCs/>
          <w:iCs/>
        </w:rPr>
        <w:t xml:space="preserve">           </w:t>
      </w:r>
      <w:r>
        <w:rPr>
          <w:rFonts w:ascii="Arial" w:hAnsi="Arial" w:cs="Arial"/>
          <w:bCs/>
          <w:iCs/>
        </w:rPr>
        <w:t xml:space="preserve">     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</w:t>
      </w:r>
      <w:r w:rsidR="00C76300">
        <w:rPr>
          <w:rFonts w:ascii="Arial" w:hAnsi="Arial" w:cs="Arial"/>
          <w:bCs/>
          <w:iCs/>
        </w:rPr>
        <w:t xml:space="preserve">                                               </w:t>
      </w:r>
      <w:r>
        <w:rPr>
          <w:rFonts w:ascii="Arial" w:hAnsi="Arial" w:cs="Arial"/>
          <w:bCs/>
          <w:iCs/>
        </w:rPr>
        <w:t xml:space="preserve">   DIČ: 2021611471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AE48FE" w:rsidRDefault="00AE48FE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pacing w:val="-2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spacing w:val="-2"/>
        </w:rPr>
        <w:t>Informácie o skutočnostiach, ktoré nastali po dni, ku ktorému sa zosta</w:t>
      </w:r>
      <w:r>
        <w:rPr>
          <w:rFonts w:ascii="Arial" w:hAnsi="Arial" w:cs="Arial"/>
          <w:b/>
          <w:bCs/>
          <w:i/>
          <w:iCs/>
          <w:color w:val="000000"/>
        </w:rPr>
        <w:t>vuje účtovná závierka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do dňa zostavenia účtovnej závierky</w:t>
      </w: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zostavení účtovnej závierky nenastali žiadne závažné skutočnosti.</w:t>
      </w:r>
    </w:p>
    <w:p w:rsidR="009D101B" w:rsidRDefault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20"/>
        <w:gridCol w:w="2835"/>
        <w:gridCol w:w="1276"/>
        <w:gridCol w:w="1275"/>
      </w:tblGrid>
      <w:tr w:rsidR="004B2316" w:rsidRPr="003F2555">
        <w:trPr>
          <w:trHeight w:hRule="exact" w:val="284"/>
        </w:trPr>
        <w:tc>
          <w:tcPr>
            <w:tcW w:w="482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1"/>
                <w:sz w:val="16"/>
                <w:szCs w:val="16"/>
              </w:rPr>
              <w:t xml:space="preserve">Zoznam udalostí, ktoré nastali alebo sú dôsledkom okolností po dni, ku </w:t>
            </w:r>
            <w:r w:rsidRPr="003F25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ktorému sa zostavuje účtovná závierka do dňa zostavenia účtovnej závierky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  <w:t>Dôvod</w:t>
            </w:r>
          </w:p>
        </w:tc>
        <w:tc>
          <w:tcPr>
            <w:tcW w:w="25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pacing w:val="-5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6"/>
              </w:rPr>
              <w:t>BO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color w:val="000000"/>
                <w:spacing w:val="-5"/>
                <w:sz w:val="16"/>
                <w:szCs w:val="16"/>
              </w:rPr>
              <w:t>PO</w:t>
            </w:r>
          </w:p>
        </w:tc>
      </w:tr>
      <w:tr w:rsidR="004B2316" w:rsidRPr="003F2555">
        <w:trPr>
          <w:trHeight w:val="680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Pokles alebo zvýšenie trhovej ceny finančného majetku ako dôsledku okolností, ktoré nastali po dni, ku ktorému sa zostavuje účtovná závierka do dňa zostavenia účtovnej závierky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výšky rezerv a opravných položiek, o ktorých sa účtovná jednotka doz</w:t>
            </w: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>vedela v hore uvedenom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Zmena spoločníkov účtovnej jednotky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Prijatie rozhodnutia o predaji účtovnej jednotky, alebo jej časti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Zmeny významných položiek dlhodobého finančného majetku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Začatie, alebo ukončenie činnosti časti účtovnej jednotky (napr. prevádzkarne)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Vydanie dlhopisov a iných cenných papierov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>Zlúčenie, splynutie, rozdelenie a zmena právnej formy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z w:val="16"/>
                <w:szCs w:val="16"/>
              </w:rPr>
              <w:t>Mimoriadne udalosti - živelné pohromy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567"/>
        </w:trPr>
        <w:tc>
          <w:tcPr>
            <w:tcW w:w="482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color w:val="000000"/>
                <w:spacing w:val="-1"/>
                <w:sz w:val="16"/>
                <w:szCs w:val="16"/>
              </w:rPr>
              <w:t xml:space="preserve">Získanie, alebo odobratie licencie alebo iného povolenia významného pre </w:t>
            </w:r>
            <w:r w:rsidRPr="003F2555">
              <w:rPr>
                <w:rFonts w:ascii="Arial" w:hAnsi="Arial" w:cs="Arial"/>
                <w:color w:val="000000"/>
                <w:spacing w:val="-2"/>
                <w:sz w:val="16"/>
                <w:szCs w:val="16"/>
              </w:rPr>
              <w:t>činnosť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537D29" w:rsidRDefault="00537D2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537D29" w:rsidRDefault="00537D29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color w:val="000000"/>
          <w:spacing w:val="-2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Príloha k opatreniu č. MF/24013/2011-74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Príloha č. 3a k opatreniu č. 4455/2003-92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 Informácie k časti A. písm. c) prílohy č. 3 o počte zamestnancov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4B2316" w:rsidRPr="003F2555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300F8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300F8" w:rsidP="001300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2316" w:rsidRPr="003F2555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Stav zamestnancov ku dňu, ku ktorému sa zostavuje účtovná závierka,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300F8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D101B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2316" w:rsidRPr="003F2555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highlight w:val="green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počet vedúcich zamestnancov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300F8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D101B" w:rsidP="009D1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E48FE" w:rsidRDefault="00AE48FE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3112B" w:rsidRDefault="0063112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D101B" w:rsidRDefault="009D101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Uč. POD 3-01                                          </w:t>
      </w:r>
      <w:r w:rsidR="0063112B">
        <w:rPr>
          <w:rFonts w:ascii="Arial" w:hAnsi="Arial" w:cs="Arial"/>
          <w:bCs/>
          <w:iCs/>
        </w:rPr>
        <w:t xml:space="preserve">                                  </w:t>
      </w:r>
      <w:r>
        <w:rPr>
          <w:rFonts w:ascii="Arial" w:hAnsi="Arial" w:cs="Arial"/>
          <w:bCs/>
          <w:iCs/>
        </w:rPr>
        <w:t xml:space="preserve">                   IČO: 36410331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</w:t>
      </w:r>
      <w:r w:rsidR="0063112B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   DIČ: 2021611471</w:t>
      </w:r>
    </w:p>
    <w:p w:rsidR="004B2316" w:rsidRDefault="00827525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4B2316" w:rsidRPr="003F2555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B2316" w:rsidRPr="003F2555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C76300">
        <w:trPr>
          <w:trHeight w:val="269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6311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Asseco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Central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Europe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a.s.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3112B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3112B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3112B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B75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6 972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537D29" w:rsidP="00537D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4B2316" w:rsidRPr="003F2555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 do dňa zmeny v štruktúre spoločníkov, akcionárov</w:t>
            </w:r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Výška podielu na základnom imaní</w:t>
            </w:r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na hlasovacích právach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 podiel na ostatných položkách VI ako na ZI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4B2316" w:rsidRPr="003F2555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Dátum zmeny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absolútne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82752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nehmotnom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5"/>
        <w:gridCol w:w="1016"/>
        <w:gridCol w:w="804"/>
        <w:gridCol w:w="1003"/>
        <w:gridCol w:w="1090"/>
        <w:gridCol w:w="987"/>
        <w:gridCol w:w="753"/>
        <w:gridCol w:w="1285"/>
        <w:gridCol w:w="1267"/>
      </w:tblGrid>
      <w:tr w:rsidR="004B2316" w:rsidRPr="003F2555">
        <w:trPr>
          <w:trHeight w:val="334"/>
        </w:trPr>
        <w:tc>
          <w:tcPr>
            <w:tcW w:w="205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20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124"/>
        </w:trPr>
        <w:tc>
          <w:tcPr>
            <w:tcW w:w="205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8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B2316" w:rsidRPr="003F2555">
        <w:trPr>
          <w:trHeight w:val="266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0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47"/>
        <w:gridCol w:w="1005"/>
        <w:gridCol w:w="795"/>
        <w:gridCol w:w="991"/>
        <w:gridCol w:w="1117"/>
        <w:gridCol w:w="937"/>
        <w:gridCol w:w="743"/>
        <w:gridCol w:w="1269"/>
        <w:gridCol w:w="1329"/>
      </w:tblGrid>
      <w:tr w:rsidR="004B2316" w:rsidRPr="003F2555">
        <w:trPr>
          <w:trHeight w:val="334"/>
        </w:trPr>
        <w:tc>
          <w:tcPr>
            <w:tcW w:w="204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818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124"/>
        </w:trPr>
        <w:tc>
          <w:tcPr>
            <w:tcW w:w="204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Aktivované náklady na vývoj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DNM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DNM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8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</w:tr>
      <w:tr w:rsidR="004B2316" w:rsidRPr="003F2555">
        <w:trPr>
          <w:trHeight w:val="266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20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c) prílohy č. 3 o dlhodobom nehmotnom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4"/>
        <w:gridCol w:w="3216"/>
      </w:tblGrid>
      <w:tr w:rsidR="004B2316" w:rsidRPr="003F2555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284"/>
        </w:trPr>
        <w:tc>
          <w:tcPr>
            <w:tcW w:w="70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nehmotný majetok, pri ktorom má účtovná jednotka obmedzené právo s ním nakladať</w:t>
            </w:r>
          </w:p>
        </w:tc>
        <w:tc>
          <w:tcPr>
            <w:tcW w:w="32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D101B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  </w:t>
      </w:r>
      <w:r w:rsidR="009C5EC5">
        <w:rPr>
          <w:rFonts w:ascii="Arial" w:hAnsi="Arial" w:cs="Arial"/>
          <w:bCs/>
          <w:iCs/>
        </w:rPr>
        <w:t xml:space="preserve">                            </w:t>
      </w:r>
      <w:r>
        <w:rPr>
          <w:rFonts w:ascii="Arial" w:hAnsi="Arial" w:cs="Arial"/>
          <w:bCs/>
          <w:iCs/>
        </w:rPr>
        <w:t xml:space="preserve">       IČO: 36410331</w:t>
      </w:r>
    </w:p>
    <w:p w:rsidR="009D101B" w:rsidRPr="006B0664" w:rsidRDefault="009D101B" w:rsidP="009D10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</w:t>
      </w:r>
      <w:r w:rsidR="009C5EC5">
        <w:rPr>
          <w:rFonts w:ascii="Arial" w:hAnsi="Arial" w:cs="Arial"/>
          <w:bCs/>
          <w:iCs/>
        </w:rPr>
        <w:t xml:space="preserve">                                     </w:t>
      </w:r>
      <w:r>
        <w:rPr>
          <w:rFonts w:ascii="Arial" w:hAnsi="Arial" w:cs="Arial"/>
          <w:bCs/>
          <w:iCs/>
        </w:rPr>
        <w:t xml:space="preserve">   DIČ: 2021611471</w:t>
      </w:r>
    </w:p>
    <w:p w:rsidR="009D101B" w:rsidRDefault="009D101B" w:rsidP="009D101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64578A" w:rsidRDefault="0064578A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827525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a) prílohy č. 3 o dlhodobom hmotnom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4B2316" w:rsidRPr="003F2555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3092F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AE48FE" w:rsidRDefault="00AE48F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</w:t>
      </w:r>
      <w:r w:rsidR="009C5EC5">
        <w:rPr>
          <w:rFonts w:ascii="Arial" w:hAnsi="Arial" w:cs="Arial"/>
          <w:bCs/>
          <w:iCs/>
        </w:rPr>
        <w:t xml:space="preserve">                                     </w:t>
      </w:r>
      <w:r>
        <w:rPr>
          <w:rFonts w:ascii="Arial" w:hAnsi="Arial" w:cs="Arial"/>
          <w:bCs/>
          <w:iCs/>
        </w:rPr>
        <w:t xml:space="preserve">         IČO: 36410331</w:t>
      </w:r>
    </w:p>
    <w:p w:rsidR="00827525" w:rsidRPr="006B0664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</w:t>
      </w:r>
      <w:r w:rsidR="009C5EC5">
        <w:rPr>
          <w:rFonts w:ascii="Arial" w:hAnsi="Arial" w:cs="Arial"/>
          <w:bCs/>
          <w:iCs/>
        </w:rPr>
        <w:t xml:space="preserve">                                             </w:t>
      </w:r>
      <w:r>
        <w:rPr>
          <w:rFonts w:ascii="Arial" w:hAnsi="Arial" w:cs="Arial"/>
          <w:bCs/>
          <w:iCs/>
        </w:rPr>
        <w:t xml:space="preserve">  DIČ: 2021611471</w:t>
      </w: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660"/>
        <w:gridCol w:w="980"/>
        <w:gridCol w:w="808"/>
        <w:gridCol w:w="1273"/>
        <w:gridCol w:w="971"/>
        <w:gridCol w:w="1023"/>
        <w:gridCol w:w="824"/>
        <w:gridCol w:w="746"/>
        <w:gridCol w:w="1228"/>
        <w:gridCol w:w="751"/>
      </w:tblGrid>
      <w:tr w:rsidR="004B2316" w:rsidRPr="003F2555">
        <w:trPr>
          <w:trHeight w:hRule="exact" w:val="284"/>
        </w:trPr>
        <w:tc>
          <w:tcPr>
            <w:tcW w:w="166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537"/>
        </w:trPr>
        <w:tc>
          <w:tcPr>
            <w:tcW w:w="166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Základné stádo a ťažné zvieratá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DHM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155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Zostatková hodnota </w:t>
            </w:r>
          </w:p>
        </w:tc>
      </w:tr>
      <w:tr w:rsidR="004B2316" w:rsidRPr="003F2555">
        <w:trPr>
          <w:trHeight w:val="278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90"/>
        </w:trPr>
        <w:tc>
          <w:tcPr>
            <w:tcW w:w="166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457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966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4B2316">
        <w:rPr>
          <w:rFonts w:ascii="Arial" w:hAnsi="Arial" w:cs="Arial"/>
          <w:b/>
          <w:bCs/>
          <w:sz w:val="20"/>
          <w:szCs w:val="20"/>
        </w:rPr>
        <w:t>. Informácie k časti F. písm. c) prílohy č. 3 o dlhodobom hmotnom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4B2316" w:rsidRPr="003F2555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hmotný majetok, pri ktorom má účtovná jednotka obmedzené právo s ním nakladať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4578A" w:rsidRDefault="0064578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25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   </w:t>
      </w:r>
      <w:r w:rsidR="009C5EC5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  IČO: 36410331</w:t>
      </w:r>
    </w:p>
    <w:p w:rsidR="00827525" w:rsidRDefault="00827525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</w:t>
      </w:r>
      <w:r w:rsidR="009C5EC5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DIČ: 2021611471</w:t>
      </w:r>
    </w:p>
    <w:p w:rsidR="003E18AF" w:rsidRPr="006B0664" w:rsidRDefault="003E18AF" w:rsidP="0082752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6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j) prílohy č. 3 o dlhodobom finančnom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8"/>
        <w:gridCol w:w="1079"/>
        <w:gridCol w:w="12"/>
        <w:gridCol w:w="1407"/>
        <w:gridCol w:w="947"/>
        <w:gridCol w:w="918"/>
        <w:gridCol w:w="885"/>
        <w:gridCol w:w="995"/>
        <w:gridCol w:w="870"/>
        <w:gridCol w:w="1004"/>
        <w:gridCol w:w="679"/>
      </w:tblGrid>
      <w:tr w:rsidR="004B2316" w:rsidRPr="003F2555">
        <w:trPr>
          <w:trHeight w:val="277"/>
        </w:trPr>
        <w:tc>
          <w:tcPr>
            <w:tcW w:w="14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796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393"/>
        </w:trPr>
        <w:tc>
          <w:tcPr>
            <w:tcW w:w="14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195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1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B2316" w:rsidRPr="003F2555">
        <w:trPr>
          <w:trHeight w:val="278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  <w:tr w:rsidR="004B2316" w:rsidRPr="003F2555">
        <w:trPr>
          <w:trHeight w:val="290"/>
        </w:trPr>
        <w:tc>
          <w:tcPr>
            <w:tcW w:w="14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A7C6F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463"/>
        <w:gridCol w:w="1108"/>
        <w:gridCol w:w="1475"/>
        <w:gridCol w:w="916"/>
        <w:gridCol w:w="854"/>
        <w:gridCol w:w="828"/>
        <w:gridCol w:w="1098"/>
        <w:gridCol w:w="845"/>
        <w:gridCol w:w="999"/>
        <w:gridCol w:w="678"/>
      </w:tblGrid>
      <w:tr w:rsidR="004B2316" w:rsidRPr="003F2555">
        <w:trPr>
          <w:trHeight w:val="340"/>
        </w:trPr>
        <w:tc>
          <w:tcPr>
            <w:tcW w:w="1463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880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393"/>
        </w:trPr>
        <w:tc>
          <w:tcPr>
            <w:tcW w:w="1463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DÚJ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Podielové CP a podiely v spoločnosti s podstatným vplyvom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Pôžičky ÚJ v </w:t>
            </w: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Pôžičky s dobou splatnosti najviac jeden rok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DFM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DFM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4B2316" w:rsidRPr="003F2555">
        <w:trPr>
          <w:trHeight w:val="83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g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i</w:t>
            </w: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2555">
              <w:rPr>
                <w:rFonts w:ascii="Arial" w:hAnsi="Arial" w:cs="Arial"/>
                <w:sz w:val="20"/>
                <w:szCs w:val="20"/>
              </w:rPr>
              <w:t>j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C5EC5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</w:tr>
      <w:tr w:rsidR="004B2316" w:rsidRPr="00013F31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013F31" w:rsidRDefault="004B2316" w:rsidP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013F31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9A7C6F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9A7C6F" w:rsidRDefault="009C5EC5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5 311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9A7C6F" w:rsidRDefault="009C5EC5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5 311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Default="009C5EC5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  <w:p w:rsidR="009A7C6F" w:rsidRPr="003F2555" w:rsidRDefault="009A7C6F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C5EC5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6832</w:t>
            </w: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B2316" w:rsidRPr="003F2555">
        <w:trPr>
          <w:trHeight w:val="278"/>
        </w:trPr>
        <w:tc>
          <w:tcPr>
            <w:tcW w:w="10264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Účtovná hodnota </w:t>
            </w:r>
          </w:p>
        </w:tc>
      </w:tr>
      <w:tr w:rsidR="004B2316" w:rsidRPr="003F2555">
        <w:trPr>
          <w:trHeight w:val="278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Default="009C5EC5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  <w:p w:rsidR="003E2D05" w:rsidRPr="003F2555" w:rsidRDefault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C5EC5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12 143</w:t>
            </w:r>
          </w:p>
        </w:tc>
      </w:tr>
      <w:tr w:rsidR="004B2316" w:rsidRPr="003F2555">
        <w:trPr>
          <w:trHeight w:val="290"/>
        </w:trPr>
        <w:tc>
          <w:tcPr>
            <w:tcW w:w="146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3E2D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013F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9C5EC5" w:rsidP="009C5E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6 832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4B2316" w:rsidRDefault="0082752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7</w:t>
      </w:r>
      <w:r w:rsidR="004B2316">
        <w:rPr>
          <w:rFonts w:ascii="Arial" w:hAnsi="Arial" w:cs="Arial"/>
          <w:b/>
          <w:bCs/>
          <w:sz w:val="20"/>
          <w:szCs w:val="20"/>
        </w:rPr>
        <w:t>. Informácie k časti F. písm. m) prílohy č. 3 o dlhodobom finančnom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658"/>
        <w:gridCol w:w="3602"/>
      </w:tblGrid>
      <w:tr w:rsidR="004B2316" w:rsidRPr="003F2555">
        <w:trPr>
          <w:trHeight w:hRule="exact" w:val="284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val="301"/>
        </w:trPr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finančný majetok, na ktorý je zriadené záložné právo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27525" w:rsidP="00827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B2316" w:rsidRPr="003F2555">
        <w:tc>
          <w:tcPr>
            <w:tcW w:w="66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Dlhodobý finančný majetok, pri ktorom má účtovná jednotka obmedzené právo s ním nakladať</w:t>
            </w:r>
          </w:p>
        </w:tc>
        <w:tc>
          <w:tcPr>
            <w:tcW w:w="3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27525" w:rsidP="008275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3E18AF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i) prílohy č. 3 o štruktúre dlhodobého finančného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0"/>
        <w:gridCol w:w="1408"/>
        <w:gridCol w:w="1678"/>
        <w:gridCol w:w="1678"/>
        <w:gridCol w:w="1678"/>
        <w:gridCol w:w="1678"/>
      </w:tblGrid>
      <w:tr w:rsidR="004B2316" w:rsidRPr="003F2555">
        <w:trPr>
          <w:trHeight w:hRule="exact" w:val="284"/>
        </w:trPr>
        <w:tc>
          <w:tcPr>
            <w:tcW w:w="21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Obchodné meno a sídlo spoločnosti, v ktorej má ÚJ umiestnený DFM</w:t>
            </w:r>
          </w:p>
        </w:tc>
        <w:tc>
          <w:tcPr>
            <w:tcW w:w="81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1394"/>
        </w:trPr>
        <w:tc>
          <w:tcPr>
            <w:tcW w:w="21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ÚJ na ZI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Podiel ÚJ na hlasovacích právach v %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vlastného imania ÚJ, v ktorej má ÚJ umiestnený DFM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Výsledok hospodárenia ÚJ, v ktorej má ÚJ umiestnený DFM 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Účtovná hodnota DFM</w:t>
            </w:r>
          </w:p>
        </w:tc>
      </w:tr>
      <w:tr w:rsidR="004B2316" w:rsidRPr="003F2555">
        <w:trPr>
          <w:trHeight w:hRule="exact" w:val="227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Dcérske účtovné jednotky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IPI s.r.o.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1 035 782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Účtovné jednotky s podstatným vplyvom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Ostatné realizovateľné CP a podiely 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A309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29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329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hRule="exact" w:val="612"/>
        </w:trPr>
        <w:tc>
          <w:tcPr>
            <w:tcW w:w="21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 spolu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3E18A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dlhových CP držaných do splatnosti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43"/>
        <w:gridCol w:w="1026"/>
        <w:gridCol w:w="1298"/>
        <w:gridCol w:w="1298"/>
        <w:gridCol w:w="1108"/>
        <w:gridCol w:w="1489"/>
        <w:gridCol w:w="1298"/>
      </w:tblGrid>
      <w:tr w:rsidR="004B2316" w:rsidRPr="003F2555">
        <w:trPr>
          <w:trHeight w:val="644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CP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Vyradenie dlhového CP z účtovníctva v účtovnom období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hRule="exact" w:val="227"/>
        </w:trPr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7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Dlhové CP držané do splatnosti spolu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3E18AF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10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j) a l) prílohy č. 3 o poskytnutých dlhodobých pôžičkách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93"/>
        <w:gridCol w:w="1623"/>
        <w:gridCol w:w="1269"/>
        <w:gridCol w:w="1237"/>
        <w:gridCol w:w="1586"/>
        <w:gridCol w:w="1452"/>
      </w:tblGrid>
      <w:tr w:rsidR="004B2316" w:rsidRPr="003F2555">
        <w:trPr>
          <w:trHeight w:val="9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Zvýšenie hodnoty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Zníženie hodnoty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Vyradenie pôžičky z účtovníctva v účtovnom období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hRule="exact" w:val="227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29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viac ako päť rokov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9A7C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troch rokov do piatich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od jedného roka do troch rokov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96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Do splatnosti do jedného roka vrátane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C27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27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61"/>
        </w:trPr>
        <w:tc>
          <w:tcPr>
            <w:tcW w:w="30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 spolu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9C5EC5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910FA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11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o) prílohy č. 3 o opravných položkách k zásobám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16"/>
        <w:gridCol w:w="1300"/>
        <w:gridCol w:w="1207"/>
        <w:gridCol w:w="1864"/>
        <w:gridCol w:w="1943"/>
        <w:gridCol w:w="1330"/>
      </w:tblGrid>
      <w:tr w:rsidR="004B2316" w:rsidRPr="003F2555" w:rsidTr="003E18AF">
        <w:trPr>
          <w:trHeight w:hRule="exact" w:val="284"/>
        </w:trPr>
        <w:tc>
          <w:tcPr>
            <w:tcW w:w="261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 w:rsidTr="003E18AF">
        <w:tc>
          <w:tcPr>
            <w:tcW w:w="261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B2316" w:rsidRPr="003F2555" w:rsidTr="003E18AF">
        <w:trPr>
          <w:trHeight w:hRule="exact" w:val="277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Materiál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Nedokončená výroba a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polotovary vlastnej výroby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Zvieratá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Nehnuteľnosť na predaj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Poskytnuté preddavky na zásoby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40"/>
        </w:trPr>
        <w:tc>
          <w:tcPr>
            <w:tcW w:w="26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18AF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3E18AF" w:rsidRPr="006B0664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3E18AF" w:rsidRDefault="003E18AF" w:rsidP="003E18A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901"/>
        <w:gridCol w:w="3359"/>
      </w:tblGrid>
      <w:tr w:rsidR="004B2316" w:rsidRPr="003F2555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Nehnuteľnosť na predaj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</w:t>
            </w:r>
          </w:p>
        </w:tc>
      </w:tr>
      <w:tr w:rsidR="004B2316" w:rsidRPr="003F2555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obstarávanie nehnuteľnosti na predaj za účtovné obdobie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69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obstaranie nehnuteľnosti na predaj od začiatku obstarávania</w:t>
            </w:r>
          </w:p>
        </w:tc>
        <w:tc>
          <w:tcPr>
            <w:tcW w:w="3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3E18AF" w:rsidRDefault="003E18A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2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p) prílohy č. 3 o zásobách, na ktoré je zriadené záložné právo a o zásobách, pri ktorých má účtovná jednotka obmedzené právo s nimi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93"/>
        <w:gridCol w:w="3367"/>
      </w:tblGrid>
      <w:tr w:rsidR="004B2316" w:rsidRPr="003F2555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Zásoby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Zásoby, na ktoré je zriadené záložné právo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68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Zásoby, pri ktorých má účtovná jednotka obmedzené právo s nimi nakladať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3E18AF" w:rsidRDefault="003E18A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q) prílohy č. 3 o zákazkovej výrobe a o zákazkovej výstavbe nehnuteľnosti určenej na predaj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0"/>
        <w:gridCol w:w="2360"/>
        <w:gridCol w:w="2360"/>
        <w:gridCol w:w="2430"/>
      </w:tblGrid>
      <w:tr w:rsidR="004B2316" w:rsidRPr="003F2555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B2316" w:rsidRPr="003F2555"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zo zákazkovej výroby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zákazkovú výrobu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1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1"/>
        <w:gridCol w:w="2823"/>
        <w:gridCol w:w="3226"/>
      </w:tblGrid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výroby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výroby až do konca bežného účtovného obdobia</w:t>
            </w:r>
          </w:p>
        </w:tc>
      </w:tr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Vyfakturované nároky za vykonanú prácu na zákazkovej výrobe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Suma prijatých preddavkov 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21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3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275"/>
        <w:gridCol w:w="2322"/>
        <w:gridCol w:w="2233"/>
        <w:gridCol w:w="2430"/>
      </w:tblGrid>
      <w:tr w:rsidR="004B2316" w:rsidRPr="003F2555" w:rsidTr="003E18AF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bezprostredne predchádzajúce účtovné obdobie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B2316" w:rsidRPr="003F2555" w:rsidTr="003E18AF">
        <w:trPr>
          <w:trHeight w:val="98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 w:rsidTr="003E18AF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Výnosy zo zákazkovej výstavby nehnuteľnosti určenej na predaj 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na zákazkovú výstavbu nehnuteľnosti určenej na predaj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E18AF">
        <w:trPr>
          <w:trHeight w:val="397"/>
        </w:trPr>
        <w:tc>
          <w:tcPr>
            <w:tcW w:w="32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Hrubý zisk / hrubá strata</w:t>
            </w:r>
          </w:p>
        </w:tc>
        <w:tc>
          <w:tcPr>
            <w:tcW w:w="2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18AF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3E18AF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 </w:t>
      </w:r>
      <w:r w:rsidR="00013F31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    IČO: 36410331</w:t>
      </w:r>
    </w:p>
    <w:p w:rsidR="003E18AF" w:rsidRPr="006B0664" w:rsidRDefault="003E18AF" w:rsidP="003E18A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</w:t>
      </w:r>
      <w:r w:rsidR="00013F31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   DIČ: 2021611471</w:t>
      </w:r>
    </w:p>
    <w:p w:rsidR="003E18AF" w:rsidRDefault="003E18AF" w:rsidP="003E18A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4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2"/>
        <w:gridCol w:w="2989"/>
        <w:gridCol w:w="3059"/>
      </w:tblGrid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zákazkovej výstavby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 bežné účtovné obdobie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Sumár od začiatku zákazkovej výstavby nehnuteľnosti určenej na predaj až do konca bežného účtovného obdobia</w:t>
            </w:r>
          </w:p>
        </w:tc>
      </w:tr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Vyfakturované nároky za vykonanú prácu na zákazkovej výstavbe nehnuteľnosti určenej na predaj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Úprava nárokov podľa stupňa dokončenia alebo metódou nulového zisku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prijatých preddavkov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97"/>
        </w:trPr>
        <w:tc>
          <w:tcPr>
            <w:tcW w:w="42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zadržanej platby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r) prílohy č. 3 o vývoji opravnej položky k pohľadávkam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41"/>
        <w:gridCol w:w="1428"/>
        <w:gridCol w:w="1269"/>
        <w:gridCol w:w="1904"/>
        <w:gridCol w:w="2063"/>
        <w:gridCol w:w="1455"/>
      </w:tblGrid>
      <w:tr w:rsidR="004B2316" w:rsidRPr="003F2555">
        <w:trPr>
          <w:trHeight w:hRule="exact" w:val="284"/>
        </w:trPr>
        <w:tc>
          <w:tcPr>
            <w:tcW w:w="214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81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c>
          <w:tcPr>
            <w:tcW w:w="214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Pohľadávky z obchodného styku 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F1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Ostatné pohľadávky v rámci </w:t>
            </w:r>
            <w:proofErr w:type="spellStart"/>
            <w:r w:rsidRPr="003F2555">
              <w:rPr>
                <w:rFonts w:ascii="Arial" w:hAnsi="Arial" w:cs="Arial"/>
                <w:sz w:val="16"/>
                <w:szCs w:val="16"/>
              </w:rPr>
              <w:t>kons</w:t>
            </w:r>
            <w:proofErr w:type="spellEnd"/>
            <w:r w:rsidRPr="003F2555">
              <w:rPr>
                <w:rFonts w:ascii="Arial" w:hAnsi="Arial" w:cs="Arial"/>
                <w:sz w:val="16"/>
                <w:szCs w:val="16"/>
              </w:rPr>
              <w:t>. celku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21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F1D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9A47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15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s) prílohy č. 3 o vekovej štruktúre pohľadávok</w:t>
      </w:r>
    </w:p>
    <w:p w:rsidR="004B2316" w:rsidRDefault="004B2316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  <w:r w:rsidR="004910F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4B2316" w:rsidRPr="003F255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 lehote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</w:tr>
      <w:tr w:rsidR="004B2316" w:rsidRPr="003F255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</w:t>
            </w: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2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Pohľadávky voči dcérskej účtovnej jednotke a </w:t>
            </w: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materskej účtovnej jednotke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Ostatné pohľadávky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B53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12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944 949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1205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944 949</w:t>
            </w:r>
          </w:p>
        </w:tc>
      </w:tr>
      <w:tr w:rsidR="004B2316" w:rsidRPr="003F255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F00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944 949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944 949</w:t>
            </w:r>
          </w:p>
        </w:tc>
      </w:tr>
    </w:tbl>
    <w:p w:rsidR="004B2316" w:rsidRDefault="009A7C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4B2316" w:rsidRPr="003F2555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 podľa zostatkovej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so zostatkovou dobou splatnosti jeden rok až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16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t) a u) prílohy č. 3 o pohľadávkach zabezpečených záložným právom alebo inou formou zabezpečenia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0"/>
        <w:gridCol w:w="3014"/>
        <w:gridCol w:w="2566"/>
      </w:tblGrid>
      <w:tr w:rsidR="004B2316" w:rsidRPr="003F2555">
        <w:trPr>
          <w:trHeight w:hRule="exact" w:val="284"/>
        </w:trPr>
        <w:tc>
          <w:tcPr>
            <w:tcW w:w="46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Opis predmetu záložného práva</w:t>
            </w:r>
          </w:p>
        </w:tc>
        <w:tc>
          <w:tcPr>
            <w:tcW w:w="55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hRule="exact" w:val="284"/>
        </w:trPr>
        <w:tc>
          <w:tcPr>
            <w:tcW w:w="46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predmetu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pohľadávky</w:t>
            </w:r>
          </w:p>
        </w:tc>
      </w:tr>
      <w:tr w:rsidR="004B2316" w:rsidRPr="003F2555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kryté záložným právom alebo inou formou zabezpečenia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Hodnota pohľadávok, na ktoré sa zriadilo záložné právo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Hodnota pohľadávok, pri ktorých je obmedzené právo s nimi nakladať</w:t>
            </w:r>
          </w:p>
        </w:tc>
        <w:tc>
          <w:tcPr>
            <w:tcW w:w="3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0090B" w:rsidRDefault="00F0090B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w) prílohy č. 3 o krátkodobom finančnom majetku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4B2316" w:rsidRPr="003F2555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Pokladnica,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C27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="00C2782C">
              <w:rPr>
                <w:rFonts w:ascii="Arial" w:hAnsi="Arial" w:cs="Arial"/>
                <w:sz w:val="16"/>
                <w:szCs w:val="16"/>
              </w:rPr>
              <w:t>520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528</w:t>
            </w: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1 721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125 405</w:t>
            </w: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7A27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2 241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125 933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F0090B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F0090B" w:rsidRPr="006B0664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F0090B" w:rsidRDefault="00F009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28"/>
        <w:gridCol w:w="1904"/>
        <w:gridCol w:w="1324"/>
        <w:gridCol w:w="1396"/>
        <w:gridCol w:w="1908"/>
      </w:tblGrid>
      <w:tr w:rsidR="004B2316" w:rsidRPr="003F2555">
        <w:trPr>
          <w:trHeight w:hRule="exact" w:val="284"/>
        </w:trPr>
        <w:tc>
          <w:tcPr>
            <w:tcW w:w="372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65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c>
          <w:tcPr>
            <w:tcW w:w="37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val="74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Emisné kvóty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Dlhové CP so splatnosťou do jedného roka držané do splatnosti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x) prílohy č. 3 o vývoji opravnej položky ku krátkodobému finančnému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056"/>
        <w:gridCol w:w="1301"/>
        <w:gridCol w:w="924"/>
        <w:gridCol w:w="1801"/>
        <w:gridCol w:w="1927"/>
        <w:gridCol w:w="1251"/>
      </w:tblGrid>
      <w:tr w:rsidR="004B2316" w:rsidRPr="003F2555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zániku opodstatnenosti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Zúčtovanie OP z dôvodu vyradenia majetku z účtovníctva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4B2316" w:rsidRPr="003F2555"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0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5C20EC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19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F. písm. y) prílohy č. 3 o krátkodobom finančnom majetku, na ktorý bolo zriadené záložné právo a o krátkodobom finančnom majetku, pri ktorom má účtovná jednotka obmedzené právo s ním nakladať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457"/>
        <w:gridCol w:w="2803"/>
      </w:tblGrid>
      <w:tr w:rsidR="004B2316" w:rsidRPr="003F2555">
        <w:trPr>
          <w:trHeight w:val="397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za bežné účtovné obdobie</w:t>
            </w:r>
          </w:p>
        </w:tc>
      </w:tr>
      <w:tr w:rsidR="004B2316" w:rsidRPr="003F2555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Krátkodobý finančný majetok, na ktorý bolo zriadené záložné právo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745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Krátkodobý finančný majetok, pri ktorom je obmedzené právo s ním nakladať</w:t>
            </w:r>
          </w:p>
        </w:tc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za) prílohy č. 3 o ocenení krátkodobého finančného majetku, ku dňu ku ktorému sa zostavuje účtovná závierka reálnou hodnotou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756"/>
        <w:gridCol w:w="2186"/>
        <w:gridCol w:w="2518"/>
        <w:gridCol w:w="1800"/>
      </w:tblGrid>
      <w:tr w:rsidR="004B2316" w:rsidRPr="003F2555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Vplyv ocenenia na výsledok hospodárenia bežného účtovného obdobia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Vplyv ocenenia na vlastné imanie</w:t>
            </w:r>
          </w:p>
        </w:tc>
      </w:tr>
      <w:tr w:rsidR="004B2316" w:rsidRPr="003F2555"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Majetkové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Dlhové CP na obchodovanie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Emisné kvóty (komodity)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realizovateľné CP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375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2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0090B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F0090B" w:rsidRPr="006B0664" w:rsidRDefault="00F0090B" w:rsidP="00F0090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5C20EC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z) prílohy č. 3 o majetku prenajatom formou finančného prenájmu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95"/>
        <w:gridCol w:w="1416"/>
        <w:gridCol w:w="1888"/>
        <w:gridCol w:w="1182"/>
        <w:gridCol w:w="1335"/>
        <w:gridCol w:w="1731"/>
        <w:gridCol w:w="1013"/>
      </w:tblGrid>
      <w:tr w:rsidR="004B2316" w:rsidRPr="003F2555">
        <w:trPr>
          <w:trHeight w:hRule="exact" w:val="284"/>
        </w:trPr>
        <w:tc>
          <w:tcPr>
            <w:tcW w:w="16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položky</w:t>
            </w: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4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B2316" w:rsidRPr="003F2555">
        <w:trPr>
          <w:trHeight w:val="345"/>
        </w:trPr>
        <w:tc>
          <w:tcPr>
            <w:tcW w:w="16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B2316" w:rsidRPr="003F2555">
        <w:trPr>
          <w:trHeight w:val="74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Finančný výnos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16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76328B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22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 xml:space="preserve">. Informácie k časti G. písm. a) tretiemu bodu prílohy č. 3 o rozdelení účtovného zisku alebo o </w:t>
      </w:r>
      <w:proofErr w:type="spellStart"/>
      <w:r w:rsidR="004B2316">
        <w:rPr>
          <w:rFonts w:ascii="Arial" w:hAnsi="Arial" w:cs="Arial"/>
          <w:b/>
          <w:bCs/>
          <w:kern w:val="28"/>
          <w:sz w:val="20"/>
          <w:szCs w:val="20"/>
        </w:rPr>
        <w:t>vysporiadaní</w:t>
      </w:r>
      <w:proofErr w:type="spellEnd"/>
      <w:r w:rsidR="004B2316">
        <w:rPr>
          <w:rFonts w:ascii="Arial" w:hAnsi="Arial" w:cs="Arial"/>
          <w:b/>
          <w:bCs/>
          <w:kern w:val="28"/>
          <w:sz w:val="20"/>
          <w:szCs w:val="20"/>
        </w:rPr>
        <w:t xml:space="preserve"> účtovnej straty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B2316" w:rsidRPr="003F2555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D037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888 950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do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do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do sociálneho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Prídel na zvýšenie základného imania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Prevod do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888 950</w:t>
            </w: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C434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888 950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Vysporiadanie</w:t>
            </w:r>
            <w:proofErr w:type="spellEnd"/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účtovnej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zákonného rezervného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štatutárnych a ostatných fondov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nerozdeleného zisku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Úhrada straty spoločníkmi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Iné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76328B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76328B" w:rsidRDefault="0076328B" w:rsidP="0076328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76328B" w:rsidRPr="006B0664" w:rsidRDefault="0076328B" w:rsidP="0076328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76328B" w:rsidRDefault="0076328B" w:rsidP="0076328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76328B">
        <w:rPr>
          <w:rFonts w:ascii="Arial" w:hAnsi="Arial" w:cs="Arial"/>
          <w:b/>
          <w:bCs/>
          <w:kern w:val="28"/>
          <w:sz w:val="20"/>
          <w:szCs w:val="20"/>
        </w:rPr>
        <w:t>3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b) prílohy č. 3 o rezervách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4B2316" w:rsidRPr="003F2555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6B4049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prenájom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4B2316" w:rsidRPr="003F2555" w:rsidTr="0043591F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43591F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účtovníctvo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763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- prenájom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95504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4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c) a d) prílohy č. 3 o záväzkoch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4B2316" w:rsidRPr="003F2555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20 </w:t>
            </w:r>
            <w:r w:rsidR="00195504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</w:t>
            </w:r>
          </w:p>
        </w:tc>
      </w:tr>
      <w:tr w:rsidR="004B2316" w:rsidRPr="003F2555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C2782C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20 </w:t>
            </w:r>
            <w:r w:rsidR="00195504">
              <w:rPr>
                <w:rFonts w:ascii="Arial" w:hAnsi="Arial" w:cs="Arial"/>
                <w:b/>
                <w:bCs/>
                <w:sz w:val="16"/>
                <w:szCs w:val="16"/>
              </w:rPr>
              <w:t>306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C2782C" w:rsidP="002D3C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306</w:t>
            </w:r>
          </w:p>
        </w:tc>
      </w:tr>
      <w:tr w:rsidR="004B2316" w:rsidRPr="003F2555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5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F. písm. v) a časti G. písm. f) prílohy č. 3 o odloženej daňovej pohľadávke alebo o odloženom daňovom záväzku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54"/>
        <w:gridCol w:w="2943"/>
        <w:gridCol w:w="2963"/>
      </w:tblGrid>
      <w:tr w:rsidR="004B2316" w:rsidRPr="003F2555">
        <w:trPr>
          <w:trHeight w:hRule="exact" w:val="567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67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6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 daňovou základňou, z toho: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 budúcnosti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Sadzba dane z príjmov ( v %)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Odložený daňový záväzok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odloženého daňového záväzku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3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6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g) prílohy č. 3 o záväzkoch zo sociálneho fondu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750"/>
        <w:gridCol w:w="2750"/>
        <w:gridCol w:w="2760"/>
      </w:tblGrid>
      <w:tr w:rsidR="004B2316" w:rsidRPr="003F2555">
        <w:trPr>
          <w:trHeight w:hRule="exact" w:val="567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6B40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DF2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7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6B4049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DF2DF1" w:rsidP="00E32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121,60</w:t>
            </w: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7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h) prílohy č. 3 o vydaných dlhopisoch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23"/>
        <w:gridCol w:w="1569"/>
        <w:gridCol w:w="1567"/>
        <w:gridCol w:w="1567"/>
        <w:gridCol w:w="1567"/>
        <w:gridCol w:w="1567"/>
      </w:tblGrid>
      <w:tr w:rsidR="004B2316" w:rsidRPr="003F2555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vydaného dlhopisu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Menovitá hodnota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Počet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Emisný kurz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Úrok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B2316" w:rsidRPr="003F2555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4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359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G. písm. i) prílohy č. 3 o bankových úveroch, pôžičkách a krátkodobých finančných výpomociach</w:t>
      </w:r>
    </w:p>
    <w:p w:rsidR="00896C41" w:rsidRDefault="00896C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                                    Nemá náplň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6"/>
        <w:gridCol w:w="871"/>
        <w:gridCol w:w="979"/>
        <w:gridCol w:w="1212"/>
        <w:gridCol w:w="1879"/>
        <w:gridCol w:w="1983"/>
      </w:tblGrid>
      <w:tr w:rsidR="004B2316" w:rsidRPr="003F2555">
        <w:trPr>
          <w:trHeight w:val="99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bankové úvery</w:t>
            </w: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bankové úvery</w:t>
            </w: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2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92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5D7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5D70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333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Uč. POD 3-01                                                             IČO: 36410331</w:t>
      </w: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</w:p>
    <w:p w:rsidR="0043591F" w:rsidRPr="006B0664" w:rsidRDefault="00896C41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4B2316" w:rsidRPr="003F2555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Dátum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bežné účtovné obdobie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Suma istiny v príslušnej mene za 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Dlhodobé pôžičky</w:t>
            </w: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4359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pôžičky</w:t>
            </w: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Krátkodobé finančné výpomoci</w:t>
            </w:r>
            <w:r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2316" w:rsidRPr="003F2555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29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G. písm. k) prílohy č. 3 o významných položkách derivátov za bežné účtovné obdobie</w:t>
      </w:r>
    </w:p>
    <w:p w:rsidR="00F718E3" w:rsidRDefault="00FB538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Nemá náplň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77"/>
        <w:gridCol w:w="1635"/>
        <w:gridCol w:w="1814"/>
        <w:gridCol w:w="2434"/>
      </w:tblGrid>
      <w:tr w:rsidR="004B2316" w:rsidRPr="003F2555" w:rsidTr="0043591F">
        <w:trPr>
          <w:trHeight w:val="278"/>
        </w:trPr>
        <w:tc>
          <w:tcPr>
            <w:tcW w:w="4377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4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Účtovná hodnota</w:t>
            </w:r>
          </w:p>
        </w:tc>
        <w:tc>
          <w:tcPr>
            <w:tcW w:w="24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Dohodnutá cena podkladového nástroja</w:t>
            </w:r>
          </w:p>
        </w:tc>
      </w:tr>
      <w:tr w:rsidR="004B2316" w:rsidRPr="003F2555" w:rsidTr="0043591F">
        <w:trPr>
          <w:trHeight w:val="284"/>
        </w:trPr>
        <w:tc>
          <w:tcPr>
            <w:tcW w:w="4377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záväzku</w:t>
            </w:r>
          </w:p>
        </w:tc>
        <w:tc>
          <w:tcPr>
            <w:tcW w:w="24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106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Deriváty určené na obchodovanie, z toho: 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Zabezpečovacie deriváty, z toho: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437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69"/>
        <w:gridCol w:w="1573"/>
        <w:gridCol w:w="1097"/>
        <w:gridCol w:w="1578"/>
        <w:gridCol w:w="1643"/>
      </w:tblGrid>
      <w:tr w:rsidR="004B2316" w:rsidRPr="003F2555">
        <w:trPr>
          <w:trHeight w:val="622"/>
        </w:trPr>
        <w:tc>
          <w:tcPr>
            <w:tcW w:w="436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</w:t>
            </w:r>
          </w:p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(+/-) s vplyvom na</w:t>
            </w:r>
          </w:p>
        </w:tc>
        <w:tc>
          <w:tcPr>
            <w:tcW w:w="32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reálnej hodnoty (+/-) s vplyvom na</w:t>
            </w:r>
          </w:p>
        </w:tc>
      </w:tr>
      <w:tr w:rsidR="004B2316" w:rsidRPr="003F2555">
        <w:trPr>
          <w:trHeight w:val="345"/>
        </w:trPr>
        <w:tc>
          <w:tcPr>
            <w:tcW w:w="436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4B2316" w:rsidRPr="003F2555">
        <w:trPr>
          <w:trHeight w:val="149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Deriváty určené na obchodovanie, z toho: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Zabezpečovacie deriváty, z toho: 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3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3591F" w:rsidRDefault="0043591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l) prílohy č. 3 o položkách zabezpečených derivátmi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4"/>
        <w:gridCol w:w="2192"/>
        <w:gridCol w:w="2214"/>
      </w:tblGrid>
      <w:tr w:rsidR="004B2316" w:rsidRPr="003F2555">
        <w:trPr>
          <w:trHeight w:val="352"/>
        </w:trPr>
        <w:tc>
          <w:tcPr>
            <w:tcW w:w="585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Zabezpečovaná položka</w:t>
            </w:r>
          </w:p>
        </w:tc>
        <w:tc>
          <w:tcPr>
            <w:tcW w:w="44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Reálna hodnota</w:t>
            </w:r>
          </w:p>
        </w:tc>
      </w:tr>
      <w:tr w:rsidR="004B2316" w:rsidRPr="003F2555">
        <w:trPr>
          <w:trHeight w:val="755"/>
        </w:trPr>
        <w:tc>
          <w:tcPr>
            <w:tcW w:w="585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67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0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Záväzok vykázaný v súvahe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274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585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</w:t>
      </w:r>
      <w:r w:rsidR="0043591F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G. písm. m) prílohy č. 3 o majetku prenajatom formou finančného prenájmu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68"/>
        <w:gridCol w:w="1343"/>
        <w:gridCol w:w="1625"/>
        <w:gridCol w:w="1228"/>
        <w:gridCol w:w="1366"/>
        <w:gridCol w:w="1678"/>
        <w:gridCol w:w="1252"/>
      </w:tblGrid>
      <w:tr w:rsidR="004B2316" w:rsidRPr="003F2555" w:rsidTr="0043591F">
        <w:trPr>
          <w:trHeight w:val="421"/>
        </w:trPr>
        <w:tc>
          <w:tcPr>
            <w:tcW w:w="1768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43591F">
        <w:trPr>
          <w:trHeight w:val="187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1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42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</w:tr>
      <w:tr w:rsidR="004B2316" w:rsidRPr="003F2555" w:rsidTr="0043591F">
        <w:trPr>
          <w:trHeight w:val="345"/>
        </w:trPr>
        <w:tc>
          <w:tcPr>
            <w:tcW w:w="176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 jedného roka vrátane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od jedného roka do piatich rokov vrátane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viac ako päť rokov</w:t>
            </w:r>
          </w:p>
        </w:tc>
      </w:tr>
      <w:tr w:rsidR="004B2316" w:rsidRPr="003F2555" w:rsidTr="0043591F">
        <w:trPr>
          <w:trHeight w:val="151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 w:rsidTr="0043591F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Istina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30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Finančný náklad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43591F">
        <w:trPr>
          <w:trHeight w:val="345"/>
        </w:trPr>
        <w:tc>
          <w:tcPr>
            <w:tcW w:w="1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3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43591F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43591F" w:rsidRPr="006B0664" w:rsidRDefault="0043591F" w:rsidP="0043591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3591F" w:rsidRDefault="0043591F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3603B" w:rsidRPr="00A3603B" w:rsidRDefault="00A3603B" w:rsidP="00A3603B">
      <w:pPr>
        <w:spacing w:after="0" w:line="240" w:lineRule="auto"/>
        <w:rPr>
          <w:rFonts w:ascii="Arial" w:hAnsi="Arial" w:cs="Arial"/>
          <w:kern w:val="28"/>
          <w:sz w:val="16"/>
          <w:szCs w:val="16"/>
        </w:rPr>
      </w:pPr>
    </w:p>
    <w:p w:rsidR="006B27E5" w:rsidRDefault="006B27E5" w:rsidP="006B27E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32. Informácie k časti H. písm. b) prílohy č. 3 o zmene stavu vnútroorganizačných zásob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795"/>
        <w:gridCol w:w="1259"/>
        <w:gridCol w:w="1225"/>
        <w:gridCol w:w="1450"/>
        <w:gridCol w:w="1595"/>
        <w:gridCol w:w="1936"/>
      </w:tblGrid>
      <w:tr w:rsidR="006B27E5" w:rsidRPr="003F2555" w:rsidTr="00392677">
        <w:trPr>
          <w:trHeight w:val="805"/>
        </w:trPr>
        <w:tc>
          <w:tcPr>
            <w:tcW w:w="2795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  <w:tc>
          <w:tcPr>
            <w:tcW w:w="35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Zmena stavu vnútroorganizačných zásob </w:t>
            </w:r>
          </w:p>
        </w:tc>
      </w:tr>
      <w:tr w:rsidR="006B27E5" w:rsidRPr="003F2555" w:rsidTr="00392677">
        <w:trPr>
          <w:trHeight w:val="930"/>
        </w:trPr>
        <w:tc>
          <w:tcPr>
            <w:tcW w:w="2795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Konečný zostatok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Začiatočný stav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6B27E5" w:rsidRPr="003F2555" w:rsidTr="00392677">
        <w:trPr>
          <w:trHeight w:val="144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6B27E5" w:rsidRPr="003F2555" w:rsidTr="00392677">
        <w:trPr>
          <w:trHeight w:val="633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4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Manká a škody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Reprezentačné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Dary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330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B27E5" w:rsidRPr="003F2555" w:rsidTr="00392677">
        <w:trPr>
          <w:trHeight w:val="705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Zmena stavu vnútroorganizačných zásob vo výkaze ziskov a strát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B27E5" w:rsidRPr="003F2555" w:rsidRDefault="006B27E5" w:rsidP="00392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A3603B" w:rsidRDefault="00A3603B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3603B" w:rsidRDefault="00A3603B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 w:rsidP="0043591F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A3603B" w:rsidRPr="003F477D" w:rsidRDefault="00A3603B" w:rsidP="006B27E5">
      <w:pPr>
        <w:pStyle w:val="Nzov"/>
        <w:numPr>
          <w:ilvl w:val="0"/>
          <w:numId w:val="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/>
      </w:tblPr>
      <w:tblGrid>
        <w:gridCol w:w="6220"/>
        <w:gridCol w:w="1701"/>
        <w:gridCol w:w="1701"/>
      </w:tblGrid>
      <w:tr w:rsidR="00A3603B" w:rsidRPr="003F2555" w:rsidTr="0039267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3603B" w:rsidRPr="003F2555" w:rsidRDefault="00A3603B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896C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DF2DF1" w:rsidP="006B404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C2782C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A3603B" w:rsidRPr="003F2555" w:rsidTr="0039267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A3603B" w:rsidP="00392677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195504" w:rsidP="00A360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3603B" w:rsidRPr="003F2555" w:rsidRDefault="00C2782C" w:rsidP="00896C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4B2316" w:rsidRPr="006B27E5" w:rsidRDefault="004B231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 w:rsidP="006B27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6B27E5" w:rsidRPr="006B0664" w:rsidRDefault="006B27E5" w:rsidP="006B27E5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6B27E5" w:rsidRDefault="006B27E5" w:rsidP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154BF" w:rsidRDefault="00E154BF" w:rsidP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154BF" w:rsidRDefault="00E154BF" w:rsidP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 w:rsidP="006B27E5">
      <w:pPr>
        <w:pStyle w:val="Nzov"/>
        <w:numPr>
          <w:ilvl w:val="0"/>
          <w:numId w:val="6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692"/>
        <w:gridCol w:w="1911"/>
        <w:gridCol w:w="2019"/>
      </w:tblGrid>
      <w:tr w:rsidR="006B27E5" w:rsidRPr="003F2555" w:rsidTr="00392677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    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7E5" w:rsidRPr="003F2555" w:rsidRDefault="006B27E5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7E5" w:rsidRPr="003F2555" w:rsidRDefault="006B27E5" w:rsidP="00392677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3F2555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3F2555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daňové poradenstvo</w:t>
            </w:r>
            <w:r w:rsidR="00040423">
              <w:rPr>
                <w:rFonts w:ascii="Arial" w:hAnsi="Arial" w:cs="Arial"/>
                <w:sz w:val="16"/>
                <w:szCs w:val="16"/>
              </w:rPr>
              <w:t>, právne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  <w:r w:rsidR="00040423">
              <w:rPr>
                <w:rFonts w:ascii="Arial" w:hAnsi="Arial" w:cs="Arial"/>
                <w:sz w:val="16"/>
                <w:szCs w:val="16"/>
              </w:rPr>
              <w:t xml:space="preserve">             1 470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 </w:t>
            </w:r>
            <w:r w:rsidR="00040423">
              <w:rPr>
                <w:rFonts w:ascii="Arial" w:hAnsi="Arial" w:cs="Arial"/>
                <w:sz w:val="16"/>
                <w:szCs w:val="16"/>
              </w:rPr>
              <w:t xml:space="preserve">                 0</w:t>
            </w:r>
          </w:p>
        </w:tc>
      </w:tr>
      <w:tr w:rsidR="006B27E5" w:rsidRPr="003F2555" w:rsidTr="00392677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6B27E5" w:rsidP="0039267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neaudítorské služby - účtovníctvo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C2782C" w:rsidP="0019550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2 800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B27E5" w:rsidRPr="003F2555" w:rsidRDefault="00C2782C" w:rsidP="006B27E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5 200</w:t>
            </w:r>
          </w:p>
        </w:tc>
      </w:tr>
    </w:tbl>
    <w:p w:rsidR="006B27E5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6B27E5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35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J. písm. a) až e)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1891"/>
        <w:gridCol w:w="1857"/>
      </w:tblGrid>
      <w:tr w:rsidR="004B2316" w:rsidRPr="003F2555">
        <w:trPr>
          <w:trHeight w:val="84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47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535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1290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807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odloženého daňového záväzku, ktorý vznikol z dôvodu neúčtovania tej časti odloženej daňovej pohľadávky v bežnom účtovnom období, o ktorej sa účtovalo v predchádzajúcich účtovných obdobiach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838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553"/>
        </w:trPr>
        <w:tc>
          <w:tcPr>
            <w:tcW w:w="65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6B27E5" w:rsidRDefault="006B27E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E154BF" w:rsidRDefault="00E154BF" w:rsidP="00E154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E154BF" w:rsidRPr="006B0664" w:rsidRDefault="00E154BF" w:rsidP="00E154BF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4B2316" w:rsidRDefault="006B27E5">
      <w:pPr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36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J. písm. f) a g) prílohy č. 3 o daniach z príjmov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4B2316" w:rsidRPr="003F2555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Daň v %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g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Výsledok hospodárenia pred zdanením,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939 489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904 317,75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040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197 293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189 906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040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195504">
              <w:rPr>
                <w:rFonts w:ascii="Arial" w:hAnsi="Arial" w:cs="Arial"/>
                <w:sz w:val="16"/>
                <w:szCs w:val="16"/>
              </w:rPr>
              <w:t>306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040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274,26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DF2DF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306,64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040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945 255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-198 439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831 447,30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-174604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95504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0404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-4 460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E15BF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A25C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73 177,09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15 367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95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E15BF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A25C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15 367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896C4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4B2316" w:rsidRPr="003F2555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 xml:space="preserve">Celková daň z príjmov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1377DF" w:rsidRPr="003F2555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FE15BF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A25C70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15 367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3F571B" w:rsidP="00896C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2</w:t>
            </w:r>
            <w:r w:rsidR="00195504"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</w:tbl>
    <w:p w:rsidR="004B2316" w:rsidRDefault="000B104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37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časť K. prílohy č. 3 o podsúvahových položkách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          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B2316" w:rsidRPr="003F2555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Prenajatý majetok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Majetok v nájme (operatívny prenájom)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37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37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Majetok prijatý do úschovy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z opcií derivátov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Odpísané pohľadávky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Záväzky z leasingu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položky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0B104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38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L. písm. a) prílohy č. 3 o podmienených záväzkoch</w:t>
      </w:r>
      <w:r w:rsidR="008D6EEE">
        <w:rPr>
          <w:rFonts w:ascii="Arial" w:hAnsi="Arial" w:cs="Arial"/>
          <w:b/>
          <w:bCs/>
          <w:kern w:val="28"/>
          <w:sz w:val="20"/>
          <w:szCs w:val="20"/>
        </w:rPr>
        <w:t xml:space="preserve">       nemá náplň</w:t>
      </w: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B2316" w:rsidRPr="003F2555" w:rsidTr="003F571B">
        <w:trPr>
          <w:trHeight w:val="279"/>
        </w:trPr>
        <w:tc>
          <w:tcPr>
            <w:tcW w:w="4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 w:rsidTr="003F571B">
        <w:trPr>
          <w:trHeight w:val="107"/>
        </w:trPr>
        <w:tc>
          <w:tcPr>
            <w:tcW w:w="4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571B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Uč. POD 3-01                                                         </w:t>
      </w:r>
      <w:r w:rsidR="00BD7CBE">
        <w:rPr>
          <w:rFonts w:ascii="Arial" w:hAnsi="Arial" w:cs="Arial"/>
          <w:bCs/>
          <w:iCs/>
        </w:rPr>
        <w:t xml:space="preserve">                                          </w:t>
      </w:r>
      <w:r>
        <w:rPr>
          <w:rFonts w:ascii="Arial" w:hAnsi="Arial" w:cs="Arial"/>
          <w:bCs/>
          <w:iCs/>
        </w:rPr>
        <w:t xml:space="preserve">    IČO: 36410331</w:t>
      </w:r>
    </w:p>
    <w:p w:rsidR="003F571B" w:rsidRPr="006B0664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</w:t>
      </w:r>
      <w:r w:rsidR="00BD7CBE">
        <w:rPr>
          <w:rFonts w:ascii="Arial" w:hAnsi="Arial" w:cs="Arial"/>
          <w:bCs/>
          <w:iCs/>
        </w:rPr>
        <w:t xml:space="preserve">                                                  </w:t>
      </w:r>
      <w:r>
        <w:rPr>
          <w:rFonts w:ascii="Arial" w:hAnsi="Arial" w:cs="Arial"/>
          <w:bCs/>
          <w:iCs/>
        </w:rPr>
        <w:t xml:space="preserve">  DIČ: 2021611471</w:t>
      </w: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4"/>
        <w:gridCol w:w="2672"/>
        <w:gridCol w:w="2744"/>
      </w:tblGrid>
      <w:tr w:rsidR="004B2316" w:rsidRPr="003F2555">
        <w:trPr>
          <w:trHeight w:val="279"/>
        </w:trPr>
        <w:tc>
          <w:tcPr>
            <w:tcW w:w="484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podmieneného záväzku</w:t>
            </w:r>
          </w:p>
        </w:tc>
        <w:tc>
          <w:tcPr>
            <w:tcW w:w="54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107"/>
        </w:trPr>
        <w:tc>
          <w:tcPr>
            <w:tcW w:w="484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celkom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voči spriazneným osobám</w:t>
            </w: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súdnych rozhodnutí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poskytnutých záruk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všeobecne záväzných právnych predpisov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Zo zmluvy o podriadenom záväzku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 ručenia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podmienené záväzky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8E3" w:rsidRPr="003F2555">
        <w:trPr>
          <w:trHeight w:val="330"/>
        </w:trPr>
        <w:tc>
          <w:tcPr>
            <w:tcW w:w="48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0B104B">
      <w:pPr>
        <w:keepNext/>
        <w:widowControl w:val="0"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39</w:t>
      </w:r>
      <w:r w:rsidR="004B2316">
        <w:rPr>
          <w:rFonts w:ascii="Arial" w:hAnsi="Arial" w:cs="Arial"/>
          <w:b/>
          <w:bCs/>
          <w:kern w:val="28"/>
          <w:sz w:val="20"/>
          <w:szCs w:val="20"/>
        </w:rPr>
        <w:t>. Informácie k časti L. písm. c) prílohy č. 3 o podmienenom majetku</w:t>
      </w:r>
      <w:r>
        <w:rPr>
          <w:rFonts w:ascii="Arial" w:hAnsi="Arial" w:cs="Arial"/>
          <w:b/>
          <w:bCs/>
          <w:kern w:val="28"/>
          <w:sz w:val="20"/>
          <w:szCs w:val="20"/>
        </w:rPr>
        <w:t xml:space="preserve"> – nemá náplň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0"/>
        <w:gridCol w:w="2676"/>
        <w:gridCol w:w="2744"/>
      </w:tblGrid>
      <w:tr w:rsidR="004B2316" w:rsidRPr="003F2555">
        <w:trPr>
          <w:trHeight w:hRule="exact" w:val="567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podmieneného majetku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zo servisných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poistných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koncesionárskych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licenčných zmlúv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investovania prostriedkov získaných oslobodením od dane z príjmov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 privatizácie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Práva zo súdnych sporov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 práva</w:t>
            </w: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18E3" w:rsidRPr="003F2555">
        <w:trPr>
          <w:trHeight w:val="340"/>
        </w:trPr>
        <w:tc>
          <w:tcPr>
            <w:tcW w:w="4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718E3" w:rsidRPr="003F2555" w:rsidRDefault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0B104B">
        <w:rPr>
          <w:rFonts w:ascii="Arial" w:hAnsi="Arial" w:cs="Arial"/>
          <w:b/>
          <w:bCs/>
          <w:kern w:val="28"/>
          <w:sz w:val="20"/>
          <w:szCs w:val="20"/>
        </w:rPr>
        <w:t>0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M. prílohy č. 3 o príjmoch a výhodách členov štatutárnych orgánov, dozorných orgánov a iných orgánov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249"/>
        <w:gridCol w:w="1461"/>
        <w:gridCol w:w="31"/>
        <w:gridCol w:w="1274"/>
        <w:gridCol w:w="16"/>
        <w:gridCol w:w="1150"/>
        <w:gridCol w:w="1475"/>
        <w:gridCol w:w="17"/>
        <w:gridCol w:w="1351"/>
        <w:gridCol w:w="31"/>
        <w:gridCol w:w="1205"/>
      </w:tblGrid>
      <w:tr w:rsidR="004B2316" w:rsidRPr="003F2555">
        <w:trPr>
          <w:trHeight w:val="495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Druh príjmu, výhody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súčasných členov orgánov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Hodnota príjmu, výhody bývalých členov orgánov</w:t>
            </w:r>
          </w:p>
        </w:tc>
      </w:tr>
      <w:tr w:rsidR="004B2316" w:rsidRPr="003F2555">
        <w:trPr>
          <w:trHeight w:val="251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  <w:tc>
          <w:tcPr>
            <w:tcW w:w="14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štatutárnych</w:t>
            </w:r>
          </w:p>
        </w:tc>
        <w:tc>
          <w:tcPr>
            <w:tcW w:w="13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dozorných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iných</w:t>
            </w: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1 - Bežné účtovné obdobie</w:t>
            </w:r>
          </w:p>
        </w:tc>
      </w:tr>
      <w:tr w:rsidR="004B2316" w:rsidRPr="003F2555">
        <w:trPr>
          <w:trHeight w:val="345"/>
        </w:trPr>
        <w:tc>
          <w:tcPr>
            <w:tcW w:w="22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39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  <w:tc>
          <w:tcPr>
            <w:tcW w:w="40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Časť 2 - Bezprostredne predchádzajúce účtovné obdobie</w:t>
            </w: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Nepeňažné príjmy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Nepeňažné preddavky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Poskytnuté úvery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Poskytnuté záruky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24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Iné</w:t>
            </w: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24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</w:t>
      </w:r>
      <w:r w:rsidR="000B104B">
        <w:rPr>
          <w:rFonts w:ascii="Arial" w:hAnsi="Arial" w:cs="Arial"/>
          <w:b/>
          <w:bCs/>
          <w:kern w:val="28"/>
          <w:sz w:val="20"/>
          <w:szCs w:val="20"/>
        </w:rPr>
        <w:t>1</w:t>
      </w:r>
      <w:r>
        <w:rPr>
          <w:rFonts w:ascii="Arial" w:hAnsi="Arial" w:cs="Arial"/>
          <w:b/>
          <w:bCs/>
          <w:kern w:val="28"/>
          <w:sz w:val="20"/>
          <w:szCs w:val="20"/>
        </w:rPr>
        <w:t>. Informácie k časti N. prílohy č. 3 o ekonomických vzťahoch medzi účtovnou jednotkou a spriaznenými osobami</w:t>
      </w: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4B2316" w:rsidRPr="003F2555">
        <w:trPr>
          <w:trHeight w:hRule="exact" w:val="284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Spriaznená osoba 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4B2316" w:rsidRPr="003F2555">
        <w:trPr>
          <w:trHeight w:val="455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>
        <w:trPr>
          <w:trHeight w:val="307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04"/>
        <w:gridCol w:w="1232"/>
        <w:gridCol w:w="2462"/>
        <w:gridCol w:w="2462"/>
      </w:tblGrid>
      <w:tr w:rsidR="004B2316" w:rsidRPr="003F2555" w:rsidTr="003F571B">
        <w:trPr>
          <w:trHeight w:val="259"/>
        </w:trPr>
        <w:tc>
          <w:tcPr>
            <w:tcW w:w="4104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Dcérska účtovná jednotka/Materská účtovná jednotka</w:t>
            </w:r>
          </w:p>
        </w:tc>
        <w:tc>
          <w:tcPr>
            <w:tcW w:w="123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Kód druhu obchodu</w:t>
            </w:r>
          </w:p>
        </w:tc>
        <w:tc>
          <w:tcPr>
            <w:tcW w:w="49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Hodnotové vyjadrenie obchodu</w:t>
            </w:r>
          </w:p>
        </w:tc>
      </w:tr>
      <w:tr w:rsidR="004B2316" w:rsidRPr="003F2555" w:rsidTr="003F571B">
        <w:trPr>
          <w:trHeight w:val="821"/>
        </w:trPr>
        <w:tc>
          <w:tcPr>
            <w:tcW w:w="4104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účtovné obdobie </w:t>
            </w:r>
          </w:p>
        </w:tc>
      </w:tr>
      <w:tr w:rsidR="004B2316" w:rsidRPr="003F2555" w:rsidTr="003F571B">
        <w:trPr>
          <w:trHeight w:val="184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3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3F571B">
        <w:trPr>
          <w:trHeight w:val="300"/>
        </w:trPr>
        <w:tc>
          <w:tcPr>
            <w:tcW w:w="410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571B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Uč. POD 3-01                                                             IČO: 36410331</w:t>
      </w:r>
    </w:p>
    <w:p w:rsidR="003F571B" w:rsidRPr="006B0664" w:rsidRDefault="003F571B" w:rsidP="003F571B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                                                DIČ: 2021611471</w:t>
      </w: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  <w:r>
        <w:rPr>
          <w:rFonts w:ascii="Arial" w:hAnsi="Arial" w:cs="Arial"/>
          <w:b/>
          <w:bCs/>
          <w:kern w:val="28"/>
          <w:sz w:val="20"/>
          <w:szCs w:val="20"/>
        </w:rPr>
        <w:t>47. Informácie k časti P. prílohy č. 3 o zmenách vlastného imania</w:t>
      </w:r>
    </w:p>
    <w:p w:rsidR="00F718E3" w:rsidRDefault="00F718E3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28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99"/>
        <w:gridCol w:w="1573"/>
        <w:gridCol w:w="1572"/>
        <w:gridCol w:w="1572"/>
        <w:gridCol w:w="1572"/>
        <w:gridCol w:w="1572"/>
      </w:tblGrid>
      <w:tr w:rsidR="004B2316" w:rsidRPr="003F2555">
        <w:trPr>
          <w:trHeight w:hRule="exact" w:val="284"/>
        </w:trPr>
        <w:tc>
          <w:tcPr>
            <w:tcW w:w="239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B2316" w:rsidRPr="003F2555">
        <w:tc>
          <w:tcPr>
            <w:tcW w:w="239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Prírastky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>
        <w:trPr>
          <w:trHeight w:val="159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66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37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2 135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040423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2 483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A25C70" w:rsidP="008D6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371FFE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939 489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A25C70" w:rsidP="00A25C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371FFE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888 950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371FFE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888 950</w:t>
            </w:r>
            <w:r w:rsidR="00A25C7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2638C1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>
        <w:trPr>
          <w:trHeight w:val="330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>
        <w:trPr>
          <w:trHeight w:val="345"/>
        </w:trPr>
        <w:tc>
          <w:tcPr>
            <w:tcW w:w="239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718E3" w:rsidRDefault="00F718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B2316" w:rsidRDefault="004B231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Tabuľka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80"/>
        <w:gridCol w:w="1576"/>
        <w:gridCol w:w="1576"/>
        <w:gridCol w:w="1576"/>
        <w:gridCol w:w="1576"/>
        <w:gridCol w:w="1576"/>
      </w:tblGrid>
      <w:tr w:rsidR="004B2316" w:rsidRPr="003F2555" w:rsidTr="000B104B">
        <w:trPr>
          <w:trHeight w:hRule="exact" w:val="284"/>
        </w:trPr>
        <w:tc>
          <w:tcPr>
            <w:tcW w:w="238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78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B2316" w:rsidRPr="003F2555" w:rsidTr="000B104B">
        <w:tc>
          <w:tcPr>
            <w:tcW w:w="238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Úbytky 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2555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4B2316" w:rsidRPr="003F2555" w:rsidTr="000B104B">
        <w:trPr>
          <w:trHeight w:val="18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f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73D1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6 972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Vlastné akcie a vlastné obchodné podiely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lastRenderedPageBreak/>
              <w:t>Emisné ážio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B104B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348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173D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173D1B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34</w:t>
            </w:r>
            <w:r w:rsidR="00DE4589" w:rsidRPr="003F2555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66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DE45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1 412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040423" w:rsidP="00263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2 135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Štatutárne fondy a ostatné fondy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B3780C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040423" w:rsidP="00F718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888 950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B3780C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227 923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040423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227 923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B3780C" w:rsidP="00BD7C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4B2316" w:rsidRPr="003F2555" w:rsidTr="000B104B">
        <w:trPr>
          <w:trHeight w:val="330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2316" w:rsidRPr="003F2555" w:rsidTr="000B104B">
        <w:trPr>
          <w:trHeight w:val="345"/>
        </w:trPr>
        <w:tc>
          <w:tcPr>
            <w:tcW w:w="238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3F2555">
              <w:rPr>
                <w:rFonts w:ascii="Arial" w:hAnsi="Arial" w:cs="Arial"/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B2316" w:rsidRPr="003F2555" w:rsidRDefault="004B23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F571B" w:rsidRPr="003F571B" w:rsidRDefault="003F571B" w:rsidP="003F571B">
      <w:pPr>
        <w:spacing w:after="0" w:line="240" w:lineRule="auto"/>
        <w:rPr>
          <w:b/>
          <w:sz w:val="20"/>
          <w:szCs w:val="20"/>
        </w:rPr>
      </w:pPr>
      <w:r w:rsidRPr="003F571B">
        <w:rPr>
          <w:b/>
          <w:sz w:val="20"/>
          <w:szCs w:val="20"/>
        </w:rPr>
        <w:t>Vysvetlivky k poznámkam: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>Daňové identifikačné číslo sa vyplňuje, ak ho má účtovná jednotka pridelené.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 xml:space="preserve">Kód SK NACE sa vypĺňa podľa vyhlášky Štatistického úradu Slovenskej republiky </w:t>
      </w:r>
      <w:r w:rsidRPr="003F571B">
        <w:rPr>
          <w:sz w:val="20"/>
          <w:szCs w:val="20"/>
        </w:rPr>
        <w:br/>
        <w:t>č. 306/2007 Z. z., ktorou sa vydáva Štatistická klasifikácia ekonomických činností.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3F571B" w:rsidRPr="003F571B" w:rsidRDefault="003F571B" w:rsidP="003F571B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3F571B">
        <w:rPr>
          <w:sz w:val="20"/>
          <w:szCs w:val="20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3F571B" w:rsidRPr="003F571B" w:rsidRDefault="003F571B" w:rsidP="003F571B">
      <w:pPr>
        <w:spacing w:after="0" w:line="240" w:lineRule="auto"/>
        <w:rPr>
          <w:b/>
          <w:sz w:val="20"/>
          <w:szCs w:val="20"/>
        </w:rPr>
      </w:pPr>
    </w:p>
    <w:p w:rsidR="003F571B" w:rsidRPr="003F571B" w:rsidRDefault="003F571B" w:rsidP="003F571B">
      <w:pPr>
        <w:spacing w:after="0" w:line="240" w:lineRule="auto"/>
        <w:rPr>
          <w:b/>
          <w:sz w:val="20"/>
          <w:szCs w:val="20"/>
        </w:rPr>
      </w:pPr>
      <w:r w:rsidRPr="003F571B">
        <w:rPr>
          <w:b/>
          <w:sz w:val="20"/>
          <w:szCs w:val="20"/>
        </w:rPr>
        <w:t>Použité  skratky: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CP  - cenný papier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č. - číslo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DFM – dlhodobý finančný majetok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DHM – dlhodobý hmotný majetok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DIČ – daňové identifikačné číslo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DNM – dlhodobý nehmotný majetok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DÚJ – dcérska účtovná jednotka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IČO – identifikačné číslo organizácie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proofErr w:type="spellStart"/>
      <w:r w:rsidRPr="003F571B">
        <w:rPr>
          <w:sz w:val="20"/>
          <w:szCs w:val="20"/>
        </w:rPr>
        <w:t>kons</w:t>
      </w:r>
      <w:proofErr w:type="spellEnd"/>
      <w:r w:rsidRPr="003F571B">
        <w:rPr>
          <w:sz w:val="20"/>
          <w:szCs w:val="20"/>
        </w:rPr>
        <w:t>. – konsolidovaný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MÚJ – materská účtovná jednotka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OP – opravná položka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 xml:space="preserve">p. a. – per </w:t>
      </w:r>
      <w:proofErr w:type="spellStart"/>
      <w:r w:rsidRPr="003F571B">
        <w:rPr>
          <w:sz w:val="20"/>
          <w:szCs w:val="20"/>
        </w:rPr>
        <w:t>annum</w:t>
      </w:r>
      <w:proofErr w:type="spellEnd"/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PSČ – poštové smerovacie číslo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ÚJ – účtovná jednotka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VI – vlastné imanie</w:t>
      </w:r>
    </w:p>
    <w:p w:rsidR="003F571B" w:rsidRPr="003F571B" w:rsidRDefault="003F571B" w:rsidP="003F571B">
      <w:pPr>
        <w:spacing w:after="0" w:line="240" w:lineRule="auto"/>
        <w:rPr>
          <w:sz w:val="20"/>
          <w:szCs w:val="20"/>
        </w:rPr>
      </w:pPr>
      <w:r w:rsidRPr="003F571B">
        <w:rPr>
          <w:sz w:val="20"/>
          <w:szCs w:val="20"/>
        </w:rPr>
        <w:t>ZI – základné imanie</w:t>
      </w:r>
    </w:p>
    <w:sectPr w:rsidR="003F571B" w:rsidRPr="003F571B" w:rsidSect="00C34A2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D8E2598"/>
    <w:multiLevelType w:val="hybridMultilevel"/>
    <w:tmpl w:val="F9164C5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1F20523"/>
    <w:multiLevelType w:val="hybridMultilevel"/>
    <w:tmpl w:val="4B9E6D12"/>
    <w:lvl w:ilvl="0" w:tplc="041B000F">
      <w:start w:val="3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09F045E"/>
    <w:multiLevelType w:val="multilevel"/>
    <w:tmpl w:val="8AF430FC"/>
    <w:lvl w:ilvl="0">
      <w:start w:val="70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22"/>
      <w:numFmt w:val="decimal"/>
      <w:lvlText w:val="%1.%2.0"/>
      <w:lvlJc w:val="left"/>
      <w:pPr>
        <w:ind w:left="1332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56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11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440"/>
      </w:pPr>
      <w:rPr>
        <w:rFonts w:cs="Times New Roman" w:hint="default"/>
      </w:rPr>
    </w:lvl>
  </w:abstractNum>
  <w:abstractNum w:abstractNumId="5">
    <w:nsid w:val="5EBB79D3"/>
    <w:multiLevelType w:val="hybridMultilevel"/>
    <w:tmpl w:val="5614CCB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DC9658B"/>
    <w:multiLevelType w:val="hybridMultilevel"/>
    <w:tmpl w:val="2A5C7FDC"/>
    <w:lvl w:ilvl="0" w:tplc="041B000F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embedSystemFonts/>
  <w:bordersDoNotSurroundHeader/>
  <w:bordersDoNotSurroundFooter/>
  <w:proofState w:spelling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1695E"/>
    <w:rsid w:val="00013F31"/>
    <w:rsid w:val="0002059D"/>
    <w:rsid w:val="00040423"/>
    <w:rsid w:val="000847A4"/>
    <w:rsid w:val="000B104B"/>
    <w:rsid w:val="000C0870"/>
    <w:rsid w:val="000E7102"/>
    <w:rsid w:val="00104078"/>
    <w:rsid w:val="00116CC5"/>
    <w:rsid w:val="0012054A"/>
    <w:rsid w:val="00123D2B"/>
    <w:rsid w:val="00124A6A"/>
    <w:rsid w:val="001300F8"/>
    <w:rsid w:val="0013604D"/>
    <w:rsid w:val="001377DF"/>
    <w:rsid w:val="00173D1B"/>
    <w:rsid w:val="00195504"/>
    <w:rsid w:val="0021695E"/>
    <w:rsid w:val="002638C1"/>
    <w:rsid w:val="002723C4"/>
    <w:rsid w:val="00286D3E"/>
    <w:rsid w:val="002A0C30"/>
    <w:rsid w:val="002D3CF4"/>
    <w:rsid w:val="002E1048"/>
    <w:rsid w:val="00371FFE"/>
    <w:rsid w:val="00392677"/>
    <w:rsid w:val="003E18AF"/>
    <w:rsid w:val="003E2D05"/>
    <w:rsid w:val="003F2555"/>
    <w:rsid w:val="003F477D"/>
    <w:rsid w:val="003F571B"/>
    <w:rsid w:val="0043591F"/>
    <w:rsid w:val="00445C54"/>
    <w:rsid w:val="0045107B"/>
    <w:rsid w:val="004753D3"/>
    <w:rsid w:val="004910FA"/>
    <w:rsid w:val="00492B7D"/>
    <w:rsid w:val="004B2316"/>
    <w:rsid w:val="004C139B"/>
    <w:rsid w:val="004E59DB"/>
    <w:rsid w:val="004F1D99"/>
    <w:rsid w:val="00537D29"/>
    <w:rsid w:val="0054793A"/>
    <w:rsid w:val="005C20EC"/>
    <w:rsid w:val="005D70F4"/>
    <w:rsid w:val="00605895"/>
    <w:rsid w:val="0063112B"/>
    <w:rsid w:val="0064578A"/>
    <w:rsid w:val="00672A7B"/>
    <w:rsid w:val="006B0664"/>
    <w:rsid w:val="006B27E5"/>
    <w:rsid w:val="006B4049"/>
    <w:rsid w:val="0076328B"/>
    <w:rsid w:val="007A2733"/>
    <w:rsid w:val="00817082"/>
    <w:rsid w:val="00827525"/>
    <w:rsid w:val="00896C41"/>
    <w:rsid w:val="008B75AE"/>
    <w:rsid w:val="008C4ED1"/>
    <w:rsid w:val="008D6EEE"/>
    <w:rsid w:val="0092176D"/>
    <w:rsid w:val="00932D2A"/>
    <w:rsid w:val="009A474E"/>
    <w:rsid w:val="009A7C6F"/>
    <w:rsid w:val="009C5EC5"/>
    <w:rsid w:val="009D101B"/>
    <w:rsid w:val="00A25C70"/>
    <w:rsid w:val="00A3092F"/>
    <w:rsid w:val="00A3603B"/>
    <w:rsid w:val="00AE48FE"/>
    <w:rsid w:val="00B3780C"/>
    <w:rsid w:val="00B50DC4"/>
    <w:rsid w:val="00BD7CBE"/>
    <w:rsid w:val="00C2782C"/>
    <w:rsid w:val="00C33244"/>
    <w:rsid w:val="00C34A27"/>
    <w:rsid w:val="00C434D5"/>
    <w:rsid w:val="00C61EDD"/>
    <w:rsid w:val="00C76300"/>
    <w:rsid w:val="00D03758"/>
    <w:rsid w:val="00D1529F"/>
    <w:rsid w:val="00D65350"/>
    <w:rsid w:val="00DD49B7"/>
    <w:rsid w:val="00DE4589"/>
    <w:rsid w:val="00DF2DF1"/>
    <w:rsid w:val="00E11E1E"/>
    <w:rsid w:val="00E154BF"/>
    <w:rsid w:val="00E32757"/>
    <w:rsid w:val="00F0090B"/>
    <w:rsid w:val="00F621DD"/>
    <w:rsid w:val="00F718E3"/>
    <w:rsid w:val="00F96678"/>
    <w:rsid w:val="00FB5382"/>
    <w:rsid w:val="00FD6424"/>
    <w:rsid w:val="00FE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18AF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D101B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76328B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link w:val="Nzov"/>
    <w:uiPriority w:val="99"/>
    <w:locked/>
    <w:rsid w:val="0076328B"/>
    <w:rPr>
      <w:rFonts w:ascii="Arial Narrow" w:hAnsi="Arial Narrow" w:cs="Times New Roman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qFormat/>
    <w:rsid w:val="0076328B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3F571B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E18AF"/>
    <w:pPr>
      <w:spacing w:after="200" w:line="276" w:lineRule="auto"/>
    </w:pPr>
    <w:rPr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D1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D101B"/>
    <w:rPr>
      <w:rFonts w:ascii="Tahoma" w:hAnsi="Tahoma" w:cs="Tahoma"/>
      <w:sz w:val="16"/>
      <w:szCs w:val="16"/>
    </w:rPr>
  </w:style>
  <w:style w:type="paragraph" w:styleId="Nzov">
    <w:name w:val="Title"/>
    <w:basedOn w:val="Normlny"/>
    <w:next w:val="Normlny"/>
    <w:link w:val="NzovChar"/>
    <w:uiPriority w:val="99"/>
    <w:qFormat/>
    <w:rsid w:val="0076328B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/>
      <w:b/>
      <w:bCs/>
      <w:kern w:val="28"/>
      <w:szCs w:val="32"/>
      <w:lang w:eastAsia="en-US"/>
    </w:rPr>
  </w:style>
  <w:style w:type="character" w:customStyle="1" w:styleId="NzovChar">
    <w:name w:val="Názov Char"/>
    <w:link w:val="Nzov"/>
    <w:uiPriority w:val="99"/>
    <w:locked/>
    <w:rsid w:val="0076328B"/>
    <w:rPr>
      <w:rFonts w:ascii="Arial Narrow" w:hAnsi="Arial Narrow" w:cs="Times New Roman"/>
      <w:b/>
      <w:bCs/>
      <w:kern w:val="28"/>
      <w:sz w:val="32"/>
      <w:szCs w:val="32"/>
      <w:lang w:val="x-none" w:eastAsia="en-US"/>
    </w:rPr>
  </w:style>
  <w:style w:type="paragraph" w:customStyle="1" w:styleId="TopHeader">
    <w:name w:val="Top Header"/>
    <w:basedOn w:val="Normlny"/>
    <w:qFormat/>
    <w:rsid w:val="0076328B"/>
    <w:pPr>
      <w:spacing w:after="0" w:line="240" w:lineRule="auto"/>
      <w:jc w:val="center"/>
    </w:pPr>
    <w:rPr>
      <w:rFonts w:ascii="Arial Narrow" w:hAnsi="Arial Narrow"/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3F571B"/>
    <w:pPr>
      <w:ind w:left="720"/>
      <w:contextualSpacing/>
    </w:pPr>
    <w:rPr>
      <w:rFonts w:ascii="Arial Narrow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usova_2\Desktop\Pozn&#225;mky_INVENTION_2015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BB1938-A0F2-487B-99D4-457207D82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Poznámky_INVENTION_2015</Template>
  <TotalTime>413</TotalTime>
  <Pages>1</Pages>
  <Words>7703</Words>
  <Characters>43908</Characters>
  <Application>Microsoft Office Word</Application>
  <DocSecurity>0</DocSecurity>
  <Lines>365</Lines>
  <Paragraphs>103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Marusova</dc:creator>
  <cp:lastModifiedBy>user</cp:lastModifiedBy>
  <cp:revision>8</cp:revision>
  <cp:lastPrinted>2018-10-03T14:46:00Z</cp:lastPrinted>
  <dcterms:created xsi:type="dcterms:W3CDTF">2017-03-29T07:39:00Z</dcterms:created>
  <dcterms:modified xsi:type="dcterms:W3CDTF">2019-09-19T10:33:00Z</dcterms:modified>
</cp:coreProperties>
</file>