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11046" w14:textId="77777777" w:rsidR="0097552B" w:rsidRPr="00705499" w:rsidRDefault="0097552B" w:rsidP="00287EAA">
      <w:pPr>
        <w:pStyle w:val="Default"/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14:paraId="508F6E79" w14:textId="77777777" w:rsidR="00D325A3" w:rsidRDefault="00D325A3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66A2362" w14:textId="2D2FF9C3" w:rsidR="004835B8" w:rsidRDefault="004835B8" w:rsidP="00287EA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15F7181E" w14:textId="6CBD99EE" w:rsidR="00D26ADA" w:rsidRDefault="003A4043" w:rsidP="00D26ADA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szCs w:val="24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>árny orgán</w:t>
      </w:r>
      <w:r w:rsidR="009C43B8">
        <w:rPr>
          <w:b/>
          <w:sz w:val="24"/>
          <w:lang w:val="sk-SK"/>
        </w:rPr>
        <w:t xml:space="preserve"> </w:t>
      </w:r>
      <w:r w:rsidR="009C43B8" w:rsidRPr="009C43B8">
        <w:rPr>
          <w:b/>
          <w:sz w:val="24"/>
          <w:lang w:val="sk-SK"/>
        </w:rPr>
        <w:t>a </w:t>
      </w:r>
      <w:r w:rsidR="009C43B8" w:rsidRPr="0023332A">
        <w:rPr>
          <w:b/>
          <w:sz w:val="24"/>
          <w:lang w:val="sk-SK"/>
        </w:rPr>
        <w:t>obecné zastupiteľstv</w:t>
      </w:r>
      <w:r w:rsidR="009C43B8">
        <w:rPr>
          <w:b/>
          <w:sz w:val="24"/>
          <w:lang w:val="sk-SK"/>
        </w:rPr>
        <w:t>o</w:t>
      </w:r>
      <w:r w:rsidR="005B48B2" w:rsidRPr="005B48B2">
        <w:rPr>
          <w:b/>
          <w:sz w:val="24"/>
          <w:lang w:val="sk-SK"/>
        </w:rPr>
        <w:t xml:space="preserve"> </w:t>
      </w:r>
      <w:r w:rsidR="00D3249B">
        <w:rPr>
          <w:b/>
          <w:sz w:val="24"/>
          <w:lang w:val="sk-SK"/>
        </w:rPr>
        <w:t>mesta Šahy</w:t>
      </w:r>
    </w:p>
    <w:p w14:paraId="76C0798D" w14:textId="2C6103BB" w:rsidR="005B48B2" w:rsidRDefault="005B48B2" w:rsidP="00D26ADA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1C78935" w14:textId="77777777" w:rsidR="00867D1F" w:rsidRPr="00310EC8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10EC8">
        <w:rPr>
          <w:sz w:val="24"/>
          <w:u w:val="single"/>
          <w:lang w:val="sk-SK"/>
        </w:rPr>
        <w:t>Názor</w:t>
      </w:r>
    </w:p>
    <w:p w14:paraId="1EE77F76" w14:textId="48DCFFB8" w:rsidR="00867D1F" w:rsidRPr="003A4043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</w:t>
      </w:r>
      <w:r w:rsidR="00D26AD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i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m</w:t>
      </w:r>
      <w:r w:rsidR="00D26AD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e</w:t>
      </w:r>
      <w:r w:rsidR="00E350A5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5E7C3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D3249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mesta Šahy</w:t>
      </w:r>
      <w:r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C37EB6"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a </w:t>
      </w:r>
      <w:r w:rsidRPr="00C27721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súvahu k 31. decembru </w:t>
      </w:r>
      <w:r w:rsidR="004454F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2018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výkaz ziskov a strát za rok končiaci sa </w:t>
      </w:r>
      <w:r w:rsidR="003A4043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k</w:t>
      </w:r>
      <w:r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 uvedenému dátumu, a poznámky, ktoré obsahujú súhrn významných účtovných zásad a účtovných metód.</w:t>
      </w:r>
    </w:p>
    <w:p w14:paraId="3211971A" w14:textId="16B6E8FC" w:rsidR="00066261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 w:rsidR="00D26ADA">
        <w:rPr>
          <w:sz w:val="24"/>
          <w:lang w:val="sk-SK"/>
        </w:rPr>
        <w:t xml:space="preserve">nášho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 w:rsidR="00E350A5">
        <w:rPr>
          <w:sz w:val="24"/>
          <w:lang w:val="sk-SK"/>
        </w:rPr>
        <w:t xml:space="preserve">priložená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 xml:space="preserve">poskytuje pravdivý a verný obraz </w:t>
      </w:r>
      <w:r w:rsidR="006A1BE8">
        <w:t xml:space="preserve"> </w:t>
      </w:r>
      <w:r w:rsidRPr="00351EE4">
        <w:rPr>
          <w:iCs/>
          <w:sz w:val="24"/>
          <w:lang w:val="sk-SK"/>
        </w:rPr>
        <w:t>finančnej situácie</w:t>
      </w:r>
      <w:r w:rsidRPr="003D28FC">
        <w:rPr>
          <w:sz w:val="24"/>
          <w:lang w:val="sk-SK"/>
        </w:rPr>
        <w:t xml:space="preserve"> </w:t>
      </w:r>
      <w:r w:rsidR="006530B2">
        <w:rPr>
          <w:sz w:val="24"/>
          <w:lang w:val="sk-SK"/>
        </w:rPr>
        <w:t>mesta Šahy</w:t>
      </w:r>
      <w:r w:rsidR="005B48B2">
        <w:rPr>
          <w:sz w:val="24"/>
          <w:szCs w:val="24"/>
        </w:rPr>
        <w:t xml:space="preserve"> </w:t>
      </w:r>
      <w:r w:rsidRPr="003D28FC">
        <w:rPr>
          <w:sz w:val="24"/>
          <w:lang w:val="sk-SK"/>
        </w:rPr>
        <w:t xml:space="preserve">k 31. decembru </w:t>
      </w:r>
      <w:r w:rsidR="004454F5">
        <w:rPr>
          <w:sz w:val="24"/>
          <w:lang w:val="sk-SK"/>
        </w:rPr>
        <w:t>2018</w:t>
      </w:r>
      <w:r w:rsidRPr="003D28FC">
        <w:rPr>
          <w:sz w:val="24"/>
          <w:lang w:val="sk-SK"/>
        </w:rPr>
        <w:t xml:space="preserve"> a</w:t>
      </w:r>
      <w:r w:rsidR="006A1BE8">
        <w:t xml:space="preserve"> </w:t>
      </w:r>
      <w:r w:rsidRPr="003D28FC">
        <w:rPr>
          <w:sz w:val="24"/>
          <w:lang w:val="sk-SK"/>
        </w:rPr>
        <w:t>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</w:t>
      </w:r>
      <w:r w:rsidR="004A5F96">
        <w:rPr>
          <w:sz w:val="24"/>
          <w:lang w:val="sk-SK"/>
        </w:rPr>
        <w:t xml:space="preserve"> jej </w:t>
      </w:r>
      <w:r w:rsidRPr="003D28FC">
        <w:rPr>
          <w:sz w:val="24"/>
          <w:lang w:val="sk-SK"/>
        </w:rPr>
        <w:t xml:space="preserve">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 w:rsidR="005C6F67">
        <w:rPr>
          <w:sz w:val="24"/>
          <w:lang w:val="sk-SK"/>
        </w:rPr>
        <w:t xml:space="preserve"> podľa </w:t>
      </w:r>
      <w:r w:rsidR="00E11973">
        <w:rPr>
          <w:sz w:val="24"/>
          <w:lang w:val="sk-SK"/>
        </w:rPr>
        <w:t xml:space="preserve">zákona </w:t>
      </w:r>
      <w:r w:rsidR="00E11973" w:rsidRPr="00674F3D">
        <w:rPr>
          <w:sz w:val="24"/>
          <w:lang w:val="sk-SK"/>
        </w:rPr>
        <w:t>č. 431/2002 Z.z. o účtovníctve v znení neskorších predpisov (ďalej len „</w:t>
      </w:r>
      <w:r w:rsidR="00E11973">
        <w:rPr>
          <w:sz w:val="24"/>
          <w:lang w:val="sk-SK"/>
        </w:rPr>
        <w:t>z</w:t>
      </w:r>
      <w:r w:rsidR="00E11973" w:rsidRPr="00674F3D">
        <w:rPr>
          <w:sz w:val="24"/>
          <w:lang w:val="sk-SK"/>
        </w:rPr>
        <w:t xml:space="preserve">ákon o účtovníctve“). </w:t>
      </w:r>
      <w:r w:rsidR="00E11973" w:rsidRPr="003D28FC">
        <w:rPr>
          <w:sz w:val="24"/>
          <w:lang w:val="sk-SK"/>
        </w:rPr>
        <w:t xml:space="preserve"> </w:t>
      </w:r>
    </w:p>
    <w:p w14:paraId="60E03F0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15DFD661" w14:textId="11069FAD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</w:t>
      </w:r>
      <w:r w:rsidR="00D26ADA">
        <w:rPr>
          <w:rFonts w:ascii="Times New Roman" w:hAnsi="Times New Roman" w:cs="Times New Roman"/>
        </w:rPr>
        <w:t>me</w:t>
      </w:r>
      <w:r w:rsidR="006631E8" w:rsidRPr="00287EAA">
        <w:rPr>
          <w:rFonts w:ascii="Times New Roman" w:hAnsi="Times New Roman" w:cs="Times New Roman"/>
        </w:rPr>
        <w:t xml:space="preserve"> vykonal</w:t>
      </w:r>
      <w:r w:rsidR="00D26ADA">
        <w:rPr>
          <w:rFonts w:ascii="Times New Roman" w:hAnsi="Times New Roman" w:cs="Times New Roman"/>
        </w:rPr>
        <w:t>i</w:t>
      </w:r>
      <w:r w:rsidR="006631E8" w:rsidRPr="00287EAA">
        <w:rPr>
          <w:rFonts w:ascii="Times New Roman" w:hAnsi="Times New Roman" w:cs="Times New Roman"/>
        </w:rPr>
        <w:t xml:space="preserve">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D26ADA">
        <w:rPr>
          <w:rFonts w:ascii="Times New Roman" w:hAnsi="Times New Roman" w:cs="Times New Roman"/>
        </w:rPr>
        <w:t>Naša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530B2">
        <w:rPr>
          <w:rFonts w:ascii="Times New Roman" w:hAnsi="Times New Roman" w:cs="Times New Roman"/>
        </w:rPr>
        <w:t>mesta</w:t>
      </w:r>
      <w:r w:rsidR="00520EB5" w:rsidRPr="005B48B2" w:rsidDel="007C3F27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D26ADA">
        <w:rPr>
          <w:rFonts w:ascii="Times New Roman" w:hAnsi="Times New Roman" w:cs="Times New Roman"/>
        </w:rPr>
        <w:t>me</w:t>
      </w:r>
      <w:r w:rsidR="000E3B51">
        <w:rPr>
          <w:rFonts w:ascii="Times New Roman" w:hAnsi="Times New Roman" w:cs="Times New Roman"/>
        </w:rPr>
        <w:t xml:space="preserve"> nezávisl</w:t>
      </w:r>
      <w:r w:rsidR="00D26ADA">
        <w:rPr>
          <w:rFonts w:ascii="Times New Roman" w:hAnsi="Times New Roman" w:cs="Times New Roman"/>
        </w:rPr>
        <w:t>í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A66019">
        <w:rPr>
          <w:rFonts w:ascii="Times New Roman" w:hAnsi="Times New Roman" w:cs="Times New Roman"/>
        </w:rPr>
        <w:t>náš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A66019">
        <w:rPr>
          <w:rFonts w:ascii="Times New Roman" w:hAnsi="Times New Roman" w:cs="Times New Roman"/>
        </w:rPr>
        <w:t>i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m</w:t>
      </w:r>
      <w:r w:rsidR="00A66019">
        <w:rPr>
          <w:rFonts w:ascii="Times New Roman" w:hAnsi="Times New Roman" w:cs="Times New Roman"/>
        </w:rPr>
        <w:t>e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D26ADA">
        <w:rPr>
          <w:rFonts w:ascii="Times New Roman" w:hAnsi="Times New Roman" w:cs="Times New Roman"/>
        </w:rPr>
        <w:t>me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</w:t>
      </w:r>
      <w:r w:rsidR="00D26ADA">
        <w:rPr>
          <w:rFonts w:ascii="Times New Roman" w:hAnsi="Times New Roman" w:cs="Times New Roman"/>
        </w:rPr>
        <w:t>í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</w:t>
      </w:r>
      <w:r w:rsidR="00D26ADA">
        <w:rPr>
          <w:rFonts w:ascii="Times New Roman" w:hAnsi="Times New Roman" w:cs="Times New Roman"/>
        </w:rPr>
        <w:t>me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D26ADA">
        <w:rPr>
          <w:rFonts w:ascii="Times New Roman" w:hAnsi="Times New Roman" w:cs="Times New Roman"/>
        </w:rPr>
        <w:t>i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 xml:space="preserve">statočný a vhodný základ pre </w:t>
      </w:r>
      <w:r w:rsidR="003B31AF">
        <w:rPr>
          <w:rFonts w:ascii="Times New Roman" w:hAnsi="Times New Roman" w:cs="Times New Roman"/>
        </w:rPr>
        <w:t>náš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1F095C67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F1CFD52" w14:textId="6C5DCB86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62EEA62" w14:textId="63A4B2DE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 w:rsidRPr="00157670">
        <w:rPr>
          <w:rFonts w:ascii="Times New Roman" w:hAnsi="Times New Roman" w:cs="Times New Roman"/>
        </w:rPr>
        <w:t>Štatutárny orgán</w:t>
      </w:r>
      <w:r w:rsidR="006530B2">
        <w:rPr>
          <w:rFonts w:ascii="Times New Roman" w:hAnsi="Times New Roman" w:cs="Times New Roman"/>
        </w:rPr>
        <w:t xml:space="preserve"> mesta Šahy j</w:t>
      </w:r>
      <w:r w:rsidR="00F57B9E" w:rsidRPr="00157670">
        <w:rPr>
          <w:rFonts w:ascii="Times New Roman" w:hAnsi="Times New Roman" w:cs="Times New Roman"/>
          <w:lang w:val="cs-CZ"/>
        </w:rPr>
        <w:t>e zodpovedný</w:t>
      </w:r>
      <w:r w:rsidR="004835B8" w:rsidRPr="00157670">
        <w:rPr>
          <w:rFonts w:ascii="Times New Roman" w:hAnsi="Times New Roman" w:cs="Times New Roman"/>
          <w:lang w:val="cs-CZ"/>
        </w:rPr>
        <w:t xml:space="preserve"> za</w:t>
      </w:r>
      <w:r w:rsidR="00066261" w:rsidRPr="00157670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0F4FEC" w:rsidRPr="009F2E5B">
        <w:rPr>
          <w:rFonts w:ascii="Times New Roman" w:hAnsi="Times New Roman" w:cs="Times New Roman"/>
          <w:lang w:val="cs-CZ"/>
        </w:rPr>
        <w:t>tak, aby poskytovala pravdivý a verný obraz</w:t>
      </w:r>
      <w:r w:rsidR="000F4FEC">
        <w:rPr>
          <w:rFonts w:ascii="Times New Roman" w:hAnsi="Times New Roman" w:cs="Times New Roman"/>
          <w:lang w:val="cs-CZ"/>
        </w:rPr>
        <w:t xml:space="preserve">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4835B8" w:rsidRPr="00287EAA">
        <w:rPr>
          <w:rFonts w:ascii="Times New Roman" w:hAnsi="Times New Roman" w:cs="Times New Roman"/>
          <w:lang w:val="cs-CZ"/>
        </w:rPr>
        <w:t xml:space="preserve"> a za </w:t>
      </w:r>
      <w:r w:rsidR="00690FCF">
        <w:rPr>
          <w:rFonts w:ascii="Times New Roman" w:hAnsi="Times New Roman" w:cs="Times New Roman"/>
          <w:lang w:val="cs-CZ"/>
        </w:rPr>
        <w:t xml:space="preserve">tie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</w:t>
      </w:r>
      <w:r w:rsidR="006A1BE8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30E2A943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2844C41" w14:textId="04EA7E86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932D8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 činnosti</w:t>
      </w:r>
      <w:r w:rsidR="00D810AC" w:rsidRPr="009818C4">
        <w:rPr>
          <w:rFonts w:ascii="Times New Roman" w:hAnsi="Times New Roman" w:cs="Times New Roman"/>
        </w:rPr>
        <w:t xml:space="preserve"> v</w:t>
      </w:r>
      <w:r w:rsidR="00CA4A7D">
        <w:rPr>
          <w:rFonts w:ascii="Times New Roman" w:hAnsi="Times New Roman" w:cs="Times New Roman"/>
        </w:rPr>
        <w:t> </w:t>
      </w:r>
      <w:r w:rsidR="00D810AC" w:rsidRPr="009818C4">
        <w:rPr>
          <w:rFonts w:ascii="Times New Roman" w:hAnsi="Times New Roman" w:cs="Times New Roman"/>
        </w:rPr>
        <w:t>účtovníctve</w:t>
      </w:r>
      <w:r w:rsidR="00CA4A7D">
        <w:rPr>
          <w:rFonts w:ascii="Times New Roman" w:hAnsi="Times New Roman" w:cs="Times New Roman"/>
        </w:rPr>
        <w:t>.</w:t>
      </w:r>
      <w:r w:rsidR="00F57B9E">
        <w:rPr>
          <w:rFonts w:ascii="Times New Roman" w:hAnsi="Times New Roman" w:cs="Times New Roman"/>
        </w:rPr>
        <w:t xml:space="preserve"> </w:t>
      </w:r>
    </w:p>
    <w:p w14:paraId="2251ED83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5400C98C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07BA85AF" w14:textId="6262236D" w:rsidR="004835B8" w:rsidRPr="00287EAA" w:rsidRDefault="00D26ADA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Našou</w:t>
      </w:r>
      <w:r w:rsidR="004835B8" w:rsidRPr="00287EAA">
        <w:rPr>
          <w:rFonts w:ascii="Times New Roman" w:hAnsi="Times New Roman" w:cs="Times New Roman"/>
          <w:bCs/>
        </w:rPr>
        <w:t xml:space="preserve">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 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BB2050A" w14:textId="3F6057F1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</w:t>
      </w:r>
      <w:r w:rsidR="00D26ADA">
        <w:rPr>
          <w:rFonts w:ascii="Times New Roman" w:hAnsi="Times New Roman"/>
          <w:sz w:val="24"/>
          <w:szCs w:val="24"/>
          <w:lang w:val="sk-SK"/>
        </w:rPr>
        <w:t>e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odborný úsudok a zachovávam</w:t>
      </w:r>
      <w:r w:rsidR="00D26ADA">
        <w:rPr>
          <w:rFonts w:ascii="Times New Roman" w:hAnsi="Times New Roman"/>
          <w:sz w:val="24"/>
          <w:szCs w:val="24"/>
          <w:lang w:val="sk-SK"/>
        </w:rPr>
        <w:t>e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2E4562E3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</w:t>
      </w:r>
      <w:r w:rsidR="00D26ADA">
        <w:rPr>
          <w:lang w:val="sk-SK"/>
        </w:rPr>
        <w:t>e</w:t>
      </w:r>
      <w:r>
        <w:rPr>
          <w:lang w:val="sk-SK"/>
        </w:rPr>
        <w:t xml:space="preserve"> a posudzujem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riziká významnej nesprávnosti 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audítorské postupy reagujúce na tieto riziká a získavam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audítorské dôkazy, ktoré sú dostatočné a vhodné na poskytnutie základu pre </w:t>
      </w:r>
      <w:r w:rsidR="00D26ADA">
        <w:rPr>
          <w:lang w:val="sk-SK"/>
        </w:rPr>
        <w:t>náš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</w:t>
      </w:r>
      <w:r w:rsidR="00F508C2" w:rsidRPr="000012C0">
        <w:rPr>
          <w:lang w:val="sk-SK"/>
        </w:rPr>
        <w:lastRenderedPageBreak/>
        <w:t xml:space="preserve">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268F09" w14:textId="6DA9B0C3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sa s internými kontrolami relevantnými pre audit, aby s</w:t>
      </w:r>
      <w:r w:rsidR="00D26ADA">
        <w:rPr>
          <w:lang w:val="sk-SK"/>
        </w:rPr>
        <w:t xml:space="preserve">me </w:t>
      </w:r>
      <w:r w:rsidR="00F508C2" w:rsidRPr="000012C0">
        <w:rPr>
          <w:lang w:val="sk-SK"/>
        </w:rPr>
        <w:t>moh</w:t>
      </w:r>
      <w:r>
        <w:rPr>
          <w:lang w:val="sk-SK"/>
        </w:rPr>
        <w:t>l</w:t>
      </w:r>
      <w:r w:rsidR="00D26ADA">
        <w:rPr>
          <w:lang w:val="sk-SK"/>
        </w:rPr>
        <w:t>i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na efektívnosť interných kontrol </w:t>
      </w:r>
      <w:r w:rsidR="00B932D8">
        <w:rPr>
          <w:lang w:val="sk-SK"/>
        </w:rPr>
        <w:t>obce</w:t>
      </w:r>
      <w:r w:rsidR="00F508C2" w:rsidRPr="000012C0">
        <w:rPr>
          <w:lang w:val="sk-SK"/>
        </w:rPr>
        <w:t>.</w:t>
      </w:r>
    </w:p>
    <w:p w14:paraId="084A3CE4" w14:textId="44A122CB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>Hodnotím</w:t>
      </w:r>
      <w:r w:rsidR="00D26ADA">
        <w:rPr>
          <w:lang w:val="sk-SK"/>
        </w:rPr>
        <w:t>e</w:t>
      </w:r>
      <w:r w:rsidRPr="000012C0">
        <w:rPr>
          <w:lang w:val="sk-SK"/>
        </w:rPr>
        <w:t xml:space="preserve">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230EAA88" w14:textId="5D07007B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D26ADA">
        <w:rPr>
          <w:lang w:val="sk-SK"/>
        </w:rPr>
        <w:t>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932D8">
        <w:rPr>
          <w:lang w:val="sk-SK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D26ADA">
        <w:rPr>
          <w:lang w:val="sk-SK"/>
        </w:rPr>
        <w:t>e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</w:t>
      </w:r>
      <w:r w:rsidR="00D26ADA">
        <w:rPr>
          <w:lang w:val="sk-SK"/>
        </w:rPr>
        <w:t>me</w:t>
      </w:r>
      <w:r w:rsidR="009818C4">
        <w:rPr>
          <w:lang w:val="sk-SK"/>
        </w:rPr>
        <w:t xml:space="preserve"> povinn</w:t>
      </w:r>
      <w:r w:rsidR="00D26ADA">
        <w:rPr>
          <w:lang w:val="sk-SK"/>
        </w:rPr>
        <w:t>í</w:t>
      </w:r>
      <w:r w:rsidR="009818C4">
        <w:rPr>
          <w:lang w:val="sk-SK"/>
        </w:rPr>
        <w:t xml:space="preserve"> upozorniť v </w:t>
      </w:r>
      <w:r w:rsidR="00D26ADA">
        <w:rPr>
          <w:lang w:val="sk-SK"/>
        </w:rPr>
        <w:t>našej</w:t>
      </w:r>
      <w:r w:rsidRPr="000012C0">
        <w:rPr>
          <w:lang w:val="sk-SK"/>
        </w:rPr>
        <w:t xml:space="preserve">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D26ADA">
        <w:rPr>
          <w:lang w:val="sk-SK"/>
        </w:rPr>
        <w:t>náš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D26ADA" w:rsidRPr="00B75031">
        <w:rPr>
          <w:lang w:val="sk-SK"/>
        </w:rPr>
        <w:t>Naše</w:t>
      </w:r>
      <w:r w:rsidR="00B75031">
        <w:rPr>
          <w:lang w:val="sk-SK"/>
        </w:rPr>
        <w:t xml:space="preserve"> z</w:t>
      </w:r>
      <w:r w:rsidRPr="000012C0">
        <w:rPr>
          <w:lang w:val="sk-SK"/>
        </w:rPr>
        <w:t>ávery vychádzajú z audítorských dôkazov získaných do dátumu v</w:t>
      </w:r>
      <w:r w:rsidR="009818C4">
        <w:rPr>
          <w:lang w:val="sk-SK"/>
        </w:rPr>
        <w:t xml:space="preserve">ydania </w:t>
      </w:r>
      <w:r w:rsidR="00D26ADA">
        <w:rPr>
          <w:lang w:val="sk-SK"/>
        </w:rPr>
        <w:t>našej</w:t>
      </w:r>
      <w:r w:rsidRPr="000012C0">
        <w:rPr>
          <w:lang w:val="sk-SK"/>
        </w:rPr>
        <w:t xml:space="preserve">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</w:p>
    <w:p w14:paraId="04B0E3A0" w14:textId="1E4C125E" w:rsidR="00F508C2" w:rsidRPr="002C1144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D26ADA">
        <w:rPr>
          <w:lang w:val="sk-SK"/>
        </w:rPr>
        <w:t>e</w:t>
      </w:r>
      <w:r w:rsidR="00F508C2" w:rsidRPr="000012C0">
        <w:rPr>
          <w:lang w:val="sk-SK"/>
        </w:rPr>
        <w:t xml:space="preserve"> celkovú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F508C2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676956EB" w14:textId="72BF39AA" w:rsidR="002C1144" w:rsidRDefault="002C1144" w:rsidP="002C1144">
      <w:pPr>
        <w:jc w:val="both"/>
        <w:rPr>
          <w:lang w:val="en-GB"/>
        </w:rPr>
      </w:pPr>
    </w:p>
    <w:p w14:paraId="4FDA4EB8" w14:textId="050AC3E3" w:rsidR="002C1144" w:rsidRDefault="002C1144" w:rsidP="002C1144">
      <w:pPr>
        <w:jc w:val="both"/>
        <w:rPr>
          <w:lang w:val="en-GB"/>
        </w:rPr>
      </w:pPr>
    </w:p>
    <w:p w14:paraId="367DC443" w14:textId="77777777" w:rsidR="002C1144" w:rsidRDefault="002C1144" w:rsidP="002C114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36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 xml:space="preserve">Správa </w:t>
      </w:r>
      <w:r>
        <w:rPr>
          <w:b/>
          <w:sz w:val="24"/>
          <w:lang w:val="sk-SK"/>
        </w:rPr>
        <w:t>k</w:t>
      </w:r>
      <w:r w:rsidRPr="00977E1A">
        <w:rPr>
          <w:b/>
          <w:sz w:val="24"/>
          <w:lang w:val="sk-SK"/>
        </w:rPr>
        <w:t> ďalší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14:paraId="11DF1E7A" w14:textId="2B0780F1" w:rsidR="002C1144" w:rsidRPr="005957AA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</w:t>
      </w:r>
      <w:r w:rsidRPr="005957AA">
        <w:rPr>
          <w:rFonts w:ascii="Times New Roman" w:hAnsi="Times New Roman" w:cs="Times New Roman"/>
          <w:bCs/>
          <w:u w:val="single"/>
        </w:rPr>
        <w:t>informáci</w:t>
      </w:r>
      <w:r>
        <w:rPr>
          <w:rFonts w:ascii="Times New Roman" w:hAnsi="Times New Roman" w:cs="Times New Roman"/>
          <w:bCs/>
          <w:u w:val="single"/>
        </w:rPr>
        <w:t>ám</w:t>
      </w:r>
      <w:r w:rsidRPr="005957AA">
        <w:rPr>
          <w:rFonts w:ascii="Times New Roman" w:hAnsi="Times New Roman" w:cs="Times New Roman"/>
          <w:bCs/>
          <w:u w:val="single"/>
        </w:rPr>
        <w:t>, ktoré sa uvádzajú vo výročnej správe</w:t>
      </w:r>
      <w:r>
        <w:rPr>
          <w:rFonts w:ascii="Times New Roman" w:hAnsi="Times New Roman" w:cs="Times New Roman"/>
          <w:bCs/>
          <w:u w:val="single"/>
        </w:rPr>
        <w:t xml:space="preserve"> </w:t>
      </w:r>
    </w:p>
    <w:p w14:paraId="37A0E385" w14:textId="77777777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Náš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32453DCF" w14:textId="77777777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 účtovnou závierkou alebo našimi poznatkami, ktoré sme získali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2560F588" w14:textId="2E94A8F0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Posúdili sme, či výročná správa </w:t>
      </w:r>
      <w:r w:rsidR="00B75031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esta Šahy obsahuje informácie, ktorých uvedenie vyžaduje zákon o účtovníctve.</w:t>
      </w:r>
    </w:p>
    <w:p w14:paraId="13B83940" w14:textId="77777777" w:rsidR="002C1144" w:rsidRDefault="002C1144" w:rsidP="002C114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14:paraId="1D7913BC" w14:textId="70644130" w:rsidR="002C1144" w:rsidRPr="00250768" w:rsidRDefault="002C1144" w:rsidP="002C1144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="00B75031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 xml:space="preserve">esta Šahy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</w:t>
      </w:r>
      <w:r w:rsidR="004454F5">
        <w:rPr>
          <w:rFonts w:ascii="Times New Roman" w:hAnsi="Times New Roman" w:cs="Times New Roman"/>
          <w:bCs/>
        </w:rPr>
        <w:t>2018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48F6D1B6" w14:textId="77777777" w:rsidR="002C1144" w:rsidRPr="00250768" w:rsidRDefault="002C1144" w:rsidP="002C1144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3FD818B8" w14:textId="16AA3BF5" w:rsidR="002C1144" w:rsidRPr="00516838" w:rsidRDefault="002C1144" w:rsidP="002C1144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sk-SK" w:eastAsia="sk-SK"/>
        </w:rPr>
      </w:pPr>
      <w:r w:rsidRPr="00164597">
        <w:rPr>
          <w:rFonts w:ascii="Times New Roman" w:hAnsi="Times New Roman"/>
          <w:bCs/>
          <w:sz w:val="24"/>
          <w:szCs w:val="24"/>
          <w:lang w:val="sk-SK"/>
        </w:rPr>
        <w:t>Okrem toho, na základe našich poznatkov o účtovnej jednotke a situácii v nej, ktoré  sme získali počas auditu účtovnej závierky, sme povinní uviesť, či sme zistili významné nesprávnosti vo výročnej sp</w:t>
      </w:r>
      <w:r>
        <w:rPr>
          <w:rFonts w:ascii="Times New Roman" w:hAnsi="Times New Roman"/>
          <w:bCs/>
          <w:sz w:val="24"/>
          <w:szCs w:val="24"/>
          <w:lang w:val="sk-SK"/>
        </w:rPr>
        <w:t>ráve, ktorú sme dostali p</w:t>
      </w:r>
      <w:r w:rsidR="00A11F54">
        <w:rPr>
          <w:rFonts w:ascii="Times New Roman" w:hAnsi="Times New Roman"/>
          <w:bCs/>
          <w:sz w:val="24"/>
          <w:szCs w:val="24"/>
          <w:lang w:val="sk-SK"/>
        </w:rPr>
        <w:t>red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dátum</w:t>
      </w:r>
      <w:r w:rsidR="00A11F54">
        <w:rPr>
          <w:rFonts w:ascii="Times New Roman" w:hAnsi="Times New Roman"/>
          <w:bCs/>
          <w:sz w:val="24"/>
          <w:szCs w:val="24"/>
          <w:lang w:val="sk-SK"/>
        </w:rPr>
        <w:t>om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 xml:space="preserve"> vydania tejto správy audítora.</w:t>
      </w:r>
      <w:r w:rsidRPr="00164597">
        <w:rPr>
          <w:rStyle w:val="Odkaznapoznmkupodiarou"/>
          <w:rFonts w:ascii="Arial" w:hAnsi="Arial" w:cs="Arial"/>
          <w:sz w:val="24"/>
          <w:szCs w:val="24"/>
          <w:lang w:val="sk-SK"/>
        </w:rPr>
        <w:t xml:space="preserve"> </w:t>
      </w:r>
      <w:r w:rsidRPr="00164597">
        <w:rPr>
          <w:rFonts w:ascii="Times New Roman" w:hAnsi="Times New Roman"/>
          <w:bCs/>
          <w:sz w:val="24"/>
          <w:szCs w:val="24"/>
          <w:lang w:val="sk-SK"/>
        </w:rPr>
        <w:t>V tejto súvislosti neexistujú zistenia, ktoré by sme mali uviesť.</w:t>
      </w:r>
    </w:p>
    <w:p w14:paraId="0909832E" w14:textId="77777777" w:rsidR="002C1144" w:rsidRPr="002C1144" w:rsidRDefault="002C1144" w:rsidP="002C1144">
      <w:pPr>
        <w:jc w:val="both"/>
        <w:rPr>
          <w:lang w:val="en-GB"/>
        </w:rPr>
      </w:pPr>
    </w:p>
    <w:p w14:paraId="6E32DD2C" w14:textId="338FE402" w:rsidR="00A66019" w:rsidRDefault="00A6601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322AE0DE" w14:textId="32016AB5" w:rsidR="002C1144" w:rsidRDefault="002C1144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7B677539" w14:textId="4B08F2E2" w:rsidR="002C1144" w:rsidRDefault="002C1144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315AA696" w14:textId="77777777" w:rsidR="002C1144" w:rsidRDefault="002C1144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22ED083F" w14:textId="72AF9BE1" w:rsidR="00B932D8" w:rsidRPr="00231AC6" w:rsidRDefault="00B932D8" w:rsidP="00B932D8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lastRenderedPageBreak/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 xml:space="preserve">dodržiavania povinností </w:t>
      </w:r>
      <w:r w:rsidR="006530B2">
        <w:rPr>
          <w:rFonts w:ascii="Times New Roman" w:hAnsi="Times New Roman" w:cs="Times New Roman"/>
          <w:b/>
          <w:bCs/>
          <w:i/>
        </w:rPr>
        <w:t>mesta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7A623053" w14:textId="20576A74" w:rsidR="00B932D8" w:rsidRPr="00030940" w:rsidRDefault="00B932D8" w:rsidP="00B932D8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 xml:space="preserve">dpisov konštatujem, že </w:t>
      </w:r>
      <w:r w:rsidR="006530B2">
        <w:rPr>
          <w:rFonts w:ascii="Times New Roman" w:hAnsi="Times New Roman"/>
          <w:sz w:val="24"/>
          <w:szCs w:val="20"/>
          <w:lang w:val="sk-SK"/>
        </w:rPr>
        <w:t>mesto Šahy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konal</w:t>
      </w:r>
      <w:r w:rsidR="006530B2">
        <w:rPr>
          <w:rFonts w:ascii="Times New Roman" w:hAnsi="Times New Roman"/>
          <w:sz w:val="24"/>
          <w:szCs w:val="20"/>
          <w:lang w:val="sk-SK"/>
        </w:rPr>
        <w:t>o</w:t>
      </w:r>
      <w:r>
        <w:rPr>
          <w:rFonts w:ascii="Times New Roman" w:hAnsi="Times New Roman"/>
          <w:sz w:val="24"/>
          <w:szCs w:val="20"/>
          <w:lang w:val="sk-SK"/>
        </w:rPr>
        <w:t xml:space="preserve"> 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4D463E17" w14:textId="1AC8DBB7" w:rsidR="00B932D8" w:rsidRDefault="00B932D8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26A1A96A" w14:textId="77777777" w:rsidR="00B932D8" w:rsidRDefault="00B932D8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4D1A7FF2" w14:textId="0CAB3418" w:rsidR="00A66019" w:rsidRDefault="00A6601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7F9BF9E2" w14:textId="3411CD78" w:rsidR="00A66019" w:rsidRPr="00A66019" w:rsidRDefault="00A66019" w:rsidP="00A66019">
      <w:pPr>
        <w:pStyle w:val="Default"/>
        <w:rPr>
          <w:rFonts w:ascii="Times New Roman" w:hAnsi="Times New Roman"/>
          <w:bCs/>
        </w:rPr>
      </w:pPr>
      <w:r w:rsidRPr="00A66019">
        <w:rPr>
          <w:rFonts w:ascii="Times New Roman" w:hAnsi="Times New Roman"/>
          <w:bCs/>
        </w:rPr>
        <w:t>Košice,  Popradská 64, 1</w:t>
      </w:r>
      <w:r w:rsidR="004454F5">
        <w:rPr>
          <w:rFonts w:ascii="Times New Roman" w:hAnsi="Times New Roman"/>
          <w:bCs/>
        </w:rPr>
        <w:t>9</w:t>
      </w:r>
      <w:bookmarkStart w:id="0" w:name="_GoBack"/>
      <w:bookmarkEnd w:id="0"/>
      <w:r>
        <w:rPr>
          <w:rFonts w:ascii="Times New Roman" w:hAnsi="Times New Roman"/>
          <w:bCs/>
        </w:rPr>
        <w:t xml:space="preserve">. </w:t>
      </w:r>
      <w:r w:rsidR="002C1144">
        <w:rPr>
          <w:rFonts w:ascii="Times New Roman" w:hAnsi="Times New Roman"/>
          <w:bCs/>
        </w:rPr>
        <w:t>októbra 201</w:t>
      </w:r>
      <w:r w:rsidR="004454F5">
        <w:rPr>
          <w:rFonts w:ascii="Times New Roman" w:hAnsi="Times New Roman"/>
          <w:bCs/>
        </w:rPr>
        <w:t>9</w:t>
      </w:r>
    </w:p>
    <w:p w14:paraId="1DCE551B" w14:textId="77777777" w:rsidR="00A66019" w:rsidRDefault="00A66019" w:rsidP="00A66019">
      <w:pPr>
        <w:pStyle w:val="Default"/>
        <w:rPr>
          <w:i/>
        </w:rPr>
      </w:pPr>
    </w:p>
    <w:tbl>
      <w:tblPr>
        <w:tblW w:w="5372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7801"/>
      </w:tblGrid>
      <w:tr w:rsidR="00A66019" w:rsidRPr="00A66019" w14:paraId="2B01BAE2" w14:textId="77777777" w:rsidTr="001F1C3B">
        <w:trPr>
          <w:tblCellSpacing w:w="22" w:type="dxa"/>
          <w:jc w:val="center"/>
        </w:trPr>
        <w:tc>
          <w:tcPr>
            <w:tcW w:w="1265" w:type="pct"/>
            <w:shd w:val="clear" w:color="auto" w:fill="FFFFFF"/>
          </w:tcPr>
          <w:p w14:paraId="0FA3A5FB" w14:textId="1742D0B3" w:rsidR="00A66019" w:rsidRPr="00A66019" w:rsidRDefault="00A66019" w:rsidP="001F1C3B">
            <w:pPr>
              <w:spacing w:after="0" w:line="240" w:lineRule="auto"/>
              <w:ind w:right="-328"/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</w:pPr>
            <w:r w:rsidRPr="00A66019"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  <w:t xml:space="preserve">     Audítorská spoločnosť</w:t>
            </w:r>
          </w:p>
        </w:tc>
        <w:tc>
          <w:tcPr>
            <w:tcW w:w="3673" w:type="pct"/>
            <w:shd w:val="clear" w:color="auto" w:fill="FFFFFF"/>
            <w:vAlign w:val="center"/>
          </w:tcPr>
          <w:p w14:paraId="1423585E" w14:textId="5D801F6F" w:rsidR="00A66019" w:rsidRPr="00A66019" w:rsidRDefault="00A66019" w:rsidP="001F1C3B">
            <w:pPr>
              <w:spacing w:after="0" w:line="240" w:lineRule="auto"/>
              <w:ind w:left="284" w:firstLine="567"/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</w:pPr>
            <w:r w:rsidRPr="00A66019"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val="sk-SK" w:eastAsia="sk-SK"/>
              </w:rPr>
              <w:t xml:space="preserve">                                Zodpovedný audítor</w:t>
            </w:r>
          </w:p>
        </w:tc>
      </w:tr>
    </w:tbl>
    <w:p w14:paraId="7C6B346F" w14:textId="77777777" w:rsidR="00A66019" w:rsidRPr="00F426EE" w:rsidRDefault="00A66019" w:rsidP="00A66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A66019">
        <w:rPr>
          <w:rFonts w:ascii="Times New Roman" w:hAnsi="Times New Roman" w:cs="Arial"/>
          <w:bCs/>
          <w:color w:val="000000"/>
          <w:sz w:val="24"/>
          <w:szCs w:val="24"/>
          <w:lang w:val="sk-SK" w:eastAsia="sk-SK"/>
        </w:rPr>
        <w:t>AUDITCON SLOVAKIA</w:t>
      </w:r>
      <w:r w:rsidRPr="00F426EE">
        <w:rPr>
          <w:rFonts w:ascii="Times New Roman" w:hAnsi="Times New Roman"/>
          <w:sz w:val="24"/>
        </w:rPr>
        <w:t xml:space="preserve"> s.r.o.     </w:t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  <w:t xml:space="preserve">              Ing. Eva Gazdová</w:t>
      </w:r>
    </w:p>
    <w:p w14:paraId="37C77957" w14:textId="77777777" w:rsidR="00A66019" w:rsidRPr="00F426EE" w:rsidRDefault="00A66019" w:rsidP="00A660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426EE">
        <w:rPr>
          <w:rFonts w:ascii="Times New Roman" w:hAnsi="Times New Roman"/>
          <w:sz w:val="24"/>
        </w:rPr>
        <w:t>Licencia  UDVA  č. 398</w:t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  <w:t xml:space="preserve">              Licencia SKAU č. 628</w:t>
      </w:r>
      <w:r w:rsidRPr="00F426EE">
        <w:rPr>
          <w:rFonts w:ascii="Times New Roman" w:hAnsi="Times New Roman"/>
          <w:sz w:val="24"/>
        </w:rPr>
        <w:tab/>
      </w:r>
      <w:r w:rsidRPr="00F426EE">
        <w:rPr>
          <w:rFonts w:ascii="Times New Roman" w:hAnsi="Times New Roman"/>
          <w:sz w:val="24"/>
        </w:rPr>
        <w:tab/>
      </w:r>
    </w:p>
    <w:p w14:paraId="7A86D18C" w14:textId="77777777" w:rsidR="00A66019" w:rsidRDefault="00A66019" w:rsidP="00A66019">
      <w:pPr>
        <w:pStyle w:val="Default"/>
        <w:rPr>
          <w:sz w:val="23"/>
          <w:szCs w:val="23"/>
        </w:rPr>
      </w:pPr>
    </w:p>
    <w:p w14:paraId="1EFA33A5" w14:textId="77777777" w:rsidR="00A66019" w:rsidRDefault="00A6601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15D9D6AF" w14:textId="77777777" w:rsidR="00D92F8D" w:rsidRDefault="00D92F8D" w:rsidP="00D92F8D">
      <w:pPr>
        <w:pStyle w:val="Default"/>
        <w:rPr>
          <w:rFonts w:ascii="Times New Roman" w:hAnsi="Times New Roman" w:cs="Times New Roman"/>
          <w:i/>
        </w:rPr>
      </w:pPr>
    </w:p>
    <w:p w14:paraId="2C8D8E24" w14:textId="77777777" w:rsidR="00680E4C" w:rsidRDefault="00680E4C" w:rsidP="004835B8">
      <w:pPr>
        <w:pStyle w:val="Default"/>
        <w:rPr>
          <w:rFonts w:ascii="Times New Roman" w:hAnsi="Times New Roman" w:cs="Times New Roman"/>
          <w:i/>
        </w:rPr>
      </w:pPr>
    </w:p>
    <w:sectPr w:rsidR="00680E4C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0DB5D" w14:textId="77777777" w:rsidR="000F4BF6" w:rsidRDefault="000F4BF6" w:rsidP="00AC04F8">
      <w:pPr>
        <w:spacing w:after="0" w:line="240" w:lineRule="auto"/>
      </w:pPr>
      <w:r>
        <w:separator/>
      </w:r>
    </w:p>
  </w:endnote>
  <w:endnote w:type="continuationSeparator" w:id="0">
    <w:p w14:paraId="1476F06E" w14:textId="77777777" w:rsidR="000F4BF6" w:rsidRDefault="000F4BF6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FDA72" w14:textId="77777777" w:rsidR="000F4BF6" w:rsidRDefault="000F4BF6" w:rsidP="00AC04F8">
      <w:pPr>
        <w:spacing w:after="0" w:line="240" w:lineRule="auto"/>
      </w:pPr>
      <w:r>
        <w:separator/>
      </w:r>
    </w:p>
  </w:footnote>
  <w:footnote w:type="continuationSeparator" w:id="0">
    <w:p w14:paraId="5B450283" w14:textId="77777777" w:rsidR="000F4BF6" w:rsidRDefault="000F4BF6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94B92"/>
    <w:multiLevelType w:val="hybridMultilevel"/>
    <w:tmpl w:val="1BF02062"/>
    <w:lvl w:ilvl="0" w:tplc="BE3CB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7DB9"/>
    <w:rsid w:val="00022827"/>
    <w:rsid w:val="000404EF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4BF6"/>
    <w:rsid w:val="000F4FEC"/>
    <w:rsid w:val="000F7757"/>
    <w:rsid w:val="001105FA"/>
    <w:rsid w:val="00112F72"/>
    <w:rsid w:val="0011504A"/>
    <w:rsid w:val="001175C7"/>
    <w:rsid w:val="00125391"/>
    <w:rsid w:val="00126BD1"/>
    <w:rsid w:val="001276A4"/>
    <w:rsid w:val="00132DB4"/>
    <w:rsid w:val="00140E8F"/>
    <w:rsid w:val="001474CE"/>
    <w:rsid w:val="001501CB"/>
    <w:rsid w:val="00157670"/>
    <w:rsid w:val="00157751"/>
    <w:rsid w:val="00190577"/>
    <w:rsid w:val="00192CA9"/>
    <w:rsid w:val="00193877"/>
    <w:rsid w:val="001B1687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3332A"/>
    <w:rsid w:val="002402C5"/>
    <w:rsid w:val="00251292"/>
    <w:rsid w:val="00254C53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144"/>
    <w:rsid w:val="002C125A"/>
    <w:rsid w:val="002C322F"/>
    <w:rsid w:val="002D4523"/>
    <w:rsid w:val="002E046A"/>
    <w:rsid w:val="002E04F1"/>
    <w:rsid w:val="00310EC8"/>
    <w:rsid w:val="0032378B"/>
    <w:rsid w:val="00323DF3"/>
    <w:rsid w:val="003240E3"/>
    <w:rsid w:val="00324581"/>
    <w:rsid w:val="003331DB"/>
    <w:rsid w:val="00382A56"/>
    <w:rsid w:val="003836FD"/>
    <w:rsid w:val="003A153D"/>
    <w:rsid w:val="003A4043"/>
    <w:rsid w:val="003B31AF"/>
    <w:rsid w:val="003B6508"/>
    <w:rsid w:val="003C6AA4"/>
    <w:rsid w:val="003D254D"/>
    <w:rsid w:val="003E1E96"/>
    <w:rsid w:val="003E2F63"/>
    <w:rsid w:val="003E6304"/>
    <w:rsid w:val="003F0D92"/>
    <w:rsid w:val="004002A5"/>
    <w:rsid w:val="00422AD3"/>
    <w:rsid w:val="004438BA"/>
    <w:rsid w:val="004454F5"/>
    <w:rsid w:val="00475996"/>
    <w:rsid w:val="00476E34"/>
    <w:rsid w:val="00482A33"/>
    <w:rsid w:val="004835B8"/>
    <w:rsid w:val="00486E60"/>
    <w:rsid w:val="004A5F96"/>
    <w:rsid w:val="004E0A84"/>
    <w:rsid w:val="004E5A8F"/>
    <w:rsid w:val="004F0349"/>
    <w:rsid w:val="004F67B4"/>
    <w:rsid w:val="004F789C"/>
    <w:rsid w:val="005103D2"/>
    <w:rsid w:val="00520EB5"/>
    <w:rsid w:val="00557388"/>
    <w:rsid w:val="00562645"/>
    <w:rsid w:val="00570D18"/>
    <w:rsid w:val="00580D74"/>
    <w:rsid w:val="005819AF"/>
    <w:rsid w:val="00581D82"/>
    <w:rsid w:val="005946EF"/>
    <w:rsid w:val="00594BA8"/>
    <w:rsid w:val="0059571A"/>
    <w:rsid w:val="005957AA"/>
    <w:rsid w:val="005A3811"/>
    <w:rsid w:val="005B48B2"/>
    <w:rsid w:val="005C0126"/>
    <w:rsid w:val="005C6521"/>
    <w:rsid w:val="005C6F67"/>
    <w:rsid w:val="005D05F3"/>
    <w:rsid w:val="005E1929"/>
    <w:rsid w:val="005E68B8"/>
    <w:rsid w:val="005E7C35"/>
    <w:rsid w:val="005F13E5"/>
    <w:rsid w:val="005F1B1E"/>
    <w:rsid w:val="005F7B75"/>
    <w:rsid w:val="0060758E"/>
    <w:rsid w:val="00624840"/>
    <w:rsid w:val="00627AC4"/>
    <w:rsid w:val="006367A8"/>
    <w:rsid w:val="006401AE"/>
    <w:rsid w:val="006439A9"/>
    <w:rsid w:val="00651BE3"/>
    <w:rsid w:val="006530B2"/>
    <w:rsid w:val="00657CC3"/>
    <w:rsid w:val="006631E8"/>
    <w:rsid w:val="006708AA"/>
    <w:rsid w:val="00680E4C"/>
    <w:rsid w:val="00690E59"/>
    <w:rsid w:val="00690FCF"/>
    <w:rsid w:val="006A011A"/>
    <w:rsid w:val="006A1BE8"/>
    <w:rsid w:val="006A3A0D"/>
    <w:rsid w:val="006E627D"/>
    <w:rsid w:val="006F5026"/>
    <w:rsid w:val="00700A75"/>
    <w:rsid w:val="00705499"/>
    <w:rsid w:val="00710D7E"/>
    <w:rsid w:val="007210BE"/>
    <w:rsid w:val="00721E61"/>
    <w:rsid w:val="007276A6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B4E4D"/>
    <w:rsid w:val="007C32D5"/>
    <w:rsid w:val="007C3F27"/>
    <w:rsid w:val="007C6569"/>
    <w:rsid w:val="007C7A22"/>
    <w:rsid w:val="007E5AFC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A108B"/>
    <w:rsid w:val="008C0A33"/>
    <w:rsid w:val="008C18ED"/>
    <w:rsid w:val="008F2B94"/>
    <w:rsid w:val="009122F6"/>
    <w:rsid w:val="00914DE4"/>
    <w:rsid w:val="00935327"/>
    <w:rsid w:val="00961333"/>
    <w:rsid w:val="0096532C"/>
    <w:rsid w:val="00973FBF"/>
    <w:rsid w:val="0097552B"/>
    <w:rsid w:val="009818C4"/>
    <w:rsid w:val="00983AD9"/>
    <w:rsid w:val="009B5C8C"/>
    <w:rsid w:val="009C0AE9"/>
    <w:rsid w:val="009C43B8"/>
    <w:rsid w:val="009D5B94"/>
    <w:rsid w:val="009F0EDA"/>
    <w:rsid w:val="00A01F71"/>
    <w:rsid w:val="00A02E12"/>
    <w:rsid w:val="00A11F54"/>
    <w:rsid w:val="00A14734"/>
    <w:rsid w:val="00A337DD"/>
    <w:rsid w:val="00A341A5"/>
    <w:rsid w:val="00A34384"/>
    <w:rsid w:val="00A40551"/>
    <w:rsid w:val="00A42A6C"/>
    <w:rsid w:val="00A57BED"/>
    <w:rsid w:val="00A57CCD"/>
    <w:rsid w:val="00A66019"/>
    <w:rsid w:val="00A704F8"/>
    <w:rsid w:val="00A71F53"/>
    <w:rsid w:val="00A82544"/>
    <w:rsid w:val="00A84357"/>
    <w:rsid w:val="00A85EF0"/>
    <w:rsid w:val="00AA1213"/>
    <w:rsid w:val="00AB75D9"/>
    <w:rsid w:val="00AC04F8"/>
    <w:rsid w:val="00AD2784"/>
    <w:rsid w:val="00B01AE4"/>
    <w:rsid w:val="00B03AEF"/>
    <w:rsid w:val="00B06540"/>
    <w:rsid w:val="00B24E9F"/>
    <w:rsid w:val="00B3642E"/>
    <w:rsid w:val="00B37040"/>
    <w:rsid w:val="00B47169"/>
    <w:rsid w:val="00B709D6"/>
    <w:rsid w:val="00B75031"/>
    <w:rsid w:val="00B8066E"/>
    <w:rsid w:val="00B87E69"/>
    <w:rsid w:val="00B932D8"/>
    <w:rsid w:val="00B94FEA"/>
    <w:rsid w:val="00B9715E"/>
    <w:rsid w:val="00BB3A2D"/>
    <w:rsid w:val="00BB4D14"/>
    <w:rsid w:val="00BC42C1"/>
    <w:rsid w:val="00BD6CCC"/>
    <w:rsid w:val="00BE51A5"/>
    <w:rsid w:val="00BE5A19"/>
    <w:rsid w:val="00BE63C3"/>
    <w:rsid w:val="00BF69C3"/>
    <w:rsid w:val="00BF7818"/>
    <w:rsid w:val="00BF7AE9"/>
    <w:rsid w:val="00C13E68"/>
    <w:rsid w:val="00C218F5"/>
    <w:rsid w:val="00C24C95"/>
    <w:rsid w:val="00C27721"/>
    <w:rsid w:val="00C37EB6"/>
    <w:rsid w:val="00C42F40"/>
    <w:rsid w:val="00C54A7D"/>
    <w:rsid w:val="00C628DE"/>
    <w:rsid w:val="00C638C7"/>
    <w:rsid w:val="00C942B2"/>
    <w:rsid w:val="00CA4A7D"/>
    <w:rsid w:val="00CC7B74"/>
    <w:rsid w:val="00CD3417"/>
    <w:rsid w:val="00CD4193"/>
    <w:rsid w:val="00CD4BB4"/>
    <w:rsid w:val="00CE1FD7"/>
    <w:rsid w:val="00CF0432"/>
    <w:rsid w:val="00CF4AA7"/>
    <w:rsid w:val="00D14813"/>
    <w:rsid w:val="00D26ADA"/>
    <w:rsid w:val="00D3249B"/>
    <w:rsid w:val="00D325A3"/>
    <w:rsid w:val="00D35735"/>
    <w:rsid w:val="00D55DCE"/>
    <w:rsid w:val="00D62F5B"/>
    <w:rsid w:val="00D72238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F2CE1"/>
    <w:rsid w:val="00EF3A0E"/>
    <w:rsid w:val="00EF3A3A"/>
    <w:rsid w:val="00F06C8B"/>
    <w:rsid w:val="00F440C6"/>
    <w:rsid w:val="00F508C2"/>
    <w:rsid w:val="00F54E51"/>
    <w:rsid w:val="00F57B9E"/>
    <w:rsid w:val="00F64E51"/>
    <w:rsid w:val="00F6502E"/>
    <w:rsid w:val="00F779F5"/>
    <w:rsid w:val="00F80665"/>
    <w:rsid w:val="00F8630E"/>
    <w:rsid w:val="00FB6EB9"/>
    <w:rsid w:val="00FC37DE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5:chartTrackingRefBased/>
  <w15:docId w15:val="{0B952D4E-DC92-4E7D-AFC8-0A9BC0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5D74D-F11E-45BA-AE6C-1A4AE111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Eva Gazdová</cp:lastModifiedBy>
  <cp:revision>2</cp:revision>
  <cp:lastPrinted>2017-12-12T10:18:00Z</cp:lastPrinted>
  <dcterms:created xsi:type="dcterms:W3CDTF">2019-10-21T10:32:00Z</dcterms:created>
  <dcterms:modified xsi:type="dcterms:W3CDTF">2019-10-21T10:32:00Z</dcterms:modified>
</cp:coreProperties>
</file>