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F5F64" w:rsidRDefault="00EF5F64" w:rsidP="00443D79"/>
    <w:p w:rsidR="00EF5F64" w:rsidRDefault="00EF5F64" w:rsidP="00443D79"/>
    <w:p w:rsidR="00EF5F64" w:rsidRDefault="00EF5F64" w:rsidP="00443D79"/>
    <w:p w:rsidR="00EF5F64" w:rsidRDefault="00EF5F64" w:rsidP="00443D79"/>
    <w:p w:rsidR="00EF5F64" w:rsidRDefault="00EF5F64" w:rsidP="00443D79"/>
    <w:p w:rsidR="00346FE2" w:rsidRDefault="00346FE2" w:rsidP="00346FE2">
      <w:pPr>
        <w:jc w:val="center"/>
        <w:rPr>
          <w:b/>
          <w:sz w:val="32"/>
        </w:rPr>
      </w:pPr>
    </w:p>
    <w:p w:rsidR="00346FE2" w:rsidRDefault="00346FE2" w:rsidP="00346FE2">
      <w:pPr>
        <w:jc w:val="center"/>
        <w:rPr>
          <w:b/>
          <w:sz w:val="32"/>
        </w:rPr>
      </w:pPr>
    </w:p>
    <w:p w:rsidR="00346FE2" w:rsidRDefault="00346FE2" w:rsidP="00346FE2">
      <w:pPr>
        <w:jc w:val="center"/>
        <w:rPr>
          <w:b/>
          <w:sz w:val="32"/>
        </w:rPr>
      </w:pPr>
      <w:r w:rsidRPr="00EF5F64">
        <w:rPr>
          <w:noProof/>
          <w:lang w:eastAsia="sk-SK"/>
        </w:rPr>
        <w:drawing>
          <wp:anchor distT="0" distB="0" distL="114300" distR="114300" simplePos="0" relativeHeight="251658240" behindDoc="1" locked="0" layoutInCell="1" allowOverlap="1" wp14:anchorId="1E858FEA" wp14:editId="04EED54F">
            <wp:simplePos x="0" y="0"/>
            <wp:positionH relativeFrom="margin">
              <wp:align>center</wp:align>
            </wp:positionH>
            <wp:positionV relativeFrom="paragraph">
              <wp:posOffset>419100</wp:posOffset>
            </wp:positionV>
            <wp:extent cx="5029835" cy="1752600"/>
            <wp:effectExtent l="0" t="0" r="0" b="0"/>
            <wp:wrapTopAndBottom/>
            <wp:docPr id="1" name="Obrázok 1" descr="C:\Users\Stefan\Desktop\a5cd64_7eb7912013b14865bf8ab32c9bede8a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tefan\Desktop\a5cd64_7eb7912013b14865bf8ab32c9bede8a0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0683" r="8344" b="44192"/>
                    <a:stretch/>
                  </pic:blipFill>
                  <pic:spPr bwMode="auto">
                    <a:xfrm>
                      <a:off x="0" y="0"/>
                      <a:ext cx="5029835" cy="1752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346FE2" w:rsidRDefault="00346FE2" w:rsidP="00346FE2">
      <w:pPr>
        <w:jc w:val="center"/>
        <w:rPr>
          <w:b/>
          <w:sz w:val="32"/>
        </w:rPr>
      </w:pPr>
    </w:p>
    <w:p w:rsidR="00346FE2" w:rsidRDefault="00346FE2" w:rsidP="00346FE2">
      <w:pPr>
        <w:jc w:val="center"/>
        <w:rPr>
          <w:b/>
          <w:sz w:val="32"/>
        </w:rPr>
      </w:pPr>
    </w:p>
    <w:p w:rsidR="00346FE2" w:rsidRDefault="00346FE2" w:rsidP="00346FE2">
      <w:pPr>
        <w:jc w:val="center"/>
        <w:rPr>
          <w:b/>
          <w:sz w:val="32"/>
        </w:rPr>
      </w:pPr>
    </w:p>
    <w:p w:rsidR="00346FE2" w:rsidRDefault="00346FE2" w:rsidP="00346FE2">
      <w:pPr>
        <w:jc w:val="center"/>
        <w:rPr>
          <w:b/>
          <w:sz w:val="32"/>
        </w:rPr>
      </w:pPr>
    </w:p>
    <w:p w:rsidR="00346FE2" w:rsidRDefault="00346FE2" w:rsidP="00346FE2">
      <w:pPr>
        <w:jc w:val="center"/>
        <w:rPr>
          <w:b/>
          <w:sz w:val="32"/>
        </w:rPr>
      </w:pPr>
      <w:r w:rsidRPr="00346FE2">
        <w:rPr>
          <w:b/>
          <w:sz w:val="32"/>
        </w:rPr>
        <w:t>VÝROČNÁ SPRÁVA ZA ROK 201</w:t>
      </w:r>
      <w:r w:rsidR="00A23357">
        <w:rPr>
          <w:b/>
          <w:sz w:val="32"/>
        </w:rPr>
        <w:t>8</w:t>
      </w:r>
    </w:p>
    <w:p w:rsidR="00346FE2" w:rsidRDefault="00346FE2" w:rsidP="00346FE2">
      <w:pPr>
        <w:jc w:val="center"/>
        <w:rPr>
          <w:b/>
          <w:sz w:val="32"/>
        </w:rPr>
      </w:pPr>
    </w:p>
    <w:p w:rsidR="00346FE2" w:rsidRDefault="00346FE2" w:rsidP="00346FE2">
      <w:pPr>
        <w:jc w:val="center"/>
        <w:rPr>
          <w:b/>
          <w:sz w:val="32"/>
        </w:rPr>
      </w:pPr>
    </w:p>
    <w:p w:rsidR="00346FE2" w:rsidRDefault="00346FE2" w:rsidP="00346FE2">
      <w:pPr>
        <w:jc w:val="center"/>
        <w:rPr>
          <w:b/>
          <w:sz w:val="32"/>
        </w:rPr>
      </w:pPr>
    </w:p>
    <w:p w:rsidR="00346FE2" w:rsidRDefault="00346FE2" w:rsidP="00346FE2">
      <w:pPr>
        <w:jc w:val="center"/>
        <w:rPr>
          <w:b/>
          <w:sz w:val="32"/>
        </w:rPr>
      </w:pPr>
    </w:p>
    <w:p w:rsidR="00474AEE" w:rsidRDefault="00474AEE" w:rsidP="00346FE2">
      <w:pPr>
        <w:jc w:val="center"/>
        <w:rPr>
          <w:sz w:val="24"/>
        </w:rPr>
      </w:pPr>
      <w:r>
        <w:rPr>
          <w:sz w:val="24"/>
        </w:rPr>
        <w:t>Pružina</w:t>
      </w:r>
    </w:p>
    <w:p w:rsidR="00346FE2" w:rsidRPr="00346FE2" w:rsidRDefault="00BD6C56" w:rsidP="00346FE2">
      <w:pPr>
        <w:jc w:val="center"/>
        <w:rPr>
          <w:sz w:val="24"/>
        </w:rPr>
      </w:pPr>
      <w:r>
        <w:rPr>
          <w:sz w:val="24"/>
        </w:rPr>
        <w:t>2</w:t>
      </w:r>
      <w:r w:rsidR="00A23357">
        <w:rPr>
          <w:sz w:val="24"/>
        </w:rPr>
        <w:t>6</w:t>
      </w:r>
      <w:r>
        <w:rPr>
          <w:sz w:val="24"/>
        </w:rPr>
        <w:t>.</w:t>
      </w:r>
      <w:r w:rsidR="00CB14F5">
        <w:rPr>
          <w:sz w:val="24"/>
        </w:rPr>
        <w:t>06</w:t>
      </w:r>
      <w:r w:rsidR="00346FE2" w:rsidRPr="00346FE2">
        <w:rPr>
          <w:sz w:val="24"/>
        </w:rPr>
        <w:t>.201</w:t>
      </w:r>
      <w:r w:rsidR="00A23357">
        <w:rPr>
          <w:sz w:val="24"/>
        </w:rPr>
        <w:t>9</w:t>
      </w:r>
    </w:p>
    <w:p w:rsidR="00CB14F5" w:rsidRDefault="009555D4">
      <w:pPr>
        <w:rPr>
          <w:b/>
        </w:rPr>
      </w:pPr>
      <w:r>
        <w:rPr>
          <w:b/>
        </w:rPr>
        <w:br w:type="page"/>
      </w:r>
      <w:r w:rsidR="00CB14F5">
        <w:rPr>
          <w:b/>
        </w:rPr>
        <w:lastRenderedPageBreak/>
        <w:t xml:space="preserve">                                                                                                                                                                                                  </w:t>
      </w:r>
    </w:p>
    <w:p w:rsidR="00CB14F5" w:rsidRDefault="00CB14F5">
      <w:pPr>
        <w:rPr>
          <w:b/>
        </w:rPr>
      </w:pPr>
    </w:p>
    <w:p w:rsidR="00CB14F5" w:rsidRDefault="00CB14F5">
      <w:pPr>
        <w:rPr>
          <w:b/>
        </w:rPr>
      </w:pPr>
    </w:p>
    <w:p w:rsidR="00CB14F5" w:rsidRDefault="00CB14F5">
      <w:pPr>
        <w:rPr>
          <w:b/>
        </w:rPr>
      </w:pPr>
    </w:p>
    <w:p w:rsidR="009555D4" w:rsidRDefault="009555D4">
      <w:pPr>
        <w:rPr>
          <w:b/>
        </w:rPr>
      </w:pPr>
      <w:r>
        <w:rPr>
          <w:b/>
        </w:rPr>
        <w:t>OBSAH</w:t>
      </w:r>
    </w:p>
    <w:p w:rsidR="009555D4" w:rsidRDefault="009555D4">
      <w:pPr>
        <w:rPr>
          <w:b/>
        </w:rPr>
      </w:pPr>
    </w:p>
    <w:p w:rsidR="00CB14F5" w:rsidRPr="00CB14F5" w:rsidRDefault="00CB14F5" w:rsidP="00CB14F5">
      <w:pPr>
        <w:spacing w:line="360" w:lineRule="auto"/>
      </w:pPr>
      <w:r w:rsidRPr="00CB14F5">
        <w:t>ÚVOD</w:t>
      </w:r>
      <w:r>
        <w:t>..................................................................................................................................................3</w:t>
      </w:r>
    </w:p>
    <w:p w:rsidR="00CB14F5" w:rsidRPr="00CB14F5" w:rsidRDefault="00CB14F5" w:rsidP="00CB14F5">
      <w:pPr>
        <w:spacing w:line="360" w:lineRule="auto"/>
      </w:pPr>
      <w:r w:rsidRPr="00CB14F5">
        <w:t>PREHĽAD ČINNOSTÍ USKUTOČNENÝCH ORGANIZÁCIOU ZA ROK 2015</w:t>
      </w:r>
      <w:r>
        <w:t>..............................................4</w:t>
      </w:r>
    </w:p>
    <w:p w:rsidR="00CB14F5" w:rsidRPr="00CB14F5" w:rsidRDefault="00CB14F5" w:rsidP="00CB14F5">
      <w:pPr>
        <w:spacing w:line="360" w:lineRule="auto"/>
      </w:pPr>
      <w:r w:rsidRPr="00CB14F5">
        <w:t>ROČNÁ ÚČTOVNÁ ZÁVIERKA A ZHODNOTENIE ZÁKLADNÝCH ÚDAJOV V NEJ OBSIAHNUTÝCH</w:t>
      </w:r>
      <w:r>
        <w:t>.........</w:t>
      </w:r>
      <w:r w:rsidR="00AA500F">
        <w:t>5</w:t>
      </w:r>
    </w:p>
    <w:p w:rsidR="00CB14F5" w:rsidRPr="00CB14F5" w:rsidRDefault="00CB14F5" w:rsidP="00CB14F5">
      <w:pPr>
        <w:pStyle w:val="Nadpis1"/>
        <w:jc w:val="left"/>
        <w:rPr>
          <w:rFonts w:asciiTheme="minorHAnsi" w:eastAsiaTheme="minorHAnsi" w:hAnsiTheme="minorHAnsi" w:cstheme="minorBidi"/>
          <w:sz w:val="22"/>
          <w:szCs w:val="22"/>
          <w:u w:val="none"/>
          <w:lang w:eastAsia="en-US"/>
        </w:rPr>
      </w:pPr>
      <w:r w:rsidRPr="00CB14F5">
        <w:rPr>
          <w:rFonts w:asciiTheme="minorHAnsi" w:eastAsiaTheme="minorHAnsi" w:hAnsiTheme="minorHAnsi" w:cstheme="minorBidi"/>
          <w:sz w:val="22"/>
          <w:szCs w:val="22"/>
          <w:u w:val="none"/>
          <w:lang w:eastAsia="en-US"/>
        </w:rPr>
        <w:t>ZMENY A NOVÉ ZLOŽENIE ORGANIZÁCIE</w:t>
      </w:r>
      <w:r>
        <w:rPr>
          <w:rFonts w:asciiTheme="minorHAnsi" w:eastAsiaTheme="minorHAnsi" w:hAnsiTheme="minorHAnsi" w:cstheme="minorBidi"/>
          <w:sz w:val="22"/>
          <w:szCs w:val="22"/>
          <w:u w:val="none"/>
          <w:lang w:eastAsia="en-US"/>
        </w:rPr>
        <w:t>............................................................................................</w:t>
      </w:r>
      <w:r w:rsidR="00AA500F">
        <w:rPr>
          <w:rFonts w:asciiTheme="minorHAnsi" w:eastAsiaTheme="minorHAnsi" w:hAnsiTheme="minorHAnsi" w:cstheme="minorBidi"/>
          <w:sz w:val="22"/>
          <w:szCs w:val="22"/>
          <w:u w:val="none"/>
          <w:lang w:eastAsia="en-US"/>
        </w:rPr>
        <w:t>6</w:t>
      </w:r>
    </w:p>
    <w:p w:rsidR="009555D4" w:rsidRDefault="009555D4">
      <w:pPr>
        <w:rPr>
          <w:b/>
        </w:rPr>
      </w:pPr>
    </w:p>
    <w:p w:rsidR="009555D4" w:rsidRDefault="009555D4">
      <w:pPr>
        <w:rPr>
          <w:b/>
        </w:rPr>
      </w:pPr>
    </w:p>
    <w:p w:rsidR="009555D4" w:rsidRDefault="009555D4">
      <w:pPr>
        <w:rPr>
          <w:b/>
        </w:rPr>
      </w:pPr>
    </w:p>
    <w:p w:rsidR="009555D4" w:rsidRDefault="009555D4">
      <w:pPr>
        <w:rPr>
          <w:b/>
        </w:rPr>
      </w:pPr>
    </w:p>
    <w:p w:rsidR="009555D4" w:rsidRDefault="009555D4">
      <w:pPr>
        <w:rPr>
          <w:b/>
        </w:rPr>
      </w:pPr>
    </w:p>
    <w:p w:rsidR="009555D4" w:rsidRDefault="009555D4">
      <w:pPr>
        <w:rPr>
          <w:b/>
        </w:rPr>
      </w:pPr>
    </w:p>
    <w:p w:rsidR="009555D4" w:rsidRDefault="009555D4">
      <w:pPr>
        <w:rPr>
          <w:b/>
        </w:rPr>
      </w:pPr>
    </w:p>
    <w:p w:rsidR="009555D4" w:rsidRDefault="009555D4">
      <w:pPr>
        <w:rPr>
          <w:b/>
        </w:rPr>
      </w:pPr>
    </w:p>
    <w:p w:rsidR="009555D4" w:rsidRDefault="009555D4">
      <w:pPr>
        <w:rPr>
          <w:b/>
        </w:rPr>
      </w:pPr>
    </w:p>
    <w:p w:rsidR="009555D4" w:rsidRDefault="009555D4">
      <w:pPr>
        <w:rPr>
          <w:b/>
        </w:rPr>
      </w:pPr>
    </w:p>
    <w:p w:rsidR="00C32D02" w:rsidRDefault="00C32D02" w:rsidP="00FC0368">
      <w:pPr>
        <w:spacing w:line="360" w:lineRule="auto"/>
        <w:jc w:val="center"/>
        <w:rPr>
          <w:b/>
        </w:rPr>
      </w:pPr>
    </w:p>
    <w:p w:rsidR="00C32D02" w:rsidRDefault="00C32D02" w:rsidP="00FC0368">
      <w:pPr>
        <w:spacing w:line="360" w:lineRule="auto"/>
        <w:jc w:val="center"/>
        <w:rPr>
          <w:b/>
        </w:rPr>
      </w:pPr>
    </w:p>
    <w:p w:rsidR="00C32D02" w:rsidRDefault="00C32D02" w:rsidP="00FC0368">
      <w:pPr>
        <w:spacing w:line="360" w:lineRule="auto"/>
        <w:jc w:val="center"/>
        <w:rPr>
          <w:b/>
        </w:rPr>
      </w:pPr>
    </w:p>
    <w:p w:rsidR="00C32D02" w:rsidRDefault="00C32D02" w:rsidP="00FC0368">
      <w:pPr>
        <w:spacing w:line="360" w:lineRule="auto"/>
        <w:jc w:val="center"/>
        <w:rPr>
          <w:b/>
        </w:rPr>
      </w:pPr>
    </w:p>
    <w:p w:rsidR="00C32D02" w:rsidRDefault="00C32D02" w:rsidP="00FC0368">
      <w:pPr>
        <w:spacing w:line="360" w:lineRule="auto"/>
        <w:jc w:val="center"/>
        <w:rPr>
          <w:b/>
        </w:rPr>
      </w:pPr>
    </w:p>
    <w:p w:rsidR="00C32D02" w:rsidRDefault="00C32D02" w:rsidP="00FC0368">
      <w:pPr>
        <w:spacing w:line="360" w:lineRule="auto"/>
        <w:jc w:val="center"/>
        <w:rPr>
          <w:b/>
        </w:rPr>
      </w:pPr>
    </w:p>
    <w:p w:rsidR="00C32D02" w:rsidRDefault="00C32D02" w:rsidP="00FC0368">
      <w:pPr>
        <w:spacing w:line="360" w:lineRule="auto"/>
        <w:jc w:val="center"/>
        <w:rPr>
          <w:b/>
        </w:rPr>
      </w:pPr>
    </w:p>
    <w:p w:rsidR="00C32D02" w:rsidRDefault="00C32D02" w:rsidP="00FC0368">
      <w:pPr>
        <w:spacing w:line="360" w:lineRule="auto"/>
        <w:jc w:val="center"/>
        <w:rPr>
          <w:b/>
        </w:rPr>
      </w:pPr>
    </w:p>
    <w:p w:rsidR="00C32D02" w:rsidRDefault="00C32D02" w:rsidP="00FC0368">
      <w:pPr>
        <w:spacing w:line="360" w:lineRule="auto"/>
        <w:jc w:val="center"/>
        <w:rPr>
          <w:b/>
        </w:rPr>
      </w:pPr>
    </w:p>
    <w:p w:rsidR="00346FE2" w:rsidRDefault="007A2D3C" w:rsidP="00FC0368">
      <w:pPr>
        <w:spacing w:line="360" w:lineRule="auto"/>
        <w:jc w:val="center"/>
        <w:rPr>
          <w:b/>
        </w:rPr>
      </w:pPr>
      <w:r w:rsidRPr="007A2D3C">
        <w:rPr>
          <w:b/>
        </w:rPr>
        <w:t>ÚVOD</w:t>
      </w:r>
    </w:p>
    <w:p w:rsidR="00FC0368" w:rsidRPr="007A2D3C" w:rsidRDefault="00FC0368" w:rsidP="00FC0368">
      <w:pPr>
        <w:spacing w:line="360" w:lineRule="auto"/>
        <w:jc w:val="center"/>
        <w:rPr>
          <w:b/>
        </w:rPr>
      </w:pPr>
      <w:r>
        <w:rPr>
          <w:b/>
        </w:rPr>
        <w:t>---</w:t>
      </w:r>
    </w:p>
    <w:p w:rsidR="007A2D3C" w:rsidRDefault="007A2D3C" w:rsidP="00FC0368">
      <w:pPr>
        <w:spacing w:line="360" w:lineRule="auto"/>
        <w:jc w:val="both"/>
      </w:pPr>
      <w:r w:rsidRPr="00EB13B1">
        <w:t xml:space="preserve">Nezisková organizácia </w:t>
      </w:r>
      <w:r w:rsidRPr="007A2D3C">
        <w:t>Inštitút pre výskum, technológie a kreatívne aktivity - IRTEC n.o.</w:t>
      </w:r>
      <w:r>
        <w:t>,</w:t>
      </w:r>
      <w:r w:rsidRPr="00EB13B1">
        <w:t xml:space="preserve"> so sídlom: </w:t>
      </w:r>
      <w:r w:rsidRPr="007A2D3C">
        <w:t>Pružina 75, 01822 Pružina</w:t>
      </w:r>
      <w:r w:rsidRPr="00EB13B1">
        <w:t>, IČO: 4574</w:t>
      </w:r>
      <w:r>
        <w:t>7822</w:t>
      </w:r>
      <w:r w:rsidRPr="00EB13B1">
        <w:t xml:space="preserve"> vznikla dňa </w:t>
      </w:r>
      <w:r>
        <w:t>01</w:t>
      </w:r>
      <w:r w:rsidRPr="00EB13B1">
        <w:t>.</w:t>
      </w:r>
      <w:r>
        <w:t>10.20</w:t>
      </w:r>
      <w:r w:rsidR="00FC0368">
        <w:t>15</w:t>
      </w:r>
      <w:r w:rsidRPr="00EB13B1">
        <w:t xml:space="preserve"> na základe rozhodnutia O</w:t>
      </w:r>
      <w:r>
        <w:t>kresného</w:t>
      </w:r>
      <w:r w:rsidRPr="00EB13B1">
        <w:t xml:space="preserve"> úradu v</w:t>
      </w:r>
      <w:r>
        <w:t> Trenčíne, odboru všeobecnej vnútornej správy</w:t>
      </w:r>
      <w:r w:rsidRPr="00EB13B1">
        <w:t xml:space="preserve"> podľa ustanovenia § </w:t>
      </w:r>
      <w:r>
        <w:t>11</w:t>
      </w:r>
      <w:r w:rsidRPr="00EB13B1">
        <w:t xml:space="preserve"> ods. 1 zákona o neziskových organizáciách poskytujúcich všeobecne p</w:t>
      </w:r>
      <w:r w:rsidR="00FC0368">
        <w:t>rospešné služby v platnom znení.</w:t>
      </w:r>
    </w:p>
    <w:p w:rsidR="00FC0368" w:rsidRDefault="00FC0368" w:rsidP="00FC0368">
      <w:pPr>
        <w:spacing w:line="360" w:lineRule="auto"/>
        <w:ind w:left="360"/>
        <w:jc w:val="both"/>
      </w:pPr>
    </w:p>
    <w:p w:rsidR="00FC0368" w:rsidRPr="00FC0368" w:rsidRDefault="00FC0368" w:rsidP="00FC0368">
      <w:pPr>
        <w:spacing w:line="360" w:lineRule="auto"/>
        <w:jc w:val="both"/>
      </w:pPr>
      <w:r w:rsidRPr="00FC0368">
        <w:t>Inštitút pre výskum, technológie a kreatívne aktivity - IRTEC n.o. poskytuje nasledovné všeobecne prospešné služby:</w:t>
      </w:r>
    </w:p>
    <w:p w:rsidR="00FC0368" w:rsidRPr="00FC0368" w:rsidRDefault="00FC0368" w:rsidP="00BD4F71">
      <w:pPr>
        <w:pStyle w:val="Odsekzoznamu"/>
        <w:spacing w:line="360" w:lineRule="auto"/>
        <w:ind w:left="426"/>
        <w:jc w:val="both"/>
        <w:rPr>
          <w:b/>
        </w:rPr>
      </w:pPr>
      <w:r>
        <w:rPr>
          <w:b/>
        </w:rPr>
        <w:t xml:space="preserve">1. </w:t>
      </w:r>
      <w:r w:rsidRPr="00FC0368">
        <w:rPr>
          <w:b/>
        </w:rPr>
        <w:t>výskum vývoj, vedecko-technické služby a informačné služby</w:t>
      </w:r>
    </w:p>
    <w:p w:rsidR="00FC0368" w:rsidRPr="00FC0368" w:rsidRDefault="00FC0368" w:rsidP="00FC0368">
      <w:pPr>
        <w:pStyle w:val="Odsekzoznamu"/>
        <w:numPr>
          <w:ilvl w:val="1"/>
          <w:numId w:val="5"/>
        </w:numPr>
        <w:spacing w:line="360" w:lineRule="auto"/>
        <w:ind w:left="1134" w:hanging="283"/>
        <w:jc w:val="both"/>
      </w:pPr>
      <w:r w:rsidRPr="00FC0368">
        <w:t>organizovanie a realizácia vedy a výskumu v prírodných, spoločenských a technických vedách, vrátane implementácie projektov získaných na základe domácich a medzinárodných grantových schém,</w:t>
      </w:r>
    </w:p>
    <w:p w:rsidR="00FC0368" w:rsidRPr="00FC0368" w:rsidRDefault="00FC0368" w:rsidP="00FC0368">
      <w:pPr>
        <w:pStyle w:val="Odsekzoznamu"/>
        <w:numPr>
          <w:ilvl w:val="1"/>
          <w:numId w:val="5"/>
        </w:numPr>
        <w:spacing w:line="360" w:lineRule="auto"/>
        <w:ind w:left="1134" w:hanging="283"/>
        <w:jc w:val="both"/>
      </w:pPr>
      <w:r w:rsidRPr="00FC0368">
        <w:t>poradenstvo a realizácia činností spojených so sieťovaním domácich a zahraničných subjektov poskytujúcich služby výskumu a vývoja, rozvoj partnerstiev za účelom prípravy a realizácie medzinárodných projektov výskumu a vývoja,</w:t>
      </w:r>
    </w:p>
    <w:p w:rsidR="00FC0368" w:rsidRPr="00FC0368" w:rsidRDefault="00FC0368" w:rsidP="00FC0368">
      <w:pPr>
        <w:pStyle w:val="Odsekzoznamu"/>
        <w:numPr>
          <w:ilvl w:val="1"/>
          <w:numId w:val="5"/>
        </w:numPr>
        <w:spacing w:line="360" w:lineRule="auto"/>
        <w:ind w:left="1134" w:hanging="283"/>
        <w:jc w:val="both"/>
      </w:pPr>
      <w:r w:rsidRPr="00FC0368">
        <w:t xml:space="preserve">zavádzanie výsledkov výskumu a vývoja do praxe, transfer technológií, technická a finančná podpora </w:t>
      </w:r>
      <w:proofErr w:type="spellStart"/>
      <w:r w:rsidRPr="00FC0368">
        <w:t>start-up</w:t>
      </w:r>
      <w:proofErr w:type="spellEnd"/>
      <w:r w:rsidRPr="00FC0368">
        <w:t xml:space="preserve"> a </w:t>
      </w:r>
      <w:proofErr w:type="spellStart"/>
      <w:r w:rsidRPr="00FC0368">
        <w:t>spin-off</w:t>
      </w:r>
      <w:proofErr w:type="spellEnd"/>
      <w:r w:rsidRPr="00FC0368">
        <w:t xml:space="preserve"> subjektov,</w:t>
      </w:r>
    </w:p>
    <w:p w:rsidR="00FC0368" w:rsidRPr="00FC0368" w:rsidRDefault="00FC0368" w:rsidP="00FC0368">
      <w:pPr>
        <w:pStyle w:val="Odsekzoznamu"/>
        <w:numPr>
          <w:ilvl w:val="1"/>
          <w:numId w:val="5"/>
        </w:numPr>
        <w:spacing w:line="360" w:lineRule="auto"/>
        <w:ind w:left="1134" w:hanging="283"/>
        <w:jc w:val="both"/>
      </w:pPr>
      <w:r w:rsidRPr="00FC0368">
        <w:t>realizovanie inžinierskych činností a s tým súvisiace technické poradenstvo,</w:t>
      </w:r>
    </w:p>
    <w:p w:rsidR="00FC0368" w:rsidRPr="00FC0368" w:rsidRDefault="00FC0368" w:rsidP="00FC0368">
      <w:pPr>
        <w:pStyle w:val="Odsekzoznamu"/>
        <w:numPr>
          <w:ilvl w:val="1"/>
          <w:numId w:val="5"/>
        </w:numPr>
        <w:spacing w:line="360" w:lineRule="auto"/>
        <w:ind w:left="1134" w:hanging="283"/>
        <w:jc w:val="both"/>
      </w:pPr>
      <w:r w:rsidRPr="00FC0368">
        <w:t>poradenské a konzultačné služby pri vypracovávaní návrhov projektov, realizácia technickej pomoci a manažovanie projektov,</w:t>
      </w:r>
    </w:p>
    <w:p w:rsidR="00FC0368" w:rsidRPr="00FC0368" w:rsidRDefault="00FC0368" w:rsidP="00FC0368">
      <w:pPr>
        <w:pStyle w:val="Odsekzoznamu"/>
        <w:numPr>
          <w:ilvl w:val="1"/>
          <w:numId w:val="5"/>
        </w:numPr>
        <w:spacing w:line="360" w:lineRule="auto"/>
        <w:ind w:left="1134" w:hanging="283"/>
        <w:jc w:val="both"/>
      </w:pPr>
      <w:r w:rsidRPr="00FC0368">
        <w:t>vedecko-technické, informačné, prognostické a poradenské služby pre odbornú komunitu,</w:t>
      </w:r>
    </w:p>
    <w:p w:rsidR="00FC0368" w:rsidRPr="00FC0368" w:rsidRDefault="00FC0368" w:rsidP="00FC0368">
      <w:pPr>
        <w:pStyle w:val="Odsekzoznamu"/>
        <w:numPr>
          <w:ilvl w:val="1"/>
          <w:numId w:val="5"/>
        </w:numPr>
        <w:spacing w:line="360" w:lineRule="auto"/>
        <w:ind w:left="1134" w:hanging="283"/>
        <w:jc w:val="both"/>
      </w:pPr>
      <w:r w:rsidRPr="00FC0368">
        <w:t>vypracovanie auditov a prieskumov na podporu organizácií,</w:t>
      </w:r>
    </w:p>
    <w:p w:rsidR="00FC0368" w:rsidRPr="00FC0368" w:rsidRDefault="00FC0368" w:rsidP="00FC0368">
      <w:pPr>
        <w:pStyle w:val="Odsekzoznamu"/>
        <w:numPr>
          <w:ilvl w:val="1"/>
          <w:numId w:val="5"/>
        </w:numPr>
        <w:spacing w:line="360" w:lineRule="auto"/>
        <w:ind w:left="1134" w:hanging="283"/>
        <w:jc w:val="both"/>
      </w:pPr>
      <w:r w:rsidRPr="00FC0368">
        <w:t>publikačná, vydavateľská a propagačná činnosť v prírodných, spoločenských a technických vedách,</w:t>
      </w:r>
    </w:p>
    <w:p w:rsidR="00FC0368" w:rsidRPr="00FC0368" w:rsidRDefault="00FC0368" w:rsidP="00FC0368">
      <w:pPr>
        <w:pStyle w:val="Odsekzoznamu"/>
        <w:numPr>
          <w:ilvl w:val="1"/>
          <w:numId w:val="5"/>
        </w:numPr>
        <w:spacing w:line="360" w:lineRule="auto"/>
        <w:ind w:left="1134" w:hanging="283"/>
        <w:jc w:val="both"/>
      </w:pPr>
      <w:r w:rsidRPr="00FC0368">
        <w:t xml:space="preserve">prieskum trhu a verejnej mienky, sprostredkovateľská a </w:t>
      </w:r>
    </w:p>
    <w:p w:rsidR="00FC0368" w:rsidRPr="00FC0368" w:rsidRDefault="00FC0368" w:rsidP="00FC0368">
      <w:pPr>
        <w:pStyle w:val="Odsekzoznamu"/>
        <w:numPr>
          <w:ilvl w:val="1"/>
          <w:numId w:val="5"/>
        </w:numPr>
        <w:spacing w:line="360" w:lineRule="auto"/>
        <w:ind w:left="1134" w:hanging="283"/>
        <w:jc w:val="both"/>
      </w:pPr>
      <w:r w:rsidRPr="00FC0368">
        <w:lastRenderedPageBreak/>
        <w:t>marketingová činnosť podporujúca ciele n. o.</w:t>
      </w:r>
    </w:p>
    <w:p w:rsidR="00FC0368" w:rsidRDefault="00FC0368" w:rsidP="00FC0368">
      <w:pPr>
        <w:pStyle w:val="Odsekzoznamu"/>
        <w:ind w:left="0"/>
        <w:jc w:val="both"/>
      </w:pPr>
    </w:p>
    <w:p w:rsidR="00FC0368" w:rsidRDefault="00FC0368" w:rsidP="00FC0368">
      <w:pPr>
        <w:pStyle w:val="Odsekzoznamu"/>
        <w:ind w:left="0"/>
        <w:jc w:val="both"/>
      </w:pPr>
    </w:p>
    <w:p w:rsidR="00FC0368" w:rsidRPr="00FC0368" w:rsidRDefault="00FC0368" w:rsidP="00FC0368">
      <w:pPr>
        <w:spacing w:line="360" w:lineRule="auto"/>
        <w:ind w:left="360"/>
        <w:jc w:val="both"/>
        <w:rPr>
          <w:b/>
        </w:rPr>
      </w:pPr>
      <w:r>
        <w:rPr>
          <w:b/>
        </w:rPr>
        <w:t xml:space="preserve">2. </w:t>
      </w:r>
      <w:r w:rsidRPr="00FC0368">
        <w:rPr>
          <w:b/>
        </w:rPr>
        <w:t>vzdelávanie, výchova a rozvoj telesnej kultúry</w:t>
      </w:r>
    </w:p>
    <w:p w:rsidR="00FC0368" w:rsidRPr="00FC0368" w:rsidRDefault="00FC0368" w:rsidP="00FC0368">
      <w:pPr>
        <w:pStyle w:val="Odsekzoznamu"/>
        <w:numPr>
          <w:ilvl w:val="1"/>
          <w:numId w:val="5"/>
        </w:numPr>
        <w:spacing w:line="360" w:lineRule="auto"/>
        <w:ind w:left="1134" w:hanging="283"/>
        <w:jc w:val="both"/>
      </w:pPr>
      <w:r w:rsidRPr="00FC0368">
        <w:t>organizovanie odbornej školiacej činnosti, seminárov, školení, verejných diskusií, exkurzií, prednášok, kreatívnych stretnutí s možnosťou podpory telesnej kultúry účastníkov,</w:t>
      </w:r>
    </w:p>
    <w:p w:rsidR="00FC0368" w:rsidRPr="00FC0368" w:rsidRDefault="00FC0368" w:rsidP="00FC0368">
      <w:pPr>
        <w:pStyle w:val="Odsekzoznamu"/>
        <w:numPr>
          <w:ilvl w:val="1"/>
          <w:numId w:val="5"/>
        </w:numPr>
        <w:spacing w:line="360" w:lineRule="auto"/>
        <w:ind w:left="1134" w:hanging="283"/>
        <w:jc w:val="both"/>
      </w:pPr>
      <w:r w:rsidRPr="00FC0368">
        <w:t xml:space="preserve">organizovanie podujatí a kampaní pre popularizáciu inžinierstva, vedy, výskumu, </w:t>
      </w:r>
    </w:p>
    <w:p w:rsidR="007A2D3C" w:rsidRPr="00FC0368" w:rsidRDefault="00FC0368" w:rsidP="00FC0368">
      <w:pPr>
        <w:pStyle w:val="Odsekzoznamu"/>
        <w:numPr>
          <w:ilvl w:val="1"/>
          <w:numId w:val="5"/>
        </w:numPr>
        <w:spacing w:line="360" w:lineRule="auto"/>
        <w:ind w:left="1134" w:hanging="283"/>
        <w:jc w:val="both"/>
      </w:pPr>
      <w:r w:rsidRPr="00FC0368">
        <w:t>podpora inovácií, nápadov a rozvoj myšlienok u študentov, absolventov, doktorandov a mladých výskumníkov do 35 rokov podujatiami zameranými na výmenu skúseností a podporu spolupráce.</w:t>
      </w:r>
    </w:p>
    <w:p w:rsidR="00FC0368" w:rsidRDefault="00FC0368" w:rsidP="00FC0368">
      <w:pPr>
        <w:pStyle w:val="Zkladntext2"/>
        <w:rPr>
          <w:rFonts w:asciiTheme="minorHAnsi" w:hAnsiTheme="minorHAnsi"/>
          <w:sz w:val="22"/>
          <w:szCs w:val="22"/>
        </w:rPr>
      </w:pPr>
    </w:p>
    <w:p w:rsidR="00FC0368" w:rsidRDefault="00FC0368" w:rsidP="00FC0368">
      <w:pPr>
        <w:pStyle w:val="Zkladntext2"/>
        <w:rPr>
          <w:rFonts w:asciiTheme="minorHAnsi" w:hAnsiTheme="minorHAnsi"/>
          <w:sz w:val="22"/>
          <w:szCs w:val="22"/>
        </w:rPr>
      </w:pPr>
    </w:p>
    <w:p w:rsidR="00FC0368" w:rsidRPr="006452E3" w:rsidRDefault="00FC0368" w:rsidP="00FC0368">
      <w:pPr>
        <w:pStyle w:val="Zkladntext2"/>
        <w:spacing w:line="360" w:lineRule="auto"/>
        <w:rPr>
          <w:rFonts w:asciiTheme="minorHAnsi" w:hAnsiTheme="minorHAnsi"/>
          <w:b/>
          <w:sz w:val="22"/>
          <w:szCs w:val="22"/>
        </w:rPr>
      </w:pPr>
      <w:r w:rsidRPr="006452E3">
        <w:rPr>
          <w:rFonts w:asciiTheme="minorHAnsi" w:hAnsiTheme="minorHAnsi"/>
          <w:b/>
          <w:sz w:val="22"/>
          <w:szCs w:val="22"/>
        </w:rPr>
        <w:t>Orgánmi neziskovej organizácie sú:</w:t>
      </w:r>
    </w:p>
    <w:p w:rsidR="00FC0368" w:rsidRPr="00FC0368" w:rsidRDefault="00FC0368" w:rsidP="00FC0368">
      <w:pPr>
        <w:pStyle w:val="Odsekzoznamu"/>
        <w:numPr>
          <w:ilvl w:val="1"/>
          <w:numId w:val="5"/>
        </w:numPr>
        <w:spacing w:line="360" w:lineRule="auto"/>
        <w:ind w:left="1134" w:hanging="283"/>
        <w:jc w:val="both"/>
      </w:pPr>
      <w:r w:rsidRPr="00FC0368">
        <w:t>a) správna rada</w:t>
      </w:r>
    </w:p>
    <w:p w:rsidR="00FC0368" w:rsidRPr="00FC0368" w:rsidRDefault="00FC0368" w:rsidP="00FC0368">
      <w:pPr>
        <w:pStyle w:val="Odsekzoznamu"/>
        <w:numPr>
          <w:ilvl w:val="1"/>
          <w:numId w:val="5"/>
        </w:numPr>
        <w:spacing w:line="360" w:lineRule="auto"/>
        <w:ind w:left="1134" w:hanging="283"/>
        <w:jc w:val="both"/>
      </w:pPr>
      <w:r w:rsidRPr="00FC0368">
        <w:t>b) riaditeľ</w:t>
      </w:r>
    </w:p>
    <w:p w:rsidR="00FC0368" w:rsidRPr="00FC0368" w:rsidRDefault="00FC0368" w:rsidP="00FC0368">
      <w:pPr>
        <w:pStyle w:val="Odsekzoznamu"/>
        <w:numPr>
          <w:ilvl w:val="1"/>
          <w:numId w:val="5"/>
        </w:numPr>
        <w:spacing w:line="360" w:lineRule="auto"/>
        <w:ind w:left="1134" w:hanging="283"/>
        <w:jc w:val="both"/>
      </w:pPr>
      <w:r w:rsidRPr="00FC0368">
        <w:t>c) revízor</w:t>
      </w:r>
    </w:p>
    <w:p w:rsidR="006452E3" w:rsidRDefault="006452E3" w:rsidP="006452E3">
      <w:pPr>
        <w:pStyle w:val="Odsekzoznamu"/>
        <w:spacing w:line="360" w:lineRule="auto"/>
        <w:rPr>
          <w:b/>
        </w:rPr>
      </w:pPr>
      <w:bookmarkStart w:id="0" w:name="_Toc276040534"/>
      <w:bookmarkStart w:id="1" w:name="_Toc276040637"/>
    </w:p>
    <w:p w:rsidR="006452E3" w:rsidRPr="006452E3" w:rsidRDefault="006452E3" w:rsidP="006452E3">
      <w:pPr>
        <w:pStyle w:val="Odsekzoznamu"/>
        <w:spacing w:line="360" w:lineRule="auto"/>
        <w:ind w:left="0"/>
        <w:jc w:val="center"/>
        <w:rPr>
          <w:b/>
        </w:rPr>
      </w:pPr>
      <w:r w:rsidRPr="006452E3">
        <w:rPr>
          <w:b/>
        </w:rPr>
        <w:t>---</w:t>
      </w:r>
    </w:p>
    <w:p w:rsidR="006452E3" w:rsidRPr="006452E3" w:rsidRDefault="006452E3" w:rsidP="006452E3">
      <w:pPr>
        <w:spacing w:line="360" w:lineRule="auto"/>
        <w:jc w:val="center"/>
        <w:rPr>
          <w:b/>
        </w:rPr>
      </w:pPr>
      <w:r w:rsidRPr="006452E3">
        <w:rPr>
          <w:b/>
        </w:rPr>
        <w:t>PREHĽAD ČINNOSTÍ USKUTOČNENÝCH ORGANIZÁCIOU ZA ROK 20</w:t>
      </w:r>
      <w:bookmarkEnd w:id="0"/>
      <w:bookmarkEnd w:id="1"/>
      <w:r w:rsidRPr="006452E3">
        <w:rPr>
          <w:b/>
        </w:rPr>
        <w:t>1</w:t>
      </w:r>
      <w:r w:rsidR="00BD4F71">
        <w:rPr>
          <w:b/>
        </w:rPr>
        <w:t>8</w:t>
      </w:r>
    </w:p>
    <w:p w:rsidR="006452E3" w:rsidRPr="00D10604" w:rsidRDefault="006452E3" w:rsidP="006452E3">
      <w:pPr>
        <w:spacing w:line="360" w:lineRule="auto"/>
        <w:jc w:val="center"/>
        <w:rPr>
          <w:b/>
        </w:rPr>
      </w:pPr>
      <w:r>
        <w:rPr>
          <w:b/>
        </w:rPr>
        <w:t>---</w:t>
      </w:r>
    </w:p>
    <w:p w:rsidR="00D10604" w:rsidRPr="008C51EE" w:rsidRDefault="00D10604" w:rsidP="00D10604">
      <w:pPr>
        <w:spacing w:line="360" w:lineRule="auto"/>
        <w:jc w:val="both"/>
        <w:rPr>
          <w:rFonts w:ascii="Arial" w:hAnsi="Arial" w:cs="Arial"/>
          <w:color w:val="000000"/>
        </w:rPr>
      </w:pPr>
      <w:r w:rsidRPr="00D10604">
        <w:t>Inštitút pre výskum, technológie a kreatívne aktivity</w:t>
      </w:r>
      <w:r w:rsidRPr="007A2D3C">
        <w:t xml:space="preserve"> - IRTEC n.o.</w:t>
      </w:r>
      <w:r>
        <w:t xml:space="preserve"> v roku 201</w:t>
      </w:r>
      <w:r w:rsidR="00BD4F71">
        <w:t>8</w:t>
      </w:r>
      <w:r>
        <w:t xml:space="preserve"> </w:t>
      </w:r>
      <w:r w:rsidR="00BD6C56">
        <w:t>(v období od 01.01.201</w:t>
      </w:r>
      <w:r w:rsidR="00BD4F71">
        <w:t>8</w:t>
      </w:r>
      <w:r w:rsidR="00BD6C56">
        <w:t xml:space="preserve"> do 31.12.201</w:t>
      </w:r>
      <w:r w:rsidR="00BD4F71">
        <w:t>8</w:t>
      </w:r>
      <w:r w:rsidR="00735CFE">
        <w:t xml:space="preserve">) </w:t>
      </w:r>
      <w:r>
        <w:t>realizoval nasledovné činnosti:</w:t>
      </w:r>
    </w:p>
    <w:p w:rsidR="00D10604" w:rsidRPr="00BD4F71" w:rsidRDefault="00BD4F71" w:rsidP="00BD4F71">
      <w:pPr>
        <w:pStyle w:val="Odsekzoznamu"/>
        <w:ind w:left="0"/>
        <w:jc w:val="both"/>
      </w:pPr>
      <w:r w:rsidRPr="00BD4F71">
        <w:t xml:space="preserve">1, činnosti </w:t>
      </w:r>
      <w:r w:rsidR="00D10604" w:rsidRPr="00BD4F71">
        <w:t>v oblasti výskumu, vývoja, vedecko-technických služieb a informačných služieb</w:t>
      </w:r>
    </w:p>
    <w:p w:rsidR="00D10604" w:rsidRDefault="00D10604" w:rsidP="00D10604">
      <w:pPr>
        <w:pStyle w:val="Odsekzoznamu"/>
        <w:numPr>
          <w:ilvl w:val="1"/>
          <w:numId w:val="5"/>
        </w:numPr>
        <w:spacing w:line="360" w:lineRule="auto"/>
        <w:ind w:left="1134" w:hanging="283"/>
        <w:jc w:val="both"/>
      </w:pPr>
      <w:r>
        <w:t xml:space="preserve">aktívne vystupoval pri možnostiach prípravy spoločných </w:t>
      </w:r>
      <w:r w:rsidR="002C14F3">
        <w:t xml:space="preserve">výskumných </w:t>
      </w:r>
      <w:r>
        <w:t xml:space="preserve">projektov so subjektmi z prostredia univerzitného (najmä pracoviská Žilinskej univerzity v Žiline) a prostredia súkromného (spol. ETOP </w:t>
      </w:r>
      <w:proofErr w:type="spellStart"/>
      <w:r>
        <w:t>Alternative</w:t>
      </w:r>
      <w:proofErr w:type="spellEnd"/>
      <w:r>
        <w:t xml:space="preserve"> Energy a.s.). Zárove</w:t>
      </w:r>
      <w:r w:rsidR="002C14F3">
        <w:t>ň rozvíjal možnosti spolupr</w:t>
      </w:r>
      <w:r>
        <w:t>áce s podobne orientovanými subjektmi z radu neziskových organizácií (napr. Stredoeurópske inžinierstvo n.o</w:t>
      </w:r>
      <w:r w:rsidR="00BD4F71">
        <w:t xml:space="preserve">., </w:t>
      </w:r>
      <w:proofErr w:type="spellStart"/>
      <w:r w:rsidR="00BD4F71">
        <w:t>Inovitum</w:t>
      </w:r>
      <w:proofErr w:type="spellEnd"/>
      <w:r w:rsidR="00BD4F71">
        <w:t xml:space="preserve"> n.o.</w:t>
      </w:r>
      <w:r>
        <w:t xml:space="preserve">) </w:t>
      </w:r>
    </w:p>
    <w:p w:rsidR="00D10604" w:rsidRDefault="001B66A4" w:rsidP="00D10604">
      <w:pPr>
        <w:pStyle w:val="Odsekzoznamu"/>
        <w:numPr>
          <w:ilvl w:val="1"/>
          <w:numId w:val="5"/>
        </w:numPr>
        <w:spacing w:line="360" w:lineRule="auto"/>
        <w:ind w:left="1134" w:hanging="283"/>
        <w:jc w:val="both"/>
      </w:pPr>
      <w:r>
        <w:t>a</w:t>
      </w:r>
      <w:r w:rsidR="002C14F3">
        <w:t xml:space="preserve">ktívne </w:t>
      </w:r>
      <w:r>
        <w:t xml:space="preserve">skúmal možnosti sa zapájať </w:t>
      </w:r>
      <w:r w:rsidR="002C14F3">
        <w:t>ako potenciálny žiadateľ v rámci medzinárodných a domácich grantových schém, pričom sa orientoval na odvetvia technického výskumu v oblastiach stavebníctva, strojárstva</w:t>
      </w:r>
      <w:r w:rsidR="00BD4F71">
        <w:t>, </w:t>
      </w:r>
      <w:r>
        <w:t>mechatroniky</w:t>
      </w:r>
      <w:r w:rsidR="00BD4F71">
        <w:t xml:space="preserve">, a prvkov </w:t>
      </w:r>
      <w:proofErr w:type="spellStart"/>
      <w:r w:rsidR="00BD4F71">
        <w:t>SmartCity</w:t>
      </w:r>
      <w:proofErr w:type="spellEnd"/>
      <w:r w:rsidR="00BD4F71">
        <w:t xml:space="preserve"> </w:t>
      </w:r>
    </w:p>
    <w:p w:rsidR="002C14F3" w:rsidRDefault="001B66A4" w:rsidP="00D10604">
      <w:pPr>
        <w:pStyle w:val="Odsekzoznamu"/>
        <w:numPr>
          <w:ilvl w:val="1"/>
          <w:numId w:val="5"/>
        </w:numPr>
        <w:spacing w:line="360" w:lineRule="auto"/>
        <w:ind w:left="1134" w:hanging="283"/>
        <w:jc w:val="both"/>
      </w:pPr>
      <w:r>
        <w:lastRenderedPageBreak/>
        <w:t>v</w:t>
      </w:r>
      <w:r w:rsidR="002C14F3">
        <w:t>yvíjal aktivity spoj</w:t>
      </w:r>
      <w:bookmarkStart w:id="2" w:name="_GoBack"/>
      <w:bookmarkEnd w:id="2"/>
      <w:r w:rsidR="002C14F3">
        <w:t xml:space="preserve">ené so sieťovaním výskumných subjektov na národnej aj medzinárodnej platforme za účelom zvýšenia </w:t>
      </w:r>
      <w:r>
        <w:t>medzinárodnej akceptácie neziskovej organizácie</w:t>
      </w:r>
    </w:p>
    <w:p w:rsidR="00D10604" w:rsidRPr="00FC0368" w:rsidRDefault="001B66A4" w:rsidP="00FF140E">
      <w:pPr>
        <w:pStyle w:val="Odsekzoznamu"/>
        <w:numPr>
          <w:ilvl w:val="1"/>
          <w:numId w:val="5"/>
        </w:numPr>
        <w:spacing w:line="360" w:lineRule="auto"/>
        <w:ind w:left="1134" w:hanging="283"/>
        <w:jc w:val="both"/>
      </w:pPr>
      <w:r>
        <w:t>v</w:t>
      </w:r>
      <w:r w:rsidR="000020E8">
        <w:t xml:space="preserve">ykonával prípravné práce s možným poskytovaním služieb spojenými so </w:t>
      </w:r>
      <w:r w:rsidR="00D10604" w:rsidRPr="00FC0368">
        <w:t>zavádzan</w:t>
      </w:r>
      <w:r w:rsidR="000020E8">
        <w:t>ím</w:t>
      </w:r>
      <w:r w:rsidR="00D10604" w:rsidRPr="00FC0368">
        <w:t xml:space="preserve"> výsledkov výskumu a vývoja do praxe, transfer</w:t>
      </w:r>
      <w:r w:rsidR="000020E8">
        <w:t>om</w:t>
      </w:r>
      <w:r w:rsidR="00D10604" w:rsidRPr="00FC0368">
        <w:t xml:space="preserve"> technológií</w:t>
      </w:r>
      <w:r w:rsidR="000020E8">
        <w:t xml:space="preserve"> a výkonom služieb pre budúce</w:t>
      </w:r>
      <w:r w:rsidR="00D10604" w:rsidRPr="00FC0368">
        <w:t xml:space="preserve"> </w:t>
      </w:r>
      <w:proofErr w:type="spellStart"/>
      <w:r w:rsidR="00D10604" w:rsidRPr="00FC0368">
        <w:t>start-up</w:t>
      </w:r>
      <w:proofErr w:type="spellEnd"/>
      <w:r w:rsidR="00D10604" w:rsidRPr="00FC0368">
        <w:t xml:space="preserve"> a </w:t>
      </w:r>
      <w:proofErr w:type="spellStart"/>
      <w:r w:rsidR="00D10604" w:rsidRPr="00FC0368">
        <w:t>spin-off</w:t>
      </w:r>
      <w:proofErr w:type="spellEnd"/>
      <w:r w:rsidR="00D10604" w:rsidRPr="00FC0368">
        <w:t xml:space="preserve"> subjektov</w:t>
      </w:r>
      <w:r w:rsidR="000020E8">
        <w:t xml:space="preserve"> pochádzajúcich z univerzitného prostredia</w:t>
      </w:r>
      <w:r w:rsidR="00D10604" w:rsidRPr="00FC0368">
        <w:t>,</w:t>
      </w:r>
    </w:p>
    <w:p w:rsidR="00D10604" w:rsidRPr="00FC0368" w:rsidRDefault="001B66A4" w:rsidP="00D10604">
      <w:pPr>
        <w:pStyle w:val="Odsekzoznamu"/>
        <w:numPr>
          <w:ilvl w:val="1"/>
          <w:numId w:val="5"/>
        </w:numPr>
        <w:spacing w:line="360" w:lineRule="auto"/>
        <w:ind w:left="1134" w:hanging="283"/>
        <w:jc w:val="both"/>
      </w:pPr>
      <w:r>
        <w:t>vykonával p</w:t>
      </w:r>
      <w:r w:rsidR="000020E8">
        <w:t>rípravné práce spojené s vydávaním vlastného časopisu určeného na zverejňovanie výstupov výskumnej činnosti mladých výskumných pracovníkov,</w:t>
      </w:r>
    </w:p>
    <w:p w:rsidR="00D10604" w:rsidRDefault="00D10604" w:rsidP="00D10604">
      <w:pPr>
        <w:pStyle w:val="Odsekzoznamu"/>
        <w:ind w:left="0"/>
        <w:jc w:val="both"/>
      </w:pPr>
    </w:p>
    <w:p w:rsidR="00D10604" w:rsidRPr="00FC0368" w:rsidRDefault="00D10604" w:rsidP="00D10604">
      <w:pPr>
        <w:spacing w:line="360" w:lineRule="auto"/>
        <w:ind w:left="360"/>
        <w:jc w:val="both"/>
        <w:rPr>
          <w:b/>
        </w:rPr>
      </w:pPr>
      <w:r>
        <w:rPr>
          <w:b/>
        </w:rPr>
        <w:t xml:space="preserve">2. </w:t>
      </w:r>
      <w:r w:rsidRPr="00FC0368">
        <w:rPr>
          <w:b/>
        </w:rPr>
        <w:t>vzdelávanie, výchova a rozvoj telesnej kultúry</w:t>
      </w:r>
    </w:p>
    <w:p w:rsidR="00D10604" w:rsidRPr="00FC0368" w:rsidRDefault="001B66A4" w:rsidP="00D10604">
      <w:pPr>
        <w:pStyle w:val="Odsekzoznamu"/>
        <w:numPr>
          <w:ilvl w:val="1"/>
          <w:numId w:val="5"/>
        </w:numPr>
        <w:spacing w:line="360" w:lineRule="auto"/>
        <w:ind w:left="1134" w:hanging="283"/>
        <w:jc w:val="both"/>
      </w:pPr>
      <w:r>
        <w:t>a</w:t>
      </w:r>
      <w:r w:rsidR="000020E8">
        <w:t xml:space="preserve">ktívny </w:t>
      </w:r>
      <w:proofErr w:type="spellStart"/>
      <w:r w:rsidR="000020E8">
        <w:t>networking</w:t>
      </w:r>
      <w:proofErr w:type="spellEnd"/>
      <w:r w:rsidR="000020E8">
        <w:t xml:space="preserve"> so subjektmi poskytujúcimi priestor pre </w:t>
      </w:r>
      <w:r w:rsidR="00D10604" w:rsidRPr="00FC0368">
        <w:t>organizovanie odbornej školiacej činnosti, seminárov, školení, verejnýc</w:t>
      </w:r>
      <w:r w:rsidR="000020E8">
        <w:t>h diskusií, exkurzií, prednášok na tému progresie vo vzdelávaní</w:t>
      </w:r>
    </w:p>
    <w:p w:rsidR="00D10604" w:rsidRDefault="001B66A4" w:rsidP="00965473">
      <w:pPr>
        <w:pStyle w:val="Odsekzoznamu"/>
        <w:numPr>
          <w:ilvl w:val="1"/>
          <w:numId w:val="5"/>
        </w:numPr>
        <w:spacing w:line="360" w:lineRule="auto"/>
        <w:ind w:left="1134" w:hanging="283"/>
        <w:jc w:val="both"/>
      </w:pPr>
      <w:r>
        <w:t>a</w:t>
      </w:r>
      <w:r w:rsidR="000020E8">
        <w:t>ktívna komunikácia so študentmi a doktorandami so</w:t>
      </w:r>
      <w:r w:rsidR="00D10604" w:rsidRPr="00FC0368">
        <w:t xml:space="preserve"> zameran</w:t>
      </w:r>
      <w:r w:rsidR="000020E8">
        <w:t>ím</w:t>
      </w:r>
      <w:r w:rsidR="00D10604" w:rsidRPr="00FC0368">
        <w:t xml:space="preserve"> na výmenu skúseností a podporu spolupráce.</w:t>
      </w:r>
    </w:p>
    <w:p w:rsidR="00F632C4" w:rsidRDefault="00BD4F71" w:rsidP="00BD4F71">
      <w:pPr>
        <w:ind w:left="426"/>
        <w:rPr>
          <w:b/>
        </w:rPr>
      </w:pPr>
      <w:r>
        <w:rPr>
          <w:b/>
        </w:rPr>
        <w:t>3</w:t>
      </w:r>
      <w:r w:rsidRPr="00BD4F71">
        <w:rPr>
          <w:b/>
        </w:rPr>
        <w:t>. Poradenská a konzultačná činnosť súvisiaca s</w:t>
      </w:r>
      <w:r w:rsidR="00F632C4">
        <w:rPr>
          <w:b/>
        </w:rPr>
        <w:t xml:space="preserve"> možnosťami </w:t>
      </w:r>
      <w:r w:rsidRPr="00BD4F71">
        <w:rPr>
          <w:b/>
        </w:rPr>
        <w:t>príprav</w:t>
      </w:r>
      <w:r w:rsidR="00F632C4">
        <w:rPr>
          <w:b/>
        </w:rPr>
        <w:t xml:space="preserve">y </w:t>
      </w:r>
      <w:r w:rsidRPr="00BD4F71">
        <w:rPr>
          <w:b/>
        </w:rPr>
        <w:t>a</w:t>
      </w:r>
      <w:r w:rsidR="00F632C4">
        <w:rPr>
          <w:b/>
        </w:rPr>
        <w:t> </w:t>
      </w:r>
      <w:r w:rsidRPr="00BD4F71">
        <w:rPr>
          <w:b/>
        </w:rPr>
        <w:t>realizáci</w:t>
      </w:r>
      <w:r w:rsidR="00F632C4">
        <w:rPr>
          <w:b/>
        </w:rPr>
        <w:t xml:space="preserve">e </w:t>
      </w:r>
      <w:r w:rsidRPr="00BD4F71">
        <w:rPr>
          <w:b/>
        </w:rPr>
        <w:t>projektov zameraných na oblasť</w:t>
      </w:r>
      <w:r w:rsidR="00C56394">
        <w:rPr>
          <w:b/>
        </w:rPr>
        <w:t>:</w:t>
      </w:r>
    </w:p>
    <w:p w:rsidR="00BD4F71" w:rsidRDefault="00BD4F71" w:rsidP="00F632C4">
      <w:pPr>
        <w:pStyle w:val="Odsekzoznamu"/>
        <w:numPr>
          <w:ilvl w:val="1"/>
          <w:numId w:val="5"/>
        </w:numPr>
        <w:spacing w:line="360" w:lineRule="auto"/>
        <w:ind w:left="1134" w:hanging="283"/>
        <w:jc w:val="both"/>
      </w:pPr>
      <w:r w:rsidRPr="00F632C4">
        <w:t>vedecko-technických, informačných služieb a</w:t>
      </w:r>
      <w:r w:rsidR="00F632C4">
        <w:t> </w:t>
      </w:r>
      <w:r w:rsidRPr="00F632C4">
        <w:t>inovácií</w:t>
      </w:r>
    </w:p>
    <w:p w:rsidR="00F632C4" w:rsidRDefault="00F632C4" w:rsidP="00F632C4">
      <w:pPr>
        <w:pStyle w:val="Odsekzoznamu"/>
        <w:numPr>
          <w:ilvl w:val="1"/>
          <w:numId w:val="5"/>
        </w:numPr>
        <w:spacing w:line="360" w:lineRule="auto"/>
        <w:ind w:left="1134" w:hanging="283"/>
        <w:jc w:val="both"/>
      </w:pPr>
      <w:r>
        <w:t xml:space="preserve">sociálnych, voľnočasových a vzdelávacích aktivít </w:t>
      </w:r>
    </w:p>
    <w:p w:rsidR="00BD4F71" w:rsidRPr="00FC0368" w:rsidRDefault="006F159F" w:rsidP="00AA500F">
      <w:pPr>
        <w:spacing w:after="0" w:line="360" w:lineRule="auto"/>
        <w:jc w:val="both"/>
      </w:pPr>
      <w:r w:rsidRPr="006F159F">
        <w:t>IRTEC n.o.</w:t>
      </w:r>
      <w:r>
        <w:t>,</w:t>
      </w:r>
      <w:r w:rsidRPr="006F159F">
        <w:t xml:space="preserve"> ako partner neziskovej organizácie </w:t>
      </w:r>
      <w:proofErr w:type="spellStart"/>
      <w:r w:rsidRPr="006F159F">
        <w:t>Inovitum</w:t>
      </w:r>
      <w:proofErr w:type="spellEnd"/>
      <w:r w:rsidRPr="006F159F">
        <w:t xml:space="preserve">,. získali projekt „Udržateľná regionálna inovačná politika samosprávnych krajov“ v rámci výzvy OP EVS DOP-PO1-SC1.1-2017-2 Tvorba lepšej verejnej politiky - menej rozvinutý región. Projekt je zameraný na monitoring, hodnotenie a návrh riešení pre verejné inštitúcie, konkrétne samosprávne kraje (Žilinský, Trenčiansky a Košický samosprávny kraj) v oblasti tvorby a realizácie verejnej politiky regionálneho inovačného rozvoja. V roku 2018 začala s postupnými prípravnými prácami projektu, samotná realizácia bude prebiehať od 03/2019 – 02/2021. </w:t>
      </w:r>
    </w:p>
    <w:p w:rsidR="00735CFE" w:rsidRDefault="00735CFE" w:rsidP="00735CFE">
      <w:pPr>
        <w:pStyle w:val="Odsekzoznamu"/>
        <w:spacing w:line="360" w:lineRule="auto"/>
        <w:ind w:left="0"/>
        <w:jc w:val="center"/>
        <w:rPr>
          <w:b/>
        </w:rPr>
      </w:pPr>
    </w:p>
    <w:p w:rsidR="00735CFE" w:rsidRPr="00735CFE" w:rsidRDefault="00735CFE" w:rsidP="00735CFE">
      <w:pPr>
        <w:pStyle w:val="Odsekzoznamu"/>
        <w:spacing w:line="360" w:lineRule="auto"/>
        <w:ind w:left="0"/>
        <w:jc w:val="center"/>
        <w:rPr>
          <w:b/>
        </w:rPr>
      </w:pPr>
      <w:r w:rsidRPr="00735CFE">
        <w:rPr>
          <w:b/>
        </w:rPr>
        <w:t>---</w:t>
      </w:r>
    </w:p>
    <w:p w:rsidR="003031A0" w:rsidRPr="00351124" w:rsidRDefault="00351124" w:rsidP="00351124">
      <w:pPr>
        <w:spacing w:line="360" w:lineRule="auto"/>
        <w:jc w:val="center"/>
        <w:rPr>
          <w:b/>
        </w:rPr>
      </w:pPr>
      <w:bookmarkStart w:id="3" w:name="_Toc276040638"/>
      <w:r w:rsidRPr="00351124">
        <w:rPr>
          <w:b/>
        </w:rPr>
        <w:t>ROČNÁ ÚČTOVNÁ ZÁVIERKA A ZHODNOTENIE ZÁKLADNÝCH ÚDAJOV V NEJ OBSIAHNUTÝCH</w:t>
      </w:r>
      <w:bookmarkEnd w:id="3"/>
    </w:p>
    <w:p w:rsidR="00351124" w:rsidRDefault="00351124" w:rsidP="00351124">
      <w:pPr>
        <w:spacing w:line="360" w:lineRule="auto"/>
        <w:jc w:val="center"/>
        <w:rPr>
          <w:b/>
        </w:rPr>
      </w:pPr>
      <w:bookmarkStart w:id="4" w:name="_Toc276040642"/>
      <w:r>
        <w:rPr>
          <w:b/>
        </w:rPr>
        <w:t>---</w:t>
      </w:r>
    </w:p>
    <w:p w:rsidR="00474AEE" w:rsidRPr="008C51EE" w:rsidRDefault="004F6084" w:rsidP="00474AEE">
      <w:pPr>
        <w:spacing w:line="360" w:lineRule="auto"/>
        <w:jc w:val="both"/>
        <w:rPr>
          <w:rFonts w:ascii="Arial" w:eastAsia="Calibri" w:hAnsi="Arial" w:cs="Arial"/>
          <w:color w:val="000000"/>
        </w:rPr>
      </w:pPr>
      <w:r>
        <w:lastRenderedPageBreak/>
        <w:t xml:space="preserve">Nezisková organizácia účtuje na základe </w:t>
      </w:r>
      <w:r>
        <w:rPr>
          <w:rStyle w:val="Vrazn"/>
        </w:rPr>
        <w:t>Opatrenia Ministerstva financií Slovenskej republiky z 2. decembra 2015 č. MF/19760/2015-74</w:t>
      </w:r>
      <w:r>
        <w:t>, ktorým sa mení a dopĺňa opatrenie Ministerstva financií Slovenskej republiky zo 14. novembra 2007 č. MF/24342/2007-74, ktorým sa ustanovujú podrobnosti o postupoch účtovania a účtovej osnove pre účtovné jednotky, ktoré nie sú založené alebo zriadené na účel podnikania v znení neskorších predpisov, v systéme podvojného</w:t>
      </w:r>
      <w:r w:rsidR="00735CFE" w:rsidRPr="00735CFE">
        <w:t xml:space="preserve"> účtovníctva</w:t>
      </w:r>
      <w:r>
        <w:t>.</w:t>
      </w:r>
    </w:p>
    <w:p w:rsidR="00D70CBB" w:rsidRDefault="00474AEE" w:rsidP="00771409">
      <w:pPr>
        <w:spacing w:line="360" w:lineRule="auto"/>
        <w:jc w:val="both"/>
      </w:pPr>
      <w:r w:rsidRPr="00CB14F5">
        <w:rPr>
          <w:rFonts w:eastAsia="Calibri" w:cs="Arial"/>
          <w:b/>
          <w:color w:val="000000"/>
        </w:rPr>
        <w:t>Výrok audítora k ročnej účtovnej závierke</w:t>
      </w:r>
      <w:r w:rsidR="00771409">
        <w:rPr>
          <w:rFonts w:eastAsia="Calibri" w:cs="Arial"/>
          <w:b/>
          <w:color w:val="000000"/>
        </w:rPr>
        <w:t xml:space="preserve">: </w:t>
      </w:r>
      <w:r w:rsidR="00D70CBB" w:rsidRPr="00D70CBB">
        <w:t>Vzhľadom na</w:t>
      </w:r>
      <w:r w:rsidR="00D70CBB" w:rsidRPr="00771409">
        <w:t xml:space="preserve"> skutočnosť, že dotácie zo štátneho rozpočtu, z</w:t>
      </w:r>
      <w:r w:rsidR="00771409" w:rsidRPr="00771409">
        <w:t> </w:t>
      </w:r>
      <w:r w:rsidR="00D70CBB" w:rsidRPr="00771409">
        <w:t>roz</w:t>
      </w:r>
      <w:r w:rsidR="00771409" w:rsidRPr="00771409">
        <w:t>počtu štátneho fondu a z rozpočtu obce neprekročili v roku 2018 sumu 33</w:t>
      </w:r>
      <w:r w:rsidR="00771409">
        <w:t xml:space="preserve"> </w:t>
      </w:r>
      <w:r w:rsidR="00771409" w:rsidRPr="00771409">
        <w:t>193 eur a príjmy IRTEC, no. za rok 2018 neboli vyššie ako 165 969 eur, audit v súlade s § 33. ods. 3 zákona vykonaný nebol.</w:t>
      </w:r>
    </w:p>
    <w:p w:rsidR="00410488" w:rsidRPr="00085047" w:rsidRDefault="00771409" w:rsidP="00410488">
      <w:pPr>
        <w:spacing w:line="360" w:lineRule="auto"/>
        <w:jc w:val="both"/>
        <w:rPr>
          <w:color w:val="000000" w:themeColor="text1"/>
        </w:rPr>
      </w:pPr>
      <w:r w:rsidRPr="00085047">
        <w:rPr>
          <w:color w:val="000000" w:themeColor="text1"/>
        </w:rPr>
        <w:t>P</w:t>
      </w:r>
      <w:r w:rsidR="00BD6C56" w:rsidRPr="00085047">
        <w:rPr>
          <w:color w:val="000000" w:themeColor="text1"/>
        </w:rPr>
        <w:t>rímy</w:t>
      </w:r>
      <w:r w:rsidRPr="00085047">
        <w:rPr>
          <w:color w:val="000000" w:themeColor="text1"/>
        </w:rPr>
        <w:t xml:space="preserve"> IRTEC, n.o. </w:t>
      </w:r>
      <w:r w:rsidR="00BD6C56" w:rsidRPr="00085047">
        <w:rPr>
          <w:color w:val="000000" w:themeColor="text1"/>
        </w:rPr>
        <w:t xml:space="preserve"> boli vo výške </w:t>
      </w:r>
      <w:r w:rsidR="00B65164" w:rsidRPr="00085047">
        <w:rPr>
          <w:color w:val="000000" w:themeColor="text1"/>
        </w:rPr>
        <w:t>13</w:t>
      </w:r>
      <w:r w:rsidR="00085047" w:rsidRPr="00085047">
        <w:rPr>
          <w:color w:val="000000" w:themeColor="text1"/>
        </w:rPr>
        <w:t>50</w:t>
      </w:r>
      <w:r w:rsidRPr="00085047">
        <w:rPr>
          <w:color w:val="000000" w:themeColor="text1"/>
        </w:rPr>
        <w:t xml:space="preserve"> </w:t>
      </w:r>
      <w:r w:rsidR="00B65164" w:rsidRPr="00085047">
        <w:rPr>
          <w:color w:val="000000" w:themeColor="text1"/>
        </w:rPr>
        <w:t>eur</w:t>
      </w:r>
      <w:r w:rsidR="00BD6C56" w:rsidRPr="00085047">
        <w:rPr>
          <w:color w:val="000000" w:themeColor="text1"/>
        </w:rPr>
        <w:t>.</w:t>
      </w:r>
    </w:p>
    <w:p w:rsidR="00B65164" w:rsidRPr="00410488" w:rsidRDefault="00B65164" w:rsidP="00410488">
      <w:pPr>
        <w:spacing w:line="360" w:lineRule="auto"/>
        <w:jc w:val="both"/>
        <w:rPr>
          <w:color w:val="000000" w:themeColor="text1"/>
        </w:rPr>
      </w:pPr>
      <w:r>
        <w:t>Spoločnosť IRTEC, n.o.</w:t>
      </w:r>
      <w:r w:rsidR="00410488">
        <w:t xml:space="preserve"> v roku 2018</w:t>
      </w:r>
      <w:r>
        <w:t xml:space="preserve"> poskytla celkové dary vo výške 800 eur.</w:t>
      </w:r>
      <w:r w:rsidR="00410488">
        <w:t>:</w:t>
      </w:r>
    </w:p>
    <w:p w:rsidR="00410488" w:rsidRDefault="00410488" w:rsidP="00410488">
      <w:r w:rsidRPr="00410488">
        <w:t>VZOSTUP5</w:t>
      </w:r>
      <w:r>
        <w:t xml:space="preserve"> </w:t>
      </w:r>
      <w:proofErr w:type="spellStart"/>
      <w:r>
        <w:t>o.z</w:t>
      </w:r>
      <w:proofErr w:type="spellEnd"/>
      <w:r>
        <w:t xml:space="preserve">., </w:t>
      </w:r>
      <w:r w:rsidRPr="00410488">
        <w:t>Námestie A. Hlinku 26, 017 01 Považská Bystrica</w:t>
      </w:r>
      <w:r>
        <w:t xml:space="preserve">  – 300 eur,</w:t>
      </w:r>
    </w:p>
    <w:p w:rsidR="00410488" w:rsidRPr="00410488" w:rsidRDefault="00410488" w:rsidP="00410488">
      <w:pPr>
        <w:jc w:val="both"/>
      </w:pPr>
      <w:r w:rsidRPr="00410488">
        <w:t>Cirkevné centrum voľného času Považská Bystrica Rozkvet 2047, 017 01 Považská Bystrica -500 eur.</w:t>
      </w:r>
    </w:p>
    <w:p w:rsidR="00085047" w:rsidRPr="00085047" w:rsidRDefault="00474AEE" w:rsidP="00410488">
      <w:pPr>
        <w:spacing w:line="360" w:lineRule="auto"/>
        <w:jc w:val="both"/>
        <w:rPr>
          <w:color w:val="000000" w:themeColor="text1"/>
        </w:rPr>
      </w:pPr>
      <w:r w:rsidRPr="00085047">
        <w:rPr>
          <w:color w:val="000000" w:themeColor="text1"/>
        </w:rPr>
        <w:t>Krátkodobý finančný majetok</w:t>
      </w:r>
      <w:r w:rsidR="00085047" w:rsidRPr="00085047">
        <w:rPr>
          <w:color w:val="000000" w:themeColor="text1"/>
        </w:rPr>
        <w:t>:</w:t>
      </w:r>
      <w:r w:rsidRPr="00085047">
        <w:rPr>
          <w:color w:val="000000" w:themeColor="text1"/>
        </w:rPr>
        <w:t xml:space="preserve"> </w:t>
      </w:r>
    </w:p>
    <w:p w:rsidR="00085047" w:rsidRPr="00085047" w:rsidRDefault="00085047" w:rsidP="00085047">
      <w:pPr>
        <w:pStyle w:val="Odsekzoznamu"/>
        <w:numPr>
          <w:ilvl w:val="0"/>
          <w:numId w:val="8"/>
        </w:numPr>
        <w:spacing w:line="360" w:lineRule="auto"/>
        <w:jc w:val="both"/>
        <w:rPr>
          <w:color w:val="000000" w:themeColor="text1"/>
        </w:rPr>
      </w:pPr>
      <w:r w:rsidRPr="00085047">
        <w:rPr>
          <w:color w:val="000000" w:themeColor="text1"/>
        </w:rPr>
        <w:t>v pokladnici</w:t>
      </w:r>
      <w:r w:rsidRPr="00085047">
        <w:rPr>
          <w:color w:val="000000" w:themeColor="text1"/>
        </w:rPr>
        <w:t xml:space="preserve"> nevykazuje žiadny zostatok</w:t>
      </w:r>
      <w:r w:rsidR="00474AEE" w:rsidRPr="00085047">
        <w:rPr>
          <w:color w:val="000000" w:themeColor="text1"/>
        </w:rPr>
        <w:t xml:space="preserve"> </w:t>
      </w:r>
    </w:p>
    <w:p w:rsidR="00085047" w:rsidRPr="00085047" w:rsidRDefault="00085047" w:rsidP="00085047">
      <w:pPr>
        <w:pStyle w:val="Odsekzoznamu"/>
        <w:numPr>
          <w:ilvl w:val="0"/>
          <w:numId w:val="8"/>
        </w:numPr>
        <w:spacing w:line="360" w:lineRule="auto"/>
        <w:jc w:val="both"/>
        <w:rPr>
          <w:color w:val="000000" w:themeColor="text1"/>
        </w:rPr>
      </w:pPr>
      <w:r w:rsidRPr="00085047">
        <w:rPr>
          <w:color w:val="000000" w:themeColor="text1"/>
        </w:rPr>
        <w:t>bankový účet – vykazuje zostatok v sume  3 593 eur.</w:t>
      </w:r>
    </w:p>
    <w:p w:rsidR="00474AEE" w:rsidRDefault="00474AEE" w:rsidP="00410488">
      <w:pPr>
        <w:spacing w:line="360" w:lineRule="auto"/>
        <w:jc w:val="both"/>
      </w:pPr>
      <w:r w:rsidRPr="00CB14F5">
        <w:t>Za uplynulé účtovné obdobie účtovná jednotka neevidovala žiaden hmotný ani nehmotný majetok, ani dlhodobý finančný majetok.</w:t>
      </w:r>
    </w:p>
    <w:p w:rsidR="00771409" w:rsidRPr="00CB14F5" w:rsidRDefault="003F6548" w:rsidP="00410488">
      <w:pPr>
        <w:spacing w:after="0" w:line="360" w:lineRule="auto"/>
        <w:jc w:val="both"/>
      </w:pPr>
      <w:r w:rsidRPr="003F6548">
        <w:t>I</w:t>
      </w:r>
      <w:r>
        <w:t>RTEC</w:t>
      </w:r>
      <w:r w:rsidRPr="003F6548">
        <w:t xml:space="preserve">, n.o. na rok 2018 získala príjmy z 2 % dane vo výške </w:t>
      </w:r>
      <w:r>
        <w:t>269</w:t>
      </w:r>
      <w:r w:rsidRPr="003F6548">
        <w:t xml:space="preserve"> EUR, ktoré boli použité na realizáciu služieb v rámci hlavnej činnosti I</w:t>
      </w:r>
      <w:r>
        <w:t>RTEC</w:t>
      </w:r>
      <w:r w:rsidRPr="003F6548">
        <w:t>, n.o.</w:t>
      </w:r>
    </w:p>
    <w:p w:rsidR="00474AEE" w:rsidRPr="00CB14F5" w:rsidRDefault="00474AEE" w:rsidP="00410488">
      <w:pPr>
        <w:spacing w:line="360" w:lineRule="auto"/>
        <w:jc w:val="both"/>
      </w:pPr>
      <w:r w:rsidRPr="00CB14F5">
        <w:t>Nezisková organizácia neeviduje záväzky voči fyzickým osobám</w:t>
      </w:r>
      <w:bookmarkStart w:id="5" w:name="__RefHeading__99_1466075637"/>
      <w:bookmarkStart w:id="6" w:name="__RefHeading__95_1466075637"/>
      <w:bookmarkEnd w:id="5"/>
      <w:bookmarkEnd w:id="6"/>
      <w:r w:rsidRPr="00CB14F5">
        <w:t>.</w:t>
      </w:r>
    </w:p>
    <w:p w:rsidR="00474AEE" w:rsidRPr="004F6084" w:rsidRDefault="004F6084" w:rsidP="00410488">
      <w:pPr>
        <w:spacing w:line="360" w:lineRule="auto"/>
        <w:jc w:val="both"/>
      </w:pPr>
      <w:r>
        <w:t>Ročná účtovná záv</w:t>
      </w:r>
      <w:r w:rsidRPr="004F6084">
        <w:t>ie</w:t>
      </w:r>
      <w:r>
        <w:t>r</w:t>
      </w:r>
      <w:r w:rsidRPr="004F6084">
        <w:t>ka bola</w:t>
      </w:r>
      <w:r>
        <w:t xml:space="preserve"> schválená dňa 31.01.201</w:t>
      </w:r>
      <w:r w:rsidR="00BD4F71">
        <w:t>9</w:t>
      </w:r>
      <w:r w:rsidR="00661CC4">
        <w:t xml:space="preserve"> riaditeľom a správnou radou neziskovej organizácie.</w:t>
      </w:r>
    </w:p>
    <w:p w:rsidR="00351124" w:rsidRPr="00351124" w:rsidRDefault="00351124" w:rsidP="00351124">
      <w:pPr>
        <w:pStyle w:val="Nadpis1"/>
        <w:jc w:val="center"/>
        <w:rPr>
          <w:rFonts w:asciiTheme="minorHAnsi" w:eastAsiaTheme="minorHAnsi" w:hAnsiTheme="minorHAnsi" w:cstheme="minorBidi"/>
          <w:b/>
          <w:sz w:val="22"/>
          <w:szCs w:val="22"/>
          <w:u w:val="none"/>
          <w:lang w:eastAsia="en-US"/>
        </w:rPr>
      </w:pPr>
      <w:r w:rsidRPr="00351124">
        <w:rPr>
          <w:rFonts w:asciiTheme="minorHAnsi" w:eastAsiaTheme="minorHAnsi" w:hAnsiTheme="minorHAnsi" w:cstheme="minorBidi"/>
          <w:b/>
          <w:sz w:val="22"/>
          <w:szCs w:val="22"/>
          <w:u w:val="none"/>
          <w:lang w:eastAsia="en-US"/>
        </w:rPr>
        <w:t>ZMENY A NOVÉ ZLOŽENIE ORGANIZÁCIE</w:t>
      </w:r>
      <w:bookmarkEnd w:id="4"/>
    </w:p>
    <w:p w:rsidR="00351124" w:rsidRPr="007A2D3C" w:rsidRDefault="00351124" w:rsidP="00351124">
      <w:pPr>
        <w:spacing w:line="360" w:lineRule="auto"/>
        <w:jc w:val="center"/>
        <w:rPr>
          <w:b/>
        </w:rPr>
      </w:pPr>
      <w:r>
        <w:rPr>
          <w:b/>
        </w:rPr>
        <w:t>---</w:t>
      </w:r>
    </w:p>
    <w:p w:rsidR="00351124" w:rsidRDefault="00351124" w:rsidP="00CB14F5">
      <w:pPr>
        <w:spacing w:line="360" w:lineRule="auto"/>
        <w:jc w:val="both"/>
      </w:pPr>
      <w:r w:rsidRPr="00EB13B1">
        <w:t xml:space="preserve">Správna rada </w:t>
      </w:r>
      <w:r w:rsidR="00474AEE" w:rsidRPr="00FC0368">
        <w:t>Inštitút</w:t>
      </w:r>
      <w:r w:rsidR="00CB14F5">
        <w:t>u</w:t>
      </w:r>
      <w:r w:rsidR="00474AEE" w:rsidRPr="00FC0368">
        <w:t xml:space="preserve"> pre výskum, technológie a kreatívne aktivity - IRTEC n.o. </w:t>
      </w:r>
      <w:r w:rsidRPr="00EB13B1">
        <w:t>. sa neuzniesla na žiadnych zmenách v štatúte ani zložení orgánov neziskovej organizácie.</w:t>
      </w:r>
    </w:p>
    <w:p w:rsidR="00D10604" w:rsidRDefault="00D10604" w:rsidP="00D10604">
      <w:pPr>
        <w:pStyle w:val="Obsah1"/>
        <w:spacing w:line="360" w:lineRule="auto"/>
        <w:ind w:left="410"/>
        <w:jc w:val="both"/>
        <w:rPr>
          <w:rStyle w:val="Vrazn"/>
          <w:rFonts w:ascii="Arial" w:hAnsi="Arial" w:cs="Arial"/>
          <w:color w:val="000000"/>
          <w:sz w:val="22"/>
          <w:szCs w:val="22"/>
        </w:rPr>
      </w:pPr>
    </w:p>
    <w:p w:rsidR="00474AEE" w:rsidRDefault="00474AEE"/>
    <w:p w:rsidR="008D51D3" w:rsidRPr="00474AEE" w:rsidRDefault="00474AEE" w:rsidP="00474AEE">
      <w:pPr>
        <w:tabs>
          <w:tab w:val="left" w:pos="5627"/>
        </w:tabs>
        <w:rPr>
          <w:b/>
        </w:rPr>
      </w:pPr>
      <w:r>
        <w:lastRenderedPageBreak/>
        <w:tab/>
      </w:r>
      <w:r w:rsidR="00CB14F5">
        <w:t xml:space="preserve">   </w:t>
      </w:r>
      <w:r w:rsidRPr="00474AEE">
        <w:rPr>
          <w:b/>
        </w:rPr>
        <w:t>Ing. Jozef Matušov, PhD.</w:t>
      </w:r>
    </w:p>
    <w:p w:rsidR="00474AEE" w:rsidRPr="00474AEE" w:rsidRDefault="00474AEE" w:rsidP="00474AEE">
      <w:pPr>
        <w:tabs>
          <w:tab w:val="left" w:pos="5627"/>
        </w:tabs>
        <w:jc w:val="center"/>
      </w:pPr>
      <w:r>
        <w:t xml:space="preserve">                                                                                            riaditeľ n.o.</w:t>
      </w:r>
    </w:p>
    <w:sectPr w:rsidR="00474AEE" w:rsidRPr="00474AEE" w:rsidSect="00FC0368">
      <w:headerReference w:type="default" r:id="rId9"/>
      <w:footerReference w:type="default" r:id="rId10"/>
      <w:pgSz w:w="11906" w:h="16838"/>
      <w:pgMar w:top="2311" w:right="1417" w:bottom="1417" w:left="1417" w:header="851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202BA" w:rsidRDefault="004202BA" w:rsidP="00346FE2">
      <w:pPr>
        <w:spacing w:after="0" w:line="240" w:lineRule="auto"/>
      </w:pPr>
      <w:r>
        <w:separator/>
      </w:r>
    </w:p>
  </w:endnote>
  <w:endnote w:type="continuationSeparator" w:id="0">
    <w:p w:rsidR="004202BA" w:rsidRDefault="004202BA" w:rsidP="00346FE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251116619"/>
      <w:docPartObj>
        <w:docPartGallery w:val="Page Numbers (Bottom of Page)"/>
        <w:docPartUnique/>
      </w:docPartObj>
    </w:sdtPr>
    <w:sdtEndPr/>
    <w:sdtContent>
      <w:p w:rsidR="00FC0368" w:rsidRDefault="00FC0368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D6C56">
          <w:rPr>
            <w:noProof/>
          </w:rPr>
          <w:t>6</w:t>
        </w:r>
        <w:r>
          <w:fldChar w:fldCharType="end"/>
        </w:r>
      </w:p>
    </w:sdtContent>
  </w:sdt>
  <w:p w:rsidR="00FC0368" w:rsidRDefault="00FC036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202BA" w:rsidRDefault="004202BA" w:rsidP="00346FE2">
      <w:pPr>
        <w:spacing w:after="0" w:line="240" w:lineRule="auto"/>
      </w:pPr>
      <w:r>
        <w:separator/>
      </w:r>
    </w:p>
  </w:footnote>
  <w:footnote w:type="continuationSeparator" w:id="0">
    <w:p w:rsidR="004202BA" w:rsidRDefault="004202BA" w:rsidP="00346FE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46FE2" w:rsidRPr="007A2D3C" w:rsidRDefault="00346FE2" w:rsidP="00354D63">
    <w:pPr>
      <w:tabs>
        <w:tab w:val="left" w:pos="3544"/>
      </w:tabs>
      <w:spacing w:after="0"/>
      <w:rPr>
        <w:rFonts w:eastAsia="Times New Roman" w:cs="Times New Roman"/>
        <w:b/>
        <w:sz w:val="20"/>
        <w:szCs w:val="20"/>
        <w:lang w:eastAsia="sk-SK"/>
      </w:rPr>
    </w:pPr>
    <w:r w:rsidRPr="007A2D3C">
      <w:rPr>
        <w:b/>
        <w:noProof/>
        <w:sz w:val="20"/>
        <w:szCs w:val="20"/>
        <w:lang w:eastAsia="sk-SK"/>
      </w:rPr>
      <w:drawing>
        <wp:anchor distT="0" distB="0" distL="114300" distR="114300" simplePos="0" relativeHeight="251661312" behindDoc="1" locked="0" layoutInCell="1" allowOverlap="1" wp14:anchorId="7F430FDC" wp14:editId="4AC456D1">
          <wp:simplePos x="0" y="0"/>
          <wp:positionH relativeFrom="margin">
            <wp:posOffset>-43180</wp:posOffset>
          </wp:positionH>
          <wp:positionV relativeFrom="paragraph">
            <wp:posOffset>1905</wp:posOffset>
          </wp:positionV>
          <wp:extent cx="2047875" cy="713105"/>
          <wp:effectExtent l="0" t="0" r="9525" b="0"/>
          <wp:wrapSquare wrapText="bothSides"/>
          <wp:docPr id="21" name="Obrázok 21" descr="C:\Users\Stefan\Desktop\a5cd64_7eb7912013b14865bf8ab32c9bede8a0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tefan\Desktop\a5cd64_7eb7912013b14865bf8ab32c9bede8a0.jp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0683" r="8344" b="44192"/>
                  <a:stretch/>
                </pic:blipFill>
                <pic:spPr bwMode="auto">
                  <a:xfrm>
                    <a:off x="0" y="0"/>
                    <a:ext cx="2047875" cy="71310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354D63">
      <w:rPr>
        <w:b/>
        <w:sz w:val="20"/>
        <w:szCs w:val="20"/>
      </w:rPr>
      <w:t xml:space="preserve">                                                   </w:t>
    </w:r>
    <w:r w:rsidR="00354D63">
      <w:rPr>
        <w:b/>
        <w:sz w:val="20"/>
        <w:szCs w:val="20"/>
      </w:rPr>
      <w:tab/>
    </w:r>
    <w:r w:rsidRPr="007A2D3C">
      <w:rPr>
        <w:b/>
        <w:sz w:val="20"/>
        <w:szCs w:val="20"/>
      </w:rPr>
      <w:t>Inštitút pre výskum, technológie a kreatívne aktivity - IRTEC n.o.</w:t>
    </w:r>
    <w:r w:rsidRPr="007A2D3C">
      <w:rPr>
        <w:rStyle w:val="cell"/>
        <w:b/>
        <w:sz w:val="20"/>
        <w:szCs w:val="20"/>
      </w:rPr>
      <w:t xml:space="preserve"> </w:t>
    </w:r>
  </w:p>
  <w:p w:rsidR="00346FE2" w:rsidRPr="00443D79" w:rsidRDefault="00354D63" w:rsidP="00354D63">
    <w:pPr>
      <w:tabs>
        <w:tab w:val="left" w:pos="3544"/>
      </w:tabs>
      <w:spacing w:after="0" w:line="240" w:lineRule="auto"/>
      <w:rPr>
        <w:rFonts w:eastAsia="Times New Roman" w:cs="Times New Roman"/>
        <w:sz w:val="20"/>
        <w:szCs w:val="20"/>
        <w:lang w:eastAsia="sk-SK"/>
      </w:rPr>
    </w:pPr>
    <w:r>
      <w:rPr>
        <w:rFonts w:eastAsia="Times New Roman" w:cs="Times New Roman"/>
        <w:b/>
        <w:bCs/>
        <w:sz w:val="20"/>
        <w:szCs w:val="20"/>
        <w:lang w:eastAsia="sk-SK"/>
      </w:rPr>
      <w:tab/>
    </w:r>
    <w:r w:rsidR="00346FE2" w:rsidRPr="007A2D3C">
      <w:rPr>
        <w:rFonts w:eastAsia="Times New Roman" w:cs="Times New Roman"/>
        <w:b/>
        <w:bCs/>
        <w:sz w:val="20"/>
        <w:szCs w:val="20"/>
        <w:lang w:eastAsia="sk-SK"/>
      </w:rPr>
      <w:t>Sídlo</w:t>
    </w:r>
    <w:r w:rsidR="007A2D3C">
      <w:rPr>
        <w:rFonts w:eastAsia="Times New Roman" w:cs="Times New Roman"/>
        <w:b/>
        <w:bCs/>
        <w:sz w:val="20"/>
        <w:szCs w:val="20"/>
        <w:lang w:eastAsia="sk-SK"/>
      </w:rPr>
      <w:t>:</w:t>
    </w:r>
    <w:r w:rsidR="00346FE2" w:rsidRPr="00443D79">
      <w:rPr>
        <w:rFonts w:eastAsia="Times New Roman" w:cs="Times New Roman"/>
        <w:sz w:val="20"/>
        <w:szCs w:val="20"/>
        <w:lang w:eastAsia="sk-SK"/>
      </w:rPr>
      <w:t xml:space="preserve"> </w:t>
    </w:r>
    <w:r w:rsidR="007A2D3C" w:rsidRPr="007A2D3C">
      <w:rPr>
        <w:rFonts w:eastAsia="Times New Roman" w:cs="Times New Roman"/>
        <w:sz w:val="20"/>
        <w:szCs w:val="20"/>
        <w:lang w:eastAsia="sk-SK"/>
      </w:rPr>
      <w:t xml:space="preserve">Pružina </w:t>
    </w:r>
    <w:r w:rsidR="00346FE2" w:rsidRPr="007A2D3C">
      <w:rPr>
        <w:rFonts w:eastAsia="Times New Roman" w:cs="Times New Roman"/>
        <w:sz w:val="20"/>
        <w:szCs w:val="20"/>
        <w:lang w:eastAsia="sk-SK"/>
      </w:rPr>
      <w:t>75, 01822 Pružina, Slovenská republika</w:t>
    </w:r>
    <w:r w:rsidR="00346FE2" w:rsidRPr="00443D79">
      <w:rPr>
        <w:rFonts w:eastAsia="Times New Roman" w:cs="Times New Roman"/>
        <w:sz w:val="20"/>
        <w:szCs w:val="20"/>
        <w:lang w:eastAsia="sk-SK"/>
      </w:rPr>
      <w:t xml:space="preserve"> </w:t>
    </w:r>
  </w:p>
  <w:p w:rsidR="00346FE2" w:rsidRPr="00443D79" w:rsidRDefault="00354D63" w:rsidP="00354D63">
    <w:pPr>
      <w:tabs>
        <w:tab w:val="left" w:pos="3544"/>
      </w:tabs>
      <w:spacing w:after="0" w:line="240" w:lineRule="auto"/>
      <w:rPr>
        <w:rFonts w:eastAsia="Times New Roman" w:cs="Times New Roman"/>
        <w:sz w:val="20"/>
        <w:szCs w:val="20"/>
        <w:lang w:eastAsia="sk-SK"/>
      </w:rPr>
    </w:pPr>
    <w:r>
      <w:rPr>
        <w:rFonts w:eastAsia="Times New Roman" w:cs="Times New Roman"/>
        <w:b/>
        <w:bCs/>
        <w:sz w:val="20"/>
        <w:szCs w:val="20"/>
        <w:lang w:eastAsia="sk-SK"/>
      </w:rPr>
      <w:tab/>
    </w:r>
    <w:r w:rsidR="00346FE2" w:rsidRPr="007A2D3C">
      <w:rPr>
        <w:rFonts w:eastAsia="Times New Roman" w:cs="Times New Roman"/>
        <w:b/>
        <w:bCs/>
        <w:sz w:val="20"/>
        <w:szCs w:val="20"/>
        <w:lang w:eastAsia="sk-SK"/>
      </w:rPr>
      <w:t>Registrový úrad</w:t>
    </w:r>
    <w:r w:rsidR="007A2D3C">
      <w:rPr>
        <w:rFonts w:eastAsia="Times New Roman" w:cs="Times New Roman"/>
        <w:b/>
        <w:bCs/>
        <w:sz w:val="20"/>
        <w:szCs w:val="20"/>
        <w:lang w:eastAsia="sk-SK"/>
      </w:rPr>
      <w:t>:</w:t>
    </w:r>
    <w:r w:rsidR="00346FE2" w:rsidRPr="00443D79">
      <w:rPr>
        <w:rFonts w:eastAsia="Times New Roman" w:cs="Times New Roman"/>
        <w:sz w:val="20"/>
        <w:szCs w:val="20"/>
        <w:lang w:eastAsia="sk-SK"/>
      </w:rPr>
      <w:t xml:space="preserve"> </w:t>
    </w:r>
    <w:r w:rsidR="00346FE2" w:rsidRPr="007A2D3C">
      <w:rPr>
        <w:rFonts w:eastAsia="Times New Roman" w:cs="Times New Roman"/>
        <w:sz w:val="20"/>
        <w:szCs w:val="20"/>
        <w:lang w:eastAsia="sk-SK"/>
      </w:rPr>
      <w:t>Okresný úrad Trenčín</w:t>
    </w:r>
    <w:r w:rsidR="00346FE2" w:rsidRPr="00443D79">
      <w:rPr>
        <w:rFonts w:eastAsia="Times New Roman" w:cs="Times New Roman"/>
        <w:sz w:val="20"/>
        <w:szCs w:val="20"/>
        <w:lang w:eastAsia="sk-SK"/>
      </w:rPr>
      <w:t xml:space="preserve"> </w:t>
    </w:r>
  </w:p>
  <w:p w:rsidR="00346FE2" w:rsidRPr="00443D79" w:rsidRDefault="007A2D3C" w:rsidP="00354D63">
    <w:pPr>
      <w:tabs>
        <w:tab w:val="left" w:pos="3544"/>
      </w:tabs>
      <w:spacing w:after="0" w:line="240" w:lineRule="auto"/>
      <w:ind w:firstLine="3544"/>
      <w:rPr>
        <w:rFonts w:eastAsia="Times New Roman" w:cs="Times New Roman"/>
        <w:sz w:val="20"/>
        <w:szCs w:val="20"/>
        <w:lang w:eastAsia="sk-SK"/>
      </w:rPr>
    </w:pPr>
    <w:r>
      <w:rPr>
        <w:b/>
        <w:noProof/>
        <w:sz w:val="32"/>
        <w:lang w:eastAsia="sk-SK"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69437F58" wp14:editId="5D7930A1">
              <wp:simplePos x="0" y="0"/>
              <wp:positionH relativeFrom="margin">
                <wp:posOffset>2081530</wp:posOffset>
              </wp:positionH>
              <wp:positionV relativeFrom="paragraph">
                <wp:posOffset>253683</wp:posOffset>
              </wp:positionV>
              <wp:extent cx="3495358" cy="4763"/>
              <wp:effectExtent l="0" t="0" r="29210" b="33655"/>
              <wp:wrapNone/>
              <wp:docPr id="4" name="Rovná spojnica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V="1">
                        <a:off x="0" y="0"/>
                        <a:ext cx="3495358" cy="4763"/>
                      </a:xfrm>
                      <a:prstGeom prst="line">
                        <a:avLst/>
                      </a:prstGeom>
                      <a:ln w="6350"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52A0C84E" id="Rovná spojnica 4" o:spid="_x0000_s1026" style="position:absolute;flip:y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163.9pt,20pt" to="439.15pt,20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" strokecolor="black [3213]" strokeweight=".5pt">
              <v:stroke joinstyle="miter"/>
              <w10:wrap anchorx="margin"/>
            </v:line>
          </w:pict>
        </mc:Fallback>
      </mc:AlternateContent>
    </w:r>
    <w:r w:rsidR="00346FE2" w:rsidRPr="007A2D3C">
      <w:rPr>
        <w:rFonts w:eastAsia="Times New Roman" w:cs="Times New Roman"/>
        <w:b/>
        <w:bCs/>
        <w:sz w:val="20"/>
        <w:szCs w:val="20"/>
        <w:lang w:eastAsia="sk-SK"/>
      </w:rPr>
      <w:t>IČO</w:t>
    </w:r>
    <w:r>
      <w:rPr>
        <w:rFonts w:eastAsia="Times New Roman" w:cs="Times New Roman"/>
        <w:b/>
        <w:bCs/>
        <w:sz w:val="20"/>
        <w:szCs w:val="20"/>
        <w:lang w:eastAsia="sk-SK"/>
      </w:rPr>
      <w:t>:</w:t>
    </w:r>
    <w:r w:rsidR="00346FE2" w:rsidRPr="00443D79">
      <w:rPr>
        <w:rFonts w:eastAsia="Times New Roman" w:cs="Times New Roman"/>
        <w:sz w:val="20"/>
        <w:szCs w:val="20"/>
        <w:lang w:eastAsia="sk-SK"/>
      </w:rPr>
      <w:t xml:space="preserve"> </w:t>
    </w:r>
    <w:r w:rsidR="00346FE2" w:rsidRPr="007A2D3C">
      <w:rPr>
        <w:rFonts w:eastAsia="Times New Roman" w:cs="Times New Roman"/>
        <w:sz w:val="20"/>
        <w:szCs w:val="20"/>
        <w:lang w:eastAsia="sk-SK"/>
      </w:rPr>
      <w:t>45747822</w:t>
    </w:r>
    <w:r w:rsidR="00346FE2" w:rsidRPr="00443D79">
      <w:rPr>
        <w:rFonts w:eastAsia="Times New Roman" w:cs="Times New Roman"/>
        <w:sz w:val="20"/>
        <w:szCs w:val="20"/>
        <w:lang w:eastAsia="sk-SK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254C7B"/>
    <w:multiLevelType w:val="hybridMultilevel"/>
    <w:tmpl w:val="91841554"/>
    <w:lvl w:ilvl="0" w:tplc="94D66448">
      <w:start w:val="1"/>
      <w:numFmt w:val="decimal"/>
      <w:lvlText w:val="%1."/>
      <w:lvlJc w:val="left"/>
      <w:pPr>
        <w:ind w:left="1068" w:hanging="708"/>
      </w:pPr>
      <w:rPr>
        <w:rFonts w:hint="default"/>
      </w:rPr>
    </w:lvl>
    <w:lvl w:ilvl="1" w:tplc="900475D6">
      <w:start w:val="1"/>
      <w:numFmt w:val="bullet"/>
      <w:lvlText w:val="•"/>
      <w:lvlJc w:val="left"/>
      <w:pPr>
        <w:ind w:left="1788" w:hanging="708"/>
      </w:pPr>
      <w:rPr>
        <w:rFonts w:ascii="Calibri" w:eastAsiaTheme="minorHAnsi" w:hAnsi="Calibri" w:cstheme="minorBidi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AC2620"/>
    <w:multiLevelType w:val="hybridMultilevel"/>
    <w:tmpl w:val="461AB4F2"/>
    <w:lvl w:ilvl="0" w:tplc="457C0E4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565FE5"/>
    <w:multiLevelType w:val="hybridMultilevel"/>
    <w:tmpl w:val="4C18BBB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367547"/>
    <w:multiLevelType w:val="hybridMultilevel"/>
    <w:tmpl w:val="F680388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C4A3270"/>
    <w:multiLevelType w:val="hybridMultilevel"/>
    <w:tmpl w:val="3C5CE9D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5B90EB8"/>
    <w:multiLevelType w:val="hybridMultilevel"/>
    <w:tmpl w:val="2FA682DC"/>
    <w:lvl w:ilvl="0" w:tplc="E4A04E96">
      <w:start w:val="14"/>
      <w:numFmt w:val="bullet"/>
      <w:lvlText w:val="-"/>
      <w:lvlJc w:val="left"/>
      <w:pPr>
        <w:ind w:left="756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6" w15:restartNumberingAfterBreak="0">
    <w:nsid w:val="4AAE27F2"/>
    <w:multiLevelType w:val="hybridMultilevel"/>
    <w:tmpl w:val="E1E49938"/>
    <w:lvl w:ilvl="0" w:tplc="CAB86B4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 w15:restartNumberingAfterBreak="0">
    <w:nsid w:val="75F46E0D"/>
    <w:multiLevelType w:val="hybridMultilevel"/>
    <w:tmpl w:val="8300187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7"/>
  </w:num>
  <w:num w:numId="5">
    <w:abstractNumId w:val="3"/>
  </w:num>
  <w:num w:numId="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5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3D79"/>
    <w:rsid w:val="000020E8"/>
    <w:rsid w:val="0008026F"/>
    <w:rsid w:val="00085047"/>
    <w:rsid w:val="00125164"/>
    <w:rsid w:val="00187FA4"/>
    <w:rsid w:val="001B66A4"/>
    <w:rsid w:val="002C14F3"/>
    <w:rsid w:val="003031A0"/>
    <w:rsid w:val="00346FE2"/>
    <w:rsid w:val="00351124"/>
    <w:rsid w:val="00354D63"/>
    <w:rsid w:val="00381437"/>
    <w:rsid w:val="003F6548"/>
    <w:rsid w:val="00410488"/>
    <w:rsid w:val="004202BA"/>
    <w:rsid w:val="00443D79"/>
    <w:rsid w:val="00474AEE"/>
    <w:rsid w:val="004F6084"/>
    <w:rsid w:val="00624A94"/>
    <w:rsid w:val="006452E3"/>
    <w:rsid w:val="00661CC4"/>
    <w:rsid w:val="006F159F"/>
    <w:rsid w:val="00735CFE"/>
    <w:rsid w:val="00771409"/>
    <w:rsid w:val="007A2D3C"/>
    <w:rsid w:val="007F1202"/>
    <w:rsid w:val="008744FF"/>
    <w:rsid w:val="00877FF7"/>
    <w:rsid w:val="008D51D3"/>
    <w:rsid w:val="009555D4"/>
    <w:rsid w:val="00A23357"/>
    <w:rsid w:val="00AA500F"/>
    <w:rsid w:val="00AB3E4E"/>
    <w:rsid w:val="00B65164"/>
    <w:rsid w:val="00B8147D"/>
    <w:rsid w:val="00BD4F71"/>
    <w:rsid w:val="00BD6C56"/>
    <w:rsid w:val="00C32D02"/>
    <w:rsid w:val="00C56394"/>
    <w:rsid w:val="00CB14F5"/>
    <w:rsid w:val="00D10604"/>
    <w:rsid w:val="00D70CBB"/>
    <w:rsid w:val="00EF5F64"/>
    <w:rsid w:val="00F632C4"/>
    <w:rsid w:val="00F81BE4"/>
    <w:rsid w:val="00FC03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87BD525"/>
  <w15:docId w15:val="{0D4A25FA-B7E1-0F45-AB51-0577D05AB4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6452E3"/>
    <w:pPr>
      <w:keepNext/>
      <w:spacing w:after="0" w:line="240" w:lineRule="auto"/>
      <w:jc w:val="both"/>
      <w:outlineLvl w:val="0"/>
    </w:pPr>
    <w:rPr>
      <w:rFonts w:ascii="Times New Roman" w:eastAsia="Times New Roman" w:hAnsi="Times New Roman" w:cs="Times New Roman"/>
      <w:sz w:val="24"/>
      <w:szCs w:val="20"/>
      <w:u w:val="single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cell">
    <w:name w:val="cell"/>
    <w:basedOn w:val="Predvolenpsmoodseku"/>
    <w:rsid w:val="00443D79"/>
  </w:style>
  <w:style w:type="paragraph" w:styleId="Hlavika">
    <w:name w:val="header"/>
    <w:basedOn w:val="Normlny"/>
    <w:link w:val="HlavikaChar"/>
    <w:uiPriority w:val="99"/>
    <w:unhideWhenUsed/>
    <w:rsid w:val="00346FE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6FE2"/>
  </w:style>
  <w:style w:type="paragraph" w:styleId="Pta">
    <w:name w:val="footer"/>
    <w:basedOn w:val="Normlny"/>
    <w:link w:val="PtaChar"/>
    <w:uiPriority w:val="99"/>
    <w:unhideWhenUsed/>
    <w:rsid w:val="00346FE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6FE2"/>
  </w:style>
  <w:style w:type="paragraph" w:styleId="Odsekzoznamu">
    <w:name w:val="List Paragraph"/>
    <w:basedOn w:val="Normlny"/>
    <w:uiPriority w:val="34"/>
    <w:qFormat/>
    <w:rsid w:val="00FC0368"/>
    <w:pPr>
      <w:ind w:left="720"/>
      <w:contextualSpacing/>
    </w:pPr>
  </w:style>
  <w:style w:type="paragraph" w:styleId="Zkladntext2">
    <w:name w:val="Body Text 2"/>
    <w:basedOn w:val="Normlny"/>
    <w:link w:val="Zkladntext2Char"/>
    <w:uiPriority w:val="99"/>
    <w:rsid w:val="00FC0368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8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FC0368"/>
    <w:rPr>
      <w:rFonts w:ascii="Times New Roman" w:eastAsia="Times New Roman" w:hAnsi="Times New Roman" w:cs="Times New Roman"/>
      <w:sz w:val="28"/>
      <w:szCs w:val="28"/>
      <w:lang w:eastAsia="sk-SK"/>
    </w:rPr>
  </w:style>
  <w:style w:type="character" w:customStyle="1" w:styleId="Nadpis1Char">
    <w:name w:val="Nadpis 1 Char"/>
    <w:basedOn w:val="Predvolenpsmoodseku"/>
    <w:link w:val="Nadpis1"/>
    <w:rsid w:val="006452E3"/>
    <w:rPr>
      <w:rFonts w:ascii="Times New Roman" w:eastAsia="Times New Roman" w:hAnsi="Times New Roman" w:cs="Times New Roman"/>
      <w:sz w:val="24"/>
      <w:szCs w:val="20"/>
      <w:u w:val="single"/>
      <w:lang w:eastAsia="sk-SK"/>
    </w:rPr>
  </w:style>
  <w:style w:type="character" w:styleId="Vrazn">
    <w:name w:val="Strong"/>
    <w:uiPriority w:val="22"/>
    <w:qFormat/>
    <w:rsid w:val="00D10604"/>
    <w:rPr>
      <w:b/>
      <w:bCs/>
    </w:rPr>
  </w:style>
  <w:style w:type="paragraph" w:styleId="Obsah1">
    <w:name w:val="toc 1"/>
    <w:basedOn w:val="Normlny"/>
    <w:next w:val="Normlny"/>
    <w:uiPriority w:val="39"/>
    <w:rsid w:val="00D10604"/>
    <w:pPr>
      <w:suppressAutoHyphens/>
      <w:spacing w:after="0" w:line="240" w:lineRule="auto"/>
    </w:pPr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paragraph" w:styleId="Zkladntext">
    <w:name w:val="Body Text"/>
    <w:basedOn w:val="Normlny"/>
    <w:link w:val="ZkladntextChar"/>
    <w:rsid w:val="00D10604"/>
    <w:pPr>
      <w:suppressAutoHyphens/>
      <w:spacing w:after="120" w:line="240" w:lineRule="auto"/>
    </w:pPr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character" w:customStyle="1" w:styleId="ZkladntextChar">
    <w:name w:val="Základný text Char"/>
    <w:basedOn w:val="Predvolenpsmoodseku"/>
    <w:link w:val="Zkladntext"/>
    <w:rsid w:val="00D10604"/>
    <w:rPr>
      <w:rFonts w:ascii="Times New Roman" w:eastAsia="Times New Roman" w:hAnsi="Times New Roman" w:cs="Times New Roman"/>
      <w:kern w:val="1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3884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670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8892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03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922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9807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2175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90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44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C809753-60B9-492D-A74E-C9F1B42751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1145</Words>
  <Characters>6527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Stefan Sedivy</dc:creator>
  <cp:lastModifiedBy>Kapituliková</cp:lastModifiedBy>
  <cp:revision>2</cp:revision>
  <dcterms:created xsi:type="dcterms:W3CDTF">2019-10-29T11:40:00Z</dcterms:created>
  <dcterms:modified xsi:type="dcterms:W3CDTF">2019-10-29T11:40:00Z</dcterms:modified>
</cp:coreProperties>
</file>