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58E9" w:rsidRDefault="00671699" w:rsidP="00E458E9">
      <w:pPr>
        <w:jc w:val="center"/>
      </w:pPr>
      <w:r>
        <w:rPr>
          <w:noProof/>
          <w:lang w:eastAsia="sk-SK"/>
        </w:rPr>
        <w:drawing>
          <wp:anchor distT="0" distB="0" distL="0" distR="0" simplePos="0" relativeHeight="251659264" behindDoc="0" locked="0" layoutInCell="1" allowOverlap="0">
            <wp:simplePos x="0" y="0"/>
            <wp:positionH relativeFrom="column">
              <wp:posOffset>2453005</wp:posOffset>
            </wp:positionH>
            <wp:positionV relativeFrom="line">
              <wp:posOffset>5080</wp:posOffset>
            </wp:positionV>
            <wp:extent cx="762000" cy="876300"/>
            <wp:effectExtent l="19050" t="0" r="0" b="0"/>
            <wp:wrapSquare wrapText="bothSides"/>
            <wp:docPr id="7" name="Obrázok 2" descr="erb obce Neni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rb obce Nenince"/>
                    <pic:cNvPicPr>
                      <a:picLocks noChangeAspect="1" noChangeArrowheads="1"/>
                    </pic:cNvPicPr>
                  </pic:nvPicPr>
                  <pic:blipFill>
                    <a:blip r:embed="rId8" cstate="print"/>
                    <a:srcRect/>
                    <a:stretch>
                      <a:fillRect/>
                    </a:stretch>
                  </pic:blipFill>
                  <pic:spPr bwMode="auto">
                    <a:xfrm>
                      <a:off x="0" y="0"/>
                      <a:ext cx="762000" cy="876300"/>
                    </a:xfrm>
                    <a:prstGeom prst="rect">
                      <a:avLst/>
                    </a:prstGeom>
                    <a:noFill/>
                    <a:ln w="9525">
                      <a:noFill/>
                      <a:miter lim="800000"/>
                      <a:headEnd/>
                      <a:tailEnd/>
                    </a:ln>
                  </pic:spPr>
                </pic:pic>
              </a:graphicData>
            </a:graphic>
          </wp:anchor>
        </w:drawing>
      </w:r>
    </w:p>
    <w:p w:rsidR="00E458E9" w:rsidRDefault="00E458E9" w:rsidP="00E458E9"/>
    <w:p w:rsidR="00E458E9" w:rsidRDefault="00E458E9" w:rsidP="00E458E9"/>
    <w:p w:rsidR="00E458E9" w:rsidRDefault="00E458E9" w:rsidP="00E458E9"/>
    <w:p w:rsidR="00E458E9" w:rsidRDefault="00E458E9" w:rsidP="00E458E9"/>
    <w:p w:rsidR="00E458E9" w:rsidRDefault="00E458E9" w:rsidP="00E458E9"/>
    <w:p w:rsidR="00E458E9" w:rsidRDefault="00E458E9" w:rsidP="00E458E9"/>
    <w:p w:rsidR="00E458E9" w:rsidRDefault="00E458E9" w:rsidP="00E458E9"/>
    <w:p w:rsidR="00E458E9" w:rsidRDefault="00E458E9" w:rsidP="00E458E9"/>
    <w:p w:rsidR="00E458E9" w:rsidRPr="00F112AC" w:rsidRDefault="00E458E9" w:rsidP="00E458E9">
      <w:pPr>
        <w:spacing w:line="360" w:lineRule="auto"/>
        <w:jc w:val="center"/>
        <w:rPr>
          <w:rFonts w:ascii="Monotype Corsiva" w:hAnsi="Monotype Corsiva"/>
          <w:b/>
          <w:bCs/>
          <w:sz w:val="80"/>
          <w:szCs w:val="80"/>
        </w:rPr>
      </w:pPr>
      <w:r w:rsidRPr="00F112AC">
        <w:rPr>
          <w:rFonts w:ascii="Monotype Corsiva" w:hAnsi="Monotype Corsiva"/>
          <w:b/>
          <w:bCs/>
          <w:sz w:val="80"/>
          <w:szCs w:val="80"/>
        </w:rPr>
        <w:t>Výročná správa</w:t>
      </w:r>
    </w:p>
    <w:p w:rsidR="00E458E9" w:rsidRPr="00F112AC" w:rsidRDefault="00E458E9" w:rsidP="00E458E9">
      <w:pPr>
        <w:spacing w:line="360" w:lineRule="auto"/>
        <w:jc w:val="center"/>
        <w:rPr>
          <w:rFonts w:ascii="Monotype Corsiva" w:hAnsi="Monotype Corsiva"/>
          <w:b/>
          <w:bCs/>
          <w:sz w:val="80"/>
          <w:szCs w:val="80"/>
        </w:rPr>
      </w:pPr>
      <w:r w:rsidRPr="00F112AC">
        <w:rPr>
          <w:rFonts w:ascii="Monotype Corsiva" w:hAnsi="Monotype Corsiva"/>
          <w:b/>
          <w:bCs/>
          <w:sz w:val="80"/>
          <w:szCs w:val="80"/>
        </w:rPr>
        <w:t>Obce</w:t>
      </w:r>
    </w:p>
    <w:p w:rsidR="00E458E9" w:rsidRPr="00F112AC" w:rsidRDefault="001B25D6" w:rsidP="00E458E9">
      <w:pPr>
        <w:spacing w:line="360" w:lineRule="auto"/>
        <w:jc w:val="center"/>
        <w:rPr>
          <w:rFonts w:ascii="Monotype Corsiva" w:hAnsi="Monotype Corsiva"/>
          <w:b/>
          <w:bCs/>
          <w:sz w:val="80"/>
          <w:szCs w:val="80"/>
        </w:rPr>
      </w:pPr>
      <w:r>
        <w:rPr>
          <w:rFonts w:ascii="Monotype Corsiva" w:hAnsi="Monotype Corsiva"/>
          <w:b/>
          <w:bCs/>
          <w:sz w:val="80"/>
          <w:szCs w:val="80"/>
        </w:rPr>
        <w:t>Nenince</w:t>
      </w:r>
    </w:p>
    <w:p w:rsidR="00E458E9" w:rsidRPr="00F112AC" w:rsidRDefault="003F1C21" w:rsidP="00E458E9">
      <w:pPr>
        <w:spacing w:line="360" w:lineRule="auto"/>
        <w:jc w:val="center"/>
        <w:rPr>
          <w:rFonts w:ascii="Monotype Corsiva" w:hAnsi="Monotype Corsiva"/>
          <w:b/>
          <w:bCs/>
          <w:sz w:val="80"/>
          <w:szCs w:val="80"/>
        </w:rPr>
      </w:pPr>
      <w:r>
        <w:rPr>
          <w:rFonts w:ascii="Monotype Corsiva" w:hAnsi="Monotype Corsiva"/>
          <w:b/>
          <w:bCs/>
          <w:sz w:val="80"/>
          <w:szCs w:val="80"/>
        </w:rPr>
        <w:t>za rok 201</w:t>
      </w:r>
      <w:r w:rsidR="008C1D1C">
        <w:rPr>
          <w:rFonts w:ascii="Monotype Corsiva" w:hAnsi="Monotype Corsiva"/>
          <w:b/>
          <w:bCs/>
          <w:sz w:val="80"/>
          <w:szCs w:val="80"/>
        </w:rPr>
        <w:t>8</w:t>
      </w:r>
    </w:p>
    <w:p w:rsidR="00E458E9" w:rsidRDefault="00E458E9" w:rsidP="00E458E9">
      <w:r>
        <w:t xml:space="preserve">    </w:t>
      </w:r>
    </w:p>
    <w:p w:rsidR="00E458E9" w:rsidRDefault="00E458E9" w:rsidP="00E458E9">
      <w:r>
        <w:rPr>
          <w:sz w:val="28"/>
          <w:szCs w:val="28"/>
        </w:rPr>
        <w:t xml:space="preserve">  </w:t>
      </w:r>
    </w:p>
    <w:p w:rsidR="00E458E9" w:rsidRDefault="00E458E9"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Pr>
        <w:rPr>
          <w:noProof/>
          <w:lang w:eastAsia="sk-SK"/>
        </w:rPr>
      </w:pPr>
    </w:p>
    <w:p w:rsidR="001B25D6" w:rsidRDefault="001B25D6" w:rsidP="00E458E9"/>
    <w:p w:rsidR="00E458E9" w:rsidRDefault="00E458E9" w:rsidP="00E458E9"/>
    <w:p w:rsidR="00671699" w:rsidRDefault="00671699" w:rsidP="00E458E9"/>
    <w:p w:rsidR="00E458E9" w:rsidRDefault="00E458E9" w:rsidP="00E458E9"/>
    <w:p w:rsidR="00E458E9" w:rsidRDefault="00E458E9" w:rsidP="00E458E9">
      <w:pPr>
        <w:rPr>
          <w:sz w:val="28"/>
          <w:szCs w:val="28"/>
        </w:rPr>
      </w:pPr>
    </w:p>
    <w:p w:rsidR="00E458E9" w:rsidRDefault="00E458E9" w:rsidP="00E458E9">
      <w:pPr>
        <w:rPr>
          <w:sz w:val="28"/>
          <w:szCs w:val="28"/>
        </w:rPr>
      </w:pPr>
    </w:p>
    <w:p w:rsidR="00E458E9" w:rsidRDefault="001B25D6" w:rsidP="00E458E9">
      <w:pPr>
        <w:rPr>
          <w:sz w:val="28"/>
          <w:szCs w:val="28"/>
        </w:rPr>
      </w:pPr>
      <w:r>
        <w:rPr>
          <w:sz w:val="28"/>
          <w:szCs w:val="28"/>
        </w:rPr>
        <w:t xml:space="preserve">Vypracovala: Mária </w:t>
      </w:r>
      <w:proofErr w:type="spellStart"/>
      <w:r>
        <w:rPr>
          <w:sz w:val="28"/>
          <w:szCs w:val="28"/>
        </w:rPr>
        <w:t>Káplán</w:t>
      </w:r>
      <w:proofErr w:type="spellEnd"/>
      <w:r w:rsidR="00E458E9">
        <w:rPr>
          <w:sz w:val="28"/>
          <w:szCs w:val="28"/>
        </w:rPr>
        <w:t xml:space="preserve">                            </w:t>
      </w:r>
      <w:r w:rsidR="004A4226">
        <w:rPr>
          <w:sz w:val="28"/>
          <w:szCs w:val="28"/>
        </w:rPr>
        <w:t xml:space="preserve">           </w:t>
      </w:r>
      <w:r w:rsidR="00E458E9">
        <w:rPr>
          <w:sz w:val="28"/>
          <w:szCs w:val="28"/>
        </w:rPr>
        <w:t xml:space="preserve">         </w:t>
      </w:r>
      <w:r>
        <w:rPr>
          <w:sz w:val="28"/>
          <w:szCs w:val="28"/>
        </w:rPr>
        <w:t xml:space="preserve">      </w:t>
      </w:r>
      <w:r w:rsidR="008C1D1C">
        <w:rPr>
          <w:sz w:val="28"/>
          <w:szCs w:val="28"/>
        </w:rPr>
        <w:t xml:space="preserve">Ladislav </w:t>
      </w:r>
      <w:proofErr w:type="spellStart"/>
      <w:r w:rsidR="008C1D1C">
        <w:rPr>
          <w:sz w:val="28"/>
          <w:szCs w:val="28"/>
        </w:rPr>
        <w:t>Híves</w:t>
      </w:r>
      <w:proofErr w:type="spellEnd"/>
    </w:p>
    <w:p w:rsidR="00E458E9" w:rsidRDefault="00E458E9" w:rsidP="00E458E9">
      <w:pPr>
        <w:rPr>
          <w:sz w:val="28"/>
          <w:szCs w:val="28"/>
        </w:rPr>
      </w:pPr>
      <w:r>
        <w:rPr>
          <w:sz w:val="28"/>
          <w:szCs w:val="28"/>
        </w:rPr>
        <w:t xml:space="preserve">                                                                       </w:t>
      </w:r>
      <w:r w:rsidR="004A4226">
        <w:rPr>
          <w:sz w:val="28"/>
          <w:szCs w:val="28"/>
        </w:rPr>
        <w:t xml:space="preserve">           </w:t>
      </w:r>
      <w:r>
        <w:rPr>
          <w:sz w:val="28"/>
          <w:szCs w:val="28"/>
        </w:rPr>
        <w:t xml:space="preserve">                  starosta obce</w:t>
      </w:r>
    </w:p>
    <w:p w:rsidR="00E458E9" w:rsidRPr="001C049B" w:rsidRDefault="00E458E9" w:rsidP="00E458E9">
      <w:pPr>
        <w:rPr>
          <w:sz w:val="28"/>
          <w:szCs w:val="28"/>
        </w:rPr>
      </w:pPr>
      <w:r>
        <w:rPr>
          <w:b/>
          <w:bCs/>
          <w:sz w:val="30"/>
          <w:szCs w:val="30"/>
        </w:rPr>
        <w:lastRenderedPageBreak/>
        <w:t>Identifikačné údaje:</w:t>
      </w:r>
    </w:p>
    <w:p w:rsidR="00E458E9" w:rsidRDefault="00E458E9" w:rsidP="00E458E9">
      <w:pPr>
        <w:jc w:val="both"/>
        <w:rPr>
          <w:b/>
          <w:bCs/>
          <w:sz w:val="26"/>
          <w:szCs w:val="26"/>
        </w:rPr>
      </w:pPr>
    </w:p>
    <w:p w:rsidR="00E458E9" w:rsidRDefault="00E458E9" w:rsidP="00E458E9">
      <w:pPr>
        <w:jc w:val="both"/>
        <w:rPr>
          <w:sz w:val="26"/>
          <w:szCs w:val="26"/>
        </w:rPr>
      </w:pPr>
      <w:r>
        <w:rPr>
          <w:b/>
          <w:bCs/>
          <w:i/>
          <w:iCs/>
          <w:sz w:val="26"/>
          <w:szCs w:val="26"/>
        </w:rPr>
        <w:t xml:space="preserve">Názov: </w:t>
      </w:r>
      <w:r w:rsidR="001B25D6">
        <w:rPr>
          <w:sz w:val="26"/>
          <w:szCs w:val="26"/>
        </w:rPr>
        <w:t>Obec Nenince</w:t>
      </w:r>
    </w:p>
    <w:p w:rsidR="00E458E9" w:rsidRDefault="00E458E9" w:rsidP="00E458E9">
      <w:pPr>
        <w:jc w:val="both"/>
        <w:rPr>
          <w:sz w:val="26"/>
          <w:szCs w:val="26"/>
        </w:rPr>
      </w:pPr>
      <w:r>
        <w:rPr>
          <w:sz w:val="26"/>
          <w:szCs w:val="26"/>
        </w:rPr>
        <w:t xml:space="preserve">             adresa pre poštový styk: Obecný úrad, </w:t>
      </w:r>
      <w:r w:rsidR="001B25D6">
        <w:rPr>
          <w:sz w:val="26"/>
          <w:szCs w:val="26"/>
        </w:rPr>
        <w:t xml:space="preserve">Hlavná 238/110, </w:t>
      </w:r>
      <w:r>
        <w:rPr>
          <w:sz w:val="26"/>
          <w:szCs w:val="26"/>
        </w:rPr>
        <w:t>9</w:t>
      </w:r>
      <w:r w:rsidR="001B25D6">
        <w:rPr>
          <w:sz w:val="26"/>
          <w:szCs w:val="26"/>
        </w:rPr>
        <w:t>9</w:t>
      </w:r>
      <w:r>
        <w:rPr>
          <w:sz w:val="26"/>
          <w:szCs w:val="26"/>
        </w:rPr>
        <w:t>1 2</w:t>
      </w:r>
      <w:r w:rsidR="001B25D6">
        <w:rPr>
          <w:sz w:val="26"/>
          <w:szCs w:val="26"/>
        </w:rPr>
        <w:t>6</w:t>
      </w:r>
      <w:r>
        <w:rPr>
          <w:sz w:val="26"/>
          <w:szCs w:val="26"/>
        </w:rPr>
        <w:t xml:space="preserve">  </w:t>
      </w:r>
      <w:r w:rsidR="001B25D6">
        <w:rPr>
          <w:sz w:val="26"/>
          <w:szCs w:val="26"/>
        </w:rPr>
        <w:t>Nenince</w:t>
      </w:r>
    </w:p>
    <w:p w:rsidR="00E458E9" w:rsidRDefault="00E458E9" w:rsidP="00E458E9">
      <w:pPr>
        <w:jc w:val="both"/>
        <w:rPr>
          <w:sz w:val="26"/>
          <w:szCs w:val="26"/>
        </w:rPr>
      </w:pPr>
      <w:r>
        <w:rPr>
          <w:b/>
          <w:bCs/>
          <w:i/>
          <w:iCs/>
          <w:sz w:val="26"/>
          <w:szCs w:val="26"/>
        </w:rPr>
        <w:t>Tel. a fax:</w:t>
      </w:r>
      <w:r w:rsidR="001B25D6">
        <w:rPr>
          <w:sz w:val="26"/>
          <w:szCs w:val="26"/>
        </w:rPr>
        <w:t xml:space="preserve"> 047/4514030,047/4514030</w:t>
      </w:r>
    </w:p>
    <w:p w:rsidR="00E458E9" w:rsidRDefault="00E458E9" w:rsidP="00E458E9">
      <w:pPr>
        <w:jc w:val="both"/>
        <w:rPr>
          <w:b/>
          <w:bCs/>
          <w:i/>
          <w:iCs/>
          <w:sz w:val="26"/>
          <w:szCs w:val="26"/>
        </w:rPr>
      </w:pPr>
      <w:r>
        <w:rPr>
          <w:b/>
          <w:bCs/>
          <w:i/>
          <w:iCs/>
          <w:sz w:val="26"/>
          <w:szCs w:val="26"/>
        </w:rPr>
        <w:t xml:space="preserve">e-mail: </w:t>
      </w:r>
      <w:r w:rsidR="001B25D6">
        <w:rPr>
          <w:sz w:val="26"/>
          <w:szCs w:val="26"/>
        </w:rPr>
        <w:t>ocunenince</w:t>
      </w:r>
      <w:r w:rsidRPr="001B25D6">
        <w:rPr>
          <w:sz w:val="26"/>
          <w:szCs w:val="26"/>
        </w:rPr>
        <w:t>@</w:t>
      </w:r>
      <w:r w:rsidR="001B25D6">
        <w:rPr>
          <w:sz w:val="26"/>
          <w:szCs w:val="26"/>
        </w:rPr>
        <w:t>centrum.</w:t>
      </w:r>
      <w:r w:rsidRPr="001B25D6">
        <w:rPr>
          <w:sz w:val="26"/>
          <w:szCs w:val="26"/>
        </w:rPr>
        <w:t>sk</w:t>
      </w:r>
    </w:p>
    <w:p w:rsidR="00E458E9" w:rsidRDefault="00E458E9" w:rsidP="00E458E9">
      <w:pPr>
        <w:jc w:val="both"/>
        <w:rPr>
          <w:sz w:val="26"/>
          <w:szCs w:val="26"/>
        </w:rPr>
      </w:pPr>
      <w:r>
        <w:rPr>
          <w:b/>
          <w:bCs/>
          <w:i/>
          <w:iCs/>
          <w:sz w:val="26"/>
          <w:szCs w:val="26"/>
        </w:rPr>
        <w:t xml:space="preserve">web: </w:t>
      </w:r>
      <w:r w:rsidR="003F1C21">
        <w:rPr>
          <w:b/>
          <w:bCs/>
          <w:i/>
          <w:iCs/>
          <w:sz w:val="26"/>
          <w:szCs w:val="26"/>
        </w:rPr>
        <w:t xml:space="preserve"> </w:t>
      </w:r>
      <w:proofErr w:type="spellStart"/>
      <w:r w:rsidR="001B25D6">
        <w:rPr>
          <w:sz w:val="26"/>
          <w:szCs w:val="26"/>
        </w:rPr>
        <w:t>www.nenince</w:t>
      </w:r>
      <w:r>
        <w:rPr>
          <w:sz w:val="26"/>
          <w:szCs w:val="26"/>
        </w:rPr>
        <w:t>.sk</w:t>
      </w:r>
      <w:proofErr w:type="spellEnd"/>
    </w:p>
    <w:p w:rsidR="00E458E9" w:rsidRDefault="00E458E9" w:rsidP="00E458E9">
      <w:pPr>
        <w:jc w:val="both"/>
        <w:rPr>
          <w:sz w:val="26"/>
          <w:szCs w:val="26"/>
        </w:rPr>
      </w:pPr>
      <w:r>
        <w:rPr>
          <w:b/>
          <w:bCs/>
          <w:i/>
          <w:iCs/>
          <w:sz w:val="26"/>
          <w:szCs w:val="26"/>
        </w:rPr>
        <w:t xml:space="preserve">Okres: </w:t>
      </w:r>
      <w:r w:rsidR="001B25D6">
        <w:rPr>
          <w:sz w:val="26"/>
          <w:szCs w:val="26"/>
        </w:rPr>
        <w:t>Veľký Krtíš</w:t>
      </w:r>
    </w:p>
    <w:p w:rsidR="00E458E9" w:rsidRDefault="00E458E9" w:rsidP="00E458E9">
      <w:pPr>
        <w:jc w:val="both"/>
        <w:rPr>
          <w:sz w:val="26"/>
          <w:szCs w:val="26"/>
        </w:rPr>
      </w:pPr>
      <w:r>
        <w:rPr>
          <w:b/>
          <w:bCs/>
          <w:i/>
          <w:iCs/>
          <w:sz w:val="26"/>
          <w:szCs w:val="26"/>
        </w:rPr>
        <w:t>IČO:</w:t>
      </w:r>
      <w:r>
        <w:rPr>
          <w:sz w:val="26"/>
          <w:szCs w:val="26"/>
        </w:rPr>
        <w:t xml:space="preserve"> </w:t>
      </w:r>
      <w:r w:rsidR="001C60B1">
        <w:rPr>
          <w:sz w:val="26"/>
          <w:szCs w:val="26"/>
        </w:rPr>
        <w:t>00</w:t>
      </w:r>
      <w:r w:rsidR="001B25D6">
        <w:rPr>
          <w:sz w:val="26"/>
          <w:szCs w:val="26"/>
        </w:rPr>
        <w:t>319465</w:t>
      </w:r>
    </w:p>
    <w:p w:rsidR="00E458E9" w:rsidRDefault="00E458E9" w:rsidP="00E458E9">
      <w:pPr>
        <w:jc w:val="both"/>
        <w:rPr>
          <w:sz w:val="26"/>
          <w:szCs w:val="26"/>
        </w:rPr>
      </w:pPr>
      <w:r>
        <w:rPr>
          <w:b/>
          <w:bCs/>
          <w:i/>
          <w:iCs/>
          <w:sz w:val="26"/>
          <w:szCs w:val="26"/>
        </w:rPr>
        <w:t>DIČ:</w:t>
      </w:r>
      <w:r>
        <w:rPr>
          <w:sz w:val="26"/>
          <w:szCs w:val="26"/>
        </w:rPr>
        <w:t xml:space="preserve"> 202</w:t>
      </w:r>
      <w:r w:rsidR="001B25D6">
        <w:rPr>
          <w:sz w:val="26"/>
          <w:szCs w:val="26"/>
        </w:rPr>
        <w:t>1173209</w:t>
      </w:r>
    </w:p>
    <w:p w:rsidR="00E458E9" w:rsidRDefault="00E458E9" w:rsidP="00E458E9">
      <w:pPr>
        <w:jc w:val="both"/>
        <w:rPr>
          <w:sz w:val="26"/>
          <w:szCs w:val="26"/>
        </w:rPr>
      </w:pPr>
      <w:r>
        <w:rPr>
          <w:b/>
          <w:bCs/>
          <w:i/>
          <w:iCs/>
          <w:sz w:val="26"/>
          <w:szCs w:val="26"/>
        </w:rPr>
        <w:t>Právna forma:</w:t>
      </w:r>
      <w:r>
        <w:rPr>
          <w:sz w:val="26"/>
          <w:szCs w:val="26"/>
        </w:rPr>
        <w:t xml:space="preserve"> právnická osoba</w:t>
      </w:r>
    </w:p>
    <w:p w:rsidR="00E458E9" w:rsidRDefault="00E458E9" w:rsidP="00E458E9">
      <w:pPr>
        <w:jc w:val="both"/>
        <w:rPr>
          <w:sz w:val="26"/>
          <w:szCs w:val="26"/>
        </w:rPr>
      </w:pPr>
      <w:r>
        <w:rPr>
          <w:b/>
          <w:bCs/>
          <w:i/>
          <w:iCs/>
          <w:sz w:val="26"/>
          <w:szCs w:val="26"/>
        </w:rPr>
        <w:t>Deň vzniku:</w:t>
      </w:r>
      <w:r>
        <w:rPr>
          <w:sz w:val="26"/>
          <w:szCs w:val="26"/>
        </w:rPr>
        <w:t xml:space="preserve"> Obec ako samostatný územný samosprávny a správny celok sa riadi zákonom č. 369/1990 Zb. o obecnom zriadení v znení neskorších zmien a doplnkov a Ústavou SR</w:t>
      </w:r>
    </w:p>
    <w:p w:rsidR="00E458E9" w:rsidRDefault="00E458E9" w:rsidP="00E458E9">
      <w:pPr>
        <w:jc w:val="both"/>
        <w:rPr>
          <w:sz w:val="26"/>
          <w:szCs w:val="26"/>
        </w:rPr>
      </w:pPr>
      <w:r>
        <w:rPr>
          <w:b/>
          <w:bCs/>
          <w:i/>
          <w:iCs/>
          <w:sz w:val="26"/>
          <w:szCs w:val="26"/>
        </w:rPr>
        <w:t>Rozloha obce:</w:t>
      </w:r>
      <w:r w:rsidR="001B25D6">
        <w:rPr>
          <w:sz w:val="26"/>
          <w:szCs w:val="26"/>
        </w:rPr>
        <w:t xml:space="preserve"> 1347</w:t>
      </w:r>
      <w:r>
        <w:rPr>
          <w:sz w:val="26"/>
          <w:szCs w:val="26"/>
        </w:rPr>
        <w:t xml:space="preserve"> ha</w:t>
      </w:r>
    </w:p>
    <w:p w:rsidR="00E458E9" w:rsidRPr="004626FE" w:rsidRDefault="00E458E9" w:rsidP="00E458E9">
      <w:pPr>
        <w:jc w:val="both"/>
        <w:rPr>
          <w:sz w:val="26"/>
          <w:szCs w:val="26"/>
        </w:rPr>
      </w:pPr>
      <w:r>
        <w:rPr>
          <w:b/>
          <w:bCs/>
          <w:i/>
          <w:iCs/>
          <w:sz w:val="26"/>
          <w:szCs w:val="26"/>
        </w:rPr>
        <w:t>Po</w:t>
      </w:r>
      <w:r w:rsidR="00F112AC">
        <w:rPr>
          <w:b/>
          <w:bCs/>
          <w:i/>
          <w:iCs/>
          <w:sz w:val="26"/>
          <w:szCs w:val="26"/>
        </w:rPr>
        <w:t>čet obyvateľov k 31.12.201</w:t>
      </w:r>
      <w:r w:rsidR="008C1D1C">
        <w:rPr>
          <w:b/>
          <w:bCs/>
          <w:i/>
          <w:iCs/>
          <w:sz w:val="26"/>
          <w:szCs w:val="26"/>
        </w:rPr>
        <w:t>8</w:t>
      </w:r>
      <w:r w:rsidRPr="004626FE">
        <w:rPr>
          <w:b/>
          <w:bCs/>
          <w:i/>
          <w:iCs/>
          <w:sz w:val="26"/>
          <w:szCs w:val="26"/>
        </w:rPr>
        <w:t>:</w:t>
      </w:r>
      <w:r w:rsidRPr="004626FE">
        <w:rPr>
          <w:sz w:val="26"/>
          <w:szCs w:val="26"/>
        </w:rPr>
        <w:t xml:space="preserve"> </w:t>
      </w:r>
      <w:r w:rsidR="004626FE" w:rsidRPr="004626FE">
        <w:rPr>
          <w:sz w:val="26"/>
          <w:szCs w:val="26"/>
        </w:rPr>
        <w:t>13</w:t>
      </w:r>
      <w:r w:rsidR="00714B72">
        <w:rPr>
          <w:sz w:val="26"/>
          <w:szCs w:val="26"/>
        </w:rPr>
        <w:t>6</w:t>
      </w:r>
      <w:r w:rsidR="008C1D1C">
        <w:rPr>
          <w:sz w:val="26"/>
          <w:szCs w:val="26"/>
        </w:rPr>
        <w:t>5</w:t>
      </w:r>
    </w:p>
    <w:p w:rsidR="004626FE" w:rsidRPr="00F112AC" w:rsidRDefault="004626FE" w:rsidP="00E458E9">
      <w:pPr>
        <w:jc w:val="both"/>
        <w:rPr>
          <w:color w:val="FF0000"/>
        </w:rPr>
      </w:pPr>
    </w:p>
    <w:tbl>
      <w:tblPr>
        <w:tblW w:w="0" w:type="auto"/>
        <w:tblInd w:w="55" w:type="dxa"/>
        <w:tblLayout w:type="fixed"/>
        <w:tblCellMar>
          <w:top w:w="55" w:type="dxa"/>
          <w:left w:w="55" w:type="dxa"/>
          <w:bottom w:w="55" w:type="dxa"/>
          <w:right w:w="55" w:type="dxa"/>
        </w:tblCellMar>
        <w:tblLook w:val="0000"/>
      </w:tblPr>
      <w:tblGrid>
        <w:gridCol w:w="2267"/>
        <w:gridCol w:w="2268"/>
        <w:gridCol w:w="2267"/>
        <w:gridCol w:w="2272"/>
      </w:tblGrid>
      <w:tr w:rsidR="00F112AC" w:rsidRPr="004626FE" w:rsidTr="0032637F">
        <w:trPr>
          <w:cantSplit/>
          <w:tblHeader/>
        </w:trPr>
        <w:tc>
          <w:tcPr>
            <w:tcW w:w="2267" w:type="dxa"/>
            <w:tcBorders>
              <w:top w:val="single" w:sz="1" w:space="0" w:color="000000"/>
              <w:left w:val="single" w:sz="1" w:space="0" w:color="000000"/>
              <w:bottom w:val="single" w:sz="1" w:space="0" w:color="000000"/>
            </w:tcBorders>
            <w:shd w:val="clear" w:color="auto" w:fill="99CCFF"/>
          </w:tcPr>
          <w:p w:rsidR="00E458E9" w:rsidRPr="004626FE" w:rsidRDefault="00E458E9" w:rsidP="0032637F">
            <w:pPr>
              <w:pStyle w:val="WW-Nadpistabuky1"/>
            </w:pPr>
            <w:r w:rsidRPr="004626FE">
              <w:t>Kategória</w:t>
            </w:r>
          </w:p>
        </w:tc>
        <w:tc>
          <w:tcPr>
            <w:tcW w:w="2268" w:type="dxa"/>
            <w:tcBorders>
              <w:top w:val="single" w:sz="1" w:space="0" w:color="000000"/>
              <w:left w:val="single" w:sz="1" w:space="0" w:color="000000"/>
              <w:bottom w:val="single" w:sz="1" w:space="0" w:color="000000"/>
            </w:tcBorders>
            <w:shd w:val="clear" w:color="auto" w:fill="99CCFF"/>
          </w:tcPr>
          <w:p w:rsidR="00E458E9" w:rsidRPr="004626FE" w:rsidRDefault="00E458E9" w:rsidP="0032637F">
            <w:pPr>
              <w:pStyle w:val="WW-Nadpistabuky1"/>
            </w:pPr>
            <w:r w:rsidRPr="004626FE">
              <w:t>Spolu</w:t>
            </w:r>
          </w:p>
        </w:tc>
        <w:tc>
          <w:tcPr>
            <w:tcW w:w="2267" w:type="dxa"/>
            <w:tcBorders>
              <w:top w:val="single" w:sz="1" w:space="0" w:color="000000"/>
              <w:left w:val="single" w:sz="1" w:space="0" w:color="000000"/>
              <w:bottom w:val="single" w:sz="1" w:space="0" w:color="000000"/>
            </w:tcBorders>
            <w:shd w:val="clear" w:color="auto" w:fill="99CCFF"/>
          </w:tcPr>
          <w:p w:rsidR="00E458E9" w:rsidRPr="004626FE" w:rsidRDefault="00E458E9" w:rsidP="0032637F">
            <w:pPr>
              <w:pStyle w:val="WW-Nadpistabuky1"/>
            </w:pPr>
            <w:r w:rsidRPr="004626FE">
              <w:t>Muži</w:t>
            </w:r>
          </w:p>
        </w:tc>
        <w:tc>
          <w:tcPr>
            <w:tcW w:w="2272" w:type="dxa"/>
            <w:tcBorders>
              <w:top w:val="single" w:sz="1" w:space="0" w:color="000000"/>
              <w:left w:val="single" w:sz="1" w:space="0" w:color="000000"/>
              <w:bottom w:val="single" w:sz="1" w:space="0" w:color="000000"/>
              <w:right w:val="single" w:sz="1" w:space="0" w:color="000000"/>
            </w:tcBorders>
            <w:shd w:val="clear" w:color="auto" w:fill="99CCFF"/>
          </w:tcPr>
          <w:p w:rsidR="00E458E9" w:rsidRPr="004626FE" w:rsidRDefault="00E458E9" w:rsidP="0032637F">
            <w:pPr>
              <w:pStyle w:val="WW-Nadpistabuky1"/>
            </w:pPr>
            <w:r w:rsidRPr="004626FE">
              <w:t>Ženy</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0 – 3 rokov</w:t>
            </w:r>
          </w:p>
        </w:tc>
        <w:tc>
          <w:tcPr>
            <w:tcW w:w="2268" w:type="dxa"/>
            <w:tcBorders>
              <w:left w:val="single" w:sz="1" w:space="0" w:color="000000"/>
              <w:bottom w:val="single" w:sz="1" w:space="0" w:color="000000"/>
            </w:tcBorders>
          </w:tcPr>
          <w:p w:rsidR="00E458E9" w:rsidRPr="004626FE" w:rsidRDefault="008C1D1C" w:rsidP="008B7EF4">
            <w:pPr>
              <w:pStyle w:val="WW-Obsahtabuky1"/>
              <w:jc w:val="center"/>
            </w:pPr>
            <w:r>
              <w:t>33</w:t>
            </w:r>
          </w:p>
        </w:tc>
        <w:tc>
          <w:tcPr>
            <w:tcW w:w="2267" w:type="dxa"/>
            <w:tcBorders>
              <w:left w:val="single" w:sz="1" w:space="0" w:color="000000"/>
              <w:bottom w:val="single" w:sz="1" w:space="0" w:color="000000"/>
            </w:tcBorders>
          </w:tcPr>
          <w:p w:rsidR="00E458E9" w:rsidRPr="004626FE" w:rsidRDefault="00A62F28" w:rsidP="0032637F">
            <w:pPr>
              <w:pStyle w:val="WW-Obsahtabuky1"/>
              <w:jc w:val="center"/>
            </w:pPr>
            <w:r>
              <w:t>15</w:t>
            </w:r>
          </w:p>
        </w:tc>
        <w:tc>
          <w:tcPr>
            <w:tcW w:w="2272" w:type="dxa"/>
            <w:tcBorders>
              <w:left w:val="single" w:sz="1" w:space="0" w:color="000000"/>
              <w:bottom w:val="single" w:sz="1" w:space="0" w:color="000000"/>
              <w:right w:val="single" w:sz="1" w:space="0" w:color="000000"/>
            </w:tcBorders>
          </w:tcPr>
          <w:p w:rsidR="00E458E9" w:rsidRPr="004626FE" w:rsidRDefault="00A62F28" w:rsidP="0032637F">
            <w:pPr>
              <w:pStyle w:val="WW-Obsahtabuky1"/>
              <w:jc w:val="center"/>
            </w:pPr>
            <w:r>
              <w:t>18</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4 – 6 rokov</w:t>
            </w:r>
          </w:p>
        </w:tc>
        <w:tc>
          <w:tcPr>
            <w:tcW w:w="2268" w:type="dxa"/>
            <w:tcBorders>
              <w:left w:val="single" w:sz="1" w:space="0" w:color="000000"/>
              <w:bottom w:val="single" w:sz="1" w:space="0" w:color="000000"/>
            </w:tcBorders>
          </w:tcPr>
          <w:p w:rsidR="00E458E9" w:rsidRPr="004626FE" w:rsidRDefault="008C1D1C" w:rsidP="008B7EF4">
            <w:pPr>
              <w:pStyle w:val="WW-Obsahtabuky1"/>
              <w:jc w:val="center"/>
            </w:pPr>
            <w:r>
              <w:t>32</w:t>
            </w:r>
          </w:p>
        </w:tc>
        <w:tc>
          <w:tcPr>
            <w:tcW w:w="2267" w:type="dxa"/>
            <w:tcBorders>
              <w:left w:val="single" w:sz="1" w:space="0" w:color="000000"/>
              <w:bottom w:val="single" w:sz="1" w:space="0" w:color="000000"/>
            </w:tcBorders>
          </w:tcPr>
          <w:p w:rsidR="00E458E9" w:rsidRPr="004626FE" w:rsidRDefault="00A62F28" w:rsidP="0032637F">
            <w:pPr>
              <w:pStyle w:val="WW-Obsahtabuky1"/>
              <w:jc w:val="center"/>
            </w:pPr>
            <w:r>
              <w:t>18</w:t>
            </w:r>
          </w:p>
        </w:tc>
        <w:tc>
          <w:tcPr>
            <w:tcW w:w="2272" w:type="dxa"/>
            <w:tcBorders>
              <w:left w:val="single" w:sz="1" w:space="0" w:color="000000"/>
              <w:bottom w:val="single" w:sz="1" w:space="0" w:color="000000"/>
              <w:right w:val="single" w:sz="1" w:space="0" w:color="000000"/>
            </w:tcBorders>
          </w:tcPr>
          <w:p w:rsidR="00E458E9" w:rsidRPr="004626FE" w:rsidRDefault="00A62F28" w:rsidP="0032637F">
            <w:pPr>
              <w:pStyle w:val="WW-Obsahtabuky1"/>
              <w:jc w:val="center"/>
            </w:pPr>
            <w:r>
              <w:t>14</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7 – 14 rokov</w:t>
            </w:r>
          </w:p>
        </w:tc>
        <w:tc>
          <w:tcPr>
            <w:tcW w:w="2268" w:type="dxa"/>
            <w:tcBorders>
              <w:left w:val="single" w:sz="1" w:space="0" w:color="000000"/>
              <w:bottom w:val="single" w:sz="1" w:space="0" w:color="000000"/>
            </w:tcBorders>
          </w:tcPr>
          <w:p w:rsidR="00E458E9" w:rsidRPr="004626FE" w:rsidRDefault="008C1D1C" w:rsidP="008B7EF4">
            <w:pPr>
              <w:pStyle w:val="WW-Obsahtabuky1"/>
              <w:jc w:val="center"/>
            </w:pPr>
            <w:r>
              <w:t>79</w:t>
            </w:r>
          </w:p>
        </w:tc>
        <w:tc>
          <w:tcPr>
            <w:tcW w:w="2267" w:type="dxa"/>
            <w:tcBorders>
              <w:left w:val="single" w:sz="1" w:space="0" w:color="000000"/>
              <w:bottom w:val="single" w:sz="1" w:space="0" w:color="000000"/>
            </w:tcBorders>
          </w:tcPr>
          <w:p w:rsidR="00E458E9" w:rsidRPr="004626FE" w:rsidRDefault="00A62F28" w:rsidP="0032637F">
            <w:pPr>
              <w:pStyle w:val="WW-Obsahtabuky1"/>
              <w:jc w:val="center"/>
            </w:pPr>
            <w:r>
              <w:t>41</w:t>
            </w:r>
          </w:p>
        </w:tc>
        <w:tc>
          <w:tcPr>
            <w:tcW w:w="2272" w:type="dxa"/>
            <w:tcBorders>
              <w:left w:val="single" w:sz="1" w:space="0" w:color="000000"/>
              <w:bottom w:val="single" w:sz="1" w:space="0" w:color="000000"/>
              <w:right w:val="single" w:sz="1" w:space="0" w:color="000000"/>
            </w:tcBorders>
          </w:tcPr>
          <w:p w:rsidR="00E458E9" w:rsidRPr="004626FE" w:rsidRDefault="00A62F28" w:rsidP="008B7EF4">
            <w:pPr>
              <w:pStyle w:val="WW-Obsahtabuky1"/>
              <w:jc w:val="center"/>
            </w:pPr>
            <w:r>
              <w:t>38</w:t>
            </w:r>
          </w:p>
        </w:tc>
      </w:tr>
      <w:tr w:rsidR="004626FE"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15 – 17 rokov</w:t>
            </w:r>
          </w:p>
        </w:tc>
        <w:tc>
          <w:tcPr>
            <w:tcW w:w="2268" w:type="dxa"/>
            <w:tcBorders>
              <w:left w:val="single" w:sz="1" w:space="0" w:color="000000"/>
              <w:bottom w:val="single" w:sz="1" w:space="0" w:color="000000"/>
            </w:tcBorders>
          </w:tcPr>
          <w:p w:rsidR="00E458E9" w:rsidRPr="004626FE" w:rsidRDefault="008C1D1C" w:rsidP="008B7EF4">
            <w:pPr>
              <w:pStyle w:val="WW-Obsahtabuky1"/>
              <w:jc w:val="center"/>
            </w:pPr>
            <w:r>
              <w:t>32</w:t>
            </w:r>
          </w:p>
        </w:tc>
        <w:tc>
          <w:tcPr>
            <w:tcW w:w="2267" w:type="dxa"/>
            <w:tcBorders>
              <w:left w:val="single" w:sz="1" w:space="0" w:color="000000"/>
              <w:bottom w:val="single" w:sz="1" w:space="0" w:color="000000"/>
            </w:tcBorders>
          </w:tcPr>
          <w:p w:rsidR="00E458E9" w:rsidRPr="004626FE" w:rsidRDefault="00A62F28" w:rsidP="0032637F">
            <w:pPr>
              <w:pStyle w:val="WW-Obsahtabuky1"/>
              <w:jc w:val="center"/>
            </w:pPr>
            <w:r>
              <w:t>24</w:t>
            </w:r>
          </w:p>
        </w:tc>
        <w:tc>
          <w:tcPr>
            <w:tcW w:w="2272" w:type="dxa"/>
            <w:tcBorders>
              <w:left w:val="single" w:sz="1" w:space="0" w:color="000000"/>
              <w:bottom w:val="single" w:sz="1" w:space="0" w:color="000000"/>
              <w:right w:val="single" w:sz="1" w:space="0" w:color="000000"/>
            </w:tcBorders>
          </w:tcPr>
          <w:p w:rsidR="00E458E9" w:rsidRPr="004626FE" w:rsidRDefault="00A62F28" w:rsidP="004626FE">
            <w:pPr>
              <w:pStyle w:val="WW-Obsahtabuky1"/>
              <w:jc w:val="center"/>
            </w:pPr>
            <w:r>
              <w:t>8</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od 18 – 60 rokov</w:t>
            </w:r>
          </w:p>
        </w:tc>
        <w:tc>
          <w:tcPr>
            <w:tcW w:w="2268" w:type="dxa"/>
            <w:tcBorders>
              <w:left w:val="single" w:sz="1" w:space="0" w:color="000000"/>
              <w:bottom w:val="single" w:sz="1" w:space="0" w:color="000000"/>
            </w:tcBorders>
          </w:tcPr>
          <w:p w:rsidR="00E458E9" w:rsidRPr="004626FE" w:rsidRDefault="008C1D1C" w:rsidP="008C1D1C">
            <w:pPr>
              <w:pStyle w:val="WW-Obsahtabuky1"/>
              <w:jc w:val="center"/>
            </w:pPr>
            <w:r>
              <w:t>838</w:t>
            </w:r>
          </w:p>
        </w:tc>
        <w:tc>
          <w:tcPr>
            <w:tcW w:w="2267" w:type="dxa"/>
            <w:tcBorders>
              <w:left w:val="single" w:sz="1" w:space="0" w:color="000000"/>
              <w:bottom w:val="single" w:sz="1" w:space="0" w:color="000000"/>
            </w:tcBorders>
          </w:tcPr>
          <w:p w:rsidR="00E458E9" w:rsidRPr="004626FE" w:rsidRDefault="0013627A" w:rsidP="0032637F">
            <w:pPr>
              <w:pStyle w:val="WW-Obsahtabuky1"/>
              <w:jc w:val="center"/>
            </w:pPr>
            <w:r>
              <w:t>43</w:t>
            </w:r>
            <w:r w:rsidR="008B7EF4">
              <w:t>0</w:t>
            </w:r>
          </w:p>
        </w:tc>
        <w:tc>
          <w:tcPr>
            <w:tcW w:w="2272" w:type="dxa"/>
            <w:tcBorders>
              <w:left w:val="single" w:sz="1" w:space="0" w:color="000000"/>
              <w:bottom w:val="single" w:sz="1" w:space="0" w:color="000000"/>
              <w:right w:val="single" w:sz="1" w:space="0" w:color="000000"/>
            </w:tcBorders>
          </w:tcPr>
          <w:p w:rsidR="00E458E9" w:rsidRPr="004626FE" w:rsidRDefault="00A62F28" w:rsidP="0032637F">
            <w:pPr>
              <w:pStyle w:val="WW-Obsahtabuky1"/>
              <w:jc w:val="center"/>
            </w:pPr>
            <w:r>
              <w:t>408</w:t>
            </w:r>
          </w:p>
        </w:tc>
      </w:tr>
      <w:tr w:rsidR="00F112AC" w:rsidRPr="004626FE" w:rsidTr="0032637F">
        <w:trPr>
          <w:cantSplit/>
        </w:trPr>
        <w:tc>
          <w:tcPr>
            <w:tcW w:w="2267" w:type="dxa"/>
            <w:tcBorders>
              <w:left w:val="single" w:sz="1" w:space="0" w:color="000000"/>
              <w:bottom w:val="single" w:sz="1" w:space="0" w:color="000000"/>
            </w:tcBorders>
          </w:tcPr>
          <w:p w:rsidR="00E458E9" w:rsidRPr="004626FE" w:rsidRDefault="00E458E9" w:rsidP="0032637F">
            <w:pPr>
              <w:pStyle w:val="WW-Obsahtabuky1"/>
            </w:pPr>
            <w:r w:rsidRPr="004626FE">
              <w:t>Vek nad 60 rokov</w:t>
            </w:r>
          </w:p>
        </w:tc>
        <w:tc>
          <w:tcPr>
            <w:tcW w:w="2268" w:type="dxa"/>
            <w:tcBorders>
              <w:left w:val="single" w:sz="1" w:space="0" w:color="000000"/>
              <w:bottom w:val="single" w:sz="1" w:space="0" w:color="000000"/>
            </w:tcBorders>
          </w:tcPr>
          <w:p w:rsidR="00E458E9" w:rsidRPr="004626FE" w:rsidRDefault="00A62F28" w:rsidP="0032637F">
            <w:pPr>
              <w:pStyle w:val="WW-Obsahtabuky1"/>
              <w:jc w:val="center"/>
            </w:pPr>
            <w:r>
              <w:t>351</w:t>
            </w:r>
          </w:p>
        </w:tc>
        <w:tc>
          <w:tcPr>
            <w:tcW w:w="2267" w:type="dxa"/>
            <w:tcBorders>
              <w:left w:val="single" w:sz="1" w:space="0" w:color="000000"/>
              <w:bottom w:val="single" w:sz="1" w:space="0" w:color="000000"/>
            </w:tcBorders>
          </w:tcPr>
          <w:p w:rsidR="00E458E9" w:rsidRPr="004626FE" w:rsidRDefault="00A62F28" w:rsidP="0032637F">
            <w:pPr>
              <w:pStyle w:val="WW-Obsahtabuky1"/>
              <w:jc w:val="center"/>
            </w:pPr>
            <w:r>
              <w:t>123</w:t>
            </w:r>
          </w:p>
        </w:tc>
        <w:tc>
          <w:tcPr>
            <w:tcW w:w="2272" w:type="dxa"/>
            <w:tcBorders>
              <w:left w:val="single" w:sz="1" w:space="0" w:color="000000"/>
              <w:bottom w:val="single" w:sz="1" w:space="0" w:color="000000"/>
              <w:right w:val="single" w:sz="1" w:space="0" w:color="000000"/>
            </w:tcBorders>
          </w:tcPr>
          <w:p w:rsidR="00E458E9" w:rsidRPr="004626FE" w:rsidRDefault="00A62F28" w:rsidP="00A62F28">
            <w:pPr>
              <w:pStyle w:val="WW-Obsahtabuky1"/>
              <w:jc w:val="center"/>
            </w:pPr>
            <w:r>
              <w:t>228</w:t>
            </w:r>
          </w:p>
        </w:tc>
      </w:tr>
      <w:tr w:rsidR="00F112AC" w:rsidRPr="004626FE" w:rsidTr="0032637F">
        <w:trPr>
          <w:cantSplit/>
        </w:trPr>
        <w:tc>
          <w:tcPr>
            <w:tcW w:w="2267" w:type="dxa"/>
            <w:tcBorders>
              <w:left w:val="single" w:sz="1" w:space="0" w:color="000000"/>
              <w:bottom w:val="single" w:sz="1" w:space="0" w:color="000000"/>
            </w:tcBorders>
            <w:shd w:val="clear" w:color="auto" w:fill="99CCFF"/>
          </w:tcPr>
          <w:p w:rsidR="00E458E9" w:rsidRPr="004626FE" w:rsidRDefault="00E458E9" w:rsidP="0032637F">
            <w:pPr>
              <w:pStyle w:val="WW-Obsahtabuky1"/>
              <w:rPr>
                <w:b/>
                <w:bCs/>
              </w:rPr>
            </w:pPr>
            <w:r w:rsidRPr="004626FE">
              <w:rPr>
                <w:b/>
                <w:bCs/>
              </w:rPr>
              <w:t>Spolu</w:t>
            </w:r>
          </w:p>
        </w:tc>
        <w:tc>
          <w:tcPr>
            <w:tcW w:w="2268" w:type="dxa"/>
            <w:tcBorders>
              <w:left w:val="single" w:sz="1" w:space="0" w:color="000000"/>
              <w:bottom w:val="single" w:sz="1" w:space="0" w:color="000000"/>
            </w:tcBorders>
            <w:shd w:val="clear" w:color="auto" w:fill="99CCFF"/>
          </w:tcPr>
          <w:p w:rsidR="00E458E9" w:rsidRPr="004626FE" w:rsidRDefault="004626FE" w:rsidP="00A62F28">
            <w:pPr>
              <w:pStyle w:val="WW-Obsahtabuky1"/>
              <w:jc w:val="center"/>
              <w:rPr>
                <w:b/>
                <w:bCs/>
              </w:rPr>
            </w:pPr>
            <w:r w:rsidRPr="004626FE">
              <w:rPr>
                <w:b/>
                <w:bCs/>
              </w:rPr>
              <w:t xml:space="preserve">1 </w:t>
            </w:r>
            <w:r w:rsidR="00A62F28">
              <w:rPr>
                <w:b/>
                <w:bCs/>
              </w:rPr>
              <w:t>365</w:t>
            </w:r>
          </w:p>
        </w:tc>
        <w:tc>
          <w:tcPr>
            <w:tcW w:w="2267" w:type="dxa"/>
            <w:tcBorders>
              <w:left w:val="single" w:sz="1" w:space="0" w:color="000000"/>
              <w:bottom w:val="single" w:sz="1" w:space="0" w:color="000000"/>
            </w:tcBorders>
            <w:shd w:val="clear" w:color="auto" w:fill="99CCFF"/>
          </w:tcPr>
          <w:p w:rsidR="00E458E9" w:rsidRPr="004626FE" w:rsidRDefault="008C1D1C" w:rsidP="00714B72">
            <w:pPr>
              <w:pStyle w:val="WW-Obsahtabuky1"/>
              <w:jc w:val="center"/>
              <w:rPr>
                <w:b/>
                <w:bCs/>
              </w:rPr>
            </w:pPr>
            <w:r>
              <w:rPr>
                <w:b/>
                <w:bCs/>
              </w:rPr>
              <w:t>651</w:t>
            </w:r>
          </w:p>
        </w:tc>
        <w:tc>
          <w:tcPr>
            <w:tcW w:w="2272" w:type="dxa"/>
            <w:tcBorders>
              <w:left w:val="single" w:sz="1" w:space="0" w:color="000000"/>
              <w:bottom w:val="single" w:sz="1" w:space="0" w:color="000000"/>
              <w:right w:val="single" w:sz="1" w:space="0" w:color="000000"/>
            </w:tcBorders>
            <w:shd w:val="clear" w:color="auto" w:fill="99CCFF"/>
          </w:tcPr>
          <w:p w:rsidR="00E458E9" w:rsidRPr="004626FE" w:rsidRDefault="00A62F28" w:rsidP="0013627A">
            <w:pPr>
              <w:pStyle w:val="WW-Obsahtabuky1"/>
              <w:jc w:val="center"/>
              <w:rPr>
                <w:b/>
                <w:bCs/>
              </w:rPr>
            </w:pPr>
            <w:r>
              <w:rPr>
                <w:b/>
                <w:bCs/>
              </w:rPr>
              <w:t>714</w:t>
            </w:r>
          </w:p>
        </w:tc>
      </w:tr>
    </w:tbl>
    <w:p w:rsidR="00E458E9" w:rsidRPr="004626FE" w:rsidRDefault="00E458E9" w:rsidP="00E458E9">
      <w:pPr>
        <w:jc w:val="both"/>
      </w:pPr>
    </w:p>
    <w:p w:rsidR="00E458E9" w:rsidRDefault="00E458E9" w:rsidP="00E458E9">
      <w:pPr>
        <w:pStyle w:val="Nadpis1"/>
        <w:numPr>
          <w:ilvl w:val="0"/>
          <w:numId w:val="20"/>
        </w:numPr>
        <w:rPr>
          <w:sz w:val="26"/>
          <w:szCs w:val="26"/>
        </w:rPr>
      </w:pPr>
      <w:r>
        <w:rPr>
          <w:sz w:val="26"/>
          <w:szCs w:val="26"/>
        </w:rPr>
        <w:t>Základné orgány obce</w:t>
      </w:r>
    </w:p>
    <w:p w:rsidR="00E458E9" w:rsidRDefault="00E458E9" w:rsidP="00E458E9">
      <w:pPr>
        <w:rPr>
          <w:sz w:val="26"/>
          <w:szCs w:val="26"/>
        </w:rPr>
      </w:pPr>
    </w:p>
    <w:p w:rsidR="00E458E9" w:rsidRDefault="00E458E9" w:rsidP="00E458E9">
      <w:pPr>
        <w:numPr>
          <w:ilvl w:val="0"/>
          <w:numId w:val="6"/>
        </w:numPr>
        <w:jc w:val="both"/>
        <w:rPr>
          <w:sz w:val="26"/>
          <w:szCs w:val="26"/>
        </w:rPr>
      </w:pPr>
      <w:r>
        <w:rPr>
          <w:sz w:val="26"/>
          <w:szCs w:val="26"/>
        </w:rPr>
        <w:t xml:space="preserve">Obecné zastupiteľstvo </w:t>
      </w:r>
    </w:p>
    <w:p w:rsidR="00E458E9" w:rsidRDefault="00671699" w:rsidP="00E458E9">
      <w:pPr>
        <w:numPr>
          <w:ilvl w:val="0"/>
          <w:numId w:val="6"/>
        </w:numPr>
        <w:jc w:val="both"/>
        <w:rPr>
          <w:sz w:val="26"/>
          <w:szCs w:val="26"/>
        </w:rPr>
      </w:pPr>
      <w:r>
        <w:rPr>
          <w:sz w:val="26"/>
          <w:szCs w:val="26"/>
        </w:rPr>
        <w:t>S</w:t>
      </w:r>
      <w:r w:rsidR="00E458E9">
        <w:rPr>
          <w:sz w:val="26"/>
          <w:szCs w:val="26"/>
        </w:rPr>
        <w:t>tarosta obce</w:t>
      </w:r>
    </w:p>
    <w:p w:rsidR="00E458E9" w:rsidRDefault="00E458E9" w:rsidP="00E458E9">
      <w:pPr>
        <w:jc w:val="both"/>
      </w:pPr>
    </w:p>
    <w:p w:rsidR="00E458E9" w:rsidRPr="00A1626F" w:rsidRDefault="00E458E9" w:rsidP="00E458E9">
      <w:pPr>
        <w:jc w:val="both"/>
      </w:pPr>
      <w:r>
        <w:rPr>
          <w:b/>
          <w:bCs/>
          <w:i/>
          <w:iCs/>
          <w:sz w:val="28"/>
          <w:szCs w:val="28"/>
        </w:rPr>
        <w:t>Obecné zastupiteľstvo</w:t>
      </w:r>
      <w:r>
        <w:t xml:space="preserve"> </w:t>
      </w:r>
      <w:r w:rsidRPr="00A1626F">
        <w:t>je zastupiteľský zbor zložený z poslancov zvolených v priamych voľbách, ktoré sa konali v roku 20</w:t>
      </w:r>
      <w:r>
        <w:t>1</w:t>
      </w:r>
      <w:r w:rsidR="00A62F28">
        <w:t>8</w:t>
      </w:r>
      <w:r w:rsidRPr="00A1626F">
        <w:t xml:space="preserve"> na obdobie 4 rokov v počte 9.</w:t>
      </w:r>
    </w:p>
    <w:p w:rsidR="00E458E9" w:rsidRPr="00A1626F" w:rsidRDefault="00E458E9" w:rsidP="00E458E9">
      <w:pPr>
        <w:jc w:val="both"/>
      </w:pPr>
      <w:r w:rsidRPr="00A1626F">
        <w:t>Poslanci obecného zastupiteľstva:</w:t>
      </w:r>
    </w:p>
    <w:p w:rsidR="001B25D6" w:rsidRDefault="001B25D6" w:rsidP="00E458E9">
      <w:pPr>
        <w:numPr>
          <w:ilvl w:val="0"/>
          <w:numId w:val="23"/>
        </w:numPr>
        <w:jc w:val="both"/>
      </w:pPr>
      <w:r>
        <w:t xml:space="preserve">Mgr. </w:t>
      </w:r>
      <w:proofErr w:type="spellStart"/>
      <w:r>
        <w:t>Antolíková</w:t>
      </w:r>
      <w:proofErr w:type="spellEnd"/>
      <w:r>
        <w:t xml:space="preserve"> Darina, Nenince, </w:t>
      </w:r>
      <w:proofErr w:type="spellStart"/>
      <w:r>
        <w:t>Konopisková</w:t>
      </w:r>
      <w:proofErr w:type="spellEnd"/>
      <w:r>
        <w:t xml:space="preserve"> 440</w:t>
      </w:r>
      <w:r w:rsidR="00A62F28">
        <w:t>/10</w:t>
      </w:r>
    </w:p>
    <w:p w:rsidR="001B25D6" w:rsidRDefault="001B25D6" w:rsidP="00E458E9">
      <w:pPr>
        <w:numPr>
          <w:ilvl w:val="0"/>
          <w:numId w:val="23"/>
        </w:numPr>
        <w:jc w:val="both"/>
      </w:pPr>
      <w:r>
        <w:t xml:space="preserve">Ing. </w:t>
      </w:r>
      <w:proofErr w:type="spellStart"/>
      <w:r>
        <w:t>Gyurkovics</w:t>
      </w:r>
      <w:proofErr w:type="spellEnd"/>
      <w:r>
        <w:t xml:space="preserve"> Jozef, Nenince, </w:t>
      </w:r>
      <w:proofErr w:type="spellStart"/>
      <w:r>
        <w:t>J.Kráľa</w:t>
      </w:r>
      <w:proofErr w:type="spellEnd"/>
      <w:r w:rsidR="00E72E48">
        <w:t xml:space="preserve"> 473</w:t>
      </w:r>
      <w:r w:rsidR="00A62F28">
        <w:t>/33</w:t>
      </w:r>
    </w:p>
    <w:p w:rsidR="00E458E9" w:rsidRDefault="001B25D6" w:rsidP="00E458E9">
      <w:pPr>
        <w:numPr>
          <w:ilvl w:val="0"/>
          <w:numId w:val="23"/>
        </w:numPr>
        <w:jc w:val="both"/>
      </w:pPr>
      <w:proofErr w:type="spellStart"/>
      <w:r>
        <w:t>Gorog</w:t>
      </w:r>
      <w:proofErr w:type="spellEnd"/>
      <w:r>
        <w:t xml:space="preserve"> Karol, Nenince, Hlavná</w:t>
      </w:r>
      <w:r w:rsidR="00E72E48">
        <w:t xml:space="preserve"> 503</w:t>
      </w:r>
      <w:r w:rsidR="00A62F28">
        <w:t>/152</w:t>
      </w:r>
    </w:p>
    <w:p w:rsidR="003F1C21" w:rsidRDefault="003F1C21" w:rsidP="00E458E9">
      <w:pPr>
        <w:numPr>
          <w:ilvl w:val="0"/>
          <w:numId w:val="23"/>
        </w:numPr>
        <w:jc w:val="both"/>
      </w:pPr>
      <w:proofErr w:type="spellStart"/>
      <w:r>
        <w:t>Katyi</w:t>
      </w:r>
      <w:proofErr w:type="spellEnd"/>
      <w:r>
        <w:t xml:space="preserve"> Gabriel, Nenince, Hlavná 152</w:t>
      </w:r>
      <w:r w:rsidR="00A62F28">
        <w:t>/97</w:t>
      </w:r>
    </w:p>
    <w:p w:rsidR="00E458E9" w:rsidRDefault="00E72E48" w:rsidP="00E458E9">
      <w:pPr>
        <w:numPr>
          <w:ilvl w:val="0"/>
          <w:numId w:val="23"/>
        </w:numPr>
        <w:jc w:val="both"/>
      </w:pPr>
      <w:r>
        <w:t xml:space="preserve">Bc. </w:t>
      </w:r>
      <w:proofErr w:type="spellStart"/>
      <w:r>
        <w:t>Toroková</w:t>
      </w:r>
      <w:proofErr w:type="spellEnd"/>
      <w:r>
        <w:t xml:space="preserve"> Terézia, Nenince, </w:t>
      </w:r>
      <w:proofErr w:type="spellStart"/>
      <w:r>
        <w:t>Mikszáthova</w:t>
      </w:r>
      <w:proofErr w:type="spellEnd"/>
      <w:r>
        <w:t xml:space="preserve"> 197</w:t>
      </w:r>
      <w:r w:rsidR="00A62F28">
        <w:t>/12</w:t>
      </w:r>
    </w:p>
    <w:p w:rsidR="00A62F28" w:rsidRDefault="00A62F28" w:rsidP="00E458E9">
      <w:pPr>
        <w:numPr>
          <w:ilvl w:val="0"/>
          <w:numId w:val="23"/>
        </w:numPr>
        <w:jc w:val="both"/>
      </w:pPr>
      <w:proofErr w:type="spellStart"/>
      <w:r>
        <w:t>Vršánsky</w:t>
      </w:r>
      <w:proofErr w:type="spellEnd"/>
      <w:r>
        <w:t xml:space="preserve"> Gabriel, Nenince, </w:t>
      </w:r>
      <w:proofErr w:type="spellStart"/>
      <w:r>
        <w:t>Mikszáthova</w:t>
      </w:r>
      <w:proofErr w:type="spellEnd"/>
      <w:r>
        <w:t xml:space="preserve"> 193/8</w:t>
      </w:r>
    </w:p>
    <w:p w:rsidR="00A62F28" w:rsidRDefault="00A62F28" w:rsidP="00E458E9">
      <w:pPr>
        <w:numPr>
          <w:ilvl w:val="0"/>
          <w:numId w:val="23"/>
        </w:numPr>
        <w:jc w:val="both"/>
      </w:pPr>
      <w:r>
        <w:t xml:space="preserve">PaedDr. </w:t>
      </w:r>
      <w:proofErr w:type="spellStart"/>
      <w:r>
        <w:t>Torok</w:t>
      </w:r>
      <w:proofErr w:type="spellEnd"/>
      <w:r>
        <w:t xml:space="preserve"> Michal, Nenince, </w:t>
      </w:r>
      <w:proofErr w:type="spellStart"/>
      <w:r>
        <w:t>Mikszáthova</w:t>
      </w:r>
      <w:proofErr w:type="spellEnd"/>
      <w:r>
        <w:t xml:space="preserve"> 197/12</w:t>
      </w:r>
    </w:p>
    <w:p w:rsidR="00A62F28" w:rsidRDefault="00A62F28" w:rsidP="00E458E9">
      <w:pPr>
        <w:numPr>
          <w:ilvl w:val="0"/>
          <w:numId w:val="23"/>
        </w:numPr>
        <w:jc w:val="both"/>
      </w:pPr>
      <w:proofErr w:type="spellStart"/>
      <w:r>
        <w:t>Šimunek</w:t>
      </w:r>
      <w:proofErr w:type="spellEnd"/>
      <w:r>
        <w:t xml:space="preserve"> </w:t>
      </w:r>
      <w:proofErr w:type="spellStart"/>
      <w:r>
        <w:t>Viktokr</w:t>
      </w:r>
      <w:proofErr w:type="spellEnd"/>
      <w:r>
        <w:t>, Nenince, J. Luku 600/1</w:t>
      </w:r>
    </w:p>
    <w:p w:rsidR="00A62F28" w:rsidRDefault="00A62F28" w:rsidP="00E458E9">
      <w:pPr>
        <w:numPr>
          <w:ilvl w:val="0"/>
          <w:numId w:val="23"/>
        </w:numPr>
        <w:jc w:val="both"/>
      </w:pPr>
      <w:proofErr w:type="spellStart"/>
      <w:r>
        <w:t>Tomašik</w:t>
      </w:r>
      <w:proofErr w:type="spellEnd"/>
      <w:r>
        <w:t xml:space="preserve"> Timotej, Nenince, Školská 54/5</w:t>
      </w:r>
    </w:p>
    <w:p w:rsidR="00671699" w:rsidRPr="00A1626F" w:rsidRDefault="00671699" w:rsidP="00671699">
      <w:pPr>
        <w:ind w:left="720"/>
        <w:jc w:val="both"/>
      </w:pPr>
    </w:p>
    <w:p w:rsidR="003F1C21" w:rsidRDefault="00E458E9" w:rsidP="00E458E9">
      <w:pPr>
        <w:jc w:val="both"/>
      </w:pPr>
      <w:r w:rsidRPr="00A1626F">
        <w:t xml:space="preserve">Obecné zastupiteľstvo rozhodovalo na svojich zasadnutiach o základných otázkach života obce. </w:t>
      </w:r>
      <w:r w:rsidR="00714B72">
        <w:t xml:space="preserve"> </w:t>
      </w:r>
      <w:r>
        <w:t xml:space="preserve"> </w:t>
      </w:r>
      <w:r w:rsidR="003F1C21" w:rsidRPr="003F1C21">
        <w:rPr>
          <w:shd w:val="clear" w:color="auto" w:fill="ED7D31" w:themeFill="accent2"/>
        </w:rPr>
        <w:t xml:space="preserve"> </w:t>
      </w:r>
      <w:r w:rsidR="003F1C21" w:rsidRPr="003F1C21">
        <w:rPr>
          <w:color w:val="FF0000"/>
          <w:shd w:val="clear" w:color="auto" w:fill="ED7D31" w:themeFill="accent2"/>
        </w:rPr>
        <w:t xml:space="preserve"> </w:t>
      </w:r>
      <w:r w:rsidR="003F1C21" w:rsidRPr="003F1C21">
        <w:rPr>
          <w:color w:val="F7CAAC" w:themeColor="accent2" w:themeTint="66"/>
          <w:shd w:val="clear" w:color="auto" w:fill="ED7D31" w:themeFill="accent2"/>
        </w:rPr>
        <w:t xml:space="preserve">                                        </w:t>
      </w:r>
      <w:r w:rsidR="003F1C21" w:rsidRPr="003F1C21">
        <w:rPr>
          <w:color w:val="F7CAAC" w:themeColor="accent2" w:themeTint="66"/>
        </w:rPr>
        <w:t xml:space="preserve">  </w:t>
      </w:r>
      <w:r w:rsidR="003F1C21" w:rsidRPr="003F1C21">
        <w:rPr>
          <w:color w:val="FF0000"/>
        </w:rPr>
        <w:t xml:space="preserve">     </w:t>
      </w:r>
    </w:p>
    <w:p w:rsidR="00E458E9" w:rsidRDefault="00E458E9" w:rsidP="00E458E9">
      <w:pPr>
        <w:jc w:val="both"/>
        <w:rPr>
          <w:b/>
          <w:i/>
          <w:sz w:val="28"/>
          <w:szCs w:val="28"/>
        </w:rPr>
      </w:pPr>
      <w:r w:rsidRPr="00E84D29">
        <w:t xml:space="preserve">Každé </w:t>
      </w:r>
      <w:r w:rsidRPr="00A1626F">
        <w:t xml:space="preserve">zasadnutie OZ sa konalo v zasadačke obecného úradu. </w:t>
      </w:r>
    </w:p>
    <w:p w:rsidR="00E458E9" w:rsidRPr="00A1626F" w:rsidRDefault="00E458E9" w:rsidP="00E458E9">
      <w:pPr>
        <w:jc w:val="both"/>
      </w:pPr>
      <w:r w:rsidRPr="00A1626F">
        <w:rPr>
          <w:b/>
          <w:i/>
          <w:sz w:val="28"/>
          <w:szCs w:val="28"/>
        </w:rPr>
        <w:lastRenderedPageBreak/>
        <w:t>Prvá písomná zmienka o obci:</w:t>
      </w:r>
      <w:r w:rsidRPr="00204B73">
        <w:rPr>
          <w:b/>
        </w:rPr>
        <w:t xml:space="preserve"> </w:t>
      </w:r>
      <w:r w:rsidR="00E72E48">
        <w:t>z roku 1135</w:t>
      </w:r>
    </w:p>
    <w:p w:rsidR="00DF1821" w:rsidRDefault="00DF1821" w:rsidP="00DF1821">
      <w:r>
        <w:rPr>
          <w:b/>
          <w:i/>
          <w:sz w:val="28"/>
          <w:szCs w:val="28"/>
        </w:rPr>
        <w:t>História obce</w:t>
      </w:r>
      <w:r w:rsidR="00E458E9">
        <w:rPr>
          <w:b/>
          <w:i/>
          <w:sz w:val="28"/>
          <w:szCs w:val="28"/>
        </w:rPr>
        <w:t xml:space="preserve">: </w:t>
      </w:r>
      <w:r w:rsidR="00E458E9" w:rsidRPr="00A1626F">
        <w:rPr>
          <w:b/>
          <w:sz w:val="28"/>
          <w:szCs w:val="28"/>
        </w:rPr>
        <w:t xml:space="preserve"> </w:t>
      </w:r>
      <w:r>
        <w:t xml:space="preserve">Nenince patria do okresu Veľký Krtíš, ležia v </w:t>
      </w:r>
      <w:hyperlink r:id="rId9" w:tooltip="Rieka Ipeľ" w:history="1">
        <w:r>
          <w:rPr>
            <w:rStyle w:val="Hypertextovprepojenie"/>
          </w:rPr>
          <w:t>Ipeľ</w:t>
        </w:r>
      </w:hyperlink>
      <w:r>
        <w:t xml:space="preserve">skej kotline </w:t>
      </w:r>
      <w:proofErr w:type="spellStart"/>
      <w:r>
        <w:t>Čahovského</w:t>
      </w:r>
      <w:proofErr w:type="spellEnd"/>
      <w:r>
        <w:t xml:space="preserve"> potoka. Členitý </w:t>
      </w:r>
      <w:proofErr w:type="spellStart"/>
      <w:r>
        <w:t>pahorkatinný</w:t>
      </w:r>
      <w:proofErr w:type="spellEnd"/>
      <w:r>
        <w:t xml:space="preserve"> povrch chotára s plochými chrbtami tvoria </w:t>
      </w:r>
      <w:proofErr w:type="spellStart"/>
      <w:r>
        <w:t>mladotreťohorné</w:t>
      </w:r>
      <w:proofErr w:type="spellEnd"/>
      <w:r>
        <w:t xml:space="preserve"> uloženiny. Na strmších úbočiach sú dubové a agátové lesy, inde je odlesnený. Má hnedozemné, </w:t>
      </w:r>
      <w:proofErr w:type="spellStart"/>
      <w:r>
        <w:t>nivné</w:t>
      </w:r>
      <w:proofErr w:type="spellEnd"/>
      <w:r>
        <w:t xml:space="preserve"> a lužné pôdy. Nadmorská výška stredu obce je 175 m, v chotári 163-300 m. Rozloha katastra 1 345 ha.</w:t>
      </w:r>
    </w:p>
    <w:p w:rsidR="00DF1821" w:rsidRDefault="00DF1821" w:rsidP="00DF1821">
      <w:pPr>
        <w:pStyle w:val="Normlnywebov"/>
        <w:jc w:val="both"/>
      </w:pPr>
      <w:r>
        <w:t xml:space="preserve">Historické názvy obce sú: </w:t>
      </w:r>
      <w:proofErr w:type="spellStart"/>
      <w:r>
        <w:t>Nena</w:t>
      </w:r>
      <w:proofErr w:type="spellEnd"/>
      <w:r>
        <w:t xml:space="preserve"> (1135), </w:t>
      </w:r>
      <w:proofErr w:type="spellStart"/>
      <w:r>
        <w:t>Nenye</w:t>
      </w:r>
      <w:proofErr w:type="spellEnd"/>
      <w:r>
        <w:t xml:space="preserve"> (1243), </w:t>
      </w:r>
      <w:proofErr w:type="spellStart"/>
      <w:r>
        <w:t>Dacownene</w:t>
      </w:r>
      <w:proofErr w:type="spellEnd"/>
      <w:r>
        <w:t xml:space="preserve"> (1376), </w:t>
      </w:r>
      <w:proofErr w:type="spellStart"/>
      <w:r>
        <w:t>Apathy</w:t>
      </w:r>
      <w:proofErr w:type="spellEnd"/>
      <w:r>
        <w:t xml:space="preserve"> </w:t>
      </w:r>
      <w:proofErr w:type="spellStart"/>
      <w:r>
        <w:t>seu</w:t>
      </w:r>
      <w:proofErr w:type="spellEnd"/>
      <w:r>
        <w:t xml:space="preserve"> </w:t>
      </w:r>
      <w:proofErr w:type="spellStart"/>
      <w:r>
        <w:t>Alsonenye</w:t>
      </w:r>
      <w:proofErr w:type="spellEnd"/>
      <w:r>
        <w:t xml:space="preserve"> (1409), </w:t>
      </w:r>
      <w:proofErr w:type="spellStart"/>
      <w:r>
        <w:t>Nenye</w:t>
      </w:r>
      <w:proofErr w:type="spellEnd"/>
      <w:r>
        <w:t xml:space="preserve"> (1410), </w:t>
      </w:r>
      <w:proofErr w:type="spellStart"/>
      <w:r>
        <w:t>alia</w:t>
      </w:r>
      <w:proofErr w:type="spellEnd"/>
      <w:r>
        <w:t xml:space="preserve"> </w:t>
      </w:r>
      <w:proofErr w:type="spellStart"/>
      <w:r>
        <w:t>Nenye</w:t>
      </w:r>
      <w:proofErr w:type="spellEnd"/>
      <w:r>
        <w:t xml:space="preserve"> (1410), Nenince (1773), Lúka Nenince (1920), Nenince (1927).</w:t>
      </w:r>
    </w:p>
    <w:p w:rsidR="00DF1821" w:rsidRDefault="00DF1821" w:rsidP="00DF1821">
      <w:pPr>
        <w:pStyle w:val="Normlnywebov"/>
        <w:jc w:val="both"/>
      </w:pPr>
      <w:r>
        <w:rPr>
          <w:noProof/>
        </w:rPr>
        <w:drawing>
          <wp:inline distT="0" distB="0" distL="0" distR="0">
            <wp:extent cx="2857500" cy="2143125"/>
            <wp:effectExtent l="19050" t="0" r="0" b="0"/>
            <wp:docPr id="6" name="Obrázok 1" descr="neninc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nince1"/>
                    <pic:cNvPicPr>
                      <a:picLocks noChangeAspect="1" noChangeArrowheads="1"/>
                    </pic:cNvPicPr>
                  </pic:nvPicPr>
                  <pic:blipFill>
                    <a:blip r:embed="rId10" cstate="print"/>
                    <a:srcRect/>
                    <a:stretch>
                      <a:fillRect/>
                    </a:stretch>
                  </pic:blipFill>
                  <pic:spPr bwMode="auto">
                    <a:xfrm>
                      <a:off x="0" y="0"/>
                      <a:ext cx="2857500" cy="2143125"/>
                    </a:xfrm>
                    <a:prstGeom prst="rect">
                      <a:avLst/>
                    </a:prstGeom>
                    <a:noFill/>
                    <a:ln w="9525">
                      <a:noFill/>
                      <a:miter lim="800000"/>
                      <a:headEnd/>
                      <a:tailEnd/>
                    </a:ln>
                  </pic:spPr>
                </pic:pic>
              </a:graphicData>
            </a:graphic>
          </wp:inline>
        </w:drawing>
      </w:r>
      <w:r>
        <w:t xml:space="preserve">Prvá zmienka o obci pochádza z roku 1135. Roku 1243 ju daroval Belo IV. rodu </w:t>
      </w:r>
      <w:proofErr w:type="spellStart"/>
      <w:r>
        <w:t>Dobákovcov</w:t>
      </w:r>
      <w:proofErr w:type="spellEnd"/>
      <w:r>
        <w:t xml:space="preserve">. V 14.storočí sa rozčlenila. Jej väčšia časť patrila </w:t>
      </w:r>
      <w:proofErr w:type="spellStart"/>
      <w:r>
        <w:t>Lukovcom</w:t>
      </w:r>
      <w:proofErr w:type="spellEnd"/>
      <w:r>
        <w:t xml:space="preserve"> a nazývala sa Lukove Nenince. Roku 1715 mala kúria a 22 domácností, roku 1828 tu bolo 66 domov a 404 obyvateľov. Zaoberali sa poľnohospodárstvom a vinohradníctvom. Obec si zachovala poľnohospodársky ráz i za ČSR. Roku 1923 sa v obci osadili slovenskí kolonisti. V rokoch 1938-44 bola pripojená k Maďarsku. Menšinové JRD bolo založené roku 1952, </w:t>
      </w:r>
      <w:proofErr w:type="spellStart"/>
      <w:r>
        <w:t>celoobecné</w:t>
      </w:r>
      <w:proofErr w:type="spellEnd"/>
      <w:r>
        <w:t xml:space="preserve"> </w:t>
      </w:r>
      <w:r w:rsidR="003F1C21">
        <w:t xml:space="preserve">v </w:t>
      </w:r>
      <w:r>
        <w:t xml:space="preserve">roku 1959.Obec </w:t>
      </w:r>
      <w:proofErr w:type="spellStart"/>
      <w:r>
        <w:t>Hazás</w:t>
      </w:r>
      <w:proofErr w:type="spellEnd"/>
      <w:r>
        <w:t xml:space="preserve"> Nenince bola pripojená k Neninciam roku 1907. Je doložená nepriamo roku 1409 a priamo roku 1410.Patrila viacerým zemanom (</w:t>
      </w:r>
      <w:proofErr w:type="spellStart"/>
      <w:r>
        <w:t>Lukovcom</w:t>
      </w:r>
      <w:proofErr w:type="spellEnd"/>
      <w:r>
        <w:t xml:space="preserve">, </w:t>
      </w:r>
      <w:proofErr w:type="spellStart"/>
      <w:r>
        <w:t>Palásthyovcom</w:t>
      </w:r>
      <w:proofErr w:type="spellEnd"/>
      <w:r>
        <w:t xml:space="preserve">, </w:t>
      </w:r>
      <w:proofErr w:type="spellStart"/>
      <w:r>
        <w:t>Feketeovcom</w:t>
      </w:r>
      <w:proofErr w:type="spellEnd"/>
      <w:r>
        <w:t xml:space="preserve">). Roku 1828 mala 29 domov a 175 </w:t>
      </w:r>
      <w:proofErr w:type="spellStart"/>
      <w:r>
        <w:t>obyvateľov.V</w:t>
      </w:r>
      <w:proofErr w:type="spellEnd"/>
      <w:r>
        <w:t xml:space="preserve"> obci sa nachádza rímskokatolícky barokovo-klasicistický kostol Všetkých svätých z roku 1764, klasicistický kaštieľ z polovice 18.storočia, klasicistická kúria tiež z polovice 18.storočia, rozšírená koncom 19.storočia.</w:t>
      </w:r>
    </w:p>
    <w:p w:rsidR="00E458E9" w:rsidRDefault="00E458E9" w:rsidP="00E458E9">
      <w:pPr>
        <w:jc w:val="both"/>
        <w:rPr>
          <w:sz w:val="26"/>
          <w:szCs w:val="26"/>
        </w:rPr>
      </w:pPr>
      <w:r>
        <w:rPr>
          <w:b/>
          <w:bCs/>
          <w:i/>
          <w:iCs/>
          <w:sz w:val="28"/>
          <w:szCs w:val="28"/>
        </w:rPr>
        <w:t>Obecný úrad</w:t>
      </w:r>
      <w:r>
        <w:t xml:space="preserve"> </w:t>
      </w:r>
      <w:r>
        <w:rPr>
          <w:sz w:val="26"/>
          <w:szCs w:val="26"/>
        </w:rPr>
        <w:t>je výkonným orgánom obecného zastupiteľstva a starostu obce, zabezpečuje organizačné a administratívne veci. Prácu obecného úradu organizuje starosta obce</w:t>
      </w:r>
      <w:r w:rsidR="00671699">
        <w:rPr>
          <w:sz w:val="26"/>
          <w:szCs w:val="26"/>
        </w:rPr>
        <w:t xml:space="preserve"> </w:t>
      </w:r>
      <w:r w:rsidR="00232129">
        <w:rPr>
          <w:sz w:val="26"/>
          <w:szCs w:val="26"/>
        </w:rPr>
        <w:t xml:space="preserve">Ladislav </w:t>
      </w:r>
      <w:proofErr w:type="spellStart"/>
      <w:r w:rsidR="00232129">
        <w:rPr>
          <w:sz w:val="26"/>
          <w:szCs w:val="26"/>
        </w:rPr>
        <w:t>Híves</w:t>
      </w:r>
      <w:proofErr w:type="spellEnd"/>
      <w:r w:rsidR="00232129">
        <w:rPr>
          <w:sz w:val="26"/>
          <w:szCs w:val="26"/>
        </w:rPr>
        <w:t>.</w:t>
      </w:r>
    </w:p>
    <w:p w:rsidR="00714B72" w:rsidRDefault="00714B72" w:rsidP="00E458E9">
      <w:pPr>
        <w:jc w:val="both"/>
        <w:rPr>
          <w:sz w:val="26"/>
          <w:szCs w:val="26"/>
        </w:rPr>
      </w:pPr>
    </w:p>
    <w:p w:rsidR="00E458E9" w:rsidRDefault="00E458E9" w:rsidP="00E458E9">
      <w:pPr>
        <w:jc w:val="both"/>
        <w:rPr>
          <w:sz w:val="26"/>
          <w:szCs w:val="26"/>
        </w:rPr>
      </w:pPr>
      <w:r>
        <w:rPr>
          <w:sz w:val="26"/>
          <w:szCs w:val="26"/>
        </w:rPr>
        <w:t>Zamestnanci obecného úradu:</w:t>
      </w:r>
    </w:p>
    <w:p w:rsidR="00E458E9" w:rsidRDefault="00DF1821" w:rsidP="00E458E9">
      <w:pPr>
        <w:numPr>
          <w:ilvl w:val="0"/>
          <w:numId w:val="7"/>
        </w:numPr>
        <w:jc w:val="both"/>
        <w:rPr>
          <w:sz w:val="26"/>
          <w:szCs w:val="26"/>
        </w:rPr>
      </w:pPr>
      <w:proofErr w:type="spellStart"/>
      <w:r>
        <w:rPr>
          <w:sz w:val="26"/>
          <w:szCs w:val="26"/>
        </w:rPr>
        <w:t>Magdolna</w:t>
      </w:r>
      <w:proofErr w:type="spellEnd"/>
      <w:r>
        <w:rPr>
          <w:sz w:val="26"/>
          <w:szCs w:val="26"/>
        </w:rPr>
        <w:t xml:space="preserve"> </w:t>
      </w:r>
      <w:proofErr w:type="spellStart"/>
      <w:r>
        <w:rPr>
          <w:sz w:val="26"/>
          <w:szCs w:val="26"/>
        </w:rPr>
        <w:t>Híves</w:t>
      </w:r>
      <w:proofErr w:type="spellEnd"/>
      <w:r>
        <w:rPr>
          <w:sz w:val="26"/>
          <w:szCs w:val="26"/>
        </w:rPr>
        <w:t>, bytom Nenince, Osadná 312</w:t>
      </w:r>
      <w:r w:rsidR="00E458E9">
        <w:rPr>
          <w:sz w:val="26"/>
          <w:szCs w:val="26"/>
        </w:rPr>
        <w:t xml:space="preserve"> – samostatný od</w:t>
      </w:r>
      <w:r>
        <w:rPr>
          <w:sz w:val="26"/>
          <w:szCs w:val="26"/>
        </w:rPr>
        <w:t>borný referent, zamestnaná od 1.12</w:t>
      </w:r>
      <w:r w:rsidR="00E458E9">
        <w:rPr>
          <w:sz w:val="26"/>
          <w:szCs w:val="26"/>
        </w:rPr>
        <w:t>.</w:t>
      </w:r>
      <w:r>
        <w:rPr>
          <w:sz w:val="26"/>
          <w:szCs w:val="26"/>
        </w:rPr>
        <w:t>2002</w:t>
      </w:r>
      <w:r w:rsidR="00E458E9">
        <w:rPr>
          <w:sz w:val="26"/>
          <w:szCs w:val="26"/>
        </w:rPr>
        <w:t xml:space="preserve"> – náplň práce je určená s</w:t>
      </w:r>
      <w:r>
        <w:rPr>
          <w:sz w:val="26"/>
          <w:szCs w:val="26"/>
        </w:rPr>
        <w:t>c</w:t>
      </w:r>
      <w:r w:rsidR="00E458E9">
        <w:rPr>
          <w:sz w:val="26"/>
          <w:szCs w:val="26"/>
        </w:rPr>
        <w:t>hváleným pracovným poriadkom</w:t>
      </w:r>
    </w:p>
    <w:p w:rsidR="00E458E9" w:rsidRDefault="00DF1821" w:rsidP="00E458E9">
      <w:pPr>
        <w:numPr>
          <w:ilvl w:val="0"/>
          <w:numId w:val="8"/>
        </w:numPr>
        <w:jc w:val="both"/>
        <w:rPr>
          <w:sz w:val="26"/>
          <w:szCs w:val="26"/>
        </w:rPr>
      </w:pPr>
      <w:r>
        <w:rPr>
          <w:sz w:val="26"/>
          <w:szCs w:val="26"/>
        </w:rPr>
        <w:t xml:space="preserve">Mária </w:t>
      </w:r>
      <w:proofErr w:type="spellStart"/>
      <w:r>
        <w:rPr>
          <w:sz w:val="26"/>
          <w:szCs w:val="26"/>
        </w:rPr>
        <w:t>Káplán</w:t>
      </w:r>
      <w:proofErr w:type="spellEnd"/>
      <w:r w:rsidR="00E458E9">
        <w:rPr>
          <w:sz w:val="26"/>
          <w:szCs w:val="26"/>
        </w:rPr>
        <w:t xml:space="preserve">, bytom </w:t>
      </w:r>
      <w:r>
        <w:rPr>
          <w:sz w:val="26"/>
          <w:szCs w:val="26"/>
        </w:rPr>
        <w:t>Nenince, Osadná 264</w:t>
      </w:r>
      <w:r w:rsidR="00E458E9">
        <w:rPr>
          <w:sz w:val="26"/>
          <w:szCs w:val="26"/>
        </w:rPr>
        <w:t xml:space="preserve"> - samostatný odborný referent, zamestnaná od 1.</w:t>
      </w:r>
      <w:r>
        <w:rPr>
          <w:sz w:val="26"/>
          <w:szCs w:val="26"/>
        </w:rPr>
        <w:t>9</w:t>
      </w:r>
      <w:r w:rsidR="00E458E9">
        <w:rPr>
          <w:sz w:val="26"/>
          <w:szCs w:val="26"/>
        </w:rPr>
        <w:t>.</w:t>
      </w:r>
      <w:r>
        <w:rPr>
          <w:sz w:val="26"/>
          <w:szCs w:val="26"/>
        </w:rPr>
        <w:t>1999</w:t>
      </w:r>
      <w:r w:rsidR="00E458E9">
        <w:rPr>
          <w:sz w:val="26"/>
          <w:szCs w:val="26"/>
        </w:rPr>
        <w:t xml:space="preserve"> – náplň práce je určená schváleným pracovným poriadkom, </w:t>
      </w:r>
    </w:p>
    <w:p w:rsidR="00E458E9" w:rsidRDefault="00DF1821" w:rsidP="00E458E9">
      <w:pPr>
        <w:numPr>
          <w:ilvl w:val="0"/>
          <w:numId w:val="8"/>
        </w:numPr>
        <w:jc w:val="both"/>
        <w:rPr>
          <w:sz w:val="26"/>
          <w:szCs w:val="26"/>
        </w:rPr>
      </w:pPr>
      <w:r>
        <w:rPr>
          <w:sz w:val="26"/>
          <w:szCs w:val="26"/>
        </w:rPr>
        <w:t xml:space="preserve">Margita </w:t>
      </w:r>
      <w:proofErr w:type="spellStart"/>
      <w:r>
        <w:rPr>
          <w:sz w:val="26"/>
          <w:szCs w:val="26"/>
        </w:rPr>
        <w:t>Mitaczová</w:t>
      </w:r>
      <w:proofErr w:type="spellEnd"/>
      <w:r>
        <w:rPr>
          <w:sz w:val="26"/>
          <w:szCs w:val="26"/>
        </w:rPr>
        <w:t xml:space="preserve">, bytom Nenince, </w:t>
      </w:r>
      <w:proofErr w:type="spellStart"/>
      <w:r>
        <w:rPr>
          <w:sz w:val="26"/>
          <w:szCs w:val="26"/>
        </w:rPr>
        <w:t>Konopisková</w:t>
      </w:r>
      <w:proofErr w:type="spellEnd"/>
      <w:r>
        <w:rPr>
          <w:sz w:val="26"/>
          <w:szCs w:val="26"/>
        </w:rPr>
        <w:t xml:space="preserve"> 443</w:t>
      </w:r>
      <w:r w:rsidR="00E458E9">
        <w:rPr>
          <w:sz w:val="26"/>
          <w:szCs w:val="26"/>
        </w:rPr>
        <w:t xml:space="preserve"> –zamestnaná od 1.</w:t>
      </w:r>
      <w:r>
        <w:rPr>
          <w:sz w:val="26"/>
          <w:szCs w:val="26"/>
        </w:rPr>
        <w:t>2</w:t>
      </w:r>
      <w:r w:rsidR="00E458E9">
        <w:rPr>
          <w:sz w:val="26"/>
          <w:szCs w:val="26"/>
        </w:rPr>
        <w:t>.20</w:t>
      </w:r>
      <w:r>
        <w:rPr>
          <w:sz w:val="26"/>
          <w:szCs w:val="26"/>
        </w:rPr>
        <w:t>03</w:t>
      </w:r>
      <w:r w:rsidR="00E458E9">
        <w:rPr>
          <w:sz w:val="26"/>
          <w:szCs w:val="26"/>
        </w:rPr>
        <w:t xml:space="preserve"> –</w:t>
      </w:r>
      <w:r w:rsidR="00A62F28">
        <w:rPr>
          <w:sz w:val="26"/>
          <w:szCs w:val="26"/>
        </w:rPr>
        <w:t>matrikárka,</w:t>
      </w:r>
      <w:r w:rsidR="00E458E9">
        <w:rPr>
          <w:sz w:val="26"/>
          <w:szCs w:val="26"/>
        </w:rPr>
        <w:t xml:space="preserve"> náplň práce je určená schváleným pracovným poriadkom</w:t>
      </w:r>
    </w:p>
    <w:p w:rsidR="00E458E9" w:rsidRDefault="00DF1821" w:rsidP="00E458E9">
      <w:pPr>
        <w:numPr>
          <w:ilvl w:val="0"/>
          <w:numId w:val="8"/>
        </w:numPr>
        <w:jc w:val="both"/>
        <w:rPr>
          <w:sz w:val="26"/>
          <w:szCs w:val="26"/>
        </w:rPr>
      </w:pPr>
      <w:r>
        <w:rPr>
          <w:sz w:val="26"/>
          <w:szCs w:val="26"/>
        </w:rPr>
        <w:t xml:space="preserve">Norbert </w:t>
      </w:r>
      <w:proofErr w:type="spellStart"/>
      <w:r>
        <w:rPr>
          <w:sz w:val="26"/>
          <w:szCs w:val="26"/>
        </w:rPr>
        <w:t>Balga</w:t>
      </w:r>
      <w:proofErr w:type="spellEnd"/>
      <w:r w:rsidR="00E458E9">
        <w:rPr>
          <w:sz w:val="26"/>
          <w:szCs w:val="26"/>
        </w:rPr>
        <w:t xml:space="preserve">, bytom </w:t>
      </w:r>
      <w:r>
        <w:rPr>
          <w:sz w:val="26"/>
          <w:szCs w:val="26"/>
        </w:rPr>
        <w:t>Nenince, Horná 410</w:t>
      </w:r>
      <w:r w:rsidR="00E458E9">
        <w:rPr>
          <w:sz w:val="26"/>
          <w:szCs w:val="26"/>
        </w:rPr>
        <w:t xml:space="preserve"> – pomocný robotník, zamestnaný od </w:t>
      </w:r>
      <w:r>
        <w:rPr>
          <w:sz w:val="26"/>
          <w:szCs w:val="26"/>
        </w:rPr>
        <w:t>21.2.2011</w:t>
      </w:r>
      <w:r w:rsidR="00E458E9">
        <w:rPr>
          <w:sz w:val="26"/>
          <w:szCs w:val="26"/>
        </w:rPr>
        <w:t xml:space="preserve">  – náplň práce je určená schváleným pracovným poriadkom</w:t>
      </w:r>
    </w:p>
    <w:p w:rsidR="00E458E9" w:rsidRDefault="00DF1821" w:rsidP="00E458E9">
      <w:pPr>
        <w:numPr>
          <w:ilvl w:val="0"/>
          <w:numId w:val="8"/>
        </w:numPr>
        <w:jc w:val="both"/>
        <w:rPr>
          <w:sz w:val="26"/>
          <w:szCs w:val="26"/>
        </w:rPr>
      </w:pPr>
      <w:r>
        <w:rPr>
          <w:sz w:val="26"/>
          <w:szCs w:val="26"/>
        </w:rPr>
        <w:t xml:space="preserve">Andrea Tóthová, Nenince, </w:t>
      </w:r>
      <w:proofErr w:type="spellStart"/>
      <w:r w:rsidR="00A62F28">
        <w:rPr>
          <w:sz w:val="26"/>
          <w:szCs w:val="26"/>
        </w:rPr>
        <w:t>J.Kráľa</w:t>
      </w:r>
      <w:proofErr w:type="spellEnd"/>
      <w:r w:rsidR="00A62F28">
        <w:rPr>
          <w:sz w:val="26"/>
          <w:szCs w:val="26"/>
        </w:rPr>
        <w:t xml:space="preserve"> 215</w:t>
      </w:r>
      <w:r w:rsidR="00E458E9">
        <w:rPr>
          <w:sz w:val="26"/>
          <w:szCs w:val="26"/>
        </w:rPr>
        <w:t xml:space="preserve"> – upratovačka, zamestnaná od </w:t>
      </w:r>
      <w:r>
        <w:rPr>
          <w:sz w:val="26"/>
          <w:szCs w:val="26"/>
        </w:rPr>
        <w:t>21.6.2003</w:t>
      </w:r>
      <w:r w:rsidR="00E458E9">
        <w:rPr>
          <w:sz w:val="26"/>
          <w:szCs w:val="26"/>
        </w:rPr>
        <w:t xml:space="preserve"> -  náplň práce je určená schváleným pracovným poriadkom</w:t>
      </w:r>
    </w:p>
    <w:p w:rsidR="00E458E9" w:rsidRDefault="00E458E9" w:rsidP="00E458E9">
      <w:pPr>
        <w:pStyle w:val="Nadpis2"/>
        <w:numPr>
          <w:ilvl w:val="1"/>
          <w:numId w:val="20"/>
        </w:numPr>
        <w:rPr>
          <w:rFonts w:ascii="Times New Roman" w:hAnsi="Times New Roman"/>
        </w:rPr>
      </w:pPr>
      <w:r>
        <w:rPr>
          <w:rFonts w:ascii="Times New Roman" w:hAnsi="Times New Roman"/>
        </w:rPr>
        <w:lastRenderedPageBreak/>
        <w:t>Hlavný kontrolór</w:t>
      </w:r>
    </w:p>
    <w:p w:rsidR="00E458E9" w:rsidRDefault="008B7EF4" w:rsidP="00E458E9">
      <w:pPr>
        <w:jc w:val="both"/>
        <w:rPr>
          <w:sz w:val="26"/>
          <w:szCs w:val="26"/>
        </w:rPr>
      </w:pPr>
      <w:r>
        <w:rPr>
          <w:sz w:val="26"/>
          <w:szCs w:val="26"/>
        </w:rPr>
        <w:t>Alžbeta Háčiková</w:t>
      </w:r>
      <w:r w:rsidR="00E458E9">
        <w:rPr>
          <w:sz w:val="26"/>
          <w:szCs w:val="26"/>
        </w:rPr>
        <w:t xml:space="preserve">, bytom </w:t>
      </w:r>
      <w:r>
        <w:rPr>
          <w:sz w:val="26"/>
          <w:szCs w:val="26"/>
        </w:rPr>
        <w:t>Nenince</w:t>
      </w:r>
      <w:r w:rsidR="00DF1821">
        <w:rPr>
          <w:sz w:val="26"/>
          <w:szCs w:val="26"/>
        </w:rPr>
        <w:t xml:space="preserve">  zvolen</w:t>
      </w:r>
      <w:r>
        <w:rPr>
          <w:sz w:val="26"/>
          <w:szCs w:val="26"/>
        </w:rPr>
        <w:t>á</w:t>
      </w:r>
      <w:r w:rsidR="00DF1821">
        <w:rPr>
          <w:sz w:val="26"/>
          <w:szCs w:val="26"/>
        </w:rPr>
        <w:t xml:space="preserve"> do funkcie OZ v Neninciach</w:t>
      </w:r>
      <w:r w:rsidR="00E458E9" w:rsidRPr="00E84D29">
        <w:rPr>
          <w:sz w:val="26"/>
          <w:szCs w:val="26"/>
        </w:rPr>
        <w:t xml:space="preserve"> od </w:t>
      </w:r>
      <w:r>
        <w:rPr>
          <w:sz w:val="26"/>
          <w:szCs w:val="26"/>
        </w:rPr>
        <w:t>01</w:t>
      </w:r>
      <w:r w:rsidR="00E84D29" w:rsidRPr="00E84D29">
        <w:rPr>
          <w:sz w:val="26"/>
          <w:szCs w:val="26"/>
        </w:rPr>
        <w:t>.</w:t>
      </w:r>
      <w:r>
        <w:rPr>
          <w:sz w:val="26"/>
          <w:szCs w:val="26"/>
        </w:rPr>
        <w:t>11</w:t>
      </w:r>
      <w:r w:rsidR="00E84D29" w:rsidRPr="00E84D29">
        <w:rPr>
          <w:sz w:val="26"/>
          <w:szCs w:val="26"/>
        </w:rPr>
        <w:t>.2</w:t>
      </w:r>
      <w:r w:rsidR="0034115E">
        <w:rPr>
          <w:sz w:val="26"/>
          <w:szCs w:val="26"/>
        </w:rPr>
        <w:t>0</w:t>
      </w:r>
      <w:r>
        <w:rPr>
          <w:sz w:val="26"/>
          <w:szCs w:val="26"/>
        </w:rPr>
        <w:t>15</w:t>
      </w:r>
      <w:r w:rsidR="00F112AC" w:rsidRPr="00E84D29">
        <w:rPr>
          <w:sz w:val="26"/>
          <w:szCs w:val="26"/>
        </w:rPr>
        <w:t xml:space="preserve"> </w:t>
      </w:r>
      <w:r w:rsidR="00F112AC">
        <w:rPr>
          <w:sz w:val="26"/>
          <w:szCs w:val="26"/>
        </w:rPr>
        <w:t xml:space="preserve">na obdobie 6 rokov. </w:t>
      </w:r>
    </w:p>
    <w:p w:rsidR="00E458E9" w:rsidRDefault="00E458E9" w:rsidP="00E458E9">
      <w:pPr>
        <w:ind w:left="360"/>
        <w:jc w:val="both"/>
      </w:pPr>
    </w:p>
    <w:p w:rsidR="00E458E9" w:rsidRDefault="00E458E9" w:rsidP="00E458E9">
      <w:pPr>
        <w:pStyle w:val="Zkladntext"/>
        <w:rPr>
          <w:sz w:val="26"/>
          <w:szCs w:val="26"/>
        </w:rPr>
      </w:pPr>
      <w:r>
        <w:t xml:space="preserve">     </w:t>
      </w:r>
      <w:r>
        <w:rPr>
          <w:sz w:val="26"/>
          <w:szCs w:val="26"/>
        </w:rPr>
        <w:t xml:space="preserve">Obec </w:t>
      </w:r>
      <w:r w:rsidR="0034115E">
        <w:rPr>
          <w:sz w:val="26"/>
          <w:szCs w:val="26"/>
        </w:rPr>
        <w:t>Nenince</w:t>
      </w:r>
      <w:r>
        <w:rPr>
          <w:sz w:val="26"/>
          <w:szCs w:val="26"/>
        </w:rPr>
        <w:t xml:space="preserve"> je samostatný územný samosprávny a správny celok Slovenskej republiky, združuje osoby, ktoré majú na jej území trvalý pobyt. Obec je právnickou osobou, ktorá za podmienok ustanovených zákonom samostatne hospodári s vlastným majetkom a s vlastnými príjmami. Základnou úlohou obce pri výkone samosprávy je starostlivosť o všestranný rozvoj jej územia a o potreby jej obyvateľov. </w:t>
      </w:r>
    </w:p>
    <w:p w:rsidR="00E458E9" w:rsidRDefault="00E458E9" w:rsidP="00E458E9">
      <w:pPr>
        <w:pStyle w:val="Zkladntext"/>
        <w:rPr>
          <w:sz w:val="26"/>
          <w:szCs w:val="26"/>
        </w:rPr>
      </w:pPr>
      <w:r>
        <w:rPr>
          <w:sz w:val="26"/>
          <w:szCs w:val="26"/>
        </w:rPr>
        <w:t xml:space="preserve">    Obec financuje svoje potreby predovšetkým z vlastných príjmov, dotácií zo štátneho rozpočtu a z ďalších zdrojov. Na plnenie svojich úloh môže použiť návratné zdroje financovania a prostriedky mimorozpočtových peňažných fondov. Na plnenie rozvojového programu obce alebo na plnenie inej úlohy, na ktorej má štát záujem, možno obci poskytnúť štátnu dotáciu. Svoje úlohy môže obec financovať aj z prostriedkov združených s inými obcami, so samosprávnymi krajmi a s inými právnickými a fyzickými osobami. </w:t>
      </w:r>
    </w:p>
    <w:p w:rsidR="00E458E9" w:rsidRDefault="00E458E9" w:rsidP="00E458E9">
      <w:pPr>
        <w:pStyle w:val="Zkladntext"/>
        <w:rPr>
          <w:sz w:val="26"/>
          <w:szCs w:val="26"/>
        </w:rPr>
      </w:pPr>
      <w:r>
        <w:rPr>
          <w:sz w:val="26"/>
          <w:szCs w:val="26"/>
        </w:rPr>
        <w:t xml:space="preserve">     Majetkom obce sú veci vo vlastníctve obce a majetkové práva obce. Majetok obce slúži na plnenie úloh obce, má sa zveľaďovať a zhodnocovať a vo svojej celkovej hodnote zásadne nezmenšený zachovať. Darovanie nehnuteľného majetku obce je neprípustné. Majetok obce možno použiť na verejné účely, na podnikateľskú činnosť a na výkon samosprávy obce. Zásady hospodárenia s majetkom obce určuje obecné zastupiteľstvo. Obec môže zveriť svoj majetok do správy rozpočtovej organizácii, ktorú zriadila podľa zákona o rozpočtových pravidlách verejnej správy. Obec môže vložiť svoj majetok ako vklad do obchodnej spoločnosti alebo môže zo svojho majetku založiť právnickú osobu. Obec môže upustiť od vymáhania majetkových práv, ak dôvody pre trvalé alebo dočasné upustenie určí v zásadách hospodárenia s majetkom obce.</w:t>
      </w:r>
      <w:r w:rsidR="00671699">
        <w:rPr>
          <w:sz w:val="26"/>
          <w:szCs w:val="26"/>
        </w:rPr>
        <w:t xml:space="preserve"> P</w:t>
      </w:r>
      <w:r>
        <w:rPr>
          <w:sz w:val="26"/>
          <w:szCs w:val="26"/>
        </w:rPr>
        <w:t xml:space="preserve">odiely na daniach v správe štátu upravuje zákon č. 564/2004 </w:t>
      </w:r>
      <w:proofErr w:type="spellStart"/>
      <w:r>
        <w:rPr>
          <w:sz w:val="26"/>
          <w:szCs w:val="26"/>
        </w:rPr>
        <w:t>Z.z</w:t>
      </w:r>
      <w:proofErr w:type="spellEnd"/>
      <w:r>
        <w:rPr>
          <w:sz w:val="26"/>
          <w:szCs w:val="26"/>
        </w:rPr>
        <w:t>. o rozpočtovom určení výnosu dane z príjmov územnej samospráve a o zmene a doplnení niektorých zákonov.</w:t>
      </w:r>
    </w:p>
    <w:p w:rsidR="00E458E9" w:rsidRDefault="00E458E9" w:rsidP="00E458E9">
      <w:pPr>
        <w:pStyle w:val="Zkladntext"/>
        <w:rPr>
          <w:sz w:val="26"/>
          <w:szCs w:val="26"/>
        </w:rPr>
      </w:pPr>
      <w:r>
        <w:rPr>
          <w:sz w:val="26"/>
          <w:szCs w:val="26"/>
        </w:rPr>
        <w:t xml:space="preserve">   Dotácie na úhradu nákladov preneseného výkonu štátnej správy sa zabezpečujú prostredníctvom správcu kapitoly štátneho rozpočtu, do ktorého vecnej pôsobnosti patrí výkon štátnej správy, ktorý sa preniesol na obec. Poskytujú sa na základe zákona č. 597/2003 </w:t>
      </w:r>
      <w:proofErr w:type="spellStart"/>
      <w:r>
        <w:rPr>
          <w:sz w:val="26"/>
          <w:szCs w:val="26"/>
        </w:rPr>
        <w:t>Z.z</w:t>
      </w:r>
      <w:proofErr w:type="spellEnd"/>
      <w:r>
        <w:rPr>
          <w:sz w:val="26"/>
          <w:szCs w:val="26"/>
        </w:rPr>
        <w:t>. o financovaní základných škôl a školských zariadení. Do prijatia prostriedkov štátneho rozpočtu obcou na úhradu nákladov preneseného výkonu štátnej správy môže obec použiť na ich úhradu vlastné príjmy. Po prijatí prostriedkov ŠR obec zúčtuje prostriedky v prospech svojho rozpočtu.</w:t>
      </w:r>
    </w:p>
    <w:p w:rsidR="00E458E9" w:rsidRDefault="00E458E9" w:rsidP="00E458E9">
      <w:pPr>
        <w:pStyle w:val="Zkladntext"/>
        <w:rPr>
          <w:sz w:val="26"/>
          <w:szCs w:val="26"/>
        </w:rPr>
      </w:pPr>
      <w:r>
        <w:rPr>
          <w:sz w:val="26"/>
          <w:szCs w:val="26"/>
        </w:rPr>
        <w:t xml:space="preserve">     Ďalšie dotácie v súlade so zákonom o štátnom rozpočte na príslušný rozpočtový rok sa zabezpečujú prostredníctvom Ministerstva financií SR alebo správcu rozpočtovej kapitoly ŠR, do ktorého vecnej pôsobnosti patrí činnosť, ktorá sa má financovať.</w:t>
      </w:r>
    </w:p>
    <w:p w:rsidR="00E458E9" w:rsidRDefault="00E458E9" w:rsidP="00E458E9">
      <w:pPr>
        <w:pStyle w:val="Zkladntext"/>
        <w:rPr>
          <w:sz w:val="26"/>
          <w:szCs w:val="26"/>
        </w:rPr>
      </w:pPr>
      <w:r>
        <w:rPr>
          <w:sz w:val="26"/>
          <w:szCs w:val="26"/>
        </w:rPr>
        <w:t xml:space="preserve">   Obec, ako subjekt verejnej správy zadefinovaný v § 3 zákona č. 523/2004 </w:t>
      </w:r>
      <w:proofErr w:type="spellStart"/>
      <w:r>
        <w:rPr>
          <w:sz w:val="26"/>
          <w:szCs w:val="26"/>
        </w:rPr>
        <w:t>Z.z</w:t>
      </w:r>
      <w:proofErr w:type="spellEnd"/>
      <w:r>
        <w:rPr>
          <w:sz w:val="26"/>
          <w:szCs w:val="26"/>
        </w:rPr>
        <w:t xml:space="preserve">. o rozpočtových pravidlách verejnej správy v znení neskorších predpisov, je právnickou osobou zapísanou v registri organizácií vedenom Štatistickým úradom SR podľa zákona č. 540/2001 </w:t>
      </w:r>
      <w:proofErr w:type="spellStart"/>
      <w:r>
        <w:rPr>
          <w:sz w:val="26"/>
          <w:szCs w:val="26"/>
        </w:rPr>
        <w:t>Z.z</w:t>
      </w:r>
      <w:proofErr w:type="spellEnd"/>
      <w:r>
        <w:rPr>
          <w:sz w:val="26"/>
          <w:szCs w:val="26"/>
        </w:rPr>
        <w:t>. o štátnej štatistike.</w:t>
      </w:r>
      <w:r>
        <w:rPr>
          <w:sz w:val="26"/>
          <w:szCs w:val="26"/>
        </w:rPr>
        <w:tab/>
      </w:r>
    </w:p>
    <w:p w:rsidR="00E458E9" w:rsidRDefault="00E458E9" w:rsidP="00E458E9">
      <w:pPr>
        <w:pStyle w:val="Zkladntext"/>
        <w:rPr>
          <w:sz w:val="26"/>
          <w:szCs w:val="26"/>
        </w:rPr>
      </w:pPr>
      <w:r>
        <w:t xml:space="preserve">   </w:t>
      </w:r>
      <w:r>
        <w:rPr>
          <w:sz w:val="26"/>
          <w:szCs w:val="26"/>
        </w:rPr>
        <w:t>Všeobecnou legislatívnou normou upravujúcou účtovníctvo vrátane účtovnej závierky rozpočtových organizácií a obcí je zákon o účtovníctve v znení neskorších predpisov. V zmysle tohto zákona účtujú rozpočtové organizácie a obce v sústave podvojného účtovníctva.</w:t>
      </w:r>
    </w:p>
    <w:p w:rsidR="00E458E9" w:rsidRDefault="00E458E9" w:rsidP="00E458E9">
      <w:pPr>
        <w:pStyle w:val="Zkladntext"/>
        <w:rPr>
          <w:sz w:val="26"/>
          <w:szCs w:val="26"/>
        </w:rPr>
      </w:pPr>
      <w:r>
        <w:lastRenderedPageBreak/>
        <w:t xml:space="preserve">     Ú</w:t>
      </w:r>
      <w:r>
        <w:rPr>
          <w:sz w:val="26"/>
          <w:szCs w:val="26"/>
        </w:rPr>
        <w:t>čtovnú závierku vo všeobecnosti upravuje zákon o účtovníctve v znení neskorších predpisov a definuje ju ako štruktúrovanú prezentáciu skutočností, ktoré sú predmetom účtovníctva, poskytovanú osobám, ktoré tieto informácie vyžadujú, pričom účtovná závierka tvorí jeden celok pozostávajúci zo všeobecných náležitostí a z jednotlivých súčastí – súvahy, výkazu ziskov a strát, poznámok.</w:t>
      </w:r>
    </w:p>
    <w:p w:rsidR="00E458E9" w:rsidRDefault="00E458E9" w:rsidP="00E458E9">
      <w:pPr>
        <w:pStyle w:val="Zkladntext"/>
        <w:rPr>
          <w:sz w:val="26"/>
          <w:szCs w:val="26"/>
        </w:rPr>
      </w:pPr>
      <w:r>
        <w:rPr>
          <w:sz w:val="26"/>
          <w:szCs w:val="26"/>
        </w:rPr>
        <w:t xml:space="preserve">     Cieľom účtovnej závierky je poskytnúť verný a pravdivý obraz o účtovnej závierke. Informácie v účtovnej závierke sú užitočné, ak sú posudzované z hľadiska významnosti, zrozumiteľné, porovnateľné a spoľahlivé.</w:t>
      </w:r>
    </w:p>
    <w:p w:rsidR="00E458E9" w:rsidRDefault="00E458E9" w:rsidP="00E458E9">
      <w:pPr>
        <w:pStyle w:val="Zkladntext"/>
        <w:rPr>
          <w:sz w:val="26"/>
          <w:szCs w:val="26"/>
        </w:rPr>
      </w:pPr>
      <w:r>
        <w:rPr>
          <w:sz w:val="26"/>
          <w:szCs w:val="26"/>
        </w:rPr>
        <w:t xml:space="preserve">     Zákon o účtovníctve v znení neskorších predpisov stanovuje povinnosť overenia individuálnej účtovnej závierky a vyhotovenie výročnej správy, ktorej súlad s účtovnou závierkou musí byť tiež overený audítorom. Pre obce to ustanovuje aj § 9 zákona č. 369/1990 Zb. o obecnom zriadení v znení neskorších doplnkov.</w:t>
      </w:r>
    </w:p>
    <w:p w:rsidR="00E458E9" w:rsidRDefault="00E458E9" w:rsidP="00E458E9">
      <w:pPr>
        <w:pStyle w:val="Zkladntext"/>
        <w:rPr>
          <w:sz w:val="26"/>
          <w:szCs w:val="26"/>
        </w:rPr>
      </w:pPr>
      <w:r>
        <w:rPr>
          <w:sz w:val="26"/>
          <w:szCs w:val="26"/>
        </w:rPr>
        <w:t xml:space="preserve">     Účtovná závierka predstavuje kontinuálny proces činností, ktorých výsledkom je zostavenie účtovných výkazov, vypracovanie poznámok a následné predloženie účtovnej závierky ako celku vrátane všeobecných náležitostí na určené miesta predkladania. Z hľadiska charakteru ich môžeme rozčleniť na účtovnú závierku pozostávajúcu z prípravných prác,  uzatvorenia účtovných kníh a zostavenie účtovnej závierky.</w:t>
      </w:r>
    </w:p>
    <w:p w:rsidR="00E458E9" w:rsidRDefault="00E458E9" w:rsidP="00E458E9">
      <w:pPr>
        <w:pStyle w:val="Zkladntext"/>
        <w:rPr>
          <w:sz w:val="26"/>
          <w:szCs w:val="26"/>
        </w:rPr>
      </w:pPr>
      <w:r>
        <w:rPr>
          <w:sz w:val="26"/>
          <w:szCs w:val="26"/>
        </w:rPr>
        <w:t>Prípravné práce sa  uskutočnili pred uzavretím účtovných kníh a zahŕňali tieto okruhy činností:</w:t>
      </w:r>
    </w:p>
    <w:p w:rsidR="00E458E9" w:rsidRDefault="00E458E9" w:rsidP="00E458E9">
      <w:pPr>
        <w:pStyle w:val="Zkladntext"/>
        <w:numPr>
          <w:ilvl w:val="0"/>
          <w:numId w:val="9"/>
        </w:numPr>
        <w:rPr>
          <w:sz w:val="26"/>
          <w:szCs w:val="26"/>
        </w:rPr>
      </w:pPr>
      <w:r>
        <w:rPr>
          <w:sz w:val="26"/>
          <w:szCs w:val="26"/>
        </w:rPr>
        <w:t xml:space="preserve">- inventarizáciu, </w:t>
      </w:r>
    </w:p>
    <w:p w:rsidR="00E458E9" w:rsidRDefault="00E458E9" w:rsidP="00E458E9">
      <w:pPr>
        <w:pStyle w:val="Zkladntext"/>
        <w:numPr>
          <w:ilvl w:val="0"/>
          <w:numId w:val="9"/>
        </w:numPr>
        <w:rPr>
          <w:sz w:val="26"/>
          <w:szCs w:val="26"/>
        </w:rPr>
      </w:pPr>
      <w:r>
        <w:rPr>
          <w:sz w:val="26"/>
          <w:szCs w:val="26"/>
        </w:rPr>
        <w:t>- kontrolu bilančnej kontinuity,</w:t>
      </w:r>
    </w:p>
    <w:p w:rsidR="00E458E9" w:rsidRDefault="00E458E9" w:rsidP="00E458E9">
      <w:pPr>
        <w:pStyle w:val="Zkladntext"/>
        <w:numPr>
          <w:ilvl w:val="0"/>
          <w:numId w:val="9"/>
        </w:numPr>
        <w:rPr>
          <w:sz w:val="26"/>
          <w:szCs w:val="26"/>
        </w:rPr>
      </w:pPr>
      <w:r>
        <w:rPr>
          <w:sz w:val="26"/>
          <w:szCs w:val="26"/>
        </w:rPr>
        <w:t>- kontrolu nadväznosti analytických účtov a analytickej evidencie na syntetické účty,</w:t>
      </w:r>
    </w:p>
    <w:p w:rsidR="00E458E9" w:rsidRDefault="00E458E9" w:rsidP="00E458E9">
      <w:pPr>
        <w:pStyle w:val="Zkladntext"/>
        <w:numPr>
          <w:ilvl w:val="0"/>
          <w:numId w:val="9"/>
        </w:numPr>
        <w:rPr>
          <w:sz w:val="26"/>
          <w:szCs w:val="26"/>
        </w:rPr>
      </w:pPr>
      <w:r>
        <w:rPr>
          <w:sz w:val="26"/>
          <w:szCs w:val="26"/>
        </w:rPr>
        <w:t>- zaúčtovanie účtovných prípadov na účtoch, ktoré nesmú mať konečný zostatok,</w:t>
      </w:r>
    </w:p>
    <w:p w:rsidR="00E458E9" w:rsidRDefault="00E458E9" w:rsidP="00E458E9">
      <w:pPr>
        <w:pStyle w:val="Zkladntext"/>
        <w:numPr>
          <w:ilvl w:val="0"/>
          <w:numId w:val="9"/>
        </w:numPr>
        <w:rPr>
          <w:sz w:val="26"/>
          <w:szCs w:val="26"/>
        </w:rPr>
      </w:pPr>
      <w:r>
        <w:rPr>
          <w:sz w:val="26"/>
          <w:szCs w:val="26"/>
        </w:rPr>
        <w:t>- kontrolu účtu výsledku hospodárenia,</w:t>
      </w:r>
    </w:p>
    <w:p w:rsidR="00E458E9" w:rsidRDefault="00E458E9" w:rsidP="00E458E9">
      <w:pPr>
        <w:pStyle w:val="Zkladntext"/>
        <w:numPr>
          <w:ilvl w:val="0"/>
          <w:numId w:val="9"/>
        </w:numPr>
        <w:rPr>
          <w:sz w:val="26"/>
          <w:szCs w:val="26"/>
        </w:rPr>
      </w:pPr>
      <w:r>
        <w:rPr>
          <w:sz w:val="26"/>
          <w:szCs w:val="26"/>
        </w:rPr>
        <w:t>- kontrola zaúčtovania odpisov,</w:t>
      </w:r>
    </w:p>
    <w:p w:rsidR="00E458E9" w:rsidRDefault="00E458E9" w:rsidP="00E458E9">
      <w:pPr>
        <w:pStyle w:val="Zkladntext"/>
        <w:numPr>
          <w:ilvl w:val="0"/>
          <w:numId w:val="9"/>
        </w:numPr>
        <w:rPr>
          <w:sz w:val="26"/>
          <w:szCs w:val="26"/>
        </w:rPr>
      </w:pPr>
      <w:r>
        <w:rPr>
          <w:sz w:val="26"/>
          <w:szCs w:val="26"/>
        </w:rPr>
        <w:t>- doúčtovanie účtovných prípadov bežného účtovného obdobia,</w:t>
      </w:r>
    </w:p>
    <w:p w:rsidR="00E458E9" w:rsidRDefault="00E458E9" w:rsidP="00E458E9">
      <w:pPr>
        <w:pStyle w:val="Zkladntext"/>
        <w:numPr>
          <w:ilvl w:val="0"/>
          <w:numId w:val="9"/>
        </w:numPr>
        <w:rPr>
          <w:sz w:val="26"/>
          <w:szCs w:val="26"/>
        </w:rPr>
      </w:pPr>
      <w:r>
        <w:rPr>
          <w:sz w:val="26"/>
          <w:szCs w:val="26"/>
        </w:rPr>
        <w:t>- kontrolu formálnej správnosti účtovných zápisov.</w:t>
      </w:r>
    </w:p>
    <w:p w:rsidR="00E458E9" w:rsidRDefault="00E458E9" w:rsidP="00E458E9">
      <w:pPr>
        <w:pStyle w:val="Zkladntext"/>
        <w:rPr>
          <w:sz w:val="26"/>
          <w:szCs w:val="26"/>
        </w:rPr>
      </w:pPr>
      <w:r>
        <w:rPr>
          <w:sz w:val="26"/>
          <w:szCs w:val="26"/>
        </w:rPr>
        <w:t>Pri uzatváraní účtovných kníh obec postupuje nasledovne:</w:t>
      </w:r>
    </w:p>
    <w:p w:rsidR="00E458E9" w:rsidRDefault="00E458E9" w:rsidP="00E458E9">
      <w:pPr>
        <w:pStyle w:val="Zkladntext"/>
        <w:numPr>
          <w:ilvl w:val="0"/>
          <w:numId w:val="9"/>
        </w:numPr>
        <w:rPr>
          <w:sz w:val="26"/>
          <w:szCs w:val="26"/>
        </w:rPr>
      </w:pPr>
      <w:r>
        <w:rPr>
          <w:sz w:val="26"/>
          <w:szCs w:val="26"/>
        </w:rPr>
        <w:t>- zisťujú sa obraty jednotlivých účtov,</w:t>
      </w:r>
    </w:p>
    <w:p w:rsidR="00E458E9" w:rsidRDefault="00E458E9" w:rsidP="00E458E9">
      <w:pPr>
        <w:pStyle w:val="Zkladntext"/>
        <w:numPr>
          <w:ilvl w:val="0"/>
          <w:numId w:val="9"/>
        </w:numPr>
        <w:rPr>
          <w:sz w:val="26"/>
          <w:szCs w:val="26"/>
        </w:rPr>
      </w:pPr>
      <w:r>
        <w:rPr>
          <w:sz w:val="26"/>
          <w:szCs w:val="26"/>
        </w:rPr>
        <w:t xml:space="preserve">- zisťujú sa konečné stavy účtov prostriedkov a zdrojov rozpočtového hospodárenia, </w:t>
      </w:r>
    </w:p>
    <w:p w:rsidR="00E458E9" w:rsidRDefault="00E458E9" w:rsidP="00E458E9">
      <w:pPr>
        <w:pStyle w:val="Zkladntext"/>
        <w:numPr>
          <w:ilvl w:val="0"/>
          <w:numId w:val="9"/>
        </w:numPr>
        <w:rPr>
          <w:sz w:val="26"/>
          <w:szCs w:val="26"/>
        </w:rPr>
      </w:pPr>
      <w:r>
        <w:rPr>
          <w:sz w:val="26"/>
          <w:szCs w:val="26"/>
        </w:rPr>
        <w:t>- zisťuje sa účtovný výsledok hospodárenia za účtovné obdobie</w:t>
      </w:r>
    </w:p>
    <w:p w:rsidR="00E458E9" w:rsidRDefault="00E458E9" w:rsidP="00E458E9">
      <w:pPr>
        <w:pStyle w:val="Zkladntext"/>
        <w:rPr>
          <w:sz w:val="26"/>
          <w:szCs w:val="26"/>
        </w:rPr>
      </w:pPr>
      <w:r>
        <w:rPr>
          <w:sz w:val="26"/>
          <w:szCs w:val="26"/>
        </w:rPr>
        <w:t xml:space="preserve">Obec </w:t>
      </w:r>
      <w:r w:rsidR="0034115E">
        <w:rPr>
          <w:sz w:val="26"/>
          <w:szCs w:val="26"/>
        </w:rPr>
        <w:t>Nenince</w:t>
      </w:r>
      <w:r w:rsidR="00714B72">
        <w:rPr>
          <w:sz w:val="26"/>
          <w:szCs w:val="26"/>
        </w:rPr>
        <w:t xml:space="preserve"> od 1.1.2009 účtuje</w:t>
      </w:r>
      <w:r>
        <w:rPr>
          <w:sz w:val="26"/>
          <w:szCs w:val="26"/>
        </w:rPr>
        <w:t xml:space="preserve"> v mene euro.</w:t>
      </w:r>
    </w:p>
    <w:p w:rsidR="00E458E9" w:rsidRDefault="00E458E9" w:rsidP="00232129">
      <w:pPr>
        <w:pStyle w:val="Nadpis2"/>
        <w:numPr>
          <w:ilvl w:val="1"/>
          <w:numId w:val="20"/>
        </w:numPr>
        <w:jc w:val="center"/>
        <w:rPr>
          <w:rFonts w:ascii="Times New Roman" w:hAnsi="Times New Roman"/>
        </w:rPr>
      </w:pPr>
      <w:r>
        <w:rPr>
          <w:rFonts w:ascii="Times New Roman" w:hAnsi="Times New Roman"/>
        </w:rPr>
        <w:t>Inštitúcie v obci</w:t>
      </w:r>
    </w:p>
    <w:p w:rsidR="00E458E9" w:rsidRDefault="00E458E9" w:rsidP="00E458E9">
      <w:pPr>
        <w:keepNext/>
        <w:spacing w:before="240" w:after="60"/>
        <w:rPr>
          <w:b/>
          <w:bCs/>
          <w:sz w:val="26"/>
          <w:szCs w:val="26"/>
          <w:u w:val="single"/>
        </w:rPr>
      </w:pPr>
      <w:r>
        <w:rPr>
          <w:b/>
          <w:bCs/>
          <w:sz w:val="26"/>
          <w:szCs w:val="26"/>
          <w:u w:val="single"/>
        </w:rPr>
        <w:t>1. Základná škola s materskou školou</w:t>
      </w:r>
    </w:p>
    <w:p w:rsidR="00E458E9" w:rsidRDefault="00E458E9" w:rsidP="00E458E9">
      <w:pPr>
        <w:jc w:val="both"/>
        <w:rPr>
          <w:sz w:val="26"/>
          <w:szCs w:val="26"/>
        </w:rPr>
      </w:pPr>
      <w:r>
        <w:rPr>
          <w:sz w:val="26"/>
          <w:szCs w:val="26"/>
        </w:rPr>
        <w:t>Rozpočtová organizáci</w:t>
      </w:r>
      <w:r w:rsidR="0034115E">
        <w:rPr>
          <w:sz w:val="26"/>
          <w:szCs w:val="26"/>
        </w:rPr>
        <w:t>a</w:t>
      </w:r>
      <w:r>
        <w:rPr>
          <w:sz w:val="26"/>
          <w:szCs w:val="26"/>
        </w:rPr>
        <w:t xml:space="preserve"> Obce </w:t>
      </w:r>
      <w:r w:rsidR="0034115E">
        <w:rPr>
          <w:sz w:val="26"/>
          <w:szCs w:val="26"/>
        </w:rPr>
        <w:t>Nenince</w:t>
      </w:r>
    </w:p>
    <w:p w:rsidR="008B7EF4" w:rsidRDefault="00E458E9" w:rsidP="00E458E9">
      <w:pPr>
        <w:jc w:val="both"/>
        <w:rPr>
          <w:sz w:val="26"/>
          <w:szCs w:val="26"/>
        </w:rPr>
      </w:pPr>
      <w:r>
        <w:rPr>
          <w:b/>
          <w:bCs/>
          <w:i/>
          <w:iCs/>
          <w:sz w:val="26"/>
          <w:szCs w:val="26"/>
        </w:rPr>
        <w:t>Riaditeľka:</w:t>
      </w:r>
      <w:r w:rsidR="0034115E">
        <w:rPr>
          <w:sz w:val="26"/>
          <w:szCs w:val="26"/>
        </w:rPr>
        <w:t xml:space="preserve"> Mgr</w:t>
      </w:r>
      <w:r w:rsidR="003F1C21">
        <w:rPr>
          <w:sz w:val="26"/>
          <w:szCs w:val="26"/>
        </w:rPr>
        <w:t xml:space="preserve">. Eva </w:t>
      </w:r>
      <w:proofErr w:type="spellStart"/>
      <w:r w:rsidR="003F1C21">
        <w:rPr>
          <w:sz w:val="26"/>
          <w:szCs w:val="26"/>
        </w:rPr>
        <w:t>Balázs</w:t>
      </w:r>
      <w:proofErr w:type="spellEnd"/>
    </w:p>
    <w:p w:rsidR="00E458E9" w:rsidRDefault="00E458E9" w:rsidP="00E458E9">
      <w:pPr>
        <w:jc w:val="both"/>
        <w:rPr>
          <w:sz w:val="26"/>
          <w:szCs w:val="26"/>
        </w:rPr>
      </w:pPr>
      <w:r>
        <w:rPr>
          <w:b/>
          <w:bCs/>
          <w:i/>
          <w:iCs/>
          <w:sz w:val="26"/>
          <w:szCs w:val="26"/>
        </w:rPr>
        <w:t>Adresa:</w:t>
      </w:r>
      <w:r w:rsidR="0034115E">
        <w:rPr>
          <w:sz w:val="26"/>
          <w:szCs w:val="26"/>
        </w:rPr>
        <w:t xml:space="preserve"> 991 26  Nenince, Školská 50</w:t>
      </w:r>
    </w:p>
    <w:p w:rsidR="00E458E9" w:rsidRDefault="00E458E9" w:rsidP="00E458E9">
      <w:pPr>
        <w:jc w:val="both"/>
        <w:rPr>
          <w:sz w:val="26"/>
          <w:szCs w:val="26"/>
        </w:rPr>
      </w:pPr>
      <w:r>
        <w:rPr>
          <w:b/>
          <w:bCs/>
          <w:i/>
          <w:iCs/>
          <w:sz w:val="26"/>
          <w:szCs w:val="26"/>
        </w:rPr>
        <w:t xml:space="preserve">Tel. č.: </w:t>
      </w:r>
      <w:r w:rsidR="0034115E">
        <w:rPr>
          <w:b/>
          <w:bCs/>
          <w:i/>
          <w:iCs/>
          <w:sz w:val="26"/>
          <w:szCs w:val="26"/>
        </w:rPr>
        <w:t>047/4878119</w:t>
      </w:r>
    </w:p>
    <w:p w:rsidR="00E458E9" w:rsidRDefault="00E458E9" w:rsidP="00E458E9">
      <w:pPr>
        <w:jc w:val="both"/>
        <w:rPr>
          <w:b/>
          <w:bCs/>
          <w:i/>
          <w:iCs/>
          <w:sz w:val="26"/>
          <w:szCs w:val="26"/>
        </w:rPr>
      </w:pPr>
      <w:r>
        <w:rPr>
          <w:b/>
          <w:bCs/>
          <w:i/>
          <w:iCs/>
          <w:sz w:val="26"/>
          <w:szCs w:val="26"/>
        </w:rPr>
        <w:t xml:space="preserve">e-mail: </w:t>
      </w:r>
      <w:hyperlink r:id="rId11" w:history="1">
        <w:r w:rsidR="0013627A" w:rsidRPr="001A7A1D">
          <w:rPr>
            <w:rStyle w:val="Hypertextovprepojenie"/>
            <w:sz w:val="26"/>
            <w:szCs w:val="26"/>
          </w:rPr>
          <w:t>zssmsnenince@gmail.</w:t>
        </w:r>
      </w:hyperlink>
      <w:r w:rsidR="0013627A">
        <w:t>com</w:t>
      </w:r>
    </w:p>
    <w:p w:rsidR="00E458E9" w:rsidRDefault="00E458E9" w:rsidP="00E458E9">
      <w:pPr>
        <w:jc w:val="both"/>
        <w:rPr>
          <w:sz w:val="26"/>
          <w:szCs w:val="26"/>
        </w:rPr>
      </w:pPr>
      <w:r>
        <w:rPr>
          <w:b/>
          <w:bCs/>
          <w:i/>
          <w:iCs/>
          <w:sz w:val="26"/>
          <w:szCs w:val="26"/>
        </w:rPr>
        <w:t xml:space="preserve">web: </w:t>
      </w:r>
      <w:r>
        <w:rPr>
          <w:sz w:val="26"/>
          <w:szCs w:val="26"/>
        </w:rPr>
        <w:t>zssms</w:t>
      </w:r>
      <w:r w:rsidR="0034115E">
        <w:rPr>
          <w:sz w:val="26"/>
          <w:szCs w:val="26"/>
        </w:rPr>
        <w:t>nenince</w:t>
      </w:r>
      <w:r>
        <w:rPr>
          <w:sz w:val="26"/>
          <w:szCs w:val="26"/>
        </w:rPr>
        <w:t>.edupage.org</w:t>
      </w:r>
    </w:p>
    <w:p w:rsidR="00E458E9" w:rsidRPr="002F1CD0" w:rsidRDefault="00E458E9" w:rsidP="00E458E9">
      <w:pPr>
        <w:jc w:val="both"/>
        <w:rPr>
          <w:sz w:val="26"/>
          <w:szCs w:val="26"/>
        </w:rPr>
      </w:pPr>
      <w:r w:rsidRPr="002F1CD0">
        <w:rPr>
          <w:b/>
          <w:bCs/>
          <w:i/>
          <w:iCs/>
          <w:sz w:val="26"/>
          <w:szCs w:val="26"/>
        </w:rPr>
        <w:t xml:space="preserve">Počet žiakov: </w:t>
      </w:r>
      <w:r w:rsidR="0034115E">
        <w:rPr>
          <w:sz w:val="26"/>
          <w:szCs w:val="26"/>
        </w:rPr>
        <w:t>1</w:t>
      </w:r>
      <w:r w:rsidR="00ED1417">
        <w:rPr>
          <w:sz w:val="26"/>
          <w:szCs w:val="26"/>
        </w:rPr>
        <w:t>25</w:t>
      </w:r>
    </w:p>
    <w:p w:rsidR="00E458E9" w:rsidRPr="002F1CD0" w:rsidRDefault="00E458E9" w:rsidP="00E458E9">
      <w:pPr>
        <w:jc w:val="both"/>
        <w:rPr>
          <w:sz w:val="26"/>
          <w:szCs w:val="26"/>
        </w:rPr>
      </w:pPr>
      <w:r w:rsidRPr="002F1CD0">
        <w:rPr>
          <w:sz w:val="26"/>
          <w:szCs w:val="26"/>
        </w:rPr>
        <w:t xml:space="preserve">Jej súčasťou je  školská jedáleň </w:t>
      </w:r>
      <w:r w:rsidR="004A4226">
        <w:rPr>
          <w:sz w:val="26"/>
          <w:szCs w:val="26"/>
        </w:rPr>
        <w:t>.</w:t>
      </w:r>
    </w:p>
    <w:p w:rsidR="00E458E9" w:rsidRDefault="00E458E9" w:rsidP="00E458E9">
      <w:pPr>
        <w:jc w:val="both"/>
        <w:rPr>
          <w:sz w:val="26"/>
          <w:szCs w:val="26"/>
        </w:rPr>
      </w:pPr>
      <w:r>
        <w:rPr>
          <w:sz w:val="26"/>
          <w:szCs w:val="26"/>
        </w:rPr>
        <w:t>„Základná škola s materskou školou v</w:t>
      </w:r>
      <w:r w:rsidR="0034115E">
        <w:rPr>
          <w:sz w:val="26"/>
          <w:szCs w:val="26"/>
        </w:rPr>
        <w:t>  Neninciach</w:t>
      </w:r>
      <w:r>
        <w:rPr>
          <w:sz w:val="26"/>
          <w:szCs w:val="26"/>
        </w:rPr>
        <w:t>“, hospodári s vlastnými  finančnými prostriedkami a je napojená na rozpočet obce.</w:t>
      </w:r>
    </w:p>
    <w:p w:rsidR="00E458E9" w:rsidRDefault="0034115E" w:rsidP="00E458E9">
      <w:pPr>
        <w:numPr>
          <w:ilvl w:val="0"/>
          <w:numId w:val="10"/>
        </w:numPr>
        <w:jc w:val="both"/>
        <w:rPr>
          <w:b/>
          <w:bCs/>
          <w:sz w:val="26"/>
          <w:szCs w:val="26"/>
          <w:u w:val="single"/>
        </w:rPr>
      </w:pPr>
      <w:proofErr w:type="spellStart"/>
      <w:r>
        <w:rPr>
          <w:b/>
          <w:bCs/>
          <w:sz w:val="26"/>
          <w:szCs w:val="26"/>
          <w:u w:val="single"/>
        </w:rPr>
        <w:lastRenderedPageBreak/>
        <w:t>Rím.-kat</w:t>
      </w:r>
      <w:proofErr w:type="spellEnd"/>
      <w:r>
        <w:rPr>
          <w:b/>
          <w:bCs/>
          <w:sz w:val="26"/>
          <w:szCs w:val="26"/>
          <w:u w:val="single"/>
        </w:rPr>
        <w:t>. f</w:t>
      </w:r>
      <w:r w:rsidR="00E458E9">
        <w:rPr>
          <w:b/>
          <w:bCs/>
          <w:sz w:val="26"/>
          <w:szCs w:val="26"/>
          <w:u w:val="single"/>
        </w:rPr>
        <w:t>arský úrad</w:t>
      </w:r>
    </w:p>
    <w:p w:rsidR="00E458E9" w:rsidRDefault="00E458E9" w:rsidP="00E458E9">
      <w:pPr>
        <w:jc w:val="both"/>
        <w:rPr>
          <w:sz w:val="26"/>
          <w:szCs w:val="26"/>
        </w:rPr>
      </w:pPr>
      <w:r>
        <w:rPr>
          <w:b/>
          <w:bCs/>
          <w:i/>
          <w:iCs/>
          <w:sz w:val="26"/>
          <w:szCs w:val="26"/>
        </w:rPr>
        <w:t xml:space="preserve">Adresa: </w:t>
      </w:r>
      <w:r>
        <w:rPr>
          <w:sz w:val="26"/>
          <w:szCs w:val="26"/>
        </w:rPr>
        <w:t>9</w:t>
      </w:r>
      <w:r w:rsidR="0034115E">
        <w:rPr>
          <w:sz w:val="26"/>
          <w:szCs w:val="26"/>
        </w:rPr>
        <w:t>91 26  Nenince, Osadná 260</w:t>
      </w:r>
    </w:p>
    <w:p w:rsidR="00E458E9" w:rsidRDefault="00E458E9" w:rsidP="00E458E9">
      <w:pPr>
        <w:jc w:val="both"/>
        <w:rPr>
          <w:sz w:val="26"/>
          <w:szCs w:val="26"/>
        </w:rPr>
      </w:pPr>
      <w:r>
        <w:rPr>
          <w:b/>
          <w:bCs/>
          <w:i/>
          <w:iCs/>
          <w:sz w:val="26"/>
          <w:szCs w:val="26"/>
        </w:rPr>
        <w:t xml:space="preserve">Tel. č.: </w:t>
      </w:r>
      <w:r w:rsidR="0034115E">
        <w:rPr>
          <w:sz w:val="26"/>
          <w:szCs w:val="26"/>
        </w:rPr>
        <w:t>047/4878181</w:t>
      </w:r>
    </w:p>
    <w:p w:rsidR="00E458E9" w:rsidRPr="0070339E" w:rsidRDefault="00E458E9" w:rsidP="00E458E9">
      <w:pPr>
        <w:jc w:val="both"/>
        <w:rPr>
          <w:sz w:val="26"/>
          <w:szCs w:val="26"/>
        </w:rPr>
      </w:pPr>
      <w:r>
        <w:rPr>
          <w:b/>
          <w:bCs/>
          <w:i/>
          <w:iCs/>
          <w:sz w:val="26"/>
          <w:szCs w:val="26"/>
        </w:rPr>
        <w:t xml:space="preserve">Správca farnosti:  </w:t>
      </w:r>
      <w:r>
        <w:rPr>
          <w:bCs/>
          <w:iCs/>
          <w:sz w:val="26"/>
          <w:szCs w:val="26"/>
        </w:rPr>
        <w:t xml:space="preserve">Mons. </w:t>
      </w:r>
      <w:r w:rsidR="0034115E">
        <w:rPr>
          <w:bCs/>
          <w:iCs/>
          <w:sz w:val="26"/>
          <w:szCs w:val="26"/>
        </w:rPr>
        <w:t xml:space="preserve">Mgr. </w:t>
      </w:r>
      <w:proofErr w:type="spellStart"/>
      <w:r w:rsidR="0034115E">
        <w:rPr>
          <w:bCs/>
          <w:iCs/>
          <w:sz w:val="26"/>
          <w:szCs w:val="26"/>
        </w:rPr>
        <w:t>Dobos</w:t>
      </w:r>
      <w:proofErr w:type="spellEnd"/>
      <w:r w:rsidR="0034115E">
        <w:rPr>
          <w:bCs/>
          <w:iCs/>
          <w:sz w:val="26"/>
          <w:szCs w:val="26"/>
        </w:rPr>
        <w:t xml:space="preserve"> Peter, farár</w:t>
      </w:r>
    </w:p>
    <w:p w:rsidR="00E458E9" w:rsidRDefault="00E458E9" w:rsidP="00E458E9">
      <w:pPr>
        <w:jc w:val="both"/>
        <w:rPr>
          <w:sz w:val="26"/>
          <w:szCs w:val="26"/>
        </w:rPr>
      </w:pPr>
    </w:p>
    <w:p w:rsidR="00E458E9" w:rsidRDefault="00E458E9" w:rsidP="00E458E9">
      <w:pPr>
        <w:numPr>
          <w:ilvl w:val="0"/>
          <w:numId w:val="11"/>
        </w:numPr>
        <w:jc w:val="both"/>
        <w:rPr>
          <w:b/>
          <w:bCs/>
          <w:sz w:val="26"/>
          <w:szCs w:val="26"/>
          <w:u w:val="single"/>
        </w:rPr>
      </w:pPr>
      <w:r>
        <w:rPr>
          <w:b/>
          <w:bCs/>
          <w:sz w:val="26"/>
          <w:szCs w:val="26"/>
          <w:u w:val="single"/>
        </w:rPr>
        <w:t>Slovenská pošta a.s.</w:t>
      </w:r>
    </w:p>
    <w:p w:rsidR="00E458E9" w:rsidRDefault="00E458E9" w:rsidP="00E458E9">
      <w:pPr>
        <w:jc w:val="both"/>
        <w:rPr>
          <w:sz w:val="26"/>
          <w:szCs w:val="26"/>
        </w:rPr>
      </w:pPr>
      <w:r>
        <w:rPr>
          <w:b/>
          <w:bCs/>
          <w:i/>
          <w:iCs/>
          <w:sz w:val="26"/>
          <w:szCs w:val="26"/>
        </w:rPr>
        <w:t xml:space="preserve">Adresa: </w:t>
      </w:r>
      <w:r>
        <w:rPr>
          <w:sz w:val="26"/>
          <w:szCs w:val="26"/>
        </w:rPr>
        <w:t>9</w:t>
      </w:r>
      <w:r w:rsidR="0034115E">
        <w:rPr>
          <w:sz w:val="26"/>
          <w:szCs w:val="26"/>
        </w:rPr>
        <w:t>91 26  Nenince, Hlavná 238</w:t>
      </w:r>
    </w:p>
    <w:p w:rsidR="00E458E9" w:rsidRDefault="00E458E9" w:rsidP="00E458E9">
      <w:pPr>
        <w:jc w:val="both"/>
        <w:rPr>
          <w:sz w:val="26"/>
          <w:szCs w:val="26"/>
        </w:rPr>
      </w:pPr>
      <w:r>
        <w:rPr>
          <w:b/>
          <w:bCs/>
          <w:i/>
          <w:iCs/>
          <w:sz w:val="26"/>
          <w:szCs w:val="26"/>
        </w:rPr>
        <w:t xml:space="preserve">Tel. č.: </w:t>
      </w:r>
      <w:r w:rsidR="0034115E">
        <w:rPr>
          <w:sz w:val="26"/>
          <w:szCs w:val="26"/>
        </w:rPr>
        <w:t>047/4878207</w:t>
      </w:r>
    </w:p>
    <w:p w:rsidR="00E458E9" w:rsidRDefault="00E458E9" w:rsidP="00E458E9">
      <w:pPr>
        <w:ind w:left="283"/>
        <w:jc w:val="both"/>
        <w:rPr>
          <w:b/>
          <w:bCs/>
          <w:sz w:val="26"/>
          <w:szCs w:val="26"/>
          <w:u w:val="single"/>
        </w:rPr>
      </w:pPr>
    </w:p>
    <w:p w:rsidR="00E458E9" w:rsidRDefault="00E458E9" w:rsidP="00E458E9">
      <w:pPr>
        <w:numPr>
          <w:ilvl w:val="0"/>
          <w:numId w:val="12"/>
        </w:numPr>
        <w:jc w:val="both"/>
        <w:rPr>
          <w:b/>
          <w:bCs/>
          <w:sz w:val="26"/>
          <w:szCs w:val="26"/>
          <w:u w:val="single"/>
        </w:rPr>
      </w:pPr>
      <w:r>
        <w:rPr>
          <w:b/>
          <w:bCs/>
          <w:sz w:val="26"/>
          <w:szCs w:val="26"/>
          <w:u w:val="single"/>
        </w:rPr>
        <w:t>Zdravotné ambulancie</w:t>
      </w:r>
    </w:p>
    <w:p w:rsidR="0034115E" w:rsidRDefault="0034115E" w:rsidP="00E458E9">
      <w:pPr>
        <w:jc w:val="both"/>
        <w:rPr>
          <w:sz w:val="26"/>
          <w:szCs w:val="26"/>
        </w:rPr>
      </w:pPr>
      <w:r>
        <w:rPr>
          <w:b/>
          <w:bCs/>
          <w:i/>
          <w:iCs/>
          <w:sz w:val="26"/>
          <w:szCs w:val="26"/>
        </w:rPr>
        <w:t xml:space="preserve">a) MUDr. Anna </w:t>
      </w:r>
      <w:proofErr w:type="spellStart"/>
      <w:r>
        <w:rPr>
          <w:b/>
          <w:bCs/>
          <w:i/>
          <w:iCs/>
          <w:sz w:val="26"/>
          <w:szCs w:val="26"/>
        </w:rPr>
        <w:t>Bomborová</w:t>
      </w:r>
      <w:proofErr w:type="spellEnd"/>
      <w:r w:rsidR="00E458E9">
        <w:rPr>
          <w:b/>
          <w:bCs/>
          <w:i/>
          <w:iCs/>
          <w:sz w:val="26"/>
          <w:szCs w:val="26"/>
        </w:rPr>
        <w:t xml:space="preserve"> : </w:t>
      </w:r>
      <w:r w:rsidR="00E458E9">
        <w:rPr>
          <w:sz w:val="26"/>
          <w:szCs w:val="26"/>
        </w:rPr>
        <w:t>lekár pre dospelých,</w:t>
      </w:r>
      <w:r w:rsidR="00E458E9">
        <w:rPr>
          <w:b/>
          <w:bCs/>
          <w:i/>
          <w:iCs/>
          <w:sz w:val="26"/>
          <w:szCs w:val="26"/>
        </w:rPr>
        <w:t xml:space="preserve"> </w:t>
      </w:r>
      <w:r w:rsidR="00E458E9">
        <w:rPr>
          <w:sz w:val="26"/>
          <w:szCs w:val="26"/>
        </w:rPr>
        <w:t>9</w:t>
      </w:r>
      <w:r>
        <w:rPr>
          <w:sz w:val="26"/>
          <w:szCs w:val="26"/>
        </w:rPr>
        <w:t>91 26  Nenince, Školská 56</w:t>
      </w:r>
      <w:r w:rsidR="00E458E9">
        <w:rPr>
          <w:sz w:val="26"/>
          <w:szCs w:val="26"/>
        </w:rPr>
        <w:t xml:space="preserve"> </w:t>
      </w:r>
      <w:r w:rsidR="00232129">
        <w:rPr>
          <w:sz w:val="26"/>
          <w:szCs w:val="26"/>
        </w:rPr>
        <w:t xml:space="preserve">                  </w:t>
      </w:r>
      <w:r>
        <w:rPr>
          <w:b/>
          <w:bCs/>
          <w:i/>
          <w:iCs/>
          <w:sz w:val="26"/>
          <w:szCs w:val="26"/>
        </w:rPr>
        <w:t>b) MUDr. Július Marko</w:t>
      </w:r>
      <w:r w:rsidR="00E458E9">
        <w:rPr>
          <w:b/>
          <w:bCs/>
          <w:i/>
          <w:iCs/>
          <w:sz w:val="26"/>
          <w:szCs w:val="26"/>
        </w:rPr>
        <w:t xml:space="preserve">: </w:t>
      </w:r>
      <w:r>
        <w:rPr>
          <w:b/>
          <w:bCs/>
          <w:i/>
          <w:iCs/>
          <w:sz w:val="26"/>
          <w:szCs w:val="26"/>
        </w:rPr>
        <w:t>lekár pre deti a dorast</w:t>
      </w:r>
      <w:r>
        <w:rPr>
          <w:sz w:val="26"/>
          <w:szCs w:val="26"/>
        </w:rPr>
        <w:t>, 991 26  Nenince, Školská 56</w:t>
      </w:r>
      <w:r w:rsidR="00232129">
        <w:rPr>
          <w:sz w:val="26"/>
          <w:szCs w:val="26"/>
        </w:rPr>
        <w:t xml:space="preserve">                    </w:t>
      </w:r>
      <w:r>
        <w:rPr>
          <w:sz w:val="26"/>
          <w:szCs w:val="26"/>
        </w:rPr>
        <w:t xml:space="preserve">c) </w:t>
      </w:r>
      <w:r w:rsidRPr="00B7294A">
        <w:rPr>
          <w:b/>
          <w:sz w:val="26"/>
          <w:szCs w:val="26"/>
        </w:rPr>
        <w:t xml:space="preserve">MUDr. Imrich </w:t>
      </w:r>
      <w:proofErr w:type="spellStart"/>
      <w:r w:rsidRPr="00B7294A">
        <w:rPr>
          <w:b/>
          <w:sz w:val="26"/>
          <w:szCs w:val="26"/>
        </w:rPr>
        <w:t>Lajtman</w:t>
      </w:r>
      <w:proofErr w:type="spellEnd"/>
      <w:r>
        <w:rPr>
          <w:sz w:val="26"/>
          <w:szCs w:val="26"/>
        </w:rPr>
        <w:t>, gynekológ</w:t>
      </w:r>
      <w:r w:rsidR="00232129">
        <w:rPr>
          <w:sz w:val="26"/>
          <w:szCs w:val="26"/>
        </w:rPr>
        <w:t>,  991 26  Nenince, Školská 56</w:t>
      </w:r>
    </w:p>
    <w:p w:rsidR="0034115E" w:rsidRDefault="0034115E" w:rsidP="00E458E9">
      <w:pPr>
        <w:jc w:val="both"/>
        <w:rPr>
          <w:sz w:val="26"/>
          <w:szCs w:val="26"/>
        </w:rPr>
      </w:pPr>
    </w:p>
    <w:p w:rsidR="00E458E9" w:rsidRDefault="00E458E9" w:rsidP="00E458E9">
      <w:pPr>
        <w:numPr>
          <w:ilvl w:val="0"/>
          <w:numId w:val="13"/>
        </w:numPr>
        <w:jc w:val="both"/>
        <w:rPr>
          <w:b/>
          <w:bCs/>
          <w:sz w:val="26"/>
          <w:szCs w:val="26"/>
          <w:u w:val="single"/>
        </w:rPr>
      </w:pPr>
      <w:r>
        <w:rPr>
          <w:b/>
          <w:bCs/>
          <w:sz w:val="26"/>
          <w:szCs w:val="26"/>
          <w:u w:val="single"/>
        </w:rPr>
        <w:t>Obchodné prevádzky v obci</w:t>
      </w:r>
    </w:p>
    <w:p w:rsidR="00E458E9" w:rsidRDefault="00E458E9" w:rsidP="00E458E9">
      <w:pPr>
        <w:jc w:val="both"/>
        <w:rPr>
          <w:b/>
          <w:bCs/>
          <w:i/>
          <w:iCs/>
          <w:sz w:val="26"/>
          <w:szCs w:val="26"/>
        </w:rPr>
      </w:pPr>
      <w:r>
        <w:rPr>
          <w:b/>
          <w:bCs/>
          <w:i/>
          <w:iCs/>
          <w:sz w:val="26"/>
          <w:szCs w:val="26"/>
        </w:rPr>
        <w:t>a) Obchody s potravinami a zmiešaným tovarom:</w:t>
      </w:r>
    </w:p>
    <w:p w:rsidR="00E458E9" w:rsidRDefault="0034115E" w:rsidP="00E458E9">
      <w:pPr>
        <w:numPr>
          <w:ilvl w:val="1"/>
          <w:numId w:val="14"/>
        </w:numPr>
        <w:jc w:val="both"/>
        <w:rPr>
          <w:sz w:val="26"/>
          <w:szCs w:val="26"/>
        </w:rPr>
      </w:pPr>
      <w:r>
        <w:rPr>
          <w:sz w:val="26"/>
          <w:szCs w:val="26"/>
        </w:rPr>
        <w:t xml:space="preserve">Potraviny </w:t>
      </w:r>
      <w:proofErr w:type="spellStart"/>
      <w:r>
        <w:rPr>
          <w:sz w:val="26"/>
          <w:szCs w:val="26"/>
        </w:rPr>
        <w:t>Mega</w:t>
      </w:r>
      <w:proofErr w:type="spellEnd"/>
      <w:r>
        <w:rPr>
          <w:sz w:val="26"/>
          <w:szCs w:val="26"/>
        </w:rPr>
        <w:t xml:space="preserve"> Plus</w:t>
      </w:r>
      <w:r w:rsidR="00E458E9">
        <w:rPr>
          <w:sz w:val="26"/>
          <w:szCs w:val="26"/>
        </w:rPr>
        <w:t>, 9</w:t>
      </w:r>
      <w:r>
        <w:rPr>
          <w:sz w:val="26"/>
          <w:szCs w:val="26"/>
        </w:rPr>
        <w:t>91 26  Nenince, Hlavná 234</w:t>
      </w:r>
      <w:r w:rsidR="00E458E9">
        <w:rPr>
          <w:sz w:val="26"/>
          <w:szCs w:val="26"/>
        </w:rPr>
        <w:t xml:space="preserve">, </w:t>
      </w:r>
    </w:p>
    <w:p w:rsidR="00E458E9" w:rsidRDefault="00E458E9" w:rsidP="00E458E9">
      <w:pPr>
        <w:numPr>
          <w:ilvl w:val="1"/>
          <w:numId w:val="14"/>
        </w:numPr>
        <w:jc w:val="both"/>
        <w:rPr>
          <w:sz w:val="26"/>
          <w:szCs w:val="26"/>
        </w:rPr>
      </w:pPr>
      <w:r>
        <w:rPr>
          <w:sz w:val="26"/>
          <w:szCs w:val="26"/>
        </w:rPr>
        <w:t xml:space="preserve">Potraviny </w:t>
      </w:r>
      <w:r w:rsidR="0034115E">
        <w:rPr>
          <w:sz w:val="26"/>
          <w:szCs w:val="26"/>
        </w:rPr>
        <w:t xml:space="preserve">COOP </w:t>
      </w:r>
      <w:r>
        <w:rPr>
          <w:sz w:val="26"/>
          <w:szCs w:val="26"/>
        </w:rPr>
        <w:t>JEDNOTA, 9</w:t>
      </w:r>
      <w:r w:rsidR="0034115E">
        <w:rPr>
          <w:sz w:val="26"/>
          <w:szCs w:val="26"/>
        </w:rPr>
        <w:t>91 26  Nenince, Hlavná 6</w:t>
      </w:r>
    </w:p>
    <w:p w:rsidR="00E458E9" w:rsidRDefault="00E458E9" w:rsidP="00E458E9">
      <w:pPr>
        <w:jc w:val="both"/>
        <w:rPr>
          <w:b/>
          <w:bCs/>
          <w:i/>
          <w:iCs/>
          <w:sz w:val="26"/>
          <w:szCs w:val="26"/>
        </w:rPr>
      </w:pPr>
      <w:r>
        <w:rPr>
          <w:b/>
          <w:bCs/>
          <w:i/>
          <w:iCs/>
          <w:sz w:val="26"/>
          <w:szCs w:val="26"/>
        </w:rPr>
        <w:t>b) Obchody s priemyselným tovarom:</w:t>
      </w:r>
    </w:p>
    <w:p w:rsidR="00E458E9" w:rsidRDefault="001A6E7E" w:rsidP="00E458E9">
      <w:pPr>
        <w:numPr>
          <w:ilvl w:val="1"/>
          <w:numId w:val="15"/>
        </w:numPr>
        <w:jc w:val="both"/>
        <w:rPr>
          <w:sz w:val="26"/>
          <w:szCs w:val="26"/>
        </w:rPr>
      </w:pPr>
      <w:proofErr w:type="spellStart"/>
      <w:r>
        <w:rPr>
          <w:sz w:val="26"/>
          <w:szCs w:val="26"/>
        </w:rPr>
        <w:t>Termotex</w:t>
      </w:r>
      <w:proofErr w:type="spellEnd"/>
      <w:r>
        <w:rPr>
          <w:sz w:val="26"/>
          <w:szCs w:val="26"/>
        </w:rPr>
        <w:t xml:space="preserve"> s.r.o., 991 26 Nenince, Hlavná </w:t>
      </w:r>
    </w:p>
    <w:p w:rsidR="00E458E9" w:rsidRDefault="001A6E7E" w:rsidP="00E458E9">
      <w:pPr>
        <w:numPr>
          <w:ilvl w:val="1"/>
          <w:numId w:val="15"/>
        </w:numPr>
        <w:jc w:val="both"/>
        <w:rPr>
          <w:sz w:val="26"/>
          <w:szCs w:val="26"/>
        </w:rPr>
      </w:pPr>
      <w:proofErr w:type="spellStart"/>
      <w:r>
        <w:rPr>
          <w:sz w:val="26"/>
          <w:szCs w:val="26"/>
        </w:rPr>
        <w:t>Elektro</w:t>
      </w:r>
      <w:proofErr w:type="spellEnd"/>
      <w:r>
        <w:rPr>
          <w:sz w:val="26"/>
          <w:szCs w:val="26"/>
        </w:rPr>
        <w:t xml:space="preserve"> Zolo Nenince, 991 26  Nenince, Hlavná 237</w:t>
      </w:r>
    </w:p>
    <w:p w:rsidR="00E458E9" w:rsidRDefault="001A6E7E" w:rsidP="00E458E9">
      <w:pPr>
        <w:numPr>
          <w:ilvl w:val="0"/>
          <w:numId w:val="16"/>
        </w:numPr>
        <w:jc w:val="both"/>
        <w:rPr>
          <w:b/>
          <w:bCs/>
          <w:i/>
          <w:iCs/>
          <w:sz w:val="26"/>
          <w:szCs w:val="26"/>
        </w:rPr>
      </w:pPr>
      <w:r>
        <w:rPr>
          <w:b/>
          <w:bCs/>
          <w:i/>
          <w:iCs/>
          <w:sz w:val="26"/>
          <w:szCs w:val="26"/>
        </w:rPr>
        <w:t>Lekáreň</w:t>
      </w:r>
      <w:r w:rsidR="00E458E9">
        <w:rPr>
          <w:b/>
          <w:bCs/>
          <w:i/>
          <w:iCs/>
          <w:sz w:val="26"/>
          <w:szCs w:val="26"/>
        </w:rPr>
        <w:t>:</w:t>
      </w:r>
    </w:p>
    <w:p w:rsidR="00E458E9" w:rsidRDefault="001A6E7E" w:rsidP="00E458E9">
      <w:pPr>
        <w:ind w:left="283"/>
        <w:jc w:val="both"/>
        <w:rPr>
          <w:sz w:val="26"/>
          <w:szCs w:val="26"/>
        </w:rPr>
      </w:pPr>
      <w:r>
        <w:rPr>
          <w:sz w:val="26"/>
          <w:szCs w:val="26"/>
        </w:rPr>
        <w:t xml:space="preserve">- Mgr. </w:t>
      </w:r>
      <w:proofErr w:type="spellStart"/>
      <w:r>
        <w:rPr>
          <w:sz w:val="26"/>
          <w:szCs w:val="26"/>
        </w:rPr>
        <w:t>Káplár</w:t>
      </w:r>
      <w:proofErr w:type="spellEnd"/>
      <w:r>
        <w:rPr>
          <w:sz w:val="26"/>
          <w:szCs w:val="26"/>
        </w:rPr>
        <w:t xml:space="preserve"> Jozef, Nenince, Hlavná</w:t>
      </w:r>
    </w:p>
    <w:p w:rsidR="00E458E9" w:rsidRDefault="001A6E7E" w:rsidP="00E458E9">
      <w:pPr>
        <w:numPr>
          <w:ilvl w:val="0"/>
          <w:numId w:val="17"/>
        </w:numPr>
        <w:jc w:val="both"/>
        <w:rPr>
          <w:b/>
          <w:bCs/>
          <w:i/>
          <w:iCs/>
          <w:sz w:val="26"/>
          <w:szCs w:val="26"/>
        </w:rPr>
      </w:pPr>
      <w:r>
        <w:rPr>
          <w:b/>
          <w:bCs/>
          <w:i/>
          <w:iCs/>
          <w:sz w:val="26"/>
          <w:szCs w:val="26"/>
        </w:rPr>
        <w:t>Kaderníctvo, kozmetika</w:t>
      </w:r>
    </w:p>
    <w:p w:rsidR="001A6E7E" w:rsidRDefault="00E458E9" w:rsidP="00E458E9">
      <w:pPr>
        <w:ind w:left="283"/>
        <w:jc w:val="both"/>
        <w:rPr>
          <w:sz w:val="26"/>
          <w:szCs w:val="26"/>
        </w:rPr>
      </w:pPr>
      <w:r>
        <w:rPr>
          <w:sz w:val="26"/>
          <w:szCs w:val="26"/>
        </w:rPr>
        <w:t xml:space="preserve">- </w:t>
      </w:r>
      <w:r w:rsidR="00714B72">
        <w:rPr>
          <w:sz w:val="26"/>
          <w:szCs w:val="26"/>
        </w:rPr>
        <w:t>Salón Krásy, Nenince, Hlavná 234</w:t>
      </w:r>
    </w:p>
    <w:p w:rsidR="00E458E9" w:rsidRDefault="00E458E9" w:rsidP="00E458E9">
      <w:pPr>
        <w:jc w:val="both"/>
        <w:rPr>
          <w:b/>
          <w:bCs/>
          <w:i/>
          <w:iCs/>
          <w:sz w:val="26"/>
          <w:szCs w:val="26"/>
        </w:rPr>
      </w:pPr>
      <w:r>
        <w:rPr>
          <w:b/>
          <w:bCs/>
          <w:i/>
          <w:iCs/>
          <w:sz w:val="26"/>
          <w:szCs w:val="26"/>
        </w:rPr>
        <w:t>e) Reštaurácie a pohostinstvá:</w:t>
      </w:r>
    </w:p>
    <w:p w:rsidR="00E458E9" w:rsidRDefault="00E458E9" w:rsidP="00E458E9">
      <w:pPr>
        <w:numPr>
          <w:ilvl w:val="1"/>
          <w:numId w:val="18"/>
        </w:numPr>
        <w:jc w:val="both"/>
        <w:rPr>
          <w:sz w:val="26"/>
          <w:szCs w:val="26"/>
        </w:rPr>
      </w:pPr>
      <w:r>
        <w:rPr>
          <w:sz w:val="26"/>
          <w:szCs w:val="26"/>
        </w:rPr>
        <w:t xml:space="preserve">Reštaurácia </w:t>
      </w:r>
      <w:r w:rsidR="001A6E7E">
        <w:rPr>
          <w:sz w:val="26"/>
          <w:szCs w:val="26"/>
        </w:rPr>
        <w:t>U Vlka</w:t>
      </w:r>
      <w:r>
        <w:rPr>
          <w:sz w:val="26"/>
          <w:szCs w:val="26"/>
        </w:rPr>
        <w:t>, 9</w:t>
      </w:r>
      <w:r w:rsidR="001A6E7E">
        <w:rPr>
          <w:sz w:val="26"/>
          <w:szCs w:val="26"/>
        </w:rPr>
        <w:t xml:space="preserve">91 26  Nenince, Hlavná </w:t>
      </w:r>
      <w:r>
        <w:rPr>
          <w:sz w:val="26"/>
          <w:szCs w:val="26"/>
        </w:rPr>
        <w:t xml:space="preserve">, </w:t>
      </w:r>
    </w:p>
    <w:p w:rsidR="00E458E9" w:rsidRDefault="001A6E7E" w:rsidP="00E458E9">
      <w:pPr>
        <w:numPr>
          <w:ilvl w:val="1"/>
          <w:numId w:val="18"/>
        </w:numPr>
        <w:jc w:val="both"/>
        <w:rPr>
          <w:sz w:val="26"/>
          <w:szCs w:val="26"/>
        </w:rPr>
      </w:pPr>
      <w:r>
        <w:rPr>
          <w:sz w:val="26"/>
          <w:szCs w:val="26"/>
        </w:rPr>
        <w:t xml:space="preserve">Zbojnícka krčma, 991 26  Nenince, Hlavná </w:t>
      </w:r>
    </w:p>
    <w:p w:rsidR="00E458E9" w:rsidRDefault="00E458E9" w:rsidP="00E458E9">
      <w:pPr>
        <w:numPr>
          <w:ilvl w:val="1"/>
          <w:numId w:val="18"/>
        </w:numPr>
        <w:jc w:val="both"/>
        <w:rPr>
          <w:sz w:val="26"/>
          <w:szCs w:val="26"/>
        </w:rPr>
      </w:pPr>
      <w:r>
        <w:rPr>
          <w:sz w:val="26"/>
          <w:szCs w:val="26"/>
        </w:rPr>
        <w:t xml:space="preserve">Pohostinstvo </w:t>
      </w:r>
      <w:r w:rsidR="001A6E7E">
        <w:rPr>
          <w:sz w:val="26"/>
          <w:szCs w:val="26"/>
        </w:rPr>
        <w:t>MEGA PLUS</w:t>
      </w:r>
      <w:r>
        <w:rPr>
          <w:sz w:val="26"/>
          <w:szCs w:val="26"/>
        </w:rPr>
        <w:t>, 9</w:t>
      </w:r>
      <w:r w:rsidR="001A6E7E">
        <w:rPr>
          <w:sz w:val="26"/>
          <w:szCs w:val="26"/>
        </w:rPr>
        <w:t>91 26  Nenince, Hlavná 234</w:t>
      </w:r>
    </w:p>
    <w:p w:rsidR="00E458E9" w:rsidRDefault="001A6E7E" w:rsidP="00E458E9">
      <w:pPr>
        <w:numPr>
          <w:ilvl w:val="1"/>
          <w:numId w:val="18"/>
        </w:numPr>
        <w:jc w:val="both"/>
        <w:rPr>
          <w:sz w:val="26"/>
          <w:szCs w:val="26"/>
        </w:rPr>
      </w:pPr>
      <w:r>
        <w:rPr>
          <w:sz w:val="26"/>
          <w:szCs w:val="26"/>
        </w:rPr>
        <w:t>Šport bar</w:t>
      </w:r>
      <w:r w:rsidR="008A0766">
        <w:rPr>
          <w:sz w:val="26"/>
          <w:szCs w:val="26"/>
        </w:rPr>
        <w:t xml:space="preserve"> </w:t>
      </w:r>
      <w:proofErr w:type="spellStart"/>
      <w:r w:rsidR="008A0766">
        <w:rPr>
          <w:sz w:val="26"/>
          <w:szCs w:val="26"/>
        </w:rPr>
        <w:t>Torok</w:t>
      </w:r>
      <w:proofErr w:type="spellEnd"/>
      <w:r w:rsidR="008A0766">
        <w:rPr>
          <w:sz w:val="26"/>
          <w:szCs w:val="26"/>
        </w:rPr>
        <w:t xml:space="preserve"> </w:t>
      </w:r>
      <w:proofErr w:type="spellStart"/>
      <w:r w:rsidR="008A0766">
        <w:rPr>
          <w:sz w:val="26"/>
          <w:szCs w:val="26"/>
        </w:rPr>
        <w:t>Csaba</w:t>
      </w:r>
      <w:proofErr w:type="spellEnd"/>
      <w:r>
        <w:rPr>
          <w:sz w:val="26"/>
          <w:szCs w:val="26"/>
        </w:rPr>
        <w:t xml:space="preserve">, 991 26  Nenince, </w:t>
      </w:r>
      <w:proofErr w:type="spellStart"/>
      <w:r>
        <w:rPr>
          <w:sz w:val="26"/>
          <w:szCs w:val="26"/>
        </w:rPr>
        <w:t>Kon</w:t>
      </w:r>
      <w:r w:rsidR="00341380">
        <w:rPr>
          <w:sz w:val="26"/>
          <w:szCs w:val="26"/>
        </w:rPr>
        <w:t>o</w:t>
      </w:r>
      <w:r>
        <w:rPr>
          <w:sz w:val="26"/>
          <w:szCs w:val="26"/>
        </w:rPr>
        <w:t>pisková</w:t>
      </w:r>
      <w:proofErr w:type="spellEnd"/>
      <w:r>
        <w:rPr>
          <w:sz w:val="26"/>
          <w:szCs w:val="26"/>
        </w:rPr>
        <w:t xml:space="preserve"> 509</w:t>
      </w:r>
    </w:p>
    <w:p w:rsidR="00E458E9" w:rsidRDefault="00E458E9" w:rsidP="00E458E9">
      <w:pPr>
        <w:jc w:val="both"/>
        <w:rPr>
          <w:b/>
          <w:bCs/>
          <w:i/>
          <w:iCs/>
          <w:sz w:val="26"/>
          <w:szCs w:val="26"/>
        </w:rPr>
      </w:pPr>
      <w:r>
        <w:rPr>
          <w:b/>
          <w:bCs/>
          <w:i/>
          <w:iCs/>
          <w:sz w:val="26"/>
          <w:szCs w:val="26"/>
        </w:rPr>
        <w:t>f) Ostatné prevádzky:</w:t>
      </w:r>
    </w:p>
    <w:p w:rsidR="00E458E9" w:rsidRDefault="001A6E7E" w:rsidP="00E458E9">
      <w:pPr>
        <w:numPr>
          <w:ilvl w:val="1"/>
          <w:numId w:val="19"/>
        </w:numPr>
        <w:jc w:val="both"/>
        <w:rPr>
          <w:sz w:val="26"/>
          <w:szCs w:val="26"/>
        </w:rPr>
      </w:pPr>
      <w:r>
        <w:rPr>
          <w:sz w:val="26"/>
          <w:szCs w:val="26"/>
        </w:rPr>
        <w:t>Zákazkové krajčírstvo Anna Tóthová, Nenince, Hlavná 237</w:t>
      </w:r>
    </w:p>
    <w:p w:rsidR="00E458E9" w:rsidRDefault="00ED1417" w:rsidP="00E458E9">
      <w:pPr>
        <w:numPr>
          <w:ilvl w:val="1"/>
          <w:numId w:val="19"/>
        </w:numPr>
        <w:jc w:val="both"/>
        <w:rPr>
          <w:sz w:val="26"/>
          <w:szCs w:val="26"/>
        </w:rPr>
      </w:pPr>
      <w:r>
        <w:rPr>
          <w:sz w:val="26"/>
          <w:szCs w:val="26"/>
        </w:rPr>
        <w:t>GA-JU</w:t>
      </w:r>
      <w:r w:rsidR="001A6E7E">
        <w:rPr>
          <w:sz w:val="26"/>
          <w:szCs w:val="26"/>
        </w:rPr>
        <w:t xml:space="preserve">, Nenince, </w:t>
      </w:r>
      <w:proofErr w:type="spellStart"/>
      <w:r w:rsidR="001A6E7E">
        <w:rPr>
          <w:sz w:val="26"/>
          <w:szCs w:val="26"/>
        </w:rPr>
        <w:t>Mikszáthova</w:t>
      </w:r>
      <w:proofErr w:type="spellEnd"/>
    </w:p>
    <w:p w:rsidR="00ED1417" w:rsidRDefault="00ED1417" w:rsidP="00E458E9">
      <w:pPr>
        <w:numPr>
          <w:ilvl w:val="1"/>
          <w:numId w:val="19"/>
        </w:numPr>
        <w:jc w:val="both"/>
        <w:rPr>
          <w:sz w:val="26"/>
          <w:szCs w:val="26"/>
        </w:rPr>
      </w:pPr>
      <w:r>
        <w:rPr>
          <w:sz w:val="26"/>
          <w:szCs w:val="26"/>
        </w:rPr>
        <w:t xml:space="preserve">Gitka </w:t>
      </w:r>
      <w:proofErr w:type="spellStart"/>
      <w:r>
        <w:rPr>
          <w:sz w:val="26"/>
          <w:szCs w:val="26"/>
        </w:rPr>
        <w:t>Shop</w:t>
      </w:r>
      <w:proofErr w:type="spellEnd"/>
      <w:r>
        <w:rPr>
          <w:sz w:val="26"/>
          <w:szCs w:val="26"/>
        </w:rPr>
        <w:t xml:space="preserve">, Nenince Hlavná </w:t>
      </w:r>
      <w:r w:rsidR="00232129">
        <w:rPr>
          <w:sz w:val="26"/>
          <w:szCs w:val="26"/>
        </w:rPr>
        <w:t>237</w:t>
      </w:r>
    </w:p>
    <w:p w:rsidR="00E458E9" w:rsidRPr="00ED1417" w:rsidRDefault="001A6E7E" w:rsidP="00ED1417">
      <w:pPr>
        <w:pStyle w:val="Odsekzoznamu"/>
        <w:numPr>
          <w:ilvl w:val="0"/>
          <w:numId w:val="31"/>
        </w:numPr>
        <w:jc w:val="both"/>
        <w:rPr>
          <w:sz w:val="26"/>
          <w:szCs w:val="26"/>
        </w:rPr>
      </w:pPr>
      <w:proofErr w:type="spellStart"/>
      <w:r w:rsidRPr="00ED1417">
        <w:rPr>
          <w:sz w:val="26"/>
          <w:szCs w:val="26"/>
        </w:rPr>
        <w:t>Agro</w:t>
      </w:r>
      <w:proofErr w:type="spellEnd"/>
      <w:r w:rsidRPr="00ED1417">
        <w:rPr>
          <w:sz w:val="26"/>
          <w:szCs w:val="26"/>
        </w:rPr>
        <w:t xml:space="preserve"> Sap, a.s. Veľký Krtíš- </w:t>
      </w:r>
      <w:proofErr w:type="spellStart"/>
      <w:r w:rsidRPr="00ED1417">
        <w:rPr>
          <w:sz w:val="26"/>
          <w:szCs w:val="26"/>
        </w:rPr>
        <w:t>prev</w:t>
      </w:r>
      <w:proofErr w:type="spellEnd"/>
      <w:r w:rsidRPr="00ED1417">
        <w:rPr>
          <w:sz w:val="26"/>
          <w:szCs w:val="26"/>
        </w:rPr>
        <w:t>. Nenince, Hlavná</w:t>
      </w:r>
      <w:r w:rsidR="00232129">
        <w:rPr>
          <w:sz w:val="26"/>
          <w:szCs w:val="26"/>
        </w:rPr>
        <w:t xml:space="preserve"> </w:t>
      </w:r>
    </w:p>
    <w:p w:rsidR="00714B72" w:rsidRDefault="00714B72" w:rsidP="00714B72">
      <w:pPr>
        <w:pStyle w:val="Odsekzoznamu"/>
        <w:numPr>
          <w:ilvl w:val="0"/>
          <w:numId w:val="31"/>
        </w:numPr>
        <w:jc w:val="both"/>
        <w:rPr>
          <w:sz w:val="26"/>
          <w:szCs w:val="26"/>
        </w:rPr>
      </w:pPr>
      <w:r>
        <w:rPr>
          <w:sz w:val="26"/>
          <w:szCs w:val="26"/>
        </w:rPr>
        <w:t xml:space="preserve">Babičkin Dvor, a.s. </w:t>
      </w:r>
      <w:proofErr w:type="spellStart"/>
      <w:r>
        <w:rPr>
          <w:sz w:val="26"/>
          <w:szCs w:val="26"/>
        </w:rPr>
        <w:t>Velký</w:t>
      </w:r>
      <w:proofErr w:type="spellEnd"/>
      <w:r>
        <w:rPr>
          <w:sz w:val="26"/>
          <w:szCs w:val="26"/>
        </w:rPr>
        <w:t xml:space="preserve"> Krtíš, </w:t>
      </w:r>
      <w:proofErr w:type="spellStart"/>
      <w:r>
        <w:rPr>
          <w:sz w:val="26"/>
          <w:szCs w:val="26"/>
        </w:rPr>
        <w:t>prev.Nenince</w:t>
      </w:r>
      <w:proofErr w:type="spellEnd"/>
      <w:r>
        <w:rPr>
          <w:sz w:val="26"/>
          <w:szCs w:val="26"/>
        </w:rPr>
        <w:t>, Osadná</w:t>
      </w:r>
    </w:p>
    <w:p w:rsidR="00232129" w:rsidRDefault="00232129" w:rsidP="00714B72">
      <w:pPr>
        <w:pStyle w:val="Odsekzoznamu"/>
        <w:numPr>
          <w:ilvl w:val="0"/>
          <w:numId w:val="31"/>
        </w:numPr>
        <w:jc w:val="both"/>
        <w:rPr>
          <w:sz w:val="26"/>
          <w:szCs w:val="26"/>
        </w:rPr>
      </w:pPr>
      <w:proofErr w:type="spellStart"/>
      <w:r>
        <w:rPr>
          <w:sz w:val="26"/>
          <w:szCs w:val="26"/>
        </w:rPr>
        <w:t>POIMEX,s.r.o</w:t>
      </w:r>
      <w:proofErr w:type="spellEnd"/>
      <w:r>
        <w:rPr>
          <w:sz w:val="26"/>
          <w:szCs w:val="26"/>
        </w:rPr>
        <w:t>., Nenince, Hlavná 631</w:t>
      </w:r>
    </w:p>
    <w:p w:rsidR="00232129" w:rsidRPr="00714B72" w:rsidRDefault="00232129" w:rsidP="00714B72">
      <w:pPr>
        <w:pStyle w:val="Odsekzoznamu"/>
        <w:numPr>
          <w:ilvl w:val="0"/>
          <w:numId w:val="31"/>
        </w:numPr>
        <w:jc w:val="both"/>
        <w:rPr>
          <w:sz w:val="26"/>
          <w:szCs w:val="26"/>
        </w:rPr>
      </w:pPr>
      <w:r>
        <w:rPr>
          <w:sz w:val="26"/>
          <w:szCs w:val="26"/>
        </w:rPr>
        <w:t>AGRIVA s.r.o. Nenince, Hlavná 624</w:t>
      </w:r>
    </w:p>
    <w:p w:rsidR="001A6E7E" w:rsidRPr="001A6E7E" w:rsidRDefault="001A6E7E" w:rsidP="00671699">
      <w:pPr>
        <w:pStyle w:val="Odsekzoznamu"/>
        <w:ind w:left="643"/>
        <w:jc w:val="both"/>
        <w:rPr>
          <w:sz w:val="26"/>
          <w:szCs w:val="26"/>
        </w:rPr>
      </w:pPr>
    </w:p>
    <w:p w:rsidR="00E458E9" w:rsidRDefault="00E458E9" w:rsidP="00E458E9">
      <w:pPr>
        <w:pStyle w:val="Nadpis2"/>
        <w:numPr>
          <w:ilvl w:val="0"/>
          <w:numId w:val="0"/>
        </w:numPr>
      </w:pPr>
      <w:r>
        <w:t>Financovanie obce, majetok obce, rozpočet obce</w:t>
      </w:r>
    </w:p>
    <w:p w:rsidR="00E458E9" w:rsidRDefault="00E458E9" w:rsidP="00E458E9">
      <w:pPr>
        <w:jc w:val="both"/>
        <w:rPr>
          <w:sz w:val="26"/>
          <w:szCs w:val="26"/>
        </w:rPr>
      </w:pPr>
      <w:r>
        <w:rPr>
          <w:sz w:val="26"/>
          <w:szCs w:val="26"/>
        </w:rPr>
        <w:t>Obec financuje svoje potreby predovšetkým z vlastných príjmov, zo štátnych dotácií, ako aj z ďalších zdrojov</w:t>
      </w:r>
      <w:r w:rsidRPr="007C7607">
        <w:rPr>
          <w:sz w:val="26"/>
          <w:szCs w:val="26"/>
        </w:rPr>
        <w:t xml:space="preserve">. </w:t>
      </w:r>
      <w:r w:rsidRPr="007C7607">
        <w:rPr>
          <w:i/>
          <w:iCs/>
          <w:sz w:val="26"/>
          <w:szCs w:val="26"/>
        </w:rPr>
        <w:t>Rozpočet obce na rok 201</w:t>
      </w:r>
      <w:r w:rsidR="00232129">
        <w:rPr>
          <w:i/>
          <w:iCs/>
          <w:sz w:val="26"/>
          <w:szCs w:val="26"/>
        </w:rPr>
        <w:t>8</w:t>
      </w:r>
      <w:r w:rsidRPr="007C7607">
        <w:rPr>
          <w:i/>
          <w:iCs/>
          <w:sz w:val="26"/>
          <w:szCs w:val="26"/>
        </w:rPr>
        <w:t xml:space="preserve"> </w:t>
      </w:r>
      <w:r w:rsidRPr="007C7607">
        <w:rPr>
          <w:sz w:val="26"/>
          <w:szCs w:val="26"/>
        </w:rPr>
        <w:t>schválilo Obecné zastupiteľstvo v </w:t>
      </w:r>
      <w:r w:rsidR="001A6E7E" w:rsidRPr="007C7607">
        <w:rPr>
          <w:sz w:val="26"/>
          <w:szCs w:val="26"/>
        </w:rPr>
        <w:t>Neninciach</w:t>
      </w:r>
      <w:r w:rsidRPr="007C7607">
        <w:rPr>
          <w:sz w:val="26"/>
          <w:szCs w:val="26"/>
        </w:rPr>
        <w:t xml:space="preserve"> dňa </w:t>
      </w:r>
      <w:r w:rsidR="00232129">
        <w:rPr>
          <w:sz w:val="26"/>
          <w:szCs w:val="26"/>
        </w:rPr>
        <w:t>7.12</w:t>
      </w:r>
      <w:r w:rsidR="00F112AC" w:rsidRPr="007C7607">
        <w:rPr>
          <w:sz w:val="26"/>
          <w:szCs w:val="26"/>
        </w:rPr>
        <w:t>.201</w:t>
      </w:r>
      <w:r w:rsidR="00232129">
        <w:rPr>
          <w:sz w:val="26"/>
          <w:szCs w:val="26"/>
        </w:rPr>
        <w:t>7</w:t>
      </w:r>
      <w:r w:rsidRPr="007C7607">
        <w:rPr>
          <w:sz w:val="26"/>
          <w:szCs w:val="26"/>
        </w:rPr>
        <w:t xml:space="preserve"> uznesením č. </w:t>
      </w:r>
      <w:r w:rsidR="008B7EF4">
        <w:rPr>
          <w:sz w:val="26"/>
          <w:szCs w:val="26"/>
        </w:rPr>
        <w:t>I</w:t>
      </w:r>
      <w:r w:rsidR="00F22846">
        <w:rPr>
          <w:sz w:val="26"/>
          <w:szCs w:val="26"/>
        </w:rPr>
        <w:t>I</w:t>
      </w:r>
      <w:r w:rsidR="001A6E7E" w:rsidRPr="007C7607">
        <w:rPr>
          <w:sz w:val="26"/>
          <w:szCs w:val="26"/>
        </w:rPr>
        <w:t>I</w:t>
      </w:r>
      <w:r w:rsidR="008B7EF4">
        <w:rPr>
          <w:sz w:val="26"/>
          <w:szCs w:val="26"/>
        </w:rPr>
        <w:t>.</w:t>
      </w:r>
      <w:r w:rsidR="00F22846">
        <w:rPr>
          <w:sz w:val="26"/>
          <w:szCs w:val="26"/>
        </w:rPr>
        <w:t>c</w:t>
      </w:r>
      <w:r w:rsidR="008B7EF4">
        <w:rPr>
          <w:sz w:val="26"/>
          <w:szCs w:val="26"/>
        </w:rPr>
        <w:t>.</w:t>
      </w:r>
      <w:r w:rsidR="00F112AC" w:rsidRPr="007C7607">
        <w:rPr>
          <w:sz w:val="26"/>
          <w:szCs w:val="26"/>
        </w:rPr>
        <w:t>/</w:t>
      </w:r>
      <w:r w:rsidR="007C7607" w:rsidRPr="007C7607">
        <w:rPr>
          <w:sz w:val="26"/>
          <w:szCs w:val="26"/>
        </w:rPr>
        <w:t>201</w:t>
      </w:r>
      <w:r w:rsidR="00232129">
        <w:rPr>
          <w:sz w:val="26"/>
          <w:szCs w:val="26"/>
        </w:rPr>
        <w:t>7</w:t>
      </w:r>
      <w:r w:rsidR="00F22846">
        <w:rPr>
          <w:sz w:val="26"/>
          <w:szCs w:val="26"/>
        </w:rPr>
        <w:t xml:space="preserve">, úprava </w:t>
      </w:r>
      <w:r w:rsidR="00232129">
        <w:rPr>
          <w:sz w:val="26"/>
          <w:szCs w:val="26"/>
        </w:rPr>
        <w:t>23</w:t>
      </w:r>
      <w:r w:rsidR="008B7EF4">
        <w:rPr>
          <w:sz w:val="26"/>
          <w:szCs w:val="26"/>
        </w:rPr>
        <w:t>.</w:t>
      </w:r>
      <w:r w:rsidR="00714B72">
        <w:rPr>
          <w:sz w:val="26"/>
          <w:szCs w:val="26"/>
        </w:rPr>
        <w:t>1</w:t>
      </w:r>
      <w:r w:rsidR="00232129">
        <w:rPr>
          <w:sz w:val="26"/>
          <w:szCs w:val="26"/>
        </w:rPr>
        <w:t>1</w:t>
      </w:r>
      <w:r w:rsidR="008B7EF4">
        <w:rPr>
          <w:sz w:val="26"/>
          <w:szCs w:val="26"/>
        </w:rPr>
        <w:t>.201</w:t>
      </w:r>
      <w:r w:rsidR="00232129">
        <w:rPr>
          <w:sz w:val="26"/>
          <w:szCs w:val="26"/>
        </w:rPr>
        <w:t>8</w:t>
      </w:r>
    </w:p>
    <w:p w:rsidR="00232129" w:rsidRDefault="00232129" w:rsidP="00E458E9">
      <w:pPr>
        <w:jc w:val="both"/>
        <w:rPr>
          <w:sz w:val="26"/>
          <w:szCs w:val="26"/>
        </w:rPr>
      </w:pPr>
    </w:p>
    <w:p w:rsidR="00E458E9" w:rsidRDefault="00E458E9" w:rsidP="00E458E9">
      <w:pPr>
        <w:jc w:val="both"/>
      </w:pPr>
    </w:p>
    <w:p w:rsidR="00E458E9" w:rsidRDefault="00E458E9" w:rsidP="00E458E9">
      <w:pPr>
        <w:jc w:val="both"/>
        <w:rPr>
          <w:b/>
        </w:rPr>
      </w:pPr>
      <w:r w:rsidRPr="00BA517D">
        <w:rPr>
          <w:b/>
        </w:rPr>
        <w:lastRenderedPageBreak/>
        <w:t>Príjmy obce k 31.12. 20</w:t>
      </w:r>
      <w:r w:rsidR="00F112AC" w:rsidRPr="00BA517D">
        <w:rPr>
          <w:b/>
        </w:rPr>
        <w:t>1</w:t>
      </w:r>
      <w:r w:rsidR="00232129">
        <w:rPr>
          <w:b/>
        </w:rPr>
        <w:t>8</w:t>
      </w:r>
      <w:r w:rsidRPr="00BA517D">
        <w:rPr>
          <w:b/>
        </w:rPr>
        <w:t xml:space="preserve"> v €</w:t>
      </w:r>
    </w:p>
    <w:p w:rsidR="00232129" w:rsidRDefault="00232129" w:rsidP="00E458E9">
      <w:pPr>
        <w:jc w:val="both"/>
        <w:rPr>
          <w:b/>
        </w:rPr>
      </w:pPr>
    </w:p>
    <w:p w:rsidR="00232129" w:rsidRPr="00BA517D" w:rsidRDefault="00232129" w:rsidP="00E458E9">
      <w:pPr>
        <w:jc w:val="both"/>
        <w:rPr>
          <w:b/>
        </w:rPr>
      </w:pPr>
    </w:p>
    <w:tbl>
      <w:tblPr>
        <w:tblW w:w="0" w:type="auto"/>
        <w:tblLayout w:type="fixed"/>
        <w:tblCellMar>
          <w:left w:w="70" w:type="dxa"/>
          <w:right w:w="70" w:type="dxa"/>
        </w:tblCellMar>
        <w:tblLook w:val="0000"/>
      </w:tblPr>
      <w:tblGrid>
        <w:gridCol w:w="719"/>
        <w:gridCol w:w="2976"/>
        <w:gridCol w:w="1418"/>
        <w:gridCol w:w="1520"/>
        <w:gridCol w:w="1040"/>
      </w:tblGrid>
      <w:tr w:rsidR="00B7294A" w:rsidRPr="00F112AC" w:rsidTr="0032637F">
        <w:trPr>
          <w:cantSplit/>
        </w:trPr>
        <w:tc>
          <w:tcPr>
            <w:tcW w:w="719" w:type="dxa"/>
            <w:tcBorders>
              <w:top w:val="single" w:sz="1" w:space="0" w:color="000000"/>
              <w:left w:val="single" w:sz="1" w:space="0" w:color="000000"/>
              <w:bottom w:val="single" w:sz="1" w:space="0" w:color="000000"/>
            </w:tcBorders>
            <w:shd w:val="clear" w:color="auto" w:fill="99CCFF"/>
          </w:tcPr>
          <w:p w:rsidR="00B7294A" w:rsidRPr="00BA517D" w:rsidRDefault="00B7294A" w:rsidP="0032637F">
            <w:pPr>
              <w:jc w:val="both"/>
              <w:rPr>
                <w:sz w:val="20"/>
              </w:rPr>
            </w:pPr>
            <w:proofErr w:type="spellStart"/>
            <w:r w:rsidRPr="00BA517D">
              <w:rPr>
                <w:sz w:val="20"/>
              </w:rPr>
              <w:t>Por.č</w:t>
            </w:r>
            <w:proofErr w:type="spellEnd"/>
            <w:r w:rsidRPr="00BA517D">
              <w:rPr>
                <w:sz w:val="20"/>
              </w:rPr>
              <w:t>.</w:t>
            </w:r>
          </w:p>
        </w:tc>
        <w:tc>
          <w:tcPr>
            <w:tcW w:w="2976" w:type="dxa"/>
            <w:tcBorders>
              <w:top w:val="single" w:sz="1" w:space="0" w:color="000000"/>
              <w:left w:val="single" w:sz="1" w:space="0" w:color="000000"/>
              <w:bottom w:val="single" w:sz="1" w:space="0" w:color="000000"/>
            </w:tcBorders>
            <w:shd w:val="clear" w:color="auto" w:fill="99CCFF"/>
          </w:tcPr>
          <w:p w:rsidR="00B7294A" w:rsidRPr="00BA517D" w:rsidRDefault="00B7294A" w:rsidP="0032637F">
            <w:pPr>
              <w:jc w:val="both"/>
              <w:rPr>
                <w:sz w:val="20"/>
              </w:rPr>
            </w:pPr>
            <w:r w:rsidRPr="00BA517D">
              <w:rPr>
                <w:sz w:val="20"/>
              </w:rPr>
              <w:t>Názov</w:t>
            </w:r>
          </w:p>
        </w:tc>
        <w:tc>
          <w:tcPr>
            <w:tcW w:w="1418" w:type="dxa"/>
            <w:tcBorders>
              <w:top w:val="single" w:sz="1" w:space="0" w:color="000000"/>
              <w:left w:val="single" w:sz="1" w:space="0" w:color="000000"/>
              <w:bottom w:val="single" w:sz="1" w:space="0" w:color="000000"/>
            </w:tcBorders>
            <w:shd w:val="clear" w:color="auto" w:fill="99CCFF"/>
          </w:tcPr>
          <w:p w:rsidR="00B7294A" w:rsidRPr="00BA517D" w:rsidRDefault="00B7294A" w:rsidP="0032637F">
            <w:pPr>
              <w:jc w:val="both"/>
              <w:rPr>
                <w:sz w:val="20"/>
              </w:rPr>
            </w:pPr>
            <w:r w:rsidRPr="00BA517D">
              <w:rPr>
                <w:sz w:val="20"/>
              </w:rPr>
              <w:t>Upravený rozpočet</w:t>
            </w:r>
          </w:p>
        </w:tc>
        <w:tc>
          <w:tcPr>
            <w:tcW w:w="1520" w:type="dxa"/>
            <w:tcBorders>
              <w:top w:val="single" w:sz="1" w:space="0" w:color="000000"/>
              <w:left w:val="single" w:sz="1" w:space="0" w:color="000000"/>
              <w:bottom w:val="single" w:sz="1" w:space="0" w:color="000000"/>
            </w:tcBorders>
            <w:shd w:val="clear" w:color="auto" w:fill="99CCFF"/>
          </w:tcPr>
          <w:p w:rsidR="00B7294A" w:rsidRPr="00BA517D" w:rsidRDefault="00B7294A" w:rsidP="0032637F">
            <w:pPr>
              <w:jc w:val="both"/>
              <w:rPr>
                <w:sz w:val="20"/>
              </w:rPr>
            </w:pPr>
            <w:r w:rsidRPr="00BA517D">
              <w:rPr>
                <w:sz w:val="20"/>
              </w:rPr>
              <w:t>Skutočnosť</w:t>
            </w:r>
          </w:p>
        </w:tc>
        <w:tc>
          <w:tcPr>
            <w:tcW w:w="1040" w:type="dxa"/>
            <w:tcBorders>
              <w:top w:val="single" w:sz="1" w:space="0" w:color="000000"/>
              <w:left w:val="single" w:sz="1" w:space="0" w:color="000000"/>
              <w:bottom w:val="single" w:sz="1" w:space="0" w:color="000000"/>
              <w:right w:val="single" w:sz="1" w:space="0" w:color="000000"/>
            </w:tcBorders>
            <w:shd w:val="clear" w:color="auto" w:fill="99CCFF"/>
          </w:tcPr>
          <w:p w:rsidR="00B7294A" w:rsidRPr="00BA517D" w:rsidRDefault="00B7294A" w:rsidP="0032637F">
            <w:pPr>
              <w:jc w:val="both"/>
              <w:rPr>
                <w:sz w:val="20"/>
              </w:rPr>
            </w:pPr>
            <w:r w:rsidRPr="00BA517D">
              <w:rPr>
                <w:sz w:val="20"/>
              </w:rPr>
              <w:t>% plnenia</w:t>
            </w:r>
          </w:p>
        </w:tc>
      </w:tr>
      <w:tr w:rsidR="00B7294A" w:rsidRPr="00F112AC" w:rsidTr="0032637F">
        <w:trPr>
          <w:cantSplit/>
        </w:trPr>
        <w:tc>
          <w:tcPr>
            <w:tcW w:w="719" w:type="dxa"/>
            <w:tcBorders>
              <w:left w:val="single" w:sz="1" w:space="0" w:color="000000"/>
              <w:bottom w:val="single" w:sz="1" w:space="0" w:color="000000"/>
            </w:tcBorders>
          </w:tcPr>
          <w:p w:rsidR="00B7294A" w:rsidRPr="00BA517D" w:rsidRDefault="00B7294A" w:rsidP="0032637F">
            <w:pPr>
              <w:jc w:val="both"/>
            </w:pPr>
            <w:r w:rsidRPr="00BA517D">
              <w:t>1</w:t>
            </w:r>
          </w:p>
        </w:tc>
        <w:tc>
          <w:tcPr>
            <w:tcW w:w="2976" w:type="dxa"/>
            <w:tcBorders>
              <w:left w:val="single" w:sz="1" w:space="0" w:color="000000"/>
              <w:bottom w:val="single" w:sz="1" w:space="0" w:color="000000"/>
            </w:tcBorders>
          </w:tcPr>
          <w:p w:rsidR="00B7294A" w:rsidRPr="00BA517D" w:rsidRDefault="00B7294A" w:rsidP="0032637F">
            <w:pPr>
              <w:jc w:val="both"/>
            </w:pPr>
            <w:r w:rsidRPr="00BA517D">
              <w:t xml:space="preserve">Dotácie a granty              </w:t>
            </w:r>
          </w:p>
        </w:tc>
        <w:tc>
          <w:tcPr>
            <w:tcW w:w="1418" w:type="dxa"/>
            <w:tcBorders>
              <w:left w:val="single" w:sz="1" w:space="0" w:color="000000"/>
              <w:bottom w:val="single" w:sz="1" w:space="0" w:color="000000"/>
            </w:tcBorders>
          </w:tcPr>
          <w:p w:rsidR="00B7294A" w:rsidRPr="00BA517D" w:rsidRDefault="00232129" w:rsidP="0032637F">
            <w:pPr>
              <w:jc w:val="right"/>
            </w:pPr>
            <w:r>
              <w:t>381 004,00</w:t>
            </w:r>
          </w:p>
        </w:tc>
        <w:tc>
          <w:tcPr>
            <w:tcW w:w="1520" w:type="dxa"/>
            <w:tcBorders>
              <w:left w:val="single" w:sz="1" w:space="0" w:color="000000"/>
              <w:bottom w:val="single" w:sz="1" w:space="0" w:color="000000"/>
            </w:tcBorders>
          </w:tcPr>
          <w:p w:rsidR="00B7294A" w:rsidRPr="00BA517D" w:rsidRDefault="00232129" w:rsidP="00F22846">
            <w:pPr>
              <w:jc w:val="right"/>
            </w:pPr>
            <w:r>
              <w:t>378 050,32</w:t>
            </w:r>
          </w:p>
        </w:tc>
        <w:tc>
          <w:tcPr>
            <w:tcW w:w="1040" w:type="dxa"/>
            <w:tcBorders>
              <w:left w:val="single" w:sz="1" w:space="0" w:color="000000"/>
              <w:bottom w:val="single" w:sz="1" w:space="0" w:color="000000"/>
              <w:right w:val="single" w:sz="1" w:space="0" w:color="000000"/>
            </w:tcBorders>
          </w:tcPr>
          <w:p w:rsidR="00B7294A" w:rsidRPr="00BA517D" w:rsidRDefault="00232129" w:rsidP="00714B72">
            <w:pPr>
              <w:jc w:val="right"/>
            </w:pPr>
            <w:r>
              <w:t>99,22</w:t>
            </w:r>
          </w:p>
        </w:tc>
      </w:tr>
      <w:tr w:rsidR="00B7294A" w:rsidRPr="00F112AC" w:rsidTr="0032637F">
        <w:trPr>
          <w:cantSplit/>
        </w:trPr>
        <w:tc>
          <w:tcPr>
            <w:tcW w:w="719" w:type="dxa"/>
            <w:tcBorders>
              <w:left w:val="single" w:sz="1" w:space="0" w:color="000000"/>
              <w:bottom w:val="single" w:sz="1" w:space="0" w:color="000000"/>
            </w:tcBorders>
          </w:tcPr>
          <w:p w:rsidR="00B7294A" w:rsidRPr="00BA517D" w:rsidRDefault="00B7294A" w:rsidP="0032637F">
            <w:pPr>
              <w:jc w:val="both"/>
            </w:pPr>
            <w:r w:rsidRPr="00BA517D">
              <w:t>2</w:t>
            </w:r>
          </w:p>
        </w:tc>
        <w:tc>
          <w:tcPr>
            <w:tcW w:w="2976" w:type="dxa"/>
            <w:tcBorders>
              <w:left w:val="single" w:sz="1" w:space="0" w:color="000000"/>
              <w:bottom w:val="single" w:sz="1" w:space="0" w:color="000000"/>
            </w:tcBorders>
          </w:tcPr>
          <w:p w:rsidR="00B7294A" w:rsidRPr="00BA517D" w:rsidRDefault="00B7294A" w:rsidP="0032637F">
            <w:pPr>
              <w:jc w:val="both"/>
            </w:pPr>
            <w:r w:rsidRPr="00BA517D">
              <w:t>Daňové</w:t>
            </w:r>
            <w:r w:rsidR="00714B72">
              <w:t xml:space="preserve"> príjmy</w:t>
            </w:r>
          </w:p>
        </w:tc>
        <w:tc>
          <w:tcPr>
            <w:tcW w:w="1418" w:type="dxa"/>
            <w:tcBorders>
              <w:left w:val="single" w:sz="1" w:space="0" w:color="000000"/>
              <w:bottom w:val="single" w:sz="1" w:space="0" w:color="000000"/>
            </w:tcBorders>
          </w:tcPr>
          <w:p w:rsidR="00B7294A" w:rsidRPr="00BA517D" w:rsidRDefault="00714B72" w:rsidP="00F22846">
            <w:pPr>
              <w:jc w:val="right"/>
            </w:pPr>
            <w:r>
              <w:t>410 050,00</w:t>
            </w:r>
          </w:p>
        </w:tc>
        <w:tc>
          <w:tcPr>
            <w:tcW w:w="1520" w:type="dxa"/>
            <w:tcBorders>
              <w:left w:val="single" w:sz="1" w:space="0" w:color="000000"/>
              <w:bottom w:val="single" w:sz="1" w:space="0" w:color="000000"/>
            </w:tcBorders>
          </w:tcPr>
          <w:p w:rsidR="00B7294A" w:rsidRPr="00BA517D" w:rsidRDefault="00232129" w:rsidP="00714B72">
            <w:pPr>
              <w:jc w:val="right"/>
            </w:pPr>
            <w:r>
              <w:t>417 507,73</w:t>
            </w:r>
          </w:p>
        </w:tc>
        <w:tc>
          <w:tcPr>
            <w:tcW w:w="1040" w:type="dxa"/>
            <w:tcBorders>
              <w:left w:val="single" w:sz="1" w:space="0" w:color="000000"/>
              <w:bottom w:val="single" w:sz="1" w:space="0" w:color="000000"/>
              <w:right w:val="single" w:sz="1" w:space="0" w:color="000000"/>
            </w:tcBorders>
          </w:tcPr>
          <w:p w:rsidR="00B7294A" w:rsidRPr="00BA517D" w:rsidRDefault="00232129" w:rsidP="00F22846">
            <w:pPr>
              <w:jc w:val="right"/>
            </w:pPr>
            <w:r>
              <w:t>101,81</w:t>
            </w:r>
          </w:p>
        </w:tc>
      </w:tr>
      <w:tr w:rsidR="00B7294A" w:rsidRPr="00F112AC" w:rsidTr="0032637F">
        <w:trPr>
          <w:cantSplit/>
        </w:trPr>
        <w:tc>
          <w:tcPr>
            <w:tcW w:w="719" w:type="dxa"/>
            <w:tcBorders>
              <w:left w:val="single" w:sz="1" w:space="0" w:color="000000"/>
              <w:bottom w:val="single" w:sz="1" w:space="0" w:color="000000"/>
            </w:tcBorders>
          </w:tcPr>
          <w:p w:rsidR="00B7294A" w:rsidRPr="00BA517D" w:rsidRDefault="00B7294A" w:rsidP="0032637F">
            <w:pPr>
              <w:jc w:val="both"/>
            </w:pPr>
            <w:r w:rsidRPr="00BA517D">
              <w:t>3</w:t>
            </w:r>
          </w:p>
        </w:tc>
        <w:tc>
          <w:tcPr>
            <w:tcW w:w="2976" w:type="dxa"/>
            <w:tcBorders>
              <w:left w:val="single" w:sz="1" w:space="0" w:color="000000"/>
              <w:bottom w:val="single" w:sz="1" w:space="0" w:color="000000"/>
            </w:tcBorders>
          </w:tcPr>
          <w:p w:rsidR="00B7294A" w:rsidRPr="00BA517D" w:rsidRDefault="00B7294A" w:rsidP="0032637F">
            <w:pPr>
              <w:jc w:val="both"/>
            </w:pPr>
            <w:r w:rsidRPr="00BA517D">
              <w:t>Nedaňové</w:t>
            </w:r>
            <w:r w:rsidR="00714B72">
              <w:t xml:space="preserve"> príjmy</w:t>
            </w:r>
          </w:p>
        </w:tc>
        <w:tc>
          <w:tcPr>
            <w:tcW w:w="1418" w:type="dxa"/>
            <w:tcBorders>
              <w:left w:val="single" w:sz="1" w:space="0" w:color="000000"/>
              <w:bottom w:val="single" w:sz="1" w:space="0" w:color="000000"/>
            </w:tcBorders>
          </w:tcPr>
          <w:p w:rsidR="00B7294A" w:rsidRPr="00BA517D" w:rsidRDefault="00232129" w:rsidP="00F22846">
            <w:pPr>
              <w:jc w:val="right"/>
            </w:pPr>
            <w:r>
              <w:t>105 850,00</w:t>
            </w:r>
          </w:p>
        </w:tc>
        <w:tc>
          <w:tcPr>
            <w:tcW w:w="1520" w:type="dxa"/>
            <w:tcBorders>
              <w:left w:val="single" w:sz="1" w:space="0" w:color="000000"/>
              <w:bottom w:val="single" w:sz="1" w:space="0" w:color="000000"/>
            </w:tcBorders>
          </w:tcPr>
          <w:p w:rsidR="00B7294A" w:rsidRPr="00BA517D" w:rsidRDefault="00232129" w:rsidP="00232129">
            <w:pPr>
              <w:jc w:val="right"/>
            </w:pPr>
            <w:r>
              <w:t>111 092,45</w:t>
            </w:r>
          </w:p>
        </w:tc>
        <w:tc>
          <w:tcPr>
            <w:tcW w:w="1040" w:type="dxa"/>
            <w:tcBorders>
              <w:left w:val="single" w:sz="1" w:space="0" w:color="000000"/>
              <w:bottom w:val="single" w:sz="1" w:space="0" w:color="000000"/>
              <w:right w:val="single" w:sz="1" w:space="0" w:color="000000"/>
            </w:tcBorders>
          </w:tcPr>
          <w:p w:rsidR="00B7294A" w:rsidRPr="00BA517D" w:rsidRDefault="00232129" w:rsidP="00F22846">
            <w:pPr>
              <w:jc w:val="right"/>
            </w:pPr>
            <w:r>
              <w:t>104,95</w:t>
            </w:r>
          </w:p>
        </w:tc>
      </w:tr>
      <w:tr w:rsidR="00B7294A" w:rsidRPr="00BA517D" w:rsidTr="0032637F">
        <w:trPr>
          <w:cantSplit/>
        </w:trPr>
        <w:tc>
          <w:tcPr>
            <w:tcW w:w="719" w:type="dxa"/>
            <w:tcBorders>
              <w:left w:val="single" w:sz="1" w:space="0" w:color="000000"/>
              <w:bottom w:val="single" w:sz="1" w:space="0" w:color="000000"/>
            </w:tcBorders>
          </w:tcPr>
          <w:p w:rsidR="00B7294A" w:rsidRPr="00BA517D" w:rsidRDefault="00B7294A" w:rsidP="0032637F">
            <w:pPr>
              <w:jc w:val="both"/>
            </w:pPr>
            <w:r w:rsidRPr="00BA517D">
              <w:t>4</w:t>
            </w:r>
          </w:p>
        </w:tc>
        <w:tc>
          <w:tcPr>
            <w:tcW w:w="2976" w:type="dxa"/>
            <w:tcBorders>
              <w:left w:val="single" w:sz="1" w:space="0" w:color="000000"/>
              <w:bottom w:val="single" w:sz="1" w:space="0" w:color="000000"/>
            </w:tcBorders>
          </w:tcPr>
          <w:p w:rsidR="00B7294A" w:rsidRPr="00BA517D" w:rsidRDefault="00B7294A" w:rsidP="0032637F">
            <w:pPr>
              <w:jc w:val="both"/>
            </w:pPr>
            <w:r w:rsidRPr="00BA517D">
              <w:t>Kapitálové príjmy</w:t>
            </w:r>
          </w:p>
        </w:tc>
        <w:tc>
          <w:tcPr>
            <w:tcW w:w="1418" w:type="dxa"/>
            <w:tcBorders>
              <w:left w:val="single" w:sz="1" w:space="0" w:color="000000"/>
              <w:bottom w:val="single" w:sz="1" w:space="0" w:color="000000"/>
            </w:tcBorders>
          </w:tcPr>
          <w:p w:rsidR="00B7294A" w:rsidRPr="00BA517D" w:rsidRDefault="00232129" w:rsidP="007C7607">
            <w:pPr>
              <w:jc w:val="right"/>
            </w:pPr>
            <w:r>
              <w:t>345 991,00</w:t>
            </w:r>
          </w:p>
        </w:tc>
        <w:tc>
          <w:tcPr>
            <w:tcW w:w="1520" w:type="dxa"/>
            <w:tcBorders>
              <w:left w:val="single" w:sz="1" w:space="0" w:color="000000"/>
              <w:bottom w:val="single" w:sz="1" w:space="0" w:color="000000"/>
            </w:tcBorders>
          </w:tcPr>
          <w:p w:rsidR="00B7294A" w:rsidRPr="00BA517D" w:rsidRDefault="00232129" w:rsidP="00F22846">
            <w:pPr>
              <w:jc w:val="right"/>
            </w:pPr>
            <w:r>
              <w:t>345 991,61</w:t>
            </w:r>
          </w:p>
        </w:tc>
        <w:tc>
          <w:tcPr>
            <w:tcW w:w="1040" w:type="dxa"/>
            <w:tcBorders>
              <w:left w:val="single" w:sz="1" w:space="0" w:color="000000"/>
              <w:bottom w:val="single" w:sz="1" w:space="0" w:color="000000"/>
              <w:right w:val="single" w:sz="1" w:space="0" w:color="000000"/>
            </w:tcBorders>
          </w:tcPr>
          <w:p w:rsidR="00B7294A" w:rsidRPr="00BA517D" w:rsidRDefault="00232129" w:rsidP="00B7294A">
            <w:pPr>
              <w:jc w:val="right"/>
            </w:pPr>
            <w:r>
              <w:t>1</w:t>
            </w:r>
            <w:r w:rsidR="002926DC">
              <w:t>0</w:t>
            </w:r>
            <w:r>
              <w:t>0,00</w:t>
            </w:r>
          </w:p>
        </w:tc>
      </w:tr>
      <w:tr w:rsidR="00B7294A" w:rsidRPr="00BA517D" w:rsidTr="0032637F">
        <w:trPr>
          <w:cantSplit/>
        </w:trPr>
        <w:tc>
          <w:tcPr>
            <w:tcW w:w="719" w:type="dxa"/>
            <w:tcBorders>
              <w:left w:val="single" w:sz="1" w:space="0" w:color="000000"/>
              <w:bottom w:val="single" w:sz="1" w:space="0" w:color="000000"/>
            </w:tcBorders>
          </w:tcPr>
          <w:p w:rsidR="00B7294A" w:rsidRPr="00BA517D" w:rsidRDefault="00B7294A" w:rsidP="00E458E9">
            <w:pPr>
              <w:pStyle w:val="Nadpis1"/>
              <w:numPr>
                <w:ilvl w:val="0"/>
                <w:numId w:val="20"/>
              </w:numPr>
              <w:rPr>
                <w:b w:val="0"/>
              </w:rPr>
            </w:pPr>
            <w:r w:rsidRPr="00BA517D">
              <w:rPr>
                <w:b w:val="0"/>
              </w:rPr>
              <w:t>5</w:t>
            </w:r>
          </w:p>
        </w:tc>
        <w:tc>
          <w:tcPr>
            <w:tcW w:w="2976" w:type="dxa"/>
            <w:tcBorders>
              <w:left w:val="single" w:sz="1" w:space="0" w:color="000000"/>
              <w:bottom w:val="single" w:sz="1" w:space="0" w:color="000000"/>
            </w:tcBorders>
          </w:tcPr>
          <w:p w:rsidR="00B7294A" w:rsidRPr="00BA517D" w:rsidRDefault="00B7294A" w:rsidP="00E458E9">
            <w:pPr>
              <w:pStyle w:val="Nadpis1"/>
              <w:numPr>
                <w:ilvl w:val="0"/>
                <w:numId w:val="20"/>
              </w:numPr>
              <w:rPr>
                <w:b w:val="0"/>
                <w:bCs w:val="0"/>
              </w:rPr>
            </w:pPr>
            <w:r w:rsidRPr="00BA517D">
              <w:rPr>
                <w:b w:val="0"/>
                <w:bCs w:val="0"/>
              </w:rPr>
              <w:t>Finančné operácie</w:t>
            </w:r>
          </w:p>
        </w:tc>
        <w:tc>
          <w:tcPr>
            <w:tcW w:w="1418" w:type="dxa"/>
            <w:tcBorders>
              <w:left w:val="single" w:sz="1" w:space="0" w:color="000000"/>
              <w:bottom w:val="single" w:sz="1" w:space="0" w:color="000000"/>
            </w:tcBorders>
          </w:tcPr>
          <w:p w:rsidR="00B7294A" w:rsidRPr="00BA517D" w:rsidRDefault="00232129" w:rsidP="0032637F">
            <w:pPr>
              <w:jc w:val="right"/>
            </w:pPr>
            <w:r>
              <w:t>584 900</w:t>
            </w:r>
            <w:r w:rsidR="00CF4957">
              <w:t>,00</w:t>
            </w:r>
          </w:p>
        </w:tc>
        <w:tc>
          <w:tcPr>
            <w:tcW w:w="1520" w:type="dxa"/>
            <w:tcBorders>
              <w:left w:val="single" w:sz="1" w:space="0" w:color="000000"/>
              <w:bottom w:val="single" w:sz="1" w:space="0" w:color="000000"/>
            </w:tcBorders>
          </w:tcPr>
          <w:p w:rsidR="00B7294A" w:rsidRPr="00BA517D" w:rsidRDefault="00232129" w:rsidP="0032637F">
            <w:pPr>
              <w:jc w:val="right"/>
            </w:pPr>
            <w:r w:rsidRPr="00DF2133">
              <w:rPr>
                <w:shd w:val="clear" w:color="auto" w:fill="FFFFFF"/>
              </w:rPr>
              <w:t>637 972,79</w:t>
            </w:r>
            <w:r>
              <w:t xml:space="preserve"> </w:t>
            </w:r>
          </w:p>
        </w:tc>
        <w:tc>
          <w:tcPr>
            <w:tcW w:w="1040" w:type="dxa"/>
            <w:tcBorders>
              <w:left w:val="single" w:sz="1" w:space="0" w:color="000000"/>
              <w:bottom w:val="single" w:sz="1" w:space="0" w:color="000000"/>
              <w:right w:val="single" w:sz="1" w:space="0" w:color="000000"/>
            </w:tcBorders>
          </w:tcPr>
          <w:p w:rsidR="00B7294A" w:rsidRPr="00BA517D" w:rsidRDefault="00232129" w:rsidP="00B7294A">
            <w:pPr>
              <w:jc w:val="right"/>
            </w:pPr>
            <w:r>
              <w:t xml:space="preserve"> 109,07</w:t>
            </w:r>
          </w:p>
        </w:tc>
      </w:tr>
      <w:tr w:rsidR="00B7294A" w:rsidRPr="004F6ABB" w:rsidTr="0032637F">
        <w:trPr>
          <w:cantSplit/>
        </w:trPr>
        <w:tc>
          <w:tcPr>
            <w:tcW w:w="719" w:type="dxa"/>
            <w:tcBorders>
              <w:left w:val="single" w:sz="1" w:space="0" w:color="000000"/>
              <w:bottom w:val="single" w:sz="1" w:space="0" w:color="000000"/>
            </w:tcBorders>
            <w:shd w:val="clear" w:color="auto" w:fill="99CCFF"/>
          </w:tcPr>
          <w:p w:rsidR="00B7294A" w:rsidRPr="00F112AC" w:rsidRDefault="00B7294A" w:rsidP="00E458E9">
            <w:pPr>
              <w:pStyle w:val="Nadpis1"/>
              <w:numPr>
                <w:ilvl w:val="0"/>
                <w:numId w:val="20"/>
              </w:numPr>
              <w:rPr>
                <w:color w:val="FF0000"/>
              </w:rPr>
            </w:pPr>
          </w:p>
        </w:tc>
        <w:tc>
          <w:tcPr>
            <w:tcW w:w="2976" w:type="dxa"/>
            <w:tcBorders>
              <w:left w:val="single" w:sz="1" w:space="0" w:color="000000"/>
              <w:bottom w:val="single" w:sz="1" w:space="0" w:color="000000"/>
            </w:tcBorders>
            <w:shd w:val="clear" w:color="auto" w:fill="99CCFF"/>
          </w:tcPr>
          <w:p w:rsidR="00B7294A" w:rsidRPr="004F6ABB" w:rsidRDefault="00B7294A" w:rsidP="00E458E9">
            <w:pPr>
              <w:pStyle w:val="Nadpis1"/>
              <w:numPr>
                <w:ilvl w:val="0"/>
                <w:numId w:val="20"/>
              </w:numPr>
            </w:pPr>
            <w:r w:rsidRPr="004F6ABB">
              <w:t xml:space="preserve">Príjmy spolu </w:t>
            </w:r>
          </w:p>
        </w:tc>
        <w:tc>
          <w:tcPr>
            <w:tcW w:w="1418" w:type="dxa"/>
            <w:tcBorders>
              <w:left w:val="single" w:sz="1" w:space="0" w:color="000000"/>
              <w:bottom w:val="single" w:sz="1" w:space="0" w:color="000000"/>
            </w:tcBorders>
            <w:shd w:val="clear" w:color="auto" w:fill="99CCFF"/>
          </w:tcPr>
          <w:p w:rsidR="00B7294A" w:rsidRPr="004F6ABB" w:rsidRDefault="00232129" w:rsidP="007C7607">
            <w:pPr>
              <w:jc w:val="right"/>
              <w:rPr>
                <w:b/>
                <w:bCs/>
              </w:rPr>
            </w:pPr>
            <w:r>
              <w:rPr>
                <w:b/>
                <w:bCs/>
              </w:rPr>
              <w:t>1 827 795,00</w:t>
            </w:r>
          </w:p>
        </w:tc>
        <w:tc>
          <w:tcPr>
            <w:tcW w:w="1520" w:type="dxa"/>
            <w:tcBorders>
              <w:left w:val="single" w:sz="1" w:space="0" w:color="000000"/>
              <w:bottom w:val="single" w:sz="1" w:space="0" w:color="000000"/>
            </w:tcBorders>
            <w:shd w:val="clear" w:color="auto" w:fill="99CCFF"/>
          </w:tcPr>
          <w:p w:rsidR="00B7294A" w:rsidRPr="004F6ABB" w:rsidRDefault="0094419C" w:rsidP="0032637F">
            <w:pPr>
              <w:jc w:val="right"/>
              <w:rPr>
                <w:b/>
                <w:bCs/>
              </w:rPr>
            </w:pPr>
            <w:r>
              <w:rPr>
                <w:b/>
                <w:bCs/>
              </w:rPr>
              <w:t>1 890 614,90</w:t>
            </w:r>
          </w:p>
        </w:tc>
        <w:tc>
          <w:tcPr>
            <w:tcW w:w="1040" w:type="dxa"/>
            <w:tcBorders>
              <w:left w:val="single" w:sz="1" w:space="0" w:color="000000"/>
              <w:bottom w:val="single" w:sz="1" w:space="0" w:color="000000"/>
              <w:right w:val="single" w:sz="1" w:space="0" w:color="000000"/>
            </w:tcBorders>
            <w:shd w:val="clear" w:color="auto" w:fill="99CCFF"/>
          </w:tcPr>
          <w:p w:rsidR="00B7294A" w:rsidRPr="004F6ABB" w:rsidRDefault="0094419C" w:rsidP="0032637F">
            <w:pPr>
              <w:jc w:val="right"/>
              <w:rPr>
                <w:b/>
                <w:bCs/>
              </w:rPr>
            </w:pPr>
            <w:r>
              <w:rPr>
                <w:b/>
                <w:bCs/>
              </w:rPr>
              <w:t>103,43</w:t>
            </w:r>
          </w:p>
        </w:tc>
      </w:tr>
    </w:tbl>
    <w:p w:rsidR="00E458E9" w:rsidRPr="00F112AC" w:rsidRDefault="00E458E9" w:rsidP="00E458E9">
      <w:pPr>
        <w:jc w:val="both"/>
        <w:rPr>
          <w:color w:val="FF0000"/>
        </w:rPr>
      </w:pPr>
    </w:p>
    <w:p w:rsidR="00E458E9" w:rsidRPr="004F6ABB" w:rsidRDefault="00E458E9" w:rsidP="00E458E9">
      <w:pPr>
        <w:jc w:val="both"/>
      </w:pPr>
      <w:r w:rsidRPr="004F6ABB">
        <w:t xml:space="preserve">Komentár: </w:t>
      </w:r>
    </w:p>
    <w:p w:rsidR="002926DC" w:rsidRDefault="00E458E9" w:rsidP="00E458E9">
      <w:pPr>
        <w:jc w:val="both"/>
      </w:pPr>
      <w:r w:rsidRPr="002D44D1">
        <w:t>K bodu 1. dotačné príjmy                                                    rok 201</w:t>
      </w:r>
      <w:r w:rsidR="00232129">
        <w:t>8</w:t>
      </w:r>
    </w:p>
    <w:p w:rsidR="0094419C" w:rsidRPr="00DF2133" w:rsidRDefault="0094419C" w:rsidP="0094419C">
      <w:pPr>
        <w:rPr>
          <w:b/>
          <w:sz w:val="22"/>
        </w:rPr>
      </w:pPr>
      <w:r w:rsidRPr="00DF2133">
        <w:t>Obec prijala tieto granty a transfery (v Eur)</w:t>
      </w:r>
    </w:p>
    <w:tbl>
      <w:tblPr>
        <w:tblW w:w="9572" w:type="dxa"/>
        <w:tblInd w:w="-5" w:type="dxa"/>
        <w:tblLayout w:type="fixed"/>
        <w:tblCellMar>
          <w:left w:w="70" w:type="dxa"/>
          <w:right w:w="70" w:type="dxa"/>
        </w:tblCellMar>
        <w:tblLook w:val="0000"/>
      </w:tblPr>
      <w:tblGrid>
        <w:gridCol w:w="2343"/>
        <w:gridCol w:w="1276"/>
        <w:gridCol w:w="1418"/>
        <w:gridCol w:w="1275"/>
        <w:gridCol w:w="3260"/>
      </w:tblGrid>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center"/>
              <w:rPr>
                <w:b/>
                <w:sz w:val="22"/>
              </w:rPr>
            </w:pPr>
            <w:r w:rsidRPr="00DF2133">
              <w:rPr>
                <w:b/>
                <w:sz w:val="22"/>
              </w:rPr>
              <w:t>Poskytovateľ</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center"/>
            </w:pPr>
            <w:r w:rsidRPr="00DF2133">
              <w:rPr>
                <w:b/>
                <w:sz w:val="22"/>
              </w:rPr>
              <w:t>Rozpočet</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pStyle w:val="Nadpis5"/>
              <w:jc w:val="center"/>
            </w:pPr>
            <w:r w:rsidRPr="00DF2133">
              <w:t>Prijaté</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center"/>
              <w:rPr>
                <w:b/>
                <w:sz w:val="22"/>
              </w:rPr>
            </w:pPr>
            <w:r w:rsidRPr="00DF2133">
              <w:rPr>
                <w:b/>
                <w:sz w:val="22"/>
              </w:rPr>
              <w:t>Zúčtované</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center"/>
            </w:pPr>
            <w:r w:rsidRPr="00DF2133">
              <w:rPr>
                <w:b/>
                <w:sz w:val="22"/>
              </w:rPr>
              <w:t>Účel</w:t>
            </w:r>
          </w:p>
        </w:tc>
      </w:tr>
      <w:tr w:rsidR="0094419C" w:rsidRPr="00DF2133" w:rsidTr="00AD0274">
        <w:trPr>
          <w:trHeight w:val="293"/>
        </w:trPr>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Úrad práce, </w:t>
            </w:r>
            <w:proofErr w:type="spellStart"/>
            <w:r w:rsidRPr="00DF2133">
              <w:t>soc.v</w:t>
            </w:r>
            <w:proofErr w:type="spellEnd"/>
            <w:r w:rsidRPr="00DF2133">
              <w:t>. a r.</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2 500,00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1 429,00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1 429,00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roofErr w:type="spellStart"/>
            <w:r w:rsidRPr="00DF2133">
              <w:t>dot</w:t>
            </w:r>
            <w:proofErr w:type="spellEnd"/>
            <w:r w:rsidRPr="00DF2133">
              <w:t xml:space="preserve">. na stravu pre deti v </w:t>
            </w:r>
            <w:proofErr w:type="spellStart"/>
            <w:r w:rsidRPr="00DF2133">
              <w:t>hm.núdzi</w:t>
            </w:r>
            <w:proofErr w:type="spellEnd"/>
            <w:r w:rsidRPr="00DF2133">
              <w:t xml:space="preserve"> </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Úrad práce, </w:t>
            </w:r>
            <w:proofErr w:type="spellStart"/>
            <w:r w:rsidRPr="00DF2133">
              <w:t>soc.v.a</w:t>
            </w:r>
            <w:proofErr w:type="spellEnd"/>
            <w:r w:rsidRPr="00DF2133">
              <w:t> r.</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298,80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298,80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na školské potreby pre deti v HN</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Úrad práce, </w:t>
            </w:r>
            <w:proofErr w:type="spellStart"/>
            <w:r w:rsidRPr="00DF2133">
              <w:t>soc.v.a</w:t>
            </w:r>
            <w:proofErr w:type="spellEnd"/>
            <w:r w:rsidRPr="00DF2133">
              <w:t xml:space="preserve"> r.</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16 000,00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15 041,31</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15 041,31</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projekt Cesta na trh práce</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roofErr w:type="spellStart"/>
            <w:r w:rsidRPr="00DF2133">
              <w:t>Obv</w:t>
            </w:r>
            <w:proofErr w:type="spellEnd"/>
            <w:r w:rsidRPr="00DF2133">
              <w:t xml:space="preserve">. úrad, odb. civilnej </w:t>
            </w:r>
            <w:proofErr w:type="spellStart"/>
            <w:r w:rsidRPr="00DF2133">
              <w:t>ochr</w:t>
            </w:r>
            <w:proofErr w:type="spellEnd"/>
            <w:r w:rsidRPr="00DF2133">
              <w:t>.</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180,00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231,76</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231,76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činnosť spojená s civilnou ochranou</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roofErr w:type="spellStart"/>
            <w:r w:rsidRPr="00DF2133">
              <w:t>Obv.úrad</w:t>
            </w:r>
            <w:proofErr w:type="spellEnd"/>
            <w:r w:rsidRPr="00DF2133">
              <w:t>. odb. VVS</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550,00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531,74</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531,74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činnosť spojená s registrom obyvateľov, register adries</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roofErr w:type="spellStart"/>
            <w:r w:rsidRPr="00DF2133">
              <w:t>Obv.úrad</w:t>
            </w:r>
            <w:proofErr w:type="spellEnd"/>
            <w:r w:rsidRPr="00DF2133">
              <w:t>, odb. VVS</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3 243,00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3 243,18</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3 243,18</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matričná činnosť</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roofErr w:type="spellStart"/>
            <w:r w:rsidRPr="00DF2133">
              <w:t>Obv.úrad</w:t>
            </w:r>
            <w:proofErr w:type="spellEnd"/>
            <w:r w:rsidRPr="00DF2133">
              <w:t>. odb. VVS</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526,86</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526,86</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 xml:space="preserve">financovanie volieb </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roofErr w:type="spellStart"/>
            <w:r w:rsidRPr="00DF2133">
              <w:t>Min.práce</w:t>
            </w:r>
            <w:proofErr w:type="spellEnd"/>
            <w:r w:rsidRPr="00DF2133">
              <w:t xml:space="preserve"> </w:t>
            </w:r>
            <w:proofErr w:type="spellStart"/>
            <w:r w:rsidRPr="00DF2133">
              <w:t>soc.vecí</w:t>
            </w:r>
            <w:proofErr w:type="spellEnd"/>
            <w:r w:rsidRPr="00DF2133">
              <w:t xml:space="preserve"> a r.</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23 621,00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23 621,04</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23 621,04</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financovanie denného stacionára</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roofErr w:type="spellStart"/>
            <w:r w:rsidRPr="00DF2133">
              <w:t>Implem.agentúra</w:t>
            </w:r>
            <w:proofErr w:type="spellEnd"/>
            <w:r w:rsidRPr="00DF2133">
              <w:t xml:space="preserve"> </w:t>
            </w:r>
            <w:proofErr w:type="spellStart"/>
            <w:r w:rsidRPr="00DF2133">
              <w:t>MPSVaR</w:t>
            </w:r>
            <w:proofErr w:type="spellEnd"/>
            <w:r w:rsidRPr="00DF2133">
              <w:t xml:space="preserve"> </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16 000,00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15 717,00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 xml:space="preserve">  15 717,00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opatrovateľská služba</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BBSK</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1 400,00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1 400,00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1 400,00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Dni obce</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roofErr w:type="spellStart"/>
            <w:r w:rsidRPr="00DF2133">
              <w:t>Slovseff-Verejné</w:t>
            </w:r>
            <w:proofErr w:type="spellEnd"/>
            <w:r w:rsidRPr="00DF2133">
              <w:t xml:space="preserve"> osvetlenie</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1 500,00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1 514,63</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1 514,63</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Za modernizáciu verejného osvetlenia</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rPr>
                <w:i/>
              </w:rPr>
            </w:pPr>
            <w:r w:rsidRPr="00DF2133">
              <w:rPr>
                <w:i/>
              </w:rPr>
              <w:t>Obec spolu</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i/>
              </w:rPr>
            </w:pPr>
            <w:r w:rsidRPr="00DF2133">
              <w:rPr>
                <w:i/>
              </w:rPr>
              <w:t>65 994,00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i/>
              </w:rPr>
            </w:pPr>
            <w:r w:rsidRPr="00DF2133">
              <w:rPr>
                <w:i/>
              </w:rPr>
              <w:t>63 555,32</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rPr>
                <w:i/>
              </w:rPr>
            </w:pPr>
            <w:r w:rsidRPr="00DF2133">
              <w:rPr>
                <w:i/>
              </w:rPr>
              <w:t>63 555,32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rPr>
                <w:i/>
              </w:rPr>
            </w:pP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OÚ </w:t>
            </w:r>
            <w:proofErr w:type="spellStart"/>
            <w:r w:rsidRPr="00DF2133">
              <w:t>odb.školstva,BB</w:t>
            </w:r>
            <w:proofErr w:type="spellEnd"/>
            <w:r w:rsidRPr="00DF2133">
              <w:t xml:space="preserve"> </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299 018,00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299 018,00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299 018,00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 xml:space="preserve">výdavky ZŠ (prenesené </w:t>
            </w:r>
            <w:proofErr w:type="spellStart"/>
            <w:r w:rsidRPr="00DF2133">
              <w:t>komp</w:t>
            </w:r>
            <w:proofErr w:type="spellEnd"/>
            <w:r w:rsidRPr="00DF2133">
              <w:t>.)</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OÚ </w:t>
            </w:r>
            <w:proofErr w:type="spellStart"/>
            <w:r w:rsidRPr="00DF2133">
              <w:t>odb.školstva,BB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5 500,00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4 885,00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4 885,00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na dopravné žiakom ZŠ</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OÚ </w:t>
            </w:r>
            <w:proofErr w:type="spellStart"/>
            <w:r w:rsidRPr="00DF2133">
              <w:t>odb.školstva,BB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3 725,00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3 725,00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3 725,00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na vzdelávacie poukazy ZŠ</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1 324,00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1 324,00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1 324,00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na vzdelávacie poukazy MŠ</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1 050,00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1 150,00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1 150,00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 xml:space="preserve">na </w:t>
            </w:r>
            <w:proofErr w:type="spellStart"/>
            <w:r w:rsidRPr="00DF2133">
              <w:t>vzdeláv</w:t>
            </w:r>
            <w:proofErr w:type="spellEnd"/>
            <w:r w:rsidRPr="00DF2133">
              <w:t>. žiakov zo SZP</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43,00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43,00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43,00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príspevok na učebnice</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2 250,00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2 250,00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2 250,00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 xml:space="preserve">lyžiarsky kurz </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OÚ odb. </w:t>
            </w:r>
            <w:proofErr w:type="spellStart"/>
            <w:r w:rsidRPr="00DF2133">
              <w:t>školstva,BB</w:t>
            </w:r>
            <w:proofErr w:type="spellEnd"/>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2 100,00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2 100,00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pPr>
            <w:r w:rsidRPr="00DF2133">
              <w:t>2 100,00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r w:rsidRPr="00DF2133">
              <w:t>škola v prírode</w:t>
            </w: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rPr>
                <w:i/>
                <w:sz w:val="22"/>
                <w:szCs w:val="22"/>
              </w:rPr>
            </w:pPr>
            <w:r w:rsidRPr="00DF2133">
              <w:rPr>
                <w:i/>
                <w:sz w:val="22"/>
                <w:szCs w:val="22"/>
              </w:rPr>
              <w:t>Na školstvo spolu</w:t>
            </w: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i/>
                <w:sz w:val="22"/>
                <w:szCs w:val="22"/>
              </w:rPr>
            </w:pPr>
            <w:r w:rsidRPr="00DF2133">
              <w:rPr>
                <w:i/>
                <w:sz w:val="22"/>
                <w:szCs w:val="22"/>
              </w:rPr>
              <w:t>315 010,00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i/>
                <w:sz w:val="22"/>
                <w:szCs w:val="22"/>
              </w:rPr>
            </w:pPr>
            <w:r w:rsidRPr="00DF2133">
              <w:rPr>
                <w:i/>
                <w:sz w:val="22"/>
                <w:szCs w:val="22"/>
              </w:rPr>
              <w:t>314 495,00</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rPr>
                <w:i/>
                <w:sz w:val="22"/>
                <w:szCs w:val="22"/>
              </w:rPr>
            </w:pPr>
            <w:r w:rsidRPr="00DF2133">
              <w:rPr>
                <w:i/>
                <w:sz w:val="22"/>
                <w:szCs w:val="22"/>
              </w:rPr>
              <w:t>314 495,00</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rPr>
                <w:b/>
              </w:rPr>
            </w:pPr>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b/>
              </w:rPr>
            </w:pP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b/>
              </w:rPr>
            </w:pP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rPr>
                <w:b/>
              </w:rPr>
            </w:pP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p>
        </w:tc>
      </w:tr>
      <w:tr w:rsidR="0094419C" w:rsidRPr="00DF2133" w:rsidTr="00AD0274">
        <w:tc>
          <w:tcPr>
            <w:tcW w:w="2343"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rPr>
                <w:b/>
              </w:rPr>
            </w:pPr>
            <w:r w:rsidRPr="00DF2133">
              <w:rPr>
                <w:b/>
              </w:rPr>
              <w:t xml:space="preserve">Spolu dotácie a </w:t>
            </w:r>
            <w:proofErr w:type="spellStart"/>
            <w:r w:rsidRPr="00DF2133">
              <w:rPr>
                <w:b/>
              </w:rPr>
              <w:t>transféry</w:t>
            </w:r>
            <w:proofErr w:type="spellEnd"/>
          </w:p>
        </w:tc>
        <w:tc>
          <w:tcPr>
            <w:tcW w:w="127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b/>
              </w:rPr>
            </w:pPr>
            <w:r w:rsidRPr="00DF2133">
              <w:rPr>
                <w:b/>
              </w:rPr>
              <w:t>381 004,00</w:t>
            </w:r>
          </w:p>
        </w:tc>
        <w:tc>
          <w:tcPr>
            <w:tcW w:w="141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b/>
              </w:rPr>
            </w:pPr>
            <w:r w:rsidRPr="00DF2133">
              <w:rPr>
                <w:b/>
              </w:rPr>
              <w:t>378 050,32</w:t>
            </w:r>
          </w:p>
        </w:tc>
        <w:tc>
          <w:tcPr>
            <w:tcW w:w="1275" w:type="dxa"/>
            <w:tcBorders>
              <w:top w:val="single" w:sz="4" w:space="0" w:color="000000"/>
              <w:left w:val="single" w:sz="4" w:space="0" w:color="000000"/>
              <w:bottom w:val="single" w:sz="4" w:space="0" w:color="000000"/>
            </w:tcBorders>
          </w:tcPr>
          <w:p w:rsidR="0094419C" w:rsidRPr="00DF2133" w:rsidRDefault="0094419C" w:rsidP="00AD0274">
            <w:pPr>
              <w:jc w:val="right"/>
              <w:rPr>
                <w:b/>
              </w:rPr>
            </w:pPr>
            <w:r w:rsidRPr="00DF2133">
              <w:rPr>
                <w:b/>
              </w:rPr>
              <w:t>378 050,32</w:t>
            </w:r>
          </w:p>
        </w:tc>
        <w:tc>
          <w:tcPr>
            <w:tcW w:w="3260"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p>
        </w:tc>
      </w:tr>
    </w:tbl>
    <w:p w:rsidR="0094419C" w:rsidRPr="00DF2133" w:rsidRDefault="0094419C" w:rsidP="0094419C">
      <w:pPr>
        <w:rPr>
          <w:sz w:val="22"/>
          <w:szCs w:val="22"/>
        </w:rPr>
      </w:pPr>
    </w:p>
    <w:p w:rsidR="00E458E9" w:rsidRDefault="00E458E9" w:rsidP="00E458E9">
      <w:pPr>
        <w:ind w:left="360"/>
        <w:jc w:val="both"/>
        <w:rPr>
          <w:color w:val="FF0000"/>
        </w:rPr>
      </w:pPr>
    </w:p>
    <w:p w:rsidR="002926DC" w:rsidRDefault="00E458E9" w:rsidP="00E458E9">
      <w:pPr>
        <w:jc w:val="both"/>
      </w:pPr>
      <w:r w:rsidRPr="002D44D1">
        <w:t>K bodu č. 2 daňové príjmy</w:t>
      </w:r>
      <w:r w:rsidRPr="002D44D1">
        <w:tab/>
      </w:r>
      <w:r w:rsidRPr="002D44D1">
        <w:tab/>
      </w:r>
      <w:r w:rsidRPr="002D44D1">
        <w:tab/>
        <w:t xml:space="preserve">                      rok 201</w:t>
      </w:r>
      <w:r w:rsidR="0094419C">
        <w:t>8</w:t>
      </w:r>
    </w:p>
    <w:p w:rsidR="002926DC" w:rsidRDefault="00E458E9" w:rsidP="0094419C">
      <w:pPr>
        <w:jc w:val="both"/>
      </w:pPr>
      <w:r w:rsidRPr="002D44D1">
        <w:tab/>
      </w:r>
    </w:p>
    <w:tbl>
      <w:tblPr>
        <w:tblW w:w="10070" w:type="dxa"/>
        <w:tblInd w:w="-5" w:type="dxa"/>
        <w:tblLayout w:type="fixed"/>
        <w:tblCellMar>
          <w:left w:w="70" w:type="dxa"/>
          <w:right w:w="70" w:type="dxa"/>
        </w:tblCellMar>
        <w:tblLook w:val="0000"/>
      </w:tblPr>
      <w:tblGrid>
        <w:gridCol w:w="3756"/>
        <w:gridCol w:w="2551"/>
        <w:gridCol w:w="2410"/>
        <w:gridCol w:w="1353"/>
      </w:tblGrid>
      <w:tr w:rsidR="0094419C" w:rsidRPr="00DF2133" w:rsidTr="00AD0274">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snapToGrid w:val="0"/>
            </w:pP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center"/>
              <w:rPr>
                <w:b/>
                <w:sz w:val="20"/>
              </w:rPr>
            </w:pPr>
            <w:r w:rsidRPr="00DF2133">
              <w:rPr>
                <w:b/>
                <w:sz w:val="20"/>
              </w:rPr>
              <w:t>Rozpočet</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center"/>
              <w:rPr>
                <w:b/>
                <w:sz w:val="20"/>
              </w:rPr>
            </w:pPr>
            <w:r w:rsidRPr="00DF2133">
              <w:rPr>
                <w:b/>
                <w:sz w:val="20"/>
              </w:rPr>
              <w:t>Skutočnosť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center"/>
            </w:pPr>
            <w:r w:rsidRPr="00DF2133">
              <w:rPr>
                <w:b/>
                <w:sz w:val="20"/>
              </w:rPr>
              <w:t>% plnenia</w:t>
            </w:r>
          </w:p>
        </w:tc>
      </w:tr>
      <w:tr w:rsidR="0094419C" w:rsidRPr="00DF2133" w:rsidTr="00AD0274">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rPr>
                <w:sz w:val="22"/>
              </w:rPr>
              <w:t>Výnos dane z príjmov zo štátu</w:t>
            </w: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370 000,00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371 584,03</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100,43</w:t>
            </w:r>
          </w:p>
        </w:tc>
      </w:tr>
      <w:tr w:rsidR="0094419C" w:rsidRPr="00DF2133" w:rsidTr="00AD0274">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rPr>
                <w:sz w:val="22"/>
              </w:rPr>
              <w:t>Daň z majetku</w:t>
            </w: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26 000,00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31 613,28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121,58</w:t>
            </w:r>
          </w:p>
        </w:tc>
      </w:tr>
      <w:tr w:rsidR="0094419C" w:rsidRPr="00DF2133" w:rsidTr="00AD0274">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rPr>
                <w:sz w:val="22"/>
              </w:rPr>
              <w:t>Dane za tovary a služby</w:t>
            </w: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14 050,00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14 310,42</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97,94</w:t>
            </w:r>
          </w:p>
        </w:tc>
      </w:tr>
      <w:tr w:rsidR="0094419C" w:rsidRPr="00DF2133" w:rsidTr="00AD0274">
        <w:tc>
          <w:tcPr>
            <w:tcW w:w="3756"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rPr>
                <w:b/>
                <w:sz w:val="22"/>
              </w:rPr>
            </w:pPr>
            <w:r w:rsidRPr="00DF2133">
              <w:rPr>
                <w:b/>
                <w:sz w:val="22"/>
              </w:rPr>
              <w:t>Spolu</w:t>
            </w:r>
          </w:p>
        </w:tc>
        <w:tc>
          <w:tcPr>
            <w:tcW w:w="2551"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b/>
              </w:rPr>
            </w:pPr>
            <w:r w:rsidRPr="00DF2133">
              <w:rPr>
                <w:b/>
              </w:rPr>
              <w:t>410 050,00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b/>
              </w:rPr>
            </w:pPr>
            <w:r w:rsidRPr="00DF2133">
              <w:rPr>
                <w:b/>
              </w:rPr>
              <w:t>417 507,73</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rPr>
                <w:b/>
              </w:rPr>
            </w:pPr>
            <w:r w:rsidRPr="00DF2133">
              <w:rPr>
                <w:b/>
              </w:rPr>
              <w:t>101,81</w:t>
            </w:r>
          </w:p>
        </w:tc>
      </w:tr>
    </w:tbl>
    <w:p w:rsidR="00E458E9" w:rsidRPr="002D44D1" w:rsidRDefault="00E458E9" w:rsidP="00E458E9">
      <w:pPr>
        <w:jc w:val="both"/>
      </w:pPr>
    </w:p>
    <w:p w:rsidR="00CF4957" w:rsidRDefault="00E458E9" w:rsidP="0094419C">
      <w:pPr>
        <w:jc w:val="both"/>
      </w:pPr>
      <w:r w:rsidRPr="00A35641">
        <w:t>K bodu č. 3 nedaňové príjmy</w:t>
      </w:r>
      <w:r w:rsidRPr="00A35641">
        <w:tab/>
      </w:r>
      <w:r w:rsidRPr="00A35641">
        <w:tab/>
      </w:r>
      <w:r w:rsidRPr="00A35641">
        <w:tab/>
        <w:t xml:space="preserve"> </w:t>
      </w:r>
      <w:r w:rsidRPr="00A35641">
        <w:tab/>
        <w:t xml:space="preserve">           rok 201</w:t>
      </w:r>
      <w:r w:rsidR="0094419C">
        <w:t>8</w:t>
      </w:r>
    </w:p>
    <w:p w:rsidR="00E14846" w:rsidRDefault="00E14846" w:rsidP="0094419C">
      <w:pPr>
        <w:jc w:val="both"/>
      </w:pPr>
    </w:p>
    <w:tbl>
      <w:tblPr>
        <w:tblW w:w="10070" w:type="dxa"/>
        <w:tblInd w:w="-5" w:type="dxa"/>
        <w:tblLayout w:type="fixed"/>
        <w:tblCellMar>
          <w:left w:w="70" w:type="dxa"/>
          <w:right w:w="70" w:type="dxa"/>
        </w:tblCellMar>
        <w:tblLook w:val="0000"/>
      </w:tblPr>
      <w:tblGrid>
        <w:gridCol w:w="4039"/>
        <w:gridCol w:w="2268"/>
        <w:gridCol w:w="2410"/>
        <w:gridCol w:w="1353"/>
      </w:tblGrid>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snapToGrid w:val="0"/>
            </w:pP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center"/>
              <w:rPr>
                <w:b/>
                <w:sz w:val="22"/>
              </w:rPr>
            </w:pPr>
            <w:r w:rsidRPr="00DF2133">
              <w:rPr>
                <w:b/>
                <w:sz w:val="22"/>
              </w:rPr>
              <w:t>Rozpočet</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center"/>
              <w:rPr>
                <w:b/>
                <w:sz w:val="22"/>
              </w:rPr>
            </w:pPr>
            <w:r w:rsidRPr="00DF2133">
              <w:rPr>
                <w:b/>
                <w:sz w:val="22"/>
              </w:rPr>
              <w:t>Skutočnosť</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center"/>
            </w:pPr>
            <w:r w:rsidRPr="00DF2133">
              <w:rPr>
                <w:b/>
                <w:sz w:val="22"/>
              </w:rPr>
              <w:t>% plnenia</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Príjmy z prenájmu</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 xml:space="preserve">83 000,00 </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83 943,25</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101,13</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Správne poplatky/</w:t>
            </w:r>
            <w:proofErr w:type="spellStart"/>
            <w:r w:rsidRPr="00DF2133">
              <w:t>matričné,stavebný</w:t>
            </w:r>
            <w:proofErr w:type="spellEnd"/>
            <w:r w:rsidRPr="00DF2133">
              <w:t xml:space="preserve"> </w:t>
            </w:r>
            <w:proofErr w:type="spellStart"/>
            <w:r w:rsidRPr="00DF2133">
              <w:t>úr</w:t>
            </w:r>
            <w:proofErr w:type="spellEnd"/>
            <w:r w:rsidRPr="00DF2133">
              <w:t>./</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2 000,00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1 742,00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87,10</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Pokuty a penále</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7,31</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0,00</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Cintorínske</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87,00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87,00</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Relácie v miestnom rozhlase</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465,00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93,00</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Stočné</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4 000,00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4 740,29</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118,51</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Vodné</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3 000,00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2 846,69</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94,89</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 xml:space="preserve">Za vydanie miestneho </w:t>
            </w:r>
            <w:proofErr w:type="spellStart"/>
            <w:r w:rsidRPr="00DF2133">
              <w:t>ryb</w:t>
            </w:r>
            <w:proofErr w:type="spellEnd"/>
            <w:r w:rsidRPr="00DF2133">
              <w:t>. lístka</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365,00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121,67</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Poplatky – tenis. ihrisko, telocvičňa</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 500,00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475,00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95,00</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Platby za materské školy, ŠKD</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2 500,00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4 276,48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171,06</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Príjmy z výťažkov lotérií</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161,88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80,94</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Iné príjmy (</w:t>
            </w:r>
            <w:proofErr w:type="spellStart"/>
            <w:r w:rsidRPr="00DF2133">
              <w:t>sponzorské,PPA</w:t>
            </w:r>
            <w:proofErr w:type="spellEnd"/>
            <w:r w:rsidRPr="00DF2133">
              <w:t>)</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9 000,00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11 174,68</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124,16</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Príjmy za opatrovateľskú službu</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226,00</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113,00</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r w:rsidRPr="00DF2133">
              <w:t>Poplatky za znečisťovanie ovzdušia</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81,36</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162,72</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proofErr w:type="spellStart"/>
            <w:r w:rsidRPr="00DF2133">
              <w:t>Vratky</w:t>
            </w:r>
            <w:proofErr w:type="spellEnd"/>
            <w:r w:rsidRPr="00DF2133">
              <w:t xml:space="preserve"> zdravotných poisťovní</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500,00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pPr>
            <w:r w:rsidRPr="00DF2133">
              <w:t>500,51</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pPr>
            <w:r w:rsidRPr="00DF2133">
              <w:t>100,10</w:t>
            </w:r>
          </w:p>
        </w:tc>
      </w:tr>
      <w:tr w:rsidR="0094419C" w:rsidRPr="00DF2133" w:rsidTr="00AD0274">
        <w:tc>
          <w:tcPr>
            <w:tcW w:w="4039"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rPr>
                <w:b/>
              </w:rPr>
            </w:pPr>
            <w:r w:rsidRPr="00DF2133">
              <w:rPr>
                <w:b/>
              </w:rPr>
              <w:t>Spolu</w:t>
            </w:r>
          </w:p>
        </w:tc>
        <w:tc>
          <w:tcPr>
            <w:tcW w:w="2268"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b/>
              </w:rPr>
            </w:pPr>
            <w:r w:rsidRPr="00DF2133">
              <w:rPr>
                <w:b/>
              </w:rPr>
              <w:t>105 850,00</w:t>
            </w:r>
          </w:p>
        </w:tc>
        <w:tc>
          <w:tcPr>
            <w:tcW w:w="2410" w:type="dxa"/>
            <w:tcBorders>
              <w:top w:val="single" w:sz="4" w:space="0" w:color="000000"/>
              <w:left w:val="single" w:sz="4" w:space="0" w:color="000000"/>
              <w:bottom w:val="single" w:sz="4" w:space="0" w:color="000000"/>
            </w:tcBorders>
            <w:shd w:val="clear" w:color="auto" w:fill="auto"/>
          </w:tcPr>
          <w:p w:rsidR="0094419C" w:rsidRPr="00DF2133" w:rsidRDefault="0094419C" w:rsidP="00AD0274">
            <w:pPr>
              <w:jc w:val="right"/>
              <w:rPr>
                <w:b/>
              </w:rPr>
            </w:pPr>
            <w:r w:rsidRPr="00DF2133">
              <w:rPr>
                <w:b/>
              </w:rPr>
              <w:t>111 092,45</w:t>
            </w:r>
          </w:p>
        </w:tc>
        <w:tc>
          <w:tcPr>
            <w:tcW w:w="1353" w:type="dxa"/>
            <w:tcBorders>
              <w:top w:val="single" w:sz="4" w:space="0" w:color="000000"/>
              <w:left w:val="single" w:sz="4" w:space="0" w:color="000000"/>
              <w:bottom w:val="single" w:sz="4" w:space="0" w:color="000000"/>
              <w:right w:val="single" w:sz="4" w:space="0" w:color="000000"/>
            </w:tcBorders>
            <w:shd w:val="clear" w:color="auto" w:fill="auto"/>
          </w:tcPr>
          <w:p w:rsidR="0094419C" w:rsidRPr="00DF2133" w:rsidRDefault="0094419C" w:rsidP="00AD0274">
            <w:pPr>
              <w:jc w:val="right"/>
              <w:rPr>
                <w:b/>
              </w:rPr>
            </w:pPr>
            <w:r w:rsidRPr="00DF2133">
              <w:rPr>
                <w:b/>
              </w:rPr>
              <w:t>104,95</w:t>
            </w:r>
          </w:p>
        </w:tc>
      </w:tr>
    </w:tbl>
    <w:p w:rsidR="0094419C" w:rsidRPr="00DF2133" w:rsidRDefault="0094419C" w:rsidP="0094419C">
      <w:pPr>
        <w:rPr>
          <w:b/>
          <w:sz w:val="22"/>
          <w:szCs w:val="22"/>
        </w:rPr>
      </w:pPr>
    </w:p>
    <w:p w:rsidR="0094419C" w:rsidRDefault="0094419C" w:rsidP="0094419C">
      <w:pPr>
        <w:jc w:val="both"/>
      </w:pPr>
    </w:p>
    <w:p w:rsidR="0033203F" w:rsidRDefault="0033203F" w:rsidP="0033203F">
      <w:pPr>
        <w:jc w:val="both"/>
      </w:pPr>
      <w:r w:rsidRPr="0033203F">
        <w:t xml:space="preserve"> </w:t>
      </w:r>
      <w:r w:rsidRPr="006D7D04">
        <w:t>K bodu č. 4 kapitálové príjmy</w:t>
      </w:r>
      <w:r w:rsidRPr="006D7D04">
        <w:tab/>
        <w:t xml:space="preserve">            </w:t>
      </w:r>
      <w:r w:rsidRPr="006D7D04">
        <w:tab/>
        <w:t xml:space="preserve">           rok 201</w:t>
      </w:r>
      <w:r w:rsidR="0094419C">
        <w:t>8</w:t>
      </w:r>
    </w:p>
    <w:p w:rsidR="0094419C" w:rsidRPr="00DF2133" w:rsidRDefault="0094419C" w:rsidP="0094419C">
      <w:pPr>
        <w:rPr>
          <w: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971"/>
        <w:gridCol w:w="1270"/>
        <w:gridCol w:w="1408"/>
        <w:gridCol w:w="4033"/>
      </w:tblGrid>
      <w:tr w:rsidR="0094419C" w:rsidRPr="00DF2133" w:rsidTr="00AD0274">
        <w:tc>
          <w:tcPr>
            <w:tcW w:w="3085" w:type="dxa"/>
          </w:tcPr>
          <w:p w:rsidR="0094419C" w:rsidRPr="00DF2133" w:rsidRDefault="0094419C" w:rsidP="00AD0274">
            <w:pPr>
              <w:rPr>
                <w:b/>
                <w:sz w:val="22"/>
                <w:szCs w:val="22"/>
              </w:rPr>
            </w:pPr>
            <w:proofErr w:type="spellStart"/>
            <w:r w:rsidRPr="00DF2133">
              <w:rPr>
                <w:b/>
                <w:sz w:val="22"/>
                <w:szCs w:val="22"/>
              </w:rPr>
              <w:t>Poskytovateĺ</w:t>
            </w:r>
            <w:proofErr w:type="spellEnd"/>
          </w:p>
        </w:tc>
        <w:tc>
          <w:tcPr>
            <w:tcW w:w="1276" w:type="dxa"/>
          </w:tcPr>
          <w:p w:rsidR="0094419C" w:rsidRPr="00DF2133" w:rsidRDefault="0094419C" w:rsidP="00AD0274">
            <w:pPr>
              <w:jc w:val="center"/>
              <w:rPr>
                <w:b/>
                <w:sz w:val="22"/>
                <w:szCs w:val="22"/>
              </w:rPr>
            </w:pPr>
            <w:r w:rsidRPr="00DF2133">
              <w:rPr>
                <w:b/>
                <w:sz w:val="22"/>
                <w:szCs w:val="22"/>
              </w:rPr>
              <w:t>Rozpočet</w:t>
            </w:r>
          </w:p>
        </w:tc>
        <w:tc>
          <w:tcPr>
            <w:tcW w:w="1417" w:type="dxa"/>
          </w:tcPr>
          <w:p w:rsidR="0094419C" w:rsidRPr="00DF2133" w:rsidRDefault="0094419C" w:rsidP="00AD0274">
            <w:pPr>
              <w:jc w:val="center"/>
              <w:rPr>
                <w:b/>
                <w:sz w:val="22"/>
                <w:szCs w:val="22"/>
              </w:rPr>
            </w:pPr>
            <w:r w:rsidRPr="00DF2133">
              <w:rPr>
                <w:b/>
                <w:sz w:val="22"/>
                <w:szCs w:val="22"/>
              </w:rPr>
              <w:t>Skutočnosť</w:t>
            </w:r>
          </w:p>
        </w:tc>
        <w:tc>
          <w:tcPr>
            <w:tcW w:w="4283" w:type="dxa"/>
          </w:tcPr>
          <w:p w:rsidR="0094419C" w:rsidRPr="00DF2133" w:rsidRDefault="0094419C" w:rsidP="00AD0274">
            <w:pPr>
              <w:jc w:val="center"/>
              <w:rPr>
                <w:b/>
                <w:sz w:val="22"/>
                <w:szCs w:val="22"/>
              </w:rPr>
            </w:pPr>
            <w:r w:rsidRPr="00DF2133">
              <w:rPr>
                <w:b/>
                <w:sz w:val="22"/>
                <w:szCs w:val="22"/>
              </w:rPr>
              <w:t>Účel</w:t>
            </w:r>
          </w:p>
        </w:tc>
      </w:tr>
      <w:tr w:rsidR="0094419C" w:rsidRPr="00DF2133" w:rsidTr="00AD0274">
        <w:tc>
          <w:tcPr>
            <w:tcW w:w="3085" w:type="dxa"/>
          </w:tcPr>
          <w:p w:rsidR="0094419C" w:rsidRPr="00DF2133" w:rsidRDefault="0094419C" w:rsidP="00AD0274">
            <w:pPr>
              <w:rPr>
                <w:sz w:val="22"/>
                <w:szCs w:val="22"/>
              </w:rPr>
            </w:pPr>
            <w:proofErr w:type="spellStart"/>
            <w:r w:rsidRPr="00DF2133">
              <w:rPr>
                <w:sz w:val="22"/>
                <w:szCs w:val="22"/>
              </w:rPr>
              <w:t>Minist.výstavby</w:t>
            </w:r>
            <w:proofErr w:type="spellEnd"/>
          </w:p>
        </w:tc>
        <w:tc>
          <w:tcPr>
            <w:tcW w:w="1276" w:type="dxa"/>
          </w:tcPr>
          <w:p w:rsidR="0094419C" w:rsidRPr="00DF2133" w:rsidRDefault="0094419C" w:rsidP="00AD0274">
            <w:pPr>
              <w:jc w:val="right"/>
              <w:rPr>
                <w:sz w:val="22"/>
                <w:szCs w:val="22"/>
              </w:rPr>
            </w:pPr>
            <w:r w:rsidRPr="00DF2133">
              <w:rPr>
                <w:sz w:val="22"/>
                <w:szCs w:val="22"/>
              </w:rPr>
              <w:t>250 670,00</w:t>
            </w:r>
          </w:p>
        </w:tc>
        <w:tc>
          <w:tcPr>
            <w:tcW w:w="1417" w:type="dxa"/>
          </w:tcPr>
          <w:p w:rsidR="0094419C" w:rsidRPr="00DF2133" w:rsidRDefault="0094419C" w:rsidP="00AD0274">
            <w:pPr>
              <w:jc w:val="right"/>
              <w:rPr>
                <w:sz w:val="22"/>
                <w:szCs w:val="22"/>
              </w:rPr>
            </w:pPr>
            <w:r w:rsidRPr="00DF2133">
              <w:rPr>
                <w:sz w:val="22"/>
                <w:szCs w:val="22"/>
              </w:rPr>
              <w:t>250 670,00</w:t>
            </w:r>
          </w:p>
        </w:tc>
        <w:tc>
          <w:tcPr>
            <w:tcW w:w="4283" w:type="dxa"/>
          </w:tcPr>
          <w:p w:rsidR="0094419C" w:rsidRPr="00DF2133" w:rsidRDefault="0094419C" w:rsidP="00AD0274">
            <w:pPr>
              <w:rPr>
                <w:sz w:val="22"/>
                <w:szCs w:val="22"/>
              </w:rPr>
            </w:pPr>
            <w:r w:rsidRPr="00DF2133">
              <w:rPr>
                <w:sz w:val="22"/>
                <w:szCs w:val="22"/>
              </w:rPr>
              <w:t xml:space="preserve">Dotácia byty 4x4 </w:t>
            </w:r>
            <w:proofErr w:type="spellStart"/>
            <w:r w:rsidRPr="00DF2133">
              <w:rPr>
                <w:sz w:val="22"/>
                <w:szCs w:val="22"/>
              </w:rPr>
              <w:t>b.j</w:t>
            </w:r>
            <w:proofErr w:type="spellEnd"/>
            <w:r w:rsidRPr="00DF2133">
              <w:rPr>
                <w:sz w:val="22"/>
                <w:szCs w:val="22"/>
              </w:rPr>
              <w:t>. Šafranová</w:t>
            </w:r>
          </w:p>
        </w:tc>
      </w:tr>
      <w:tr w:rsidR="0094419C" w:rsidRPr="00DF2133" w:rsidTr="00AD0274">
        <w:tc>
          <w:tcPr>
            <w:tcW w:w="3085" w:type="dxa"/>
          </w:tcPr>
          <w:p w:rsidR="0094419C" w:rsidRPr="00DF2133" w:rsidRDefault="0094419C" w:rsidP="00AD0274">
            <w:pPr>
              <w:rPr>
                <w:sz w:val="22"/>
                <w:szCs w:val="22"/>
              </w:rPr>
            </w:pPr>
            <w:proofErr w:type="spellStart"/>
            <w:r w:rsidRPr="00DF2133">
              <w:rPr>
                <w:sz w:val="22"/>
                <w:szCs w:val="22"/>
              </w:rPr>
              <w:t>Minist</w:t>
            </w:r>
            <w:proofErr w:type="spellEnd"/>
            <w:r w:rsidRPr="00DF2133">
              <w:rPr>
                <w:sz w:val="22"/>
                <w:szCs w:val="22"/>
              </w:rPr>
              <w:t>. výstavby</w:t>
            </w:r>
          </w:p>
        </w:tc>
        <w:tc>
          <w:tcPr>
            <w:tcW w:w="1276" w:type="dxa"/>
          </w:tcPr>
          <w:p w:rsidR="0094419C" w:rsidRPr="00DF2133" w:rsidRDefault="0094419C" w:rsidP="00AD0274">
            <w:pPr>
              <w:jc w:val="right"/>
              <w:rPr>
                <w:sz w:val="22"/>
                <w:szCs w:val="22"/>
              </w:rPr>
            </w:pPr>
            <w:r w:rsidRPr="00DF2133">
              <w:rPr>
                <w:sz w:val="22"/>
                <w:szCs w:val="22"/>
              </w:rPr>
              <w:t>34 750,00</w:t>
            </w:r>
          </w:p>
        </w:tc>
        <w:tc>
          <w:tcPr>
            <w:tcW w:w="1417" w:type="dxa"/>
          </w:tcPr>
          <w:p w:rsidR="0094419C" w:rsidRPr="00DF2133" w:rsidRDefault="0094419C" w:rsidP="00AD0274">
            <w:pPr>
              <w:jc w:val="right"/>
              <w:rPr>
                <w:sz w:val="22"/>
                <w:szCs w:val="22"/>
              </w:rPr>
            </w:pPr>
            <w:r w:rsidRPr="00DF2133">
              <w:rPr>
                <w:sz w:val="22"/>
                <w:szCs w:val="22"/>
              </w:rPr>
              <w:t>34 750,00</w:t>
            </w:r>
          </w:p>
        </w:tc>
        <w:tc>
          <w:tcPr>
            <w:tcW w:w="4283" w:type="dxa"/>
          </w:tcPr>
          <w:p w:rsidR="0094419C" w:rsidRPr="00DF2133" w:rsidRDefault="0094419C" w:rsidP="00AD0274">
            <w:pPr>
              <w:rPr>
                <w:sz w:val="22"/>
                <w:szCs w:val="22"/>
              </w:rPr>
            </w:pPr>
            <w:r w:rsidRPr="00DF2133">
              <w:rPr>
                <w:sz w:val="22"/>
                <w:szCs w:val="22"/>
              </w:rPr>
              <w:t xml:space="preserve">Dotácia </w:t>
            </w:r>
            <w:proofErr w:type="spellStart"/>
            <w:r w:rsidRPr="00DF2133">
              <w:rPr>
                <w:sz w:val="22"/>
                <w:szCs w:val="22"/>
              </w:rPr>
              <w:t>TVk</w:t>
            </w:r>
            <w:proofErr w:type="spellEnd"/>
            <w:r w:rsidRPr="00DF2133">
              <w:rPr>
                <w:sz w:val="22"/>
                <w:szCs w:val="22"/>
              </w:rPr>
              <w:t xml:space="preserve"> bytom 4x4 </w:t>
            </w:r>
            <w:proofErr w:type="spellStart"/>
            <w:r w:rsidRPr="00DF2133">
              <w:rPr>
                <w:sz w:val="22"/>
                <w:szCs w:val="22"/>
              </w:rPr>
              <w:t>b.j</w:t>
            </w:r>
            <w:proofErr w:type="spellEnd"/>
            <w:r w:rsidRPr="00DF2133">
              <w:rPr>
                <w:sz w:val="22"/>
                <w:szCs w:val="22"/>
              </w:rPr>
              <w:t>. Šafranová</w:t>
            </w:r>
          </w:p>
        </w:tc>
      </w:tr>
      <w:tr w:rsidR="0094419C" w:rsidRPr="00DF2133" w:rsidTr="00AD0274">
        <w:tc>
          <w:tcPr>
            <w:tcW w:w="3085" w:type="dxa"/>
          </w:tcPr>
          <w:p w:rsidR="0094419C" w:rsidRPr="00DF2133" w:rsidRDefault="0094419C" w:rsidP="00AD0274">
            <w:pPr>
              <w:rPr>
                <w:sz w:val="22"/>
                <w:szCs w:val="22"/>
              </w:rPr>
            </w:pPr>
            <w:proofErr w:type="spellStart"/>
            <w:r w:rsidRPr="00DF2133">
              <w:rPr>
                <w:sz w:val="22"/>
                <w:szCs w:val="22"/>
              </w:rPr>
              <w:t>Bethlen</w:t>
            </w:r>
            <w:proofErr w:type="spellEnd"/>
            <w:r w:rsidRPr="00DF2133">
              <w:rPr>
                <w:sz w:val="22"/>
                <w:szCs w:val="22"/>
              </w:rPr>
              <w:t xml:space="preserve"> </w:t>
            </w:r>
            <w:proofErr w:type="spellStart"/>
            <w:r w:rsidRPr="00DF2133">
              <w:rPr>
                <w:sz w:val="22"/>
                <w:szCs w:val="22"/>
              </w:rPr>
              <w:t>Gábor</w:t>
            </w:r>
            <w:proofErr w:type="spellEnd"/>
            <w:r w:rsidRPr="00DF2133">
              <w:rPr>
                <w:sz w:val="22"/>
                <w:szCs w:val="22"/>
              </w:rPr>
              <w:t xml:space="preserve"> </w:t>
            </w:r>
            <w:proofErr w:type="spellStart"/>
            <w:r w:rsidRPr="00DF2133">
              <w:rPr>
                <w:sz w:val="22"/>
                <w:szCs w:val="22"/>
              </w:rPr>
              <w:t>Alap</w:t>
            </w:r>
            <w:proofErr w:type="spellEnd"/>
            <w:r w:rsidRPr="00DF2133">
              <w:rPr>
                <w:sz w:val="22"/>
                <w:szCs w:val="22"/>
              </w:rPr>
              <w:t>- MR</w:t>
            </w:r>
          </w:p>
        </w:tc>
        <w:tc>
          <w:tcPr>
            <w:tcW w:w="1276" w:type="dxa"/>
          </w:tcPr>
          <w:p w:rsidR="0094419C" w:rsidRPr="00DF2133" w:rsidRDefault="0094419C" w:rsidP="00AD0274">
            <w:pPr>
              <w:jc w:val="right"/>
              <w:rPr>
                <w:sz w:val="22"/>
                <w:szCs w:val="22"/>
              </w:rPr>
            </w:pPr>
            <w:r w:rsidRPr="00DF2133">
              <w:rPr>
                <w:sz w:val="22"/>
                <w:szCs w:val="22"/>
              </w:rPr>
              <w:t>50 571,00</w:t>
            </w:r>
          </w:p>
        </w:tc>
        <w:tc>
          <w:tcPr>
            <w:tcW w:w="1417" w:type="dxa"/>
          </w:tcPr>
          <w:p w:rsidR="0094419C" w:rsidRPr="00DF2133" w:rsidRDefault="0094419C" w:rsidP="00AD0274">
            <w:pPr>
              <w:jc w:val="right"/>
              <w:rPr>
                <w:sz w:val="22"/>
                <w:szCs w:val="22"/>
              </w:rPr>
            </w:pPr>
            <w:r w:rsidRPr="00DF2133">
              <w:rPr>
                <w:sz w:val="22"/>
                <w:szCs w:val="22"/>
              </w:rPr>
              <w:t>50 571,61</w:t>
            </w:r>
          </w:p>
        </w:tc>
        <w:tc>
          <w:tcPr>
            <w:tcW w:w="4283" w:type="dxa"/>
          </w:tcPr>
          <w:p w:rsidR="0094419C" w:rsidRPr="00DF2133" w:rsidRDefault="0094419C" w:rsidP="00AD0274">
            <w:pPr>
              <w:rPr>
                <w:sz w:val="22"/>
                <w:szCs w:val="22"/>
              </w:rPr>
            </w:pPr>
            <w:r w:rsidRPr="00DF2133">
              <w:rPr>
                <w:sz w:val="22"/>
                <w:szCs w:val="22"/>
              </w:rPr>
              <w:t>Dotácia na opravu strechy MŠ</w:t>
            </w:r>
          </w:p>
        </w:tc>
      </w:tr>
      <w:tr w:rsidR="0094419C" w:rsidRPr="00DF2133" w:rsidTr="00AD0274">
        <w:tc>
          <w:tcPr>
            <w:tcW w:w="3085" w:type="dxa"/>
          </w:tcPr>
          <w:p w:rsidR="0094419C" w:rsidRPr="00DF2133" w:rsidRDefault="0094419C" w:rsidP="00AD0274">
            <w:pPr>
              <w:rPr>
                <w:sz w:val="22"/>
                <w:szCs w:val="22"/>
              </w:rPr>
            </w:pPr>
            <w:proofErr w:type="spellStart"/>
            <w:r w:rsidRPr="00DF2133">
              <w:rPr>
                <w:sz w:val="22"/>
                <w:szCs w:val="22"/>
              </w:rPr>
              <w:t>Minist.financií</w:t>
            </w:r>
            <w:proofErr w:type="spellEnd"/>
            <w:r w:rsidRPr="00DF2133">
              <w:rPr>
                <w:sz w:val="22"/>
                <w:szCs w:val="22"/>
              </w:rPr>
              <w:t xml:space="preserve"> SR</w:t>
            </w:r>
          </w:p>
        </w:tc>
        <w:tc>
          <w:tcPr>
            <w:tcW w:w="1276" w:type="dxa"/>
          </w:tcPr>
          <w:p w:rsidR="0094419C" w:rsidRPr="00DF2133" w:rsidRDefault="0094419C" w:rsidP="00AD0274">
            <w:pPr>
              <w:jc w:val="right"/>
              <w:rPr>
                <w:sz w:val="22"/>
                <w:szCs w:val="22"/>
              </w:rPr>
            </w:pPr>
            <w:r w:rsidRPr="00DF2133">
              <w:rPr>
                <w:sz w:val="22"/>
                <w:szCs w:val="22"/>
              </w:rPr>
              <w:t>10 000,00</w:t>
            </w:r>
          </w:p>
        </w:tc>
        <w:tc>
          <w:tcPr>
            <w:tcW w:w="1417" w:type="dxa"/>
          </w:tcPr>
          <w:p w:rsidR="0094419C" w:rsidRPr="00DF2133" w:rsidRDefault="0094419C" w:rsidP="00AD0274">
            <w:pPr>
              <w:jc w:val="right"/>
              <w:rPr>
                <w:sz w:val="22"/>
                <w:szCs w:val="22"/>
              </w:rPr>
            </w:pPr>
            <w:r w:rsidRPr="00DF2133">
              <w:rPr>
                <w:sz w:val="22"/>
                <w:szCs w:val="22"/>
              </w:rPr>
              <w:t>10 000,00</w:t>
            </w:r>
          </w:p>
        </w:tc>
        <w:tc>
          <w:tcPr>
            <w:tcW w:w="4283" w:type="dxa"/>
          </w:tcPr>
          <w:p w:rsidR="0094419C" w:rsidRPr="00DF2133" w:rsidRDefault="0094419C" w:rsidP="00AD0274">
            <w:pPr>
              <w:rPr>
                <w:sz w:val="22"/>
                <w:szCs w:val="22"/>
              </w:rPr>
            </w:pPr>
            <w:r w:rsidRPr="00DF2133">
              <w:rPr>
                <w:sz w:val="22"/>
                <w:szCs w:val="22"/>
              </w:rPr>
              <w:t>Dotácia – zvonica na starom cintoríne</w:t>
            </w:r>
          </w:p>
        </w:tc>
      </w:tr>
      <w:tr w:rsidR="0094419C" w:rsidRPr="00DF2133" w:rsidTr="00AD0274">
        <w:tc>
          <w:tcPr>
            <w:tcW w:w="3085" w:type="dxa"/>
          </w:tcPr>
          <w:p w:rsidR="0094419C" w:rsidRPr="00DF2133" w:rsidRDefault="0094419C" w:rsidP="00AD0274">
            <w:pPr>
              <w:rPr>
                <w:b/>
                <w:sz w:val="22"/>
                <w:szCs w:val="22"/>
              </w:rPr>
            </w:pPr>
            <w:r w:rsidRPr="00DF2133">
              <w:rPr>
                <w:b/>
                <w:sz w:val="22"/>
                <w:szCs w:val="22"/>
              </w:rPr>
              <w:t>Spolu kapitálové príjmy</w:t>
            </w:r>
          </w:p>
        </w:tc>
        <w:tc>
          <w:tcPr>
            <w:tcW w:w="1276" w:type="dxa"/>
          </w:tcPr>
          <w:p w:rsidR="0094419C" w:rsidRPr="00DF2133" w:rsidRDefault="0094419C" w:rsidP="00AD0274">
            <w:pPr>
              <w:jc w:val="right"/>
              <w:rPr>
                <w:b/>
                <w:sz w:val="22"/>
                <w:szCs w:val="22"/>
              </w:rPr>
            </w:pPr>
            <w:r w:rsidRPr="00DF2133">
              <w:rPr>
                <w:b/>
                <w:sz w:val="22"/>
                <w:szCs w:val="22"/>
              </w:rPr>
              <w:t>345 991,00</w:t>
            </w:r>
          </w:p>
        </w:tc>
        <w:tc>
          <w:tcPr>
            <w:tcW w:w="1417" w:type="dxa"/>
          </w:tcPr>
          <w:p w:rsidR="0094419C" w:rsidRPr="00DF2133" w:rsidRDefault="0094419C" w:rsidP="00AD0274">
            <w:pPr>
              <w:jc w:val="right"/>
              <w:rPr>
                <w:b/>
                <w:sz w:val="22"/>
                <w:szCs w:val="22"/>
              </w:rPr>
            </w:pPr>
            <w:r w:rsidRPr="00DF2133">
              <w:rPr>
                <w:b/>
                <w:sz w:val="22"/>
                <w:szCs w:val="22"/>
              </w:rPr>
              <w:t>345 991,61</w:t>
            </w:r>
          </w:p>
        </w:tc>
        <w:tc>
          <w:tcPr>
            <w:tcW w:w="4283" w:type="dxa"/>
          </w:tcPr>
          <w:p w:rsidR="0094419C" w:rsidRPr="00DF2133" w:rsidRDefault="0094419C" w:rsidP="00AD0274">
            <w:pPr>
              <w:rPr>
                <w:b/>
                <w:sz w:val="22"/>
                <w:szCs w:val="22"/>
              </w:rPr>
            </w:pPr>
          </w:p>
        </w:tc>
      </w:tr>
    </w:tbl>
    <w:p w:rsidR="0094419C" w:rsidRDefault="0094419C" w:rsidP="0033203F">
      <w:pPr>
        <w:jc w:val="both"/>
      </w:pPr>
    </w:p>
    <w:p w:rsidR="002926DC" w:rsidRDefault="002926DC" w:rsidP="002926DC">
      <w:r w:rsidRPr="004F0BDC">
        <w:t>Kapitálové príjmy súvisia s napĺňaním a realizáciou investičných zámerov obce Nenince.</w:t>
      </w:r>
    </w:p>
    <w:p w:rsidR="00E14846" w:rsidRDefault="00E14846" w:rsidP="002926DC">
      <w:pPr>
        <w:rPr>
          <w:sz w:val="22"/>
          <w:szCs w:val="22"/>
        </w:rPr>
      </w:pPr>
    </w:p>
    <w:p w:rsidR="002926DC" w:rsidRDefault="002926DC" w:rsidP="0033203F">
      <w:pPr>
        <w:jc w:val="both"/>
      </w:pPr>
    </w:p>
    <w:p w:rsidR="0033203F" w:rsidRPr="001713B4" w:rsidRDefault="0033203F" w:rsidP="0033203F">
      <w:pPr>
        <w:jc w:val="both"/>
      </w:pPr>
      <w:r w:rsidRPr="001713B4">
        <w:t>K bodu č. 5 finančné operácie                                              rok 201</w:t>
      </w:r>
      <w:r w:rsidR="00E14846">
        <w:t>8</w:t>
      </w:r>
    </w:p>
    <w:tbl>
      <w:tblPr>
        <w:tblW w:w="9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2622"/>
        <w:gridCol w:w="1276"/>
        <w:gridCol w:w="1417"/>
        <w:gridCol w:w="3969"/>
      </w:tblGrid>
      <w:tr w:rsidR="004A66DA" w:rsidTr="002416F5">
        <w:tc>
          <w:tcPr>
            <w:tcW w:w="2622" w:type="dxa"/>
          </w:tcPr>
          <w:p w:rsidR="004A66DA" w:rsidRDefault="004A66DA" w:rsidP="00DB5F21">
            <w:pPr>
              <w:rPr>
                <w:b/>
              </w:rPr>
            </w:pPr>
          </w:p>
        </w:tc>
        <w:tc>
          <w:tcPr>
            <w:tcW w:w="1276" w:type="dxa"/>
          </w:tcPr>
          <w:p w:rsidR="004A66DA" w:rsidRPr="008B7918" w:rsidRDefault="004A66DA" w:rsidP="008B7918">
            <w:pPr>
              <w:pStyle w:val="Nadpis5"/>
              <w:rPr>
                <w:rFonts w:ascii="Times New Roman" w:hAnsi="Times New Roman" w:cs="Times New Roman"/>
                <w:b/>
              </w:rPr>
            </w:pPr>
            <w:r w:rsidRPr="008B7918">
              <w:rPr>
                <w:rFonts w:ascii="Times New Roman" w:hAnsi="Times New Roman" w:cs="Times New Roman"/>
                <w:b/>
                <w:sz w:val="22"/>
                <w:szCs w:val="22"/>
              </w:rPr>
              <w:t>Rozpočet</w:t>
            </w:r>
          </w:p>
        </w:tc>
        <w:tc>
          <w:tcPr>
            <w:tcW w:w="1417" w:type="dxa"/>
          </w:tcPr>
          <w:p w:rsidR="008B7918" w:rsidRDefault="008B7918" w:rsidP="00DB5F21">
            <w:pPr>
              <w:jc w:val="center"/>
              <w:rPr>
                <w:b/>
              </w:rPr>
            </w:pPr>
          </w:p>
          <w:p w:rsidR="004A66DA" w:rsidRDefault="004A66DA" w:rsidP="00DB5F21">
            <w:pPr>
              <w:jc w:val="center"/>
              <w:rPr>
                <w:b/>
              </w:rPr>
            </w:pPr>
            <w:r>
              <w:rPr>
                <w:b/>
                <w:sz w:val="22"/>
              </w:rPr>
              <w:t>Skutočnosť</w:t>
            </w:r>
          </w:p>
        </w:tc>
        <w:tc>
          <w:tcPr>
            <w:tcW w:w="3969" w:type="dxa"/>
          </w:tcPr>
          <w:p w:rsidR="008B7918" w:rsidRDefault="008B7918" w:rsidP="00DB5F21">
            <w:pPr>
              <w:jc w:val="center"/>
              <w:rPr>
                <w:b/>
              </w:rPr>
            </w:pPr>
          </w:p>
          <w:p w:rsidR="004A66DA" w:rsidRDefault="004A66DA" w:rsidP="00DB5F21">
            <w:pPr>
              <w:jc w:val="center"/>
              <w:rPr>
                <w:b/>
              </w:rPr>
            </w:pPr>
            <w:r>
              <w:rPr>
                <w:b/>
                <w:sz w:val="22"/>
              </w:rPr>
              <w:t>Účel</w:t>
            </w:r>
          </w:p>
        </w:tc>
      </w:tr>
      <w:tr w:rsidR="00CF4957" w:rsidTr="002416F5">
        <w:tc>
          <w:tcPr>
            <w:tcW w:w="2622" w:type="dxa"/>
          </w:tcPr>
          <w:p w:rsidR="00CF4957" w:rsidRDefault="00CF4957" w:rsidP="00DB5F21">
            <w:r>
              <w:t>ŠFRB</w:t>
            </w:r>
          </w:p>
        </w:tc>
        <w:tc>
          <w:tcPr>
            <w:tcW w:w="1276" w:type="dxa"/>
          </w:tcPr>
          <w:p w:rsidR="00CF4957" w:rsidRDefault="00CF4957" w:rsidP="00DB5F21">
            <w:pPr>
              <w:jc w:val="right"/>
            </w:pPr>
            <w:r>
              <w:t>584 900,00</w:t>
            </w:r>
          </w:p>
        </w:tc>
        <w:tc>
          <w:tcPr>
            <w:tcW w:w="1417" w:type="dxa"/>
          </w:tcPr>
          <w:p w:rsidR="00CF4957" w:rsidRDefault="00E14846" w:rsidP="004A66DA">
            <w:pPr>
              <w:jc w:val="right"/>
            </w:pPr>
            <w:r>
              <w:t>584 900,00</w:t>
            </w:r>
          </w:p>
        </w:tc>
        <w:tc>
          <w:tcPr>
            <w:tcW w:w="3969" w:type="dxa"/>
          </w:tcPr>
          <w:p w:rsidR="00CF4957" w:rsidRDefault="00CF4957" w:rsidP="00DB5F21">
            <w:r>
              <w:t>Nájomné byty, Šafranová ulica</w:t>
            </w:r>
          </w:p>
        </w:tc>
      </w:tr>
      <w:tr w:rsidR="00E14846" w:rsidTr="002416F5">
        <w:tc>
          <w:tcPr>
            <w:tcW w:w="2622" w:type="dxa"/>
          </w:tcPr>
          <w:p w:rsidR="00E14846" w:rsidRDefault="00E14846" w:rsidP="00DB5F21">
            <w:r>
              <w:t>Prebytok 2017</w:t>
            </w:r>
          </w:p>
        </w:tc>
        <w:tc>
          <w:tcPr>
            <w:tcW w:w="1276" w:type="dxa"/>
          </w:tcPr>
          <w:p w:rsidR="00E14846" w:rsidRDefault="00E14846" w:rsidP="00DB5F21">
            <w:pPr>
              <w:jc w:val="right"/>
            </w:pPr>
            <w:r>
              <w:t>0,00</w:t>
            </w:r>
          </w:p>
        </w:tc>
        <w:tc>
          <w:tcPr>
            <w:tcW w:w="1417" w:type="dxa"/>
          </w:tcPr>
          <w:p w:rsidR="00E14846" w:rsidRPr="00E14846" w:rsidRDefault="00E14846" w:rsidP="004A66DA">
            <w:pPr>
              <w:jc w:val="right"/>
            </w:pPr>
            <w:r w:rsidRPr="00E14846">
              <w:t>53 072,79</w:t>
            </w:r>
          </w:p>
        </w:tc>
        <w:tc>
          <w:tcPr>
            <w:tcW w:w="3969" w:type="dxa"/>
          </w:tcPr>
          <w:p w:rsidR="00E14846" w:rsidRDefault="00E14846" w:rsidP="00DB5F21"/>
        </w:tc>
      </w:tr>
    </w:tbl>
    <w:p w:rsidR="0033203F" w:rsidRPr="001713B4" w:rsidRDefault="0033203F" w:rsidP="0033203F">
      <w:pPr>
        <w:jc w:val="both"/>
      </w:pPr>
    </w:p>
    <w:p w:rsidR="00E14846" w:rsidRDefault="00E14846" w:rsidP="00E458E9">
      <w:pPr>
        <w:pStyle w:val="Pismenka"/>
        <w:tabs>
          <w:tab w:val="clear" w:pos="426"/>
        </w:tabs>
        <w:ind w:left="0" w:firstLine="0"/>
        <w:rPr>
          <w:u w:val="none"/>
        </w:rPr>
      </w:pPr>
    </w:p>
    <w:p w:rsidR="00E14846" w:rsidRDefault="00E14846" w:rsidP="00E458E9">
      <w:pPr>
        <w:pStyle w:val="Pismenka"/>
        <w:tabs>
          <w:tab w:val="clear" w:pos="426"/>
        </w:tabs>
        <w:ind w:left="0" w:firstLine="0"/>
        <w:rPr>
          <w:u w:val="none"/>
        </w:rPr>
      </w:pPr>
    </w:p>
    <w:p w:rsidR="00E458E9" w:rsidRDefault="00E458E9" w:rsidP="00E458E9">
      <w:pPr>
        <w:pStyle w:val="Pismenka"/>
        <w:tabs>
          <w:tab w:val="clear" w:pos="426"/>
        </w:tabs>
        <w:ind w:left="0" w:firstLine="0"/>
        <w:rPr>
          <w:u w:val="none"/>
        </w:rPr>
      </w:pPr>
      <w:r w:rsidRPr="00555C33">
        <w:rPr>
          <w:u w:val="none"/>
        </w:rPr>
        <w:lastRenderedPageBreak/>
        <w:t>Výdavky obce  rok 20</w:t>
      </w:r>
      <w:r w:rsidR="0033203F">
        <w:rPr>
          <w:u w:val="none"/>
        </w:rPr>
        <w:t>1</w:t>
      </w:r>
      <w:r w:rsidR="00E14846">
        <w:rPr>
          <w:u w:val="none"/>
        </w:rPr>
        <w:t>8</w:t>
      </w:r>
      <w:r w:rsidRPr="00555C33">
        <w:rPr>
          <w:u w:val="none"/>
        </w:rPr>
        <w:t xml:space="preserve"> – Bežné výdavky v €  </w:t>
      </w:r>
    </w:p>
    <w:p w:rsidR="00E14846" w:rsidRDefault="00E14846" w:rsidP="00E458E9">
      <w:pPr>
        <w:pStyle w:val="Pismenka"/>
        <w:tabs>
          <w:tab w:val="clear" w:pos="426"/>
        </w:tabs>
        <w:ind w:left="0" w:firstLine="0"/>
        <w:rPr>
          <w:u w:val="none"/>
        </w:rPr>
      </w:pPr>
    </w:p>
    <w:tbl>
      <w:tblPr>
        <w:tblW w:w="10070" w:type="dxa"/>
        <w:tblInd w:w="-5" w:type="dxa"/>
        <w:tblLayout w:type="fixed"/>
        <w:tblCellMar>
          <w:left w:w="70" w:type="dxa"/>
          <w:right w:w="70" w:type="dxa"/>
        </w:tblCellMar>
        <w:tblLook w:val="0000"/>
      </w:tblPr>
      <w:tblGrid>
        <w:gridCol w:w="4323"/>
        <w:gridCol w:w="2126"/>
        <w:gridCol w:w="2126"/>
        <w:gridCol w:w="1495"/>
      </w:tblGrid>
      <w:tr w:rsidR="00E14846" w:rsidRPr="00DF2133" w:rsidTr="00AD0274">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snapToGrid w:val="0"/>
              <w:rPr>
                <w:b/>
                <w:sz w:val="22"/>
              </w:rPr>
            </w:pP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center"/>
              <w:rPr>
                <w:b/>
                <w:sz w:val="22"/>
              </w:rPr>
            </w:pPr>
            <w:r w:rsidRPr="00DF2133">
              <w:rPr>
                <w:b/>
                <w:sz w:val="22"/>
              </w:rPr>
              <w:t>Rozpočet</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center"/>
              <w:rPr>
                <w:b/>
                <w:sz w:val="22"/>
              </w:rPr>
            </w:pPr>
            <w:r w:rsidRPr="00DF2133">
              <w:rPr>
                <w:b/>
                <w:sz w:val="22"/>
              </w:rPr>
              <w:t>Skutočnosť</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center"/>
              <w:rPr>
                <w:b/>
              </w:rPr>
            </w:pPr>
            <w:r w:rsidRPr="00DF2133">
              <w:rPr>
                <w:b/>
                <w:sz w:val="22"/>
              </w:rPr>
              <w:t>% plnenia</w:t>
            </w:r>
          </w:p>
        </w:tc>
      </w:tr>
      <w:tr w:rsidR="00E14846" w:rsidRPr="00DF2133" w:rsidTr="00AD0274">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rPr>
                <w:sz w:val="22"/>
              </w:rPr>
              <w:t>01. Všeobecné verejné služby</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336 395,00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353 405,31</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105,05</w:t>
            </w:r>
          </w:p>
        </w:tc>
      </w:tr>
      <w:tr w:rsidR="00E14846" w:rsidRPr="00DF2133" w:rsidTr="00AD0274">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rPr>
                <w:sz w:val="22"/>
              </w:rPr>
              <w:t>05. Ochrana životného prostredia</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13 000,00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10 939,91</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84,15</w:t>
            </w:r>
          </w:p>
        </w:tc>
      </w:tr>
      <w:tr w:rsidR="00E14846" w:rsidRPr="00DF2133" w:rsidTr="00AD0274">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06. Bývanie a občianska vybavenosť</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0,00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135,00</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w:t>
            </w:r>
          </w:p>
        </w:tc>
      </w:tr>
      <w:tr w:rsidR="00E14846" w:rsidRPr="00DF2133" w:rsidTr="00AD0274">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rPr>
                <w:sz w:val="22"/>
              </w:rPr>
              <w:t>08. Rekreácia, kultúra a náboženstvo</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27 200,00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33 485,75</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81,22</w:t>
            </w:r>
          </w:p>
        </w:tc>
      </w:tr>
      <w:tr w:rsidR="00E14846" w:rsidRPr="00DF2133" w:rsidTr="00AD0274">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09. Vzdelávanie a školstvo</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418 010,00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422 447,19</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101,06</w:t>
            </w:r>
          </w:p>
        </w:tc>
      </w:tr>
      <w:tr w:rsidR="00E14846" w:rsidRPr="00DF2133" w:rsidTr="00AD0274">
        <w:tc>
          <w:tcPr>
            <w:tcW w:w="4323"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rPr>
                <w:sz w:val="22"/>
              </w:rPr>
              <w:t>10. Sociálne zabezpečenie</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42 671,00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46 322,95</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108,71</w:t>
            </w:r>
          </w:p>
        </w:tc>
      </w:tr>
      <w:tr w:rsidR="00E14846" w:rsidRPr="00DF2133" w:rsidTr="00AD0274">
        <w:tc>
          <w:tcPr>
            <w:tcW w:w="4323" w:type="dxa"/>
            <w:tcBorders>
              <w:top w:val="single" w:sz="4" w:space="0" w:color="000000"/>
              <w:left w:val="single" w:sz="4" w:space="0" w:color="000000"/>
              <w:bottom w:val="single" w:sz="4" w:space="0" w:color="000000"/>
            </w:tcBorders>
            <w:shd w:val="clear" w:color="auto" w:fill="auto"/>
          </w:tcPr>
          <w:p w:rsidR="00E14846" w:rsidRDefault="00E14846" w:rsidP="00AD0274">
            <w:pPr>
              <w:rPr>
                <w:b/>
                <w:sz w:val="22"/>
              </w:rPr>
            </w:pPr>
            <w:r w:rsidRPr="00DF2133">
              <w:rPr>
                <w:b/>
                <w:sz w:val="22"/>
              </w:rPr>
              <w:t>Spolu</w:t>
            </w:r>
          </w:p>
          <w:p w:rsidR="00E14846" w:rsidRPr="00DF2133" w:rsidRDefault="00E14846" w:rsidP="00AD0274">
            <w:pPr>
              <w:rPr>
                <w:b/>
              </w:rPr>
            </w:pP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b/>
              </w:rPr>
            </w:pPr>
            <w:r w:rsidRPr="00DF2133">
              <w:rPr>
                <w:b/>
              </w:rPr>
              <w:t>837 276,00</w:t>
            </w:r>
          </w:p>
        </w:tc>
        <w:tc>
          <w:tcPr>
            <w:tcW w:w="212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b/>
              </w:rPr>
            </w:pPr>
            <w:r w:rsidRPr="00DF2133">
              <w:rPr>
                <w:b/>
              </w:rPr>
              <w:t>866 736,11</w:t>
            </w:r>
          </w:p>
        </w:tc>
        <w:tc>
          <w:tcPr>
            <w:tcW w:w="1495"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rPr>
                <w:b/>
              </w:rPr>
            </w:pPr>
            <w:r w:rsidRPr="00DF2133">
              <w:rPr>
                <w:b/>
              </w:rPr>
              <w:t>103,51</w:t>
            </w:r>
          </w:p>
        </w:tc>
      </w:tr>
    </w:tbl>
    <w:p w:rsidR="00E14846" w:rsidRDefault="00E14846" w:rsidP="00E458E9">
      <w:pPr>
        <w:pStyle w:val="Pismenka"/>
        <w:tabs>
          <w:tab w:val="clear" w:pos="426"/>
        </w:tabs>
        <w:ind w:left="0" w:firstLine="0"/>
        <w:rPr>
          <w:u w:val="none"/>
        </w:rPr>
      </w:pPr>
    </w:p>
    <w:p w:rsidR="00E14846" w:rsidRDefault="00E14846" w:rsidP="00E458E9">
      <w:pPr>
        <w:pStyle w:val="Pismenka"/>
        <w:tabs>
          <w:tab w:val="clear" w:pos="426"/>
        </w:tabs>
        <w:ind w:left="0" w:firstLine="0"/>
        <w:rPr>
          <w:u w:val="none"/>
        </w:rPr>
      </w:pPr>
    </w:p>
    <w:p w:rsidR="00782BD9" w:rsidRDefault="00782BD9" w:rsidP="00E458E9">
      <w:pPr>
        <w:pStyle w:val="Pismenka"/>
        <w:tabs>
          <w:tab w:val="clear" w:pos="426"/>
        </w:tabs>
        <w:ind w:left="0" w:firstLine="0"/>
        <w:rPr>
          <w:u w:val="none"/>
        </w:rPr>
      </w:pPr>
    </w:p>
    <w:p w:rsidR="00E458E9" w:rsidRDefault="00E458E9" w:rsidP="00E458E9">
      <w:pPr>
        <w:rPr>
          <w:b/>
        </w:rPr>
      </w:pPr>
      <w:r>
        <w:rPr>
          <w:b/>
        </w:rPr>
        <w:t>Výdavky obce rok 201</w:t>
      </w:r>
      <w:r w:rsidR="00E14846">
        <w:rPr>
          <w:b/>
        </w:rPr>
        <w:t>8</w:t>
      </w:r>
      <w:r>
        <w:rPr>
          <w:b/>
        </w:rPr>
        <w:t xml:space="preserve"> – kapitálové výdavky v €</w:t>
      </w:r>
    </w:p>
    <w:p w:rsidR="00E14846" w:rsidRDefault="00E14846" w:rsidP="00E458E9">
      <w:pPr>
        <w:rPr>
          <w:b/>
        </w:rPr>
      </w:pPr>
    </w:p>
    <w:tbl>
      <w:tblPr>
        <w:tblW w:w="10070" w:type="dxa"/>
        <w:tblInd w:w="-5" w:type="dxa"/>
        <w:tblLayout w:type="fixed"/>
        <w:tblCellMar>
          <w:left w:w="70" w:type="dxa"/>
          <w:right w:w="70" w:type="dxa"/>
        </w:tblCellMar>
        <w:tblLook w:val="0000"/>
      </w:tblPr>
      <w:tblGrid>
        <w:gridCol w:w="6024"/>
        <w:gridCol w:w="1417"/>
        <w:gridCol w:w="1418"/>
        <w:gridCol w:w="1211"/>
      </w:tblGrid>
      <w:tr w:rsidR="00E14846" w:rsidRPr="00DF2133" w:rsidTr="00AD0274">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snapToGrid w:val="0"/>
              <w:rPr>
                <w:b/>
              </w:rPr>
            </w:pP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center"/>
              <w:rPr>
                <w:b/>
                <w:sz w:val="22"/>
              </w:rPr>
            </w:pPr>
            <w:r w:rsidRPr="00DF2133">
              <w:rPr>
                <w:b/>
                <w:sz w:val="22"/>
              </w:rPr>
              <w:t>Rozpočet</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center"/>
              <w:rPr>
                <w:b/>
                <w:sz w:val="22"/>
              </w:rPr>
            </w:pPr>
            <w:r w:rsidRPr="00DF2133">
              <w:rPr>
                <w:b/>
                <w:sz w:val="22"/>
              </w:rPr>
              <w:t>Skutočnosť</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center"/>
            </w:pPr>
            <w:r w:rsidRPr="00DF2133">
              <w:rPr>
                <w:b/>
                <w:sz w:val="22"/>
              </w:rPr>
              <w:t>% plnenia</w:t>
            </w:r>
          </w:p>
        </w:tc>
      </w:tr>
      <w:tr w:rsidR="00E14846" w:rsidRPr="00DF2133" w:rsidTr="00AD0274">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t xml:space="preserve">Nákup budov- 4x4 </w:t>
            </w:r>
            <w:proofErr w:type="spellStart"/>
            <w:r w:rsidRPr="00DF2133">
              <w:t>b.j</w:t>
            </w:r>
            <w:proofErr w:type="spellEnd"/>
            <w:r w:rsidRPr="00DF2133">
              <w:t xml:space="preserve">. –zdroj </w:t>
            </w:r>
            <w:proofErr w:type="spellStart"/>
            <w:r w:rsidRPr="00DF2133">
              <w:t>MDVaRR</w:t>
            </w:r>
            <w:proofErr w:type="spellEnd"/>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250 670,00</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250 670,00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100,00</w:t>
            </w:r>
          </w:p>
        </w:tc>
      </w:tr>
      <w:tr w:rsidR="00E14846" w:rsidRPr="00DF2133" w:rsidTr="00AD0274">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t xml:space="preserve">Nákup budov- 4x4 </w:t>
            </w:r>
            <w:proofErr w:type="spellStart"/>
            <w:r w:rsidRPr="00DF2133">
              <w:t>b.j.techn</w:t>
            </w:r>
            <w:proofErr w:type="spellEnd"/>
            <w:r w:rsidRPr="00DF2133">
              <w:t xml:space="preserve">. vybavenosť –zdroj </w:t>
            </w:r>
            <w:proofErr w:type="spellStart"/>
            <w:r w:rsidRPr="00DF2133">
              <w:t>MDVaRR</w:t>
            </w:r>
            <w:proofErr w:type="spellEnd"/>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34 750,00</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34 750,000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100,00</w:t>
            </w:r>
          </w:p>
        </w:tc>
      </w:tr>
      <w:tr w:rsidR="00E14846" w:rsidRPr="00DF2133" w:rsidTr="00AD0274">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t xml:space="preserve">Zvonica na starom cintoríne – </w:t>
            </w:r>
            <w:proofErr w:type="spellStart"/>
            <w:r w:rsidRPr="00DF2133">
              <w:t>Minist.financií</w:t>
            </w:r>
            <w:proofErr w:type="spellEnd"/>
            <w:r w:rsidRPr="00DF2133">
              <w:t xml:space="preserve"> SR</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10 000,00</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10 000,00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100,00</w:t>
            </w:r>
          </w:p>
        </w:tc>
      </w:tr>
      <w:tr w:rsidR="00E14846" w:rsidRPr="00DF2133" w:rsidTr="00AD0274">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t>Rekonštrukcia verejného osvetlenia – vlastné zdroje obce</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7000,00</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6993,12</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99,90</w:t>
            </w:r>
          </w:p>
        </w:tc>
      </w:tr>
      <w:tr w:rsidR="00E14846" w:rsidRPr="00DF2133" w:rsidTr="00AD0274">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t xml:space="preserve">Rekonštrukcia strechy MŠ – </w:t>
            </w:r>
            <w:proofErr w:type="spellStart"/>
            <w:r w:rsidRPr="00DF2133">
              <w:t>Bethlen</w:t>
            </w:r>
            <w:proofErr w:type="spellEnd"/>
            <w:r w:rsidRPr="00DF2133">
              <w:t xml:space="preserve"> </w:t>
            </w:r>
            <w:proofErr w:type="spellStart"/>
            <w:r w:rsidRPr="00DF2133">
              <w:t>Gábor</w:t>
            </w:r>
            <w:proofErr w:type="spellEnd"/>
            <w:r w:rsidRPr="00DF2133">
              <w:t xml:space="preserve"> </w:t>
            </w:r>
            <w:proofErr w:type="spellStart"/>
            <w:r w:rsidRPr="00DF2133">
              <w:t>Alapitvány</w:t>
            </w:r>
            <w:proofErr w:type="spellEnd"/>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50 571,00</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50 571,00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100,00</w:t>
            </w:r>
          </w:p>
        </w:tc>
      </w:tr>
      <w:tr w:rsidR="00E14846" w:rsidRPr="00DF2133" w:rsidTr="00AD0274">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AD0274">
            <w:r w:rsidRPr="00DF2133">
              <w:t xml:space="preserve">Nákup budov- byty 4x4 </w:t>
            </w:r>
            <w:proofErr w:type="spellStart"/>
            <w:r w:rsidRPr="00DF2133">
              <w:t>b.j</w:t>
            </w:r>
            <w:proofErr w:type="spellEnd"/>
            <w:r w:rsidRPr="00DF2133">
              <w:t>. – zdroj zo ŠFRB</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584 900,00</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pPr>
            <w:r w:rsidRPr="00DF2133">
              <w:t>584 900,00</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t>100,00</w:t>
            </w:r>
          </w:p>
        </w:tc>
      </w:tr>
      <w:tr w:rsidR="00E14846" w:rsidRPr="00DF2133" w:rsidTr="00AD0274">
        <w:tc>
          <w:tcPr>
            <w:tcW w:w="6024"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b/>
              </w:rPr>
            </w:pPr>
            <w:r w:rsidRPr="00DF2133">
              <w:rPr>
                <w:b/>
              </w:rPr>
              <w:t>Spolu</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b/>
              </w:rPr>
            </w:pPr>
            <w:r w:rsidRPr="00DF2133">
              <w:rPr>
                <w:b/>
              </w:rPr>
              <w:t>937 891,00</w:t>
            </w:r>
          </w:p>
        </w:tc>
        <w:tc>
          <w:tcPr>
            <w:tcW w:w="1418"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b/>
              </w:rPr>
            </w:pPr>
            <w:r w:rsidRPr="00DF2133">
              <w:rPr>
                <w:b/>
              </w:rPr>
              <w:t>937 884,73</w:t>
            </w:r>
          </w:p>
        </w:tc>
        <w:tc>
          <w:tcPr>
            <w:tcW w:w="1211"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rPr>
                <w:b/>
              </w:rPr>
            </w:pPr>
            <w:r w:rsidRPr="00DF2133">
              <w:rPr>
                <w:b/>
              </w:rPr>
              <w:t>100,00</w:t>
            </w:r>
          </w:p>
        </w:tc>
      </w:tr>
    </w:tbl>
    <w:p w:rsidR="00E14846" w:rsidRDefault="00E14846" w:rsidP="00E458E9">
      <w:pPr>
        <w:rPr>
          <w:b/>
        </w:rPr>
      </w:pPr>
    </w:p>
    <w:p w:rsidR="00782BD9" w:rsidRDefault="00782BD9" w:rsidP="00E458E9">
      <w:pPr>
        <w:rPr>
          <w:b/>
        </w:rPr>
      </w:pPr>
    </w:p>
    <w:p w:rsidR="00E14846" w:rsidRDefault="00E14846" w:rsidP="00E458E9">
      <w:pPr>
        <w:rPr>
          <w:b/>
        </w:rPr>
      </w:pPr>
    </w:p>
    <w:p w:rsidR="00E458E9" w:rsidRDefault="002926DC" w:rsidP="00E96F8C">
      <w:pPr>
        <w:rPr>
          <w:b/>
        </w:rPr>
      </w:pPr>
      <w:r>
        <w:rPr>
          <w:b/>
        </w:rPr>
        <w:t>V</w:t>
      </w:r>
      <w:r w:rsidR="00E458E9" w:rsidRPr="003B08C2">
        <w:rPr>
          <w:b/>
        </w:rPr>
        <w:t>ýdavkové finančné operácie rok 20</w:t>
      </w:r>
      <w:r w:rsidR="002465D4">
        <w:rPr>
          <w:b/>
        </w:rPr>
        <w:t>1</w:t>
      </w:r>
      <w:r w:rsidR="00E14846">
        <w:rPr>
          <w:b/>
        </w:rPr>
        <w:t>8</w:t>
      </w:r>
    </w:p>
    <w:p w:rsidR="00E96F8C" w:rsidRDefault="00E96F8C" w:rsidP="00E96F8C">
      <w:pPr>
        <w:rPr>
          <w:b/>
        </w:rPr>
      </w:pPr>
    </w:p>
    <w:tbl>
      <w:tblPr>
        <w:tblW w:w="10065" w:type="dxa"/>
        <w:tblInd w:w="70" w:type="dxa"/>
        <w:tblLayout w:type="fixed"/>
        <w:tblCellMar>
          <w:left w:w="70" w:type="dxa"/>
          <w:right w:w="70" w:type="dxa"/>
        </w:tblCellMar>
        <w:tblLook w:val="0000"/>
      </w:tblPr>
      <w:tblGrid>
        <w:gridCol w:w="4820"/>
        <w:gridCol w:w="1417"/>
        <w:gridCol w:w="1276"/>
        <w:gridCol w:w="1134"/>
        <w:gridCol w:w="1418"/>
      </w:tblGrid>
      <w:tr w:rsidR="00E14846" w:rsidRPr="00DF2133" w:rsidTr="00AD0274">
        <w:trPr>
          <w:cantSplit/>
        </w:trPr>
        <w:tc>
          <w:tcPr>
            <w:tcW w:w="4820" w:type="dxa"/>
            <w:vMerge w:val="restart"/>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center"/>
              <w:rPr>
                <w:b/>
                <w:sz w:val="22"/>
              </w:rPr>
            </w:pPr>
            <w:r w:rsidRPr="00DF2133">
              <w:rPr>
                <w:b/>
                <w:sz w:val="22"/>
              </w:rPr>
              <w:t>T e x t</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center"/>
              <w:rPr>
                <w:b/>
                <w:sz w:val="22"/>
              </w:rPr>
            </w:pPr>
            <w:r w:rsidRPr="00DF2133">
              <w:rPr>
                <w:b/>
                <w:sz w:val="22"/>
              </w:rPr>
              <w:t xml:space="preserve">Stav </w:t>
            </w:r>
          </w:p>
          <w:p w:rsidR="00E14846" w:rsidRPr="00DF2133" w:rsidRDefault="00E14846" w:rsidP="00AD0274">
            <w:pPr>
              <w:jc w:val="center"/>
              <w:rPr>
                <w:b/>
                <w:sz w:val="22"/>
              </w:rPr>
            </w:pPr>
            <w:r w:rsidRPr="00DF2133">
              <w:rPr>
                <w:b/>
                <w:sz w:val="22"/>
              </w:rPr>
              <w:t>k 31.12. 2017</w:t>
            </w:r>
          </w:p>
        </w:tc>
        <w:tc>
          <w:tcPr>
            <w:tcW w:w="2410" w:type="dxa"/>
            <w:gridSpan w:val="2"/>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center"/>
            </w:pPr>
            <w:r w:rsidRPr="00DF2133">
              <w:rPr>
                <w:b/>
                <w:sz w:val="22"/>
              </w:rPr>
              <w:t>Zmena 2018</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center"/>
              <w:rPr>
                <w:b/>
                <w:sz w:val="22"/>
              </w:rPr>
            </w:pPr>
            <w:r w:rsidRPr="00DF2133">
              <w:rPr>
                <w:b/>
                <w:sz w:val="22"/>
              </w:rPr>
              <w:t>Stav k 31.12.2018</w:t>
            </w:r>
          </w:p>
        </w:tc>
      </w:tr>
      <w:tr w:rsidR="00E14846" w:rsidRPr="00DF2133" w:rsidTr="00AD0274">
        <w:trPr>
          <w:cantSplit/>
        </w:trPr>
        <w:tc>
          <w:tcPr>
            <w:tcW w:w="4820" w:type="dxa"/>
            <w:vMerge/>
            <w:tcBorders>
              <w:top w:val="single" w:sz="4" w:space="0" w:color="000000"/>
              <w:left w:val="single" w:sz="4" w:space="0" w:color="000000"/>
              <w:bottom w:val="single" w:sz="4" w:space="0" w:color="000000"/>
            </w:tcBorders>
            <w:shd w:val="clear" w:color="auto" w:fill="auto"/>
          </w:tcPr>
          <w:p w:rsidR="00E14846" w:rsidRPr="00DF2133" w:rsidRDefault="00E14846" w:rsidP="00AD0274">
            <w:pPr>
              <w:snapToGrid w:val="0"/>
              <w:jc w:val="center"/>
              <w:rPr>
                <w:b/>
                <w:sz w:val="22"/>
              </w:rPr>
            </w:pP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snapToGrid w:val="0"/>
              <w:jc w:val="center"/>
              <w:rPr>
                <w:b/>
                <w:sz w:val="22"/>
              </w:rPr>
            </w:pP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center"/>
              <w:rPr>
                <w:b/>
                <w:sz w:val="22"/>
              </w:rPr>
            </w:pPr>
            <w:r w:rsidRPr="00DF2133">
              <w:rPr>
                <w:b/>
                <w:sz w:val="22"/>
              </w:rPr>
              <w:t>Splátky</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center"/>
            </w:pPr>
            <w:r w:rsidRPr="00DF2133">
              <w:rPr>
                <w:b/>
                <w:sz w:val="22"/>
              </w:rPr>
              <w:t>Čerpanie</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center"/>
              <w:rPr>
                <w:b/>
                <w:sz w:val="22"/>
              </w:rPr>
            </w:pP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 xml:space="preserve">Nájom. byty, </w:t>
            </w:r>
            <w:proofErr w:type="spellStart"/>
            <w:r w:rsidRPr="00DF2133">
              <w:rPr>
                <w:sz w:val="22"/>
              </w:rPr>
              <w:t>I.etapa</w:t>
            </w:r>
            <w:proofErr w:type="spellEnd"/>
            <w:r w:rsidRPr="00DF2133">
              <w:rPr>
                <w:sz w:val="22"/>
              </w:rPr>
              <w:t xml:space="preserve"> 8 </w:t>
            </w:r>
            <w:proofErr w:type="spellStart"/>
            <w:r w:rsidRPr="00DF2133">
              <w:rPr>
                <w:sz w:val="22"/>
              </w:rPr>
              <w:t>b.j</w:t>
            </w:r>
            <w:proofErr w:type="spellEnd"/>
            <w:r w:rsidRPr="00DF2133">
              <w:rPr>
                <w:sz w:val="22"/>
              </w:rPr>
              <w:t xml:space="preserve">. vyšší </w:t>
            </w:r>
            <w:proofErr w:type="spellStart"/>
            <w:r w:rsidRPr="00DF2133">
              <w:rPr>
                <w:sz w:val="22"/>
              </w:rPr>
              <w:t>štand</w:t>
            </w:r>
            <w:proofErr w:type="spellEnd"/>
            <w:r w:rsidRPr="00DF2133">
              <w:rPr>
                <w:sz w:val="22"/>
              </w:rPr>
              <w:t>.      (479 000)</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108 701,69</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4 647,73</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104 053,96</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 xml:space="preserve">Nájom. byty, II. etapa 8 </w:t>
            </w:r>
            <w:proofErr w:type="spellStart"/>
            <w:r w:rsidRPr="00DF2133">
              <w:rPr>
                <w:sz w:val="22"/>
              </w:rPr>
              <w:t>b.j</w:t>
            </w:r>
            <w:proofErr w:type="spellEnd"/>
            <w:r w:rsidRPr="00DF2133">
              <w:rPr>
                <w:sz w:val="22"/>
              </w:rPr>
              <w:t xml:space="preserve">. vyšší </w:t>
            </w:r>
            <w:proofErr w:type="spellStart"/>
            <w:r w:rsidRPr="00DF2133">
              <w:rPr>
                <w:sz w:val="22"/>
              </w:rPr>
              <w:t>štand</w:t>
            </w:r>
            <w:proofErr w:type="spellEnd"/>
            <w:r w:rsidRPr="00DF2133">
              <w:rPr>
                <w:sz w:val="22"/>
              </w:rPr>
              <w:t>.    (479 010)</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179 087,64</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9 279,76</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169 807,88</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proofErr w:type="spellStart"/>
            <w:r w:rsidRPr="00DF2133">
              <w:rPr>
                <w:sz w:val="22"/>
              </w:rPr>
              <w:t>Nájom.byty</w:t>
            </w:r>
            <w:proofErr w:type="spellEnd"/>
            <w:r w:rsidRPr="00DF2133">
              <w:rPr>
                <w:sz w:val="22"/>
              </w:rPr>
              <w:t xml:space="preserve"> </w:t>
            </w:r>
            <w:r>
              <w:rPr>
                <w:sz w:val="22"/>
              </w:rPr>
              <w:t>4x4</w:t>
            </w:r>
            <w:r w:rsidRPr="00DF2133">
              <w:rPr>
                <w:sz w:val="22"/>
              </w:rPr>
              <w:t>b.j. Šafranová                     (479 020)</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0,00</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15 841,01</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rPr>
                <w:sz w:val="22"/>
              </w:rPr>
            </w:pPr>
            <w:r w:rsidRPr="00DF2133">
              <w:rPr>
                <w:sz w:val="22"/>
              </w:rPr>
              <w:t>584 900,00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569 058,98</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 xml:space="preserve">Podkrovné nájomné byty 11 </w:t>
            </w:r>
            <w:proofErr w:type="spellStart"/>
            <w:r w:rsidRPr="00DF2133">
              <w:rPr>
                <w:sz w:val="22"/>
              </w:rPr>
              <w:t>b.j</w:t>
            </w:r>
            <w:proofErr w:type="spellEnd"/>
            <w:r w:rsidRPr="00DF2133">
              <w:rPr>
                <w:sz w:val="22"/>
              </w:rPr>
              <w:t>.                  (479 030)</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49 992,25</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2 669,72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47 322,53</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i/>
                <w:sz w:val="22"/>
              </w:rPr>
            </w:pPr>
            <w:r w:rsidRPr="00DF2133">
              <w:rPr>
                <w:i/>
                <w:sz w:val="22"/>
              </w:rPr>
              <w:t>Spolu zo Štátneho fondu rozvoja bývania</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i/>
                <w:sz w:val="22"/>
              </w:rPr>
            </w:pPr>
            <w:r w:rsidRPr="00DF2133">
              <w:rPr>
                <w:i/>
                <w:sz w:val="22"/>
              </w:rPr>
              <w:t>337 781,58</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i/>
                <w:sz w:val="22"/>
              </w:rPr>
            </w:pPr>
            <w:r w:rsidRPr="00DF2133">
              <w:rPr>
                <w:i/>
                <w:sz w:val="22"/>
              </w:rPr>
              <w:t>32 438,22</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i/>
                <w:sz w:val="22"/>
              </w:rPr>
              <w:t>584 900,00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i/>
                <w:sz w:val="22"/>
              </w:rPr>
            </w:pPr>
            <w:r w:rsidRPr="00DF2133">
              <w:rPr>
                <w:i/>
                <w:sz w:val="22"/>
              </w:rPr>
              <w:t>890 243,35</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proofErr w:type="spellStart"/>
            <w:r w:rsidRPr="00DF2133">
              <w:rPr>
                <w:sz w:val="22"/>
              </w:rPr>
              <w:t>Komun</w:t>
            </w:r>
            <w:proofErr w:type="spellEnd"/>
            <w:r w:rsidRPr="00DF2133">
              <w:rPr>
                <w:sz w:val="22"/>
              </w:rPr>
              <w:t>. investičný úver z roku 2009          (461 030)</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22 300,00</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3 324,00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18 976,00</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Komunálny investičný úver z roku 2010    (461 060)</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43 712,00</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5 184,00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38 528,00</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 xml:space="preserve">Komunálny investičný úver z roku 2011    (461 070) </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47 504,00</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3 552,00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43 952,00</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Komunálny investičný úver z roku 2012    (461 080)</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42 600,00</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2 904,00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39 696,00</w:t>
            </w:r>
          </w:p>
        </w:tc>
      </w:tr>
      <w:tr w:rsidR="00E14846" w:rsidRPr="00DF2133" w:rsidTr="00AD0274">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sz w:val="22"/>
              </w:rPr>
            </w:pPr>
            <w:r w:rsidRPr="00DF2133">
              <w:rPr>
                <w:sz w:val="22"/>
              </w:rPr>
              <w:t>Komunálny investičný úver z roku 2017    (461 090)</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29 745,00</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sz w:val="22"/>
              </w:rPr>
            </w:pPr>
            <w:r w:rsidRPr="00DF2133">
              <w:rPr>
                <w:sz w:val="22"/>
              </w:rPr>
              <w:t>3 060,00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rPr>
                <w:sz w:val="22"/>
              </w:rPr>
            </w:pPr>
            <w:r w:rsidRPr="00DF2133">
              <w:rPr>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sz w:val="22"/>
              </w:rPr>
            </w:pPr>
            <w:r w:rsidRPr="00DF2133">
              <w:rPr>
                <w:sz w:val="22"/>
              </w:rPr>
              <w:t>26 685,00</w:t>
            </w:r>
          </w:p>
        </w:tc>
      </w:tr>
      <w:tr w:rsidR="00E14846" w:rsidRPr="00DF2133" w:rsidTr="00AD0274">
        <w:trPr>
          <w:trHeight w:val="424"/>
        </w:trPr>
        <w:tc>
          <w:tcPr>
            <w:tcW w:w="4820"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rPr>
                <w:i/>
                <w:sz w:val="22"/>
              </w:rPr>
            </w:pPr>
            <w:r w:rsidRPr="00DF2133">
              <w:rPr>
                <w:i/>
                <w:sz w:val="22"/>
              </w:rPr>
              <w:t>Spolu z OTP Banka Slovensko</w:t>
            </w:r>
          </w:p>
        </w:tc>
        <w:tc>
          <w:tcPr>
            <w:tcW w:w="1417"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i/>
                <w:sz w:val="22"/>
              </w:rPr>
            </w:pPr>
            <w:r w:rsidRPr="00DF2133">
              <w:rPr>
                <w:i/>
                <w:sz w:val="22"/>
              </w:rPr>
              <w:t>185 861,00</w:t>
            </w:r>
          </w:p>
        </w:tc>
        <w:tc>
          <w:tcPr>
            <w:tcW w:w="1276" w:type="dxa"/>
            <w:tcBorders>
              <w:top w:val="single" w:sz="4" w:space="0" w:color="000000"/>
              <w:left w:val="single" w:sz="4" w:space="0" w:color="000000"/>
              <w:bottom w:val="single" w:sz="4" w:space="0" w:color="000000"/>
            </w:tcBorders>
            <w:shd w:val="clear" w:color="auto" w:fill="auto"/>
          </w:tcPr>
          <w:p w:rsidR="00E14846" w:rsidRPr="00DF2133" w:rsidRDefault="00E14846" w:rsidP="00AD0274">
            <w:pPr>
              <w:jc w:val="right"/>
              <w:rPr>
                <w:i/>
                <w:sz w:val="22"/>
              </w:rPr>
            </w:pPr>
            <w:r w:rsidRPr="00DF2133">
              <w:rPr>
                <w:i/>
                <w:sz w:val="22"/>
              </w:rPr>
              <w:t>18 024,00</w:t>
            </w:r>
          </w:p>
        </w:tc>
        <w:tc>
          <w:tcPr>
            <w:tcW w:w="1134" w:type="dxa"/>
            <w:tcBorders>
              <w:top w:val="single" w:sz="4" w:space="0" w:color="000000"/>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sidRPr="00DF2133">
              <w:rPr>
                <w:i/>
                <w:sz w:val="22"/>
              </w:rPr>
              <w:t>0</w:t>
            </w:r>
          </w:p>
        </w:tc>
        <w:tc>
          <w:tcPr>
            <w:tcW w:w="1418" w:type="dxa"/>
            <w:tcBorders>
              <w:top w:val="single" w:sz="4" w:space="0" w:color="000000"/>
              <w:left w:val="single" w:sz="4" w:space="0" w:color="000000"/>
              <w:bottom w:val="single" w:sz="4" w:space="0" w:color="000000"/>
              <w:right w:val="single" w:sz="4" w:space="0" w:color="000000"/>
            </w:tcBorders>
          </w:tcPr>
          <w:p w:rsidR="00E14846" w:rsidRPr="00DF2133" w:rsidRDefault="00E14846" w:rsidP="00AD0274">
            <w:pPr>
              <w:jc w:val="right"/>
              <w:rPr>
                <w:i/>
                <w:sz w:val="22"/>
              </w:rPr>
            </w:pPr>
            <w:r w:rsidRPr="00DF2133">
              <w:rPr>
                <w:i/>
                <w:sz w:val="22"/>
              </w:rPr>
              <w:t>167 837,00</w:t>
            </w:r>
          </w:p>
        </w:tc>
      </w:tr>
      <w:tr w:rsidR="00E14846" w:rsidRPr="00DF2133" w:rsidTr="00AD0274">
        <w:tc>
          <w:tcPr>
            <w:tcW w:w="4820" w:type="dxa"/>
            <w:tcBorders>
              <w:left w:val="single" w:sz="4" w:space="0" w:color="000000"/>
              <w:bottom w:val="single" w:sz="4" w:space="0" w:color="000000"/>
            </w:tcBorders>
            <w:shd w:val="clear" w:color="auto" w:fill="auto"/>
          </w:tcPr>
          <w:p w:rsidR="00E14846" w:rsidRPr="00DF2133" w:rsidRDefault="00E14846" w:rsidP="00AD0274">
            <w:pPr>
              <w:pStyle w:val="Nadpis5"/>
              <w:rPr>
                <w:bCs/>
              </w:rPr>
            </w:pPr>
            <w:r w:rsidRPr="00DF2133">
              <w:t>Výdavkové finančné operácie celkom</w:t>
            </w:r>
          </w:p>
        </w:tc>
        <w:tc>
          <w:tcPr>
            <w:tcW w:w="1417" w:type="dxa"/>
            <w:tcBorders>
              <w:left w:val="single" w:sz="4" w:space="0" w:color="000000"/>
              <w:bottom w:val="single" w:sz="4" w:space="0" w:color="000000"/>
            </w:tcBorders>
            <w:shd w:val="clear" w:color="auto" w:fill="auto"/>
          </w:tcPr>
          <w:p w:rsidR="00E14846" w:rsidRPr="00DF2133" w:rsidRDefault="00E14846" w:rsidP="00AD0274">
            <w:pPr>
              <w:jc w:val="right"/>
              <w:rPr>
                <w:b/>
                <w:sz w:val="22"/>
                <w:shd w:val="clear" w:color="auto" w:fill="FFFFFF"/>
              </w:rPr>
            </w:pPr>
            <w:r w:rsidRPr="00DF2133">
              <w:rPr>
                <w:b/>
                <w:sz w:val="22"/>
                <w:shd w:val="clear" w:color="auto" w:fill="FFFFFF"/>
              </w:rPr>
              <w:t xml:space="preserve"> 523 642,58</w:t>
            </w:r>
          </w:p>
        </w:tc>
        <w:tc>
          <w:tcPr>
            <w:tcW w:w="1276" w:type="dxa"/>
            <w:tcBorders>
              <w:left w:val="single" w:sz="4" w:space="0" w:color="000000"/>
              <w:bottom w:val="single" w:sz="4" w:space="0" w:color="000000"/>
            </w:tcBorders>
            <w:shd w:val="clear" w:color="auto" w:fill="auto"/>
          </w:tcPr>
          <w:p w:rsidR="00E14846" w:rsidRPr="00DF2133" w:rsidRDefault="00E14846" w:rsidP="00AD0274">
            <w:pPr>
              <w:jc w:val="right"/>
              <w:rPr>
                <w:b/>
                <w:sz w:val="22"/>
                <w:shd w:val="clear" w:color="auto" w:fill="FFFFFF"/>
              </w:rPr>
            </w:pPr>
            <w:r w:rsidRPr="00DF2133">
              <w:rPr>
                <w:b/>
                <w:sz w:val="22"/>
                <w:shd w:val="clear" w:color="auto" w:fill="FFFFFF"/>
              </w:rPr>
              <w:t>50 462,22</w:t>
            </w:r>
          </w:p>
        </w:tc>
        <w:tc>
          <w:tcPr>
            <w:tcW w:w="1134" w:type="dxa"/>
            <w:tcBorders>
              <w:left w:val="single" w:sz="4" w:space="0" w:color="000000"/>
              <w:bottom w:val="single" w:sz="4" w:space="0" w:color="000000"/>
              <w:right w:val="single" w:sz="4" w:space="0" w:color="000000"/>
            </w:tcBorders>
            <w:shd w:val="clear" w:color="auto" w:fill="auto"/>
          </w:tcPr>
          <w:p w:rsidR="00E14846" w:rsidRPr="00DF2133" w:rsidRDefault="00E14846" w:rsidP="00AD0274">
            <w:pPr>
              <w:jc w:val="right"/>
            </w:pPr>
            <w:r>
              <w:rPr>
                <w:b/>
                <w:sz w:val="22"/>
                <w:shd w:val="clear" w:color="auto" w:fill="FFFFFF"/>
              </w:rPr>
              <w:t>584 900,00</w:t>
            </w:r>
          </w:p>
        </w:tc>
        <w:tc>
          <w:tcPr>
            <w:tcW w:w="1418" w:type="dxa"/>
            <w:tcBorders>
              <w:left w:val="single" w:sz="4" w:space="0" w:color="000000"/>
              <w:bottom w:val="single" w:sz="4" w:space="0" w:color="000000"/>
              <w:right w:val="single" w:sz="4" w:space="0" w:color="000000"/>
            </w:tcBorders>
          </w:tcPr>
          <w:p w:rsidR="00E14846" w:rsidRPr="00DF2133" w:rsidRDefault="00E14846" w:rsidP="00AD0274">
            <w:pPr>
              <w:jc w:val="right"/>
              <w:rPr>
                <w:b/>
                <w:sz w:val="22"/>
                <w:shd w:val="clear" w:color="auto" w:fill="FFFFFF"/>
              </w:rPr>
            </w:pPr>
            <w:r w:rsidRPr="00DF2133">
              <w:rPr>
                <w:b/>
                <w:sz w:val="22"/>
                <w:shd w:val="clear" w:color="auto" w:fill="FFFFFF"/>
              </w:rPr>
              <w:t>1 058 080,35</w:t>
            </w:r>
          </w:p>
        </w:tc>
      </w:tr>
    </w:tbl>
    <w:p w:rsidR="00F83BF5" w:rsidRDefault="00F83BF5" w:rsidP="00E458E9">
      <w:pPr>
        <w:jc w:val="both"/>
        <w:rPr>
          <w:b/>
          <w:sz w:val="28"/>
        </w:rPr>
      </w:pPr>
    </w:p>
    <w:p w:rsidR="00782BD9" w:rsidRDefault="00782BD9" w:rsidP="00E458E9">
      <w:pPr>
        <w:jc w:val="both"/>
        <w:rPr>
          <w:b/>
          <w:sz w:val="28"/>
        </w:rPr>
      </w:pPr>
    </w:p>
    <w:p w:rsidR="00782BD9" w:rsidRDefault="00782BD9" w:rsidP="00E458E9">
      <w:pPr>
        <w:jc w:val="both"/>
        <w:rPr>
          <w:b/>
          <w:sz w:val="28"/>
        </w:rPr>
      </w:pPr>
    </w:p>
    <w:p w:rsidR="00782BD9" w:rsidRDefault="00782BD9" w:rsidP="00E458E9">
      <w:pPr>
        <w:jc w:val="both"/>
        <w:rPr>
          <w:b/>
          <w:sz w:val="28"/>
        </w:rPr>
      </w:pPr>
    </w:p>
    <w:p w:rsidR="00E458E9" w:rsidRPr="003572F1" w:rsidRDefault="00E458E9" w:rsidP="00E458E9">
      <w:pPr>
        <w:jc w:val="both"/>
      </w:pPr>
      <w:r w:rsidRPr="003B08C2">
        <w:rPr>
          <w:b/>
          <w:sz w:val="28"/>
        </w:rPr>
        <w:lastRenderedPageBreak/>
        <w:t>Pohľadávky k 31.12.20</w:t>
      </w:r>
      <w:r>
        <w:rPr>
          <w:b/>
          <w:sz w:val="28"/>
        </w:rPr>
        <w:t>1</w:t>
      </w:r>
      <w:r w:rsidR="00E14846">
        <w:rPr>
          <w:b/>
          <w:sz w:val="28"/>
        </w:rPr>
        <w:t>8</w:t>
      </w:r>
    </w:p>
    <w:p w:rsidR="00E458E9" w:rsidRDefault="00E458E9" w:rsidP="00E458E9">
      <w:pPr>
        <w:numPr>
          <w:ilvl w:val="0"/>
          <w:numId w:val="22"/>
        </w:numPr>
      </w:pPr>
      <w:r>
        <w:t xml:space="preserve">daňové                                            </w:t>
      </w:r>
      <w:r w:rsidR="002416F5">
        <w:t xml:space="preserve">                </w:t>
      </w:r>
      <w:r>
        <w:t xml:space="preserve">  </w:t>
      </w:r>
      <w:r w:rsidR="00454A0C">
        <w:t>21 143,71</w:t>
      </w:r>
      <w:r>
        <w:t xml:space="preserve"> €</w:t>
      </w:r>
    </w:p>
    <w:p w:rsidR="00E458E9" w:rsidRDefault="00E458E9" w:rsidP="0032637F">
      <w:pPr>
        <w:numPr>
          <w:ilvl w:val="0"/>
          <w:numId w:val="22"/>
        </w:numPr>
      </w:pPr>
      <w:r>
        <w:t xml:space="preserve">nedaňové                                     </w:t>
      </w:r>
      <w:r w:rsidR="002416F5">
        <w:t xml:space="preserve">                  </w:t>
      </w:r>
      <w:r>
        <w:t xml:space="preserve">   </w:t>
      </w:r>
      <w:r w:rsidR="00454A0C">
        <w:t>33 622,36</w:t>
      </w:r>
      <w:r>
        <w:t xml:space="preserve"> €</w:t>
      </w:r>
    </w:p>
    <w:p w:rsidR="00354941" w:rsidRDefault="00354941" w:rsidP="00E458E9">
      <w:pPr>
        <w:numPr>
          <w:ilvl w:val="0"/>
          <w:numId w:val="22"/>
        </w:numPr>
      </w:pPr>
      <w:r>
        <w:t>ostatné pohľa</w:t>
      </w:r>
      <w:r w:rsidR="00F83BF5">
        <w:t xml:space="preserve">dávky                     </w:t>
      </w:r>
      <w:r w:rsidR="002416F5">
        <w:t xml:space="preserve">                </w:t>
      </w:r>
      <w:r w:rsidR="00F83BF5">
        <w:t xml:space="preserve">   </w:t>
      </w:r>
      <w:r w:rsidR="00454A0C">
        <w:t xml:space="preserve">              </w:t>
      </w:r>
      <w:r w:rsidR="00F83BF5">
        <w:t xml:space="preserve">  </w:t>
      </w:r>
      <w:r w:rsidR="00454A0C">
        <w:t>0</w:t>
      </w:r>
      <w:r>
        <w:t xml:space="preserve"> €</w:t>
      </w:r>
    </w:p>
    <w:p w:rsidR="002416F5" w:rsidRDefault="00E96F8C" w:rsidP="00E458E9">
      <w:pPr>
        <w:numPr>
          <w:ilvl w:val="0"/>
          <w:numId w:val="22"/>
        </w:numPr>
      </w:pPr>
      <w:r>
        <w:t xml:space="preserve">iné                                                              </w:t>
      </w:r>
      <w:r w:rsidR="002416F5">
        <w:t xml:space="preserve">        </w:t>
      </w:r>
      <w:r w:rsidR="00454A0C">
        <w:t>8 601,80</w:t>
      </w:r>
      <w:r w:rsidR="002416F5">
        <w:t xml:space="preserve"> €</w:t>
      </w:r>
    </w:p>
    <w:p w:rsidR="002465D4" w:rsidRPr="002416F5" w:rsidRDefault="00E458E9" w:rsidP="00E458E9">
      <w:pPr>
        <w:jc w:val="both"/>
        <w:rPr>
          <w:b/>
          <w:bCs/>
        </w:rPr>
      </w:pPr>
      <w:r>
        <w:rPr>
          <w:b/>
          <w:bCs/>
        </w:rPr>
        <w:t>Spolu:</w:t>
      </w:r>
      <w:r>
        <w:rPr>
          <w:b/>
          <w:bCs/>
        </w:rPr>
        <w:tab/>
        <w:t xml:space="preserve">                                                  </w:t>
      </w:r>
      <w:r w:rsidR="0032637F">
        <w:rPr>
          <w:b/>
          <w:bCs/>
        </w:rPr>
        <w:t xml:space="preserve">  </w:t>
      </w:r>
      <w:r w:rsidR="00EA5721">
        <w:rPr>
          <w:b/>
          <w:bCs/>
        </w:rPr>
        <w:t xml:space="preserve"> </w:t>
      </w:r>
      <w:r w:rsidR="0032637F">
        <w:rPr>
          <w:b/>
          <w:bCs/>
        </w:rPr>
        <w:t xml:space="preserve">   </w:t>
      </w:r>
      <w:r w:rsidR="002416F5">
        <w:rPr>
          <w:b/>
          <w:bCs/>
        </w:rPr>
        <w:t xml:space="preserve">             </w:t>
      </w:r>
      <w:r>
        <w:rPr>
          <w:b/>
          <w:bCs/>
        </w:rPr>
        <w:t xml:space="preserve"> </w:t>
      </w:r>
      <w:r w:rsidR="002416F5">
        <w:rPr>
          <w:b/>
          <w:bCs/>
        </w:rPr>
        <w:t xml:space="preserve">  </w:t>
      </w:r>
      <w:r w:rsidR="00E96F8C">
        <w:rPr>
          <w:b/>
          <w:bCs/>
        </w:rPr>
        <w:t xml:space="preserve"> </w:t>
      </w:r>
      <w:r w:rsidR="00454A0C">
        <w:rPr>
          <w:b/>
          <w:bCs/>
        </w:rPr>
        <w:t>63 367,87</w:t>
      </w:r>
      <w:r>
        <w:rPr>
          <w:b/>
          <w:bCs/>
        </w:rPr>
        <w:t xml:space="preserve"> €</w:t>
      </w:r>
      <w:r>
        <w:tab/>
      </w:r>
      <w:r>
        <w:tab/>
      </w:r>
      <w:r>
        <w:tab/>
      </w:r>
      <w:r>
        <w:tab/>
      </w:r>
      <w:r>
        <w:tab/>
      </w:r>
    </w:p>
    <w:p w:rsidR="0032637F" w:rsidRDefault="0032637F" w:rsidP="00E458E9">
      <w:pPr>
        <w:jc w:val="both"/>
      </w:pPr>
    </w:p>
    <w:p w:rsidR="00E458E9" w:rsidRDefault="00E458E9" w:rsidP="00E458E9">
      <w:pPr>
        <w:jc w:val="both"/>
      </w:pPr>
      <w:r>
        <w:tab/>
      </w:r>
    </w:p>
    <w:p w:rsidR="00E458E9" w:rsidRDefault="00E458E9" w:rsidP="00E458E9">
      <w:pPr>
        <w:jc w:val="both"/>
      </w:pPr>
      <w:r w:rsidRPr="003572F1">
        <w:rPr>
          <w:b/>
          <w:sz w:val="28"/>
          <w:szCs w:val="28"/>
        </w:rPr>
        <w:t>Záväzky k 31.12.20</w:t>
      </w:r>
      <w:r>
        <w:rPr>
          <w:b/>
          <w:sz w:val="28"/>
          <w:szCs w:val="28"/>
        </w:rPr>
        <w:t>1</w:t>
      </w:r>
      <w:r w:rsidR="00454A0C">
        <w:rPr>
          <w:b/>
          <w:sz w:val="28"/>
          <w:szCs w:val="28"/>
        </w:rPr>
        <w:t>8</w:t>
      </w:r>
      <w:r w:rsidRPr="003572F1">
        <w:rPr>
          <w:b/>
        </w:rPr>
        <w:t>:</w:t>
      </w:r>
      <w:r w:rsidRPr="00FE5B40">
        <w:t xml:space="preserve"> </w:t>
      </w:r>
    </w:p>
    <w:p w:rsidR="00E458E9" w:rsidRDefault="00E458E9" w:rsidP="00E458E9">
      <w:pPr>
        <w:numPr>
          <w:ilvl w:val="0"/>
          <w:numId w:val="21"/>
        </w:numPr>
        <w:jc w:val="both"/>
      </w:pPr>
      <w:r>
        <w:t xml:space="preserve">voči dodávateľom  </w:t>
      </w:r>
      <w:r>
        <w:tab/>
      </w:r>
      <w:r w:rsidR="00E96F8C">
        <w:t xml:space="preserve">                 </w:t>
      </w:r>
      <w:r w:rsidR="00454A0C">
        <w:t xml:space="preserve">  </w:t>
      </w:r>
      <w:r w:rsidR="00E96F8C">
        <w:t xml:space="preserve">     </w:t>
      </w:r>
      <w:r w:rsidR="00454A0C">
        <w:t>27 720,70</w:t>
      </w:r>
      <w:r>
        <w:t xml:space="preserve"> €</w:t>
      </w:r>
    </w:p>
    <w:p w:rsidR="00E458E9" w:rsidRDefault="002416F5" w:rsidP="00E458E9">
      <w:pPr>
        <w:numPr>
          <w:ilvl w:val="0"/>
          <w:numId w:val="21"/>
        </w:numPr>
        <w:jc w:val="both"/>
      </w:pPr>
      <w:r>
        <w:t>ostatné dlhodobé záväzky</w:t>
      </w:r>
      <w:r w:rsidR="00E458E9">
        <w:t xml:space="preserve">             </w:t>
      </w:r>
      <w:r w:rsidR="0032637F">
        <w:t xml:space="preserve"> </w:t>
      </w:r>
      <w:r w:rsidR="00E458E9">
        <w:t xml:space="preserve">  </w:t>
      </w:r>
      <w:r w:rsidR="00454A0C">
        <w:t>957 058,00</w:t>
      </w:r>
      <w:r w:rsidR="00E458E9">
        <w:t xml:space="preserve"> €</w:t>
      </w:r>
    </w:p>
    <w:p w:rsidR="00E458E9" w:rsidRDefault="00E458E9" w:rsidP="00E458E9">
      <w:pPr>
        <w:numPr>
          <w:ilvl w:val="0"/>
          <w:numId w:val="21"/>
        </w:numPr>
        <w:jc w:val="both"/>
      </w:pPr>
      <w:r>
        <w:t xml:space="preserve">sociálny fond                                     </w:t>
      </w:r>
      <w:r w:rsidR="00EA5721">
        <w:t xml:space="preserve">     </w:t>
      </w:r>
      <w:r>
        <w:t xml:space="preserve">   </w:t>
      </w:r>
      <w:r w:rsidR="00454A0C">
        <w:t>58,09</w:t>
      </w:r>
      <w:r>
        <w:t xml:space="preserve"> €        </w:t>
      </w:r>
    </w:p>
    <w:p w:rsidR="00E458E9" w:rsidRDefault="00E458E9" w:rsidP="00E458E9">
      <w:pPr>
        <w:numPr>
          <w:ilvl w:val="0"/>
          <w:numId w:val="21"/>
        </w:numPr>
        <w:jc w:val="both"/>
      </w:pPr>
      <w:r>
        <w:t xml:space="preserve">rezervy </w:t>
      </w:r>
      <w:r w:rsidR="00354941">
        <w:t xml:space="preserve">                                                 1 500</w:t>
      </w:r>
      <w:r w:rsidR="0032637F">
        <w:t>,</w:t>
      </w:r>
      <w:r w:rsidR="00354941">
        <w:t>00</w:t>
      </w:r>
      <w:r>
        <w:t xml:space="preserve"> €</w:t>
      </w:r>
    </w:p>
    <w:p w:rsidR="00E458E9" w:rsidRDefault="00E458E9" w:rsidP="00E458E9">
      <w:pPr>
        <w:numPr>
          <w:ilvl w:val="0"/>
          <w:numId w:val="21"/>
        </w:numPr>
        <w:jc w:val="both"/>
      </w:pPr>
      <w:r>
        <w:t xml:space="preserve">prijaté preddavky                                  </w:t>
      </w:r>
      <w:r w:rsidR="00454A0C">
        <w:t>7 830</w:t>
      </w:r>
      <w:r w:rsidR="0032637F">
        <w:t>,00</w:t>
      </w:r>
      <w:r>
        <w:t xml:space="preserve"> €</w:t>
      </w:r>
    </w:p>
    <w:p w:rsidR="00354941" w:rsidRDefault="00354941" w:rsidP="00E458E9">
      <w:pPr>
        <w:numPr>
          <w:ilvl w:val="0"/>
          <w:numId w:val="21"/>
        </w:numPr>
        <w:jc w:val="both"/>
      </w:pPr>
      <w:r>
        <w:t xml:space="preserve">ostatné záväzky                                </w:t>
      </w:r>
      <w:r w:rsidR="00EA5721">
        <w:t xml:space="preserve">            </w:t>
      </w:r>
      <w:r>
        <w:t>0,00 €</w:t>
      </w:r>
    </w:p>
    <w:p w:rsidR="00354941" w:rsidRDefault="00354941" w:rsidP="00E458E9">
      <w:pPr>
        <w:numPr>
          <w:ilvl w:val="0"/>
          <w:numId w:val="21"/>
        </w:numPr>
        <w:jc w:val="both"/>
      </w:pPr>
      <w:r>
        <w:t xml:space="preserve">bankové úvery dlhodobé </w:t>
      </w:r>
      <w:r w:rsidR="00EA5721">
        <w:t xml:space="preserve">                  </w:t>
      </w:r>
      <w:r w:rsidR="00454A0C">
        <w:t>167 837</w:t>
      </w:r>
      <w:r w:rsidR="00D97D1D">
        <w:t>,0</w:t>
      </w:r>
      <w:r w:rsidR="00E96F8C">
        <w:t>0</w:t>
      </w:r>
      <w:r>
        <w:t xml:space="preserve"> €</w:t>
      </w:r>
    </w:p>
    <w:p w:rsidR="00D97D1D" w:rsidRDefault="00D97D1D" w:rsidP="00E96F8C">
      <w:pPr>
        <w:ind w:left="720"/>
        <w:jc w:val="both"/>
      </w:pPr>
    </w:p>
    <w:p w:rsidR="00E458E9" w:rsidRDefault="00E458E9" w:rsidP="00E458E9">
      <w:pPr>
        <w:jc w:val="both"/>
        <w:rPr>
          <w:b/>
        </w:rPr>
      </w:pPr>
      <w:r>
        <w:rPr>
          <w:b/>
        </w:rPr>
        <w:t xml:space="preserve">Spolu:                 </w:t>
      </w:r>
      <w:r w:rsidR="0032637F">
        <w:rPr>
          <w:b/>
        </w:rPr>
        <w:t xml:space="preserve">                               </w:t>
      </w:r>
      <w:r>
        <w:rPr>
          <w:b/>
        </w:rPr>
        <w:t xml:space="preserve">    </w:t>
      </w:r>
      <w:r w:rsidR="00354941">
        <w:rPr>
          <w:b/>
        </w:rPr>
        <w:t xml:space="preserve"> </w:t>
      </w:r>
      <w:r>
        <w:rPr>
          <w:b/>
        </w:rPr>
        <w:t xml:space="preserve">   </w:t>
      </w:r>
      <w:r w:rsidR="00454A0C">
        <w:rPr>
          <w:b/>
        </w:rPr>
        <w:t>1 162 003,79</w:t>
      </w:r>
      <w:r>
        <w:rPr>
          <w:b/>
        </w:rPr>
        <w:t xml:space="preserve"> €</w:t>
      </w:r>
    </w:p>
    <w:p w:rsidR="00354941" w:rsidRPr="003572F1" w:rsidRDefault="00354941" w:rsidP="00E458E9">
      <w:pPr>
        <w:jc w:val="both"/>
        <w:rPr>
          <w:b/>
        </w:rPr>
      </w:pPr>
    </w:p>
    <w:p w:rsidR="00E458E9" w:rsidRPr="002F1CD0" w:rsidRDefault="00E458E9" w:rsidP="00E458E9">
      <w:pPr>
        <w:numPr>
          <w:ilvl w:val="0"/>
          <w:numId w:val="3"/>
        </w:numPr>
        <w:tabs>
          <w:tab w:val="left" w:pos="3240"/>
        </w:tabs>
        <w:spacing w:line="360" w:lineRule="auto"/>
        <w:rPr>
          <w:rFonts w:ascii="Tahoma" w:hAnsi="Tahoma"/>
          <w:sz w:val="18"/>
        </w:rPr>
      </w:pPr>
      <w:r w:rsidRPr="002F1CD0">
        <w:rPr>
          <w:rFonts w:ascii="Tahoma" w:hAnsi="Tahoma"/>
          <w:b/>
          <w:bCs/>
          <w:sz w:val="20"/>
          <w:szCs w:val="20"/>
        </w:rPr>
        <w:t>Rekapitulácia majetku tak ako je uvedený v súvahe k 31.12. 20</w:t>
      </w:r>
      <w:r w:rsidR="00341380">
        <w:rPr>
          <w:rFonts w:ascii="Tahoma" w:hAnsi="Tahoma"/>
          <w:b/>
          <w:bCs/>
          <w:sz w:val="20"/>
          <w:szCs w:val="20"/>
        </w:rPr>
        <w:t>1</w:t>
      </w:r>
      <w:r w:rsidR="004A4226">
        <w:rPr>
          <w:rFonts w:ascii="Tahoma" w:hAnsi="Tahoma"/>
          <w:b/>
          <w:bCs/>
          <w:sz w:val="20"/>
          <w:szCs w:val="20"/>
        </w:rPr>
        <w:t>7</w:t>
      </w:r>
      <w:r w:rsidRPr="002F1CD0">
        <w:rPr>
          <w:rFonts w:ascii="Tahoma" w:hAnsi="Tahoma"/>
          <w:b/>
          <w:bCs/>
          <w:sz w:val="20"/>
          <w:szCs w:val="20"/>
        </w:rPr>
        <w:t xml:space="preserve"> a 31.12.201</w:t>
      </w:r>
      <w:r w:rsidR="00454A0C">
        <w:rPr>
          <w:rFonts w:ascii="Tahoma" w:hAnsi="Tahoma"/>
          <w:b/>
          <w:bCs/>
          <w:sz w:val="20"/>
          <w:szCs w:val="20"/>
        </w:rPr>
        <w:t>8</w:t>
      </w:r>
      <w:r w:rsidRPr="002F1CD0">
        <w:rPr>
          <w:rFonts w:ascii="Tahoma" w:hAnsi="Tahoma"/>
          <w:sz w:val="18"/>
        </w:rPr>
        <w:t xml:space="preserve">   </w:t>
      </w:r>
    </w:p>
    <w:tbl>
      <w:tblPr>
        <w:tblW w:w="0" w:type="auto"/>
        <w:tblInd w:w="55" w:type="dxa"/>
        <w:tblLayout w:type="fixed"/>
        <w:tblCellMar>
          <w:top w:w="55" w:type="dxa"/>
          <w:left w:w="55" w:type="dxa"/>
          <w:bottom w:w="55" w:type="dxa"/>
          <w:right w:w="55" w:type="dxa"/>
        </w:tblCellMar>
        <w:tblLook w:val="0000"/>
      </w:tblPr>
      <w:tblGrid>
        <w:gridCol w:w="3023"/>
        <w:gridCol w:w="3024"/>
        <w:gridCol w:w="3036"/>
      </w:tblGrid>
      <w:tr w:rsidR="00E458E9" w:rsidRPr="0056148E" w:rsidTr="0032637F">
        <w:trPr>
          <w:cantSplit/>
          <w:tblHeader/>
        </w:trPr>
        <w:tc>
          <w:tcPr>
            <w:tcW w:w="3023" w:type="dxa"/>
            <w:tcBorders>
              <w:top w:val="single" w:sz="1" w:space="0" w:color="000000"/>
              <w:left w:val="single" w:sz="1" w:space="0" w:color="000000"/>
              <w:bottom w:val="single" w:sz="1" w:space="0" w:color="000000"/>
            </w:tcBorders>
            <w:shd w:val="clear" w:color="auto" w:fill="99CCFF"/>
          </w:tcPr>
          <w:p w:rsidR="00E458E9" w:rsidRPr="002F1CD0" w:rsidRDefault="00E458E9" w:rsidP="0032637F">
            <w:pPr>
              <w:pStyle w:val="WW-Nadpistabuky11111"/>
            </w:pPr>
          </w:p>
        </w:tc>
        <w:tc>
          <w:tcPr>
            <w:tcW w:w="3024" w:type="dxa"/>
            <w:tcBorders>
              <w:top w:val="single" w:sz="1" w:space="0" w:color="000000"/>
              <w:left w:val="single" w:sz="1" w:space="0" w:color="000000"/>
              <w:bottom w:val="single" w:sz="1" w:space="0" w:color="000000"/>
            </w:tcBorders>
            <w:shd w:val="clear" w:color="auto" w:fill="99CCFF"/>
          </w:tcPr>
          <w:p w:rsidR="00E458E9" w:rsidRPr="002F1CD0" w:rsidRDefault="00E458E9" w:rsidP="004A4226">
            <w:pPr>
              <w:pStyle w:val="WW-Nadpistabuky11111"/>
            </w:pPr>
            <w:r w:rsidRPr="002F1CD0">
              <w:t>Stav k 31.12.201</w:t>
            </w:r>
            <w:r w:rsidR="004A4226">
              <w:t>7</w:t>
            </w:r>
          </w:p>
        </w:tc>
        <w:tc>
          <w:tcPr>
            <w:tcW w:w="3036" w:type="dxa"/>
            <w:tcBorders>
              <w:top w:val="single" w:sz="1" w:space="0" w:color="000000"/>
              <w:left w:val="single" w:sz="1" w:space="0" w:color="000000"/>
              <w:bottom w:val="single" w:sz="1" w:space="0" w:color="000000"/>
              <w:right w:val="single" w:sz="1" w:space="0" w:color="000000"/>
            </w:tcBorders>
            <w:shd w:val="clear" w:color="auto" w:fill="99CCFF"/>
          </w:tcPr>
          <w:p w:rsidR="00E458E9" w:rsidRPr="002F1CD0" w:rsidRDefault="00E458E9" w:rsidP="00D97D1D">
            <w:pPr>
              <w:pStyle w:val="WW-Nadpistabuky11111"/>
            </w:pPr>
            <w:r w:rsidRPr="002F1CD0">
              <w:t>Stav k 31.12.20</w:t>
            </w:r>
            <w:r w:rsidR="00454A0C">
              <w:t>18</w:t>
            </w:r>
          </w:p>
        </w:tc>
      </w:tr>
      <w:tr w:rsidR="00E458E9" w:rsidRPr="0056148E" w:rsidTr="0032637F">
        <w:trPr>
          <w:cantSplit/>
        </w:trPr>
        <w:tc>
          <w:tcPr>
            <w:tcW w:w="3023" w:type="dxa"/>
            <w:tcBorders>
              <w:left w:val="single" w:sz="1" w:space="0" w:color="000000"/>
              <w:bottom w:val="single" w:sz="1" w:space="0" w:color="000000"/>
            </w:tcBorders>
          </w:tcPr>
          <w:p w:rsidR="00E458E9" w:rsidRPr="002F1CD0" w:rsidRDefault="00E458E9" w:rsidP="0032637F">
            <w:pPr>
              <w:pStyle w:val="WW-Obsahtabuky11111"/>
            </w:pPr>
            <w:r w:rsidRPr="002F1CD0">
              <w:t>031 - Pozemky</w:t>
            </w:r>
          </w:p>
        </w:tc>
        <w:tc>
          <w:tcPr>
            <w:tcW w:w="3024" w:type="dxa"/>
            <w:tcBorders>
              <w:left w:val="single" w:sz="1" w:space="0" w:color="000000"/>
              <w:bottom w:val="single" w:sz="1" w:space="0" w:color="000000"/>
            </w:tcBorders>
          </w:tcPr>
          <w:p w:rsidR="00E458E9" w:rsidRPr="002F1CD0" w:rsidRDefault="004A4226" w:rsidP="004A4226">
            <w:pPr>
              <w:pStyle w:val="WW-Obsahtabuky11111"/>
              <w:jc w:val="right"/>
            </w:pPr>
            <w:r>
              <w:t>149 755,92</w:t>
            </w:r>
          </w:p>
        </w:tc>
        <w:tc>
          <w:tcPr>
            <w:tcW w:w="3036" w:type="dxa"/>
            <w:tcBorders>
              <w:left w:val="single" w:sz="1" w:space="0" w:color="000000"/>
              <w:bottom w:val="single" w:sz="1" w:space="0" w:color="000000"/>
              <w:right w:val="single" w:sz="1" w:space="0" w:color="000000"/>
            </w:tcBorders>
          </w:tcPr>
          <w:p w:rsidR="00E458E9" w:rsidRPr="002F1CD0" w:rsidRDefault="00D97D1D" w:rsidP="00454A0C">
            <w:pPr>
              <w:pStyle w:val="WW-Obsahtabuky11111"/>
              <w:jc w:val="right"/>
            </w:pPr>
            <w:r>
              <w:t>149</w:t>
            </w:r>
            <w:r w:rsidR="00454A0C">
              <w:t> 755,92</w:t>
            </w:r>
          </w:p>
        </w:tc>
      </w:tr>
      <w:tr w:rsidR="00E458E9" w:rsidRPr="0056148E" w:rsidTr="0032637F">
        <w:trPr>
          <w:cantSplit/>
        </w:trPr>
        <w:tc>
          <w:tcPr>
            <w:tcW w:w="3023" w:type="dxa"/>
            <w:tcBorders>
              <w:left w:val="single" w:sz="1" w:space="0" w:color="000000"/>
              <w:bottom w:val="single" w:sz="1" w:space="0" w:color="000000"/>
            </w:tcBorders>
          </w:tcPr>
          <w:p w:rsidR="00E458E9" w:rsidRPr="002F1CD0" w:rsidRDefault="00E458E9" w:rsidP="0032637F">
            <w:pPr>
              <w:pStyle w:val="WW-Obsahtabuky11111"/>
            </w:pPr>
            <w:r w:rsidRPr="002F1CD0">
              <w:t>021 - Stavby</w:t>
            </w:r>
          </w:p>
        </w:tc>
        <w:tc>
          <w:tcPr>
            <w:tcW w:w="3024" w:type="dxa"/>
            <w:tcBorders>
              <w:left w:val="single" w:sz="1" w:space="0" w:color="000000"/>
              <w:bottom w:val="single" w:sz="1" w:space="0" w:color="000000"/>
            </w:tcBorders>
          </w:tcPr>
          <w:p w:rsidR="00E458E9" w:rsidRPr="002F1CD0" w:rsidRDefault="004A4226" w:rsidP="004A4226">
            <w:pPr>
              <w:pStyle w:val="WW-Obsahtabuky11111"/>
              <w:jc w:val="right"/>
            </w:pPr>
            <w:r>
              <w:t>6 045 680,75</w:t>
            </w:r>
          </w:p>
        </w:tc>
        <w:tc>
          <w:tcPr>
            <w:tcW w:w="3036" w:type="dxa"/>
            <w:tcBorders>
              <w:left w:val="single" w:sz="1" w:space="0" w:color="000000"/>
              <w:bottom w:val="single" w:sz="1" w:space="0" w:color="000000"/>
              <w:right w:val="single" w:sz="1" w:space="0" w:color="000000"/>
            </w:tcBorders>
          </w:tcPr>
          <w:p w:rsidR="00E458E9" w:rsidRPr="002F1CD0" w:rsidRDefault="00D97D1D" w:rsidP="00454A0C">
            <w:pPr>
              <w:pStyle w:val="WW-Obsahtabuky11111"/>
              <w:jc w:val="right"/>
            </w:pPr>
            <w:r>
              <w:t>6</w:t>
            </w:r>
            <w:r w:rsidR="00454A0C">
              <w:t> 941 391,99</w:t>
            </w:r>
          </w:p>
        </w:tc>
      </w:tr>
      <w:tr w:rsidR="00E458E9" w:rsidRPr="0056148E" w:rsidTr="0032637F">
        <w:trPr>
          <w:cantSplit/>
        </w:trPr>
        <w:tc>
          <w:tcPr>
            <w:tcW w:w="3023" w:type="dxa"/>
            <w:tcBorders>
              <w:left w:val="single" w:sz="1" w:space="0" w:color="000000"/>
              <w:bottom w:val="single" w:sz="1" w:space="0" w:color="000000"/>
            </w:tcBorders>
          </w:tcPr>
          <w:p w:rsidR="00671699" w:rsidRPr="002F1CD0" w:rsidRDefault="00E458E9" w:rsidP="0032637F">
            <w:pPr>
              <w:pStyle w:val="WW-Obsahtabuky11111"/>
            </w:pPr>
            <w:r w:rsidRPr="002F1CD0">
              <w:t xml:space="preserve">022 </w:t>
            </w:r>
            <w:r w:rsidR="00671699">
              <w:t xml:space="preserve">– Samostatné </w:t>
            </w:r>
            <w:proofErr w:type="spellStart"/>
            <w:r w:rsidR="00671699">
              <w:t>hnut</w:t>
            </w:r>
            <w:proofErr w:type="spellEnd"/>
            <w:r w:rsidR="00671699">
              <w:t>. veci</w:t>
            </w:r>
          </w:p>
        </w:tc>
        <w:tc>
          <w:tcPr>
            <w:tcW w:w="3024" w:type="dxa"/>
            <w:tcBorders>
              <w:left w:val="single" w:sz="1" w:space="0" w:color="000000"/>
              <w:bottom w:val="single" w:sz="1" w:space="0" w:color="000000"/>
            </w:tcBorders>
          </w:tcPr>
          <w:p w:rsidR="00E458E9" w:rsidRPr="002F1CD0" w:rsidRDefault="004A4226" w:rsidP="004A4226">
            <w:pPr>
              <w:pStyle w:val="WW-Obsahtabuky11111"/>
              <w:jc w:val="right"/>
            </w:pPr>
            <w:r>
              <w:t>40 512,71</w:t>
            </w:r>
          </w:p>
        </w:tc>
        <w:tc>
          <w:tcPr>
            <w:tcW w:w="3036" w:type="dxa"/>
            <w:tcBorders>
              <w:left w:val="single" w:sz="1" w:space="0" w:color="000000"/>
              <w:bottom w:val="single" w:sz="1" w:space="0" w:color="000000"/>
              <w:right w:val="single" w:sz="1" w:space="0" w:color="000000"/>
            </w:tcBorders>
          </w:tcPr>
          <w:p w:rsidR="00E458E9" w:rsidRPr="002F1CD0" w:rsidRDefault="00D97D1D" w:rsidP="004A4226">
            <w:pPr>
              <w:pStyle w:val="WW-Obsahtabuky11111"/>
              <w:jc w:val="right"/>
            </w:pPr>
            <w:r>
              <w:t>40 512,71</w:t>
            </w:r>
          </w:p>
        </w:tc>
      </w:tr>
      <w:tr w:rsidR="00E458E9" w:rsidRPr="0056148E" w:rsidTr="0032637F">
        <w:trPr>
          <w:cantSplit/>
        </w:trPr>
        <w:tc>
          <w:tcPr>
            <w:tcW w:w="3023" w:type="dxa"/>
            <w:tcBorders>
              <w:left w:val="single" w:sz="1" w:space="0" w:color="000000"/>
              <w:bottom w:val="single" w:sz="1" w:space="0" w:color="000000"/>
            </w:tcBorders>
          </w:tcPr>
          <w:p w:rsidR="00E458E9" w:rsidRPr="002F1CD0" w:rsidRDefault="00E458E9" w:rsidP="0032637F">
            <w:pPr>
              <w:pStyle w:val="WW-Obsahtabuky11111"/>
            </w:pPr>
            <w:r w:rsidRPr="002F1CD0">
              <w:t>023 – Dopravné prostriedky</w:t>
            </w:r>
          </w:p>
        </w:tc>
        <w:tc>
          <w:tcPr>
            <w:tcW w:w="3024" w:type="dxa"/>
            <w:tcBorders>
              <w:left w:val="single" w:sz="1" w:space="0" w:color="000000"/>
              <w:bottom w:val="single" w:sz="1" w:space="0" w:color="000000"/>
            </w:tcBorders>
          </w:tcPr>
          <w:p w:rsidR="00E458E9" w:rsidRPr="002F1CD0" w:rsidRDefault="004A4226" w:rsidP="004A4226">
            <w:pPr>
              <w:pStyle w:val="WW-Obsahtabuky11111"/>
              <w:jc w:val="right"/>
            </w:pPr>
            <w:r>
              <w:t>60 001,35</w:t>
            </w:r>
          </w:p>
        </w:tc>
        <w:tc>
          <w:tcPr>
            <w:tcW w:w="3036" w:type="dxa"/>
            <w:tcBorders>
              <w:left w:val="single" w:sz="1" w:space="0" w:color="000000"/>
              <w:bottom w:val="single" w:sz="1" w:space="0" w:color="000000"/>
              <w:right w:val="single" w:sz="1" w:space="0" w:color="000000"/>
            </w:tcBorders>
          </w:tcPr>
          <w:p w:rsidR="00E458E9" w:rsidRPr="002F1CD0" w:rsidRDefault="00454A0C" w:rsidP="004A4226">
            <w:pPr>
              <w:pStyle w:val="WW-Obsahtabuky11111"/>
              <w:jc w:val="right"/>
            </w:pPr>
            <w:r>
              <w:t>60 001,35</w:t>
            </w:r>
          </w:p>
        </w:tc>
      </w:tr>
      <w:tr w:rsidR="00E458E9" w:rsidRPr="0056148E" w:rsidTr="0032637F">
        <w:trPr>
          <w:cantSplit/>
        </w:trPr>
        <w:tc>
          <w:tcPr>
            <w:tcW w:w="3023" w:type="dxa"/>
            <w:tcBorders>
              <w:left w:val="single" w:sz="1" w:space="0" w:color="000000"/>
              <w:bottom w:val="single" w:sz="1" w:space="0" w:color="000000"/>
            </w:tcBorders>
          </w:tcPr>
          <w:p w:rsidR="00E458E9" w:rsidRPr="0056148E" w:rsidRDefault="00E458E9" w:rsidP="0032637F">
            <w:pPr>
              <w:pStyle w:val="WW-Obsahtabuky11111"/>
              <w:rPr>
                <w:color w:val="FF0000"/>
              </w:rPr>
            </w:pPr>
            <w:r w:rsidRPr="002F1CD0">
              <w:t>028 - DDHM</w:t>
            </w:r>
          </w:p>
        </w:tc>
        <w:tc>
          <w:tcPr>
            <w:tcW w:w="3024" w:type="dxa"/>
            <w:tcBorders>
              <w:left w:val="single" w:sz="1" w:space="0" w:color="000000"/>
              <w:bottom w:val="single" w:sz="1" w:space="0" w:color="000000"/>
            </w:tcBorders>
          </w:tcPr>
          <w:p w:rsidR="00E458E9" w:rsidRPr="002F1CD0" w:rsidRDefault="004A4226" w:rsidP="004A4226">
            <w:pPr>
              <w:pStyle w:val="WW-Obsahtabuky11111"/>
              <w:jc w:val="right"/>
            </w:pPr>
            <w:r>
              <w:t>69 315,92</w:t>
            </w:r>
          </w:p>
        </w:tc>
        <w:tc>
          <w:tcPr>
            <w:tcW w:w="3036" w:type="dxa"/>
            <w:tcBorders>
              <w:left w:val="single" w:sz="1" w:space="0" w:color="000000"/>
              <w:bottom w:val="single" w:sz="1" w:space="0" w:color="000000"/>
              <w:right w:val="single" w:sz="1" w:space="0" w:color="000000"/>
            </w:tcBorders>
          </w:tcPr>
          <w:p w:rsidR="00E458E9" w:rsidRPr="002F1CD0" w:rsidRDefault="00454A0C" w:rsidP="004A4226">
            <w:pPr>
              <w:pStyle w:val="WW-Obsahtabuky11111"/>
              <w:jc w:val="right"/>
            </w:pPr>
            <w:r>
              <w:t>69 894,90</w:t>
            </w:r>
          </w:p>
        </w:tc>
      </w:tr>
    </w:tbl>
    <w:p w:rsidR="00E458E9" w:rsidRPr="0056148E" w:rsidRDefault="00E458E9" w:rsidP="00E458E9">
      <w:pPr>
        <w:pStyle w:val="Zkladntext"/>
        <w:tabs>
          <w:tab w:val="left" w:pos="360"/>
        </w:tabs>
        <w:rPr>
          <w:color w:val="FF0000"/>
        </w:rPr>
      </w:pPr>
      <w:r w:rsidRPr="0056148E">
        <w:rPr>
          <w:color w:val="FF0000"/>
        </w:rPr>
        <w:t xml:space="preserve">    </w:t>
      </w:r>
    </w:p>
    <w:p w:rsidR="00E458E9" w:rsidRDefault="00E458E9" w:rsidP="00E458E9">
      <w:pPr>
        <w:pStyle w:val="Zkladntext"/>
        <w:tabs>
          <w:tab w:val="left" w:pos="360"/>
        </w:tabs>
      </w:pPr>
    </w:p>
    <w:p w:rsidR="00E458E9" w:rsidRDefault="00E458E9" w:rsidP="00E458E9">
      <w:pPr>
        <w:pStyle w:val="Zkladntext"/>
        <w:tabs>
          <w:tab w:val="left" w:pos="360"/>
        </w:tabs>
      </w:pPr>
      <w:r>
        <w:t xml:space="preserve"> Z hľadiska budúcich cieľov Obec </w:t>
      </w:r>
      <w:r w:rsidR="00671699">
        <w:t xml:space="preserve">Nenince </w:t>
      </w:r>
      <w:r>
        <w:t xml:space="preserve">aj naďalej bude prostredníctvom svojich orgánov plniť hlavne samosprávne funkcie na ktoré bola zriadená a prenesené úlohy štátnej správy, tak ako je to stanovené v zákone č. 416/2001 </w:t>
      </w:r>
      <w:proofErr w:type="spellStart"/>
      <w:r>
        <w:t>Z.z</w:t>
      </w:r>
      <w:proofErr w:type="spellEnd"/>
      <w:r>
        <w:t>. o prechode niektorých pôsobností z orgánov štátnej správy na obce. Všetky nutné zmeny, ktoré obec bude v budúcnosti realizovať budú mať jediný cieľ a to zvýšenie starostlivosti o všestranný rozvoj územia obce a potreby jej obyvateľov.</w:t>
      </w:r>
    </w:p>
    <w:p w:rsidR="00E458E9" w:rsidRDefault="00E458E9" w:rsidP="00E458E9">
      <w:pPr>
        <w:pStyle w:val="Zkladntext"/>
        <w:tabs>
          <w:tab w:val="left" w:pos="360"/>
        </w:tabs>
      </w:pPr>
    </w:p>
    <w:p w:rsidR="00E458E9" w:rsidRDefault="00E458E9" w:rsidP="00E458E9">
      <w:pPr>
        <w:tabs>
          <w:tab w:val="left" w:pos="360"/>
        </w:tabs>
        <w:jc w:val="both"/>
      </w:pPr>
      <w:r>
        <w:t xml:space="preserve">    Táto výročná správa sa vyhotovuje za účtovné obdobie od 1.1.20</w:t>
      </w:r>
      <w:r w:rsidR="0032637F">
        <w:t>1</w:t>
      </w:r>
      <w:r w:rsidR="00454A0C">
        <w:t>8</w:t>
      </w:r>
      <w:r>
        <w:t xml:space="preserve"> do 31.12.201</w:t>
      </w:r>
      <w:r w:rsidR="00454A0C">
        <w:t>8</w:t>
      </w:r>
      <w:r>
        <w:t xml:space="preserve">. Účtovná závierka bola odovzdaná </w:t>
      </w:r>
      <w:r w:rsidR="00341380">
        <w:t xml:space="preserve">v </w:t>
      </w:r>
      <w:r>
        <w:t xml:space="preserve">elektronickej forme v termíne stanovenom v zákone.  Po ukončení účtovného obdobie nenastali žiadne udalosti osobitného významu, ktoré by bolo potrebné uviesť v tejto výročnej správe. </w:t>
      </w:r>
    </w:p>
    <w:p w:rsidR="00E458E9" w:rsidRDefault="00E458E9" w:rsidP="00E458E9">
      <w:pPr>
        <w:tabs>
          <w:tab w:val="left" w:pos="360"/>
        </w:tabs>
        <w:jc w:val="both"/>
      </w:pPr>
    </w:p>
    <w:p w:rsidR="00E458E9" w:rsidRDefault="00E458E9" w:rsidP="00E458E9">
      <w:pPr>
        <w:tabs>
          <w:tab w:val="left" w:pos="360"/>
        </w:tabs>
        <w:jc w:val="both"/>
      </w:pPr>
      <w:r>
        <w:t>V</w:t>
      </w:r>
      <w:r w:rsidR="00671699">
        <w:t> Neninciach,</w:t>
      </w:r>
      <w:r>
        <w:t xml:space="preserve"> dňa </w:t>
      </w:r>
      <w:r w:rsidR="004A4226">
        <w:t>18</w:t>
      </w:r>
      <w:r w:rsidR="006F4C26">
        <w:t>.</w:t>
      </w:r>
      <w:r w:rsidR="004A4226">
        <w:t>6</w:t>
      </w:r>
      <w:r w:rsidR="00EA5721">
        <w:t>.201</w:t>
      </w:r>
      <w:r w:rsidR="00454A0C">
        <w:t>9</w:t>
      </w:r>
    </w:p>
    <w:sectPr w:rsidR="00E458E9" w:rsidSect="00E96F8C">
      <w:footerReference w:type="default" r:id="rId12"/>
      <w:footnotePr>
        <w:pos w:val="beneathText"/>
      </w:footnotePr>
      <w:pgSz w:w="11905" w:h="16837"/>
      <w:pgMar w:top="1418" w:right="1418" w:bottom="1418" w:left="1021" w:header="709" w:footer="720"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5839" w:rsidRDefault="00FA5839">
      <w:r>
        <w:separator/>
      </w:r>
    </w:p>
  </w:endnote>
  <w:endnote w:type="continuationSeparator" w:id="0">
    <w:p w:rsidR="00FA5839" w:rsidRDefault="00FA5839">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StarSymbol">
    <w:altName w:val="Arial Unicode MS"/>
    <w:charset w:val="02"/>
    <w:family w:val="auto"/>
    <w:pitch w:val="default"/>
    <w:sig w:usb0="00000000" w:usb1="00000000" w:usb2="00000000" w:usb3="00000000" w:csb0="0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A00002EF" w:usb1="4000207B" w:usb2="00000000" w:usb3="00000000" w:csb0="0000009F" w:csb1="00000000"/>
  </w:font>
  <w:font w:name="Arial">
    <w:panose1 w:val="020B0604020202020204"/>
    <w:charset w:val="EE"/>
    <w:family w:val="swiss"/>
    <w:pitch w:val="variable"/>
    <w:sig w:usb0="20002A87" w:usb1="80000000" w:usb2="00000008" w:usb3="00000000" w:csb0="000001FF" w:csb1="00000000"/>
  </w:font>
  <w:font w:name="Calibri Light">
    <w:altName w:val="Segoe UI"/>
    <w:charset w:val="EE"/>
    <w:family w:val="swiss"/>
    <w:pitch w:val="variable"/>
    <w:sig w:usb0="00000001" w:usb1="4000207B" w:usb2="00000000" w:usb3="00000000" w:csb0="0000019F" w:csb1="00000000"/>
  </w:font>
  <w:font w:name="Segoe UI">
    <w:panose1 w:val="020B0502040204020203"/>
    <w:charset w:val="EE"/>
    <w:family w:val="swiss"/>
    <w:pitch w:val="variable"/>
    <w:sig w:usb0="E00022FF" w:usb1="C000205B" w:usb2="00000009" w:usb3="00000000" w:csb0="000001DF" w:csb1="00000000"/>
  </w:font>
  <w:font w:name="Monotype Corsiva">
    <w:panose1 w:val="03010101010201010101"/>
    <w:charset w:val="EE"/>
    <w:family w:val="script"/>
    <w:pitch w:val="variable"/>
    <w:sig w:usb0="00000287" w:usb1="00000000" w:usb2="00000000" w:usb3="00000000" w:csb0="0000009F" w:csb1="00000000"/>
  </w:font>
  <w:font w:name="Tahoma">
    <w:panose1 w:val="020B0604030504040204"/>
    <w:charset w:val="EE"/>
    <w:family w:val="swiss"/>
    <w:pitch w:val="variable"/>
    <w:sig w:usb0="6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C1D1C" w:rsidRDefault="008C1D1C">
    <w:pPr>
      <w:pStyle w:val="Pta"/>
      <w:ind w:right="360"/>
    </w:pPr>
    <w:r>
      <w:rPr>
        <w:noProof/>
        <w:lang w:eastAsia="sk-SK"/>
      </w:rPr>
      <w:pict>
        <v:shapetype id="_x0000_t202" coordsize="21600,21600" o:spt="202" path="m,l,21600r21600,l21600,xe">
          <v:stroke joinstyle="miter"/>
          <v:path gradientshapeok="t" o:connecttype="rect"/>
        </v:shapetype>
        <v:shape id="Textové pole 6" o:spid="_x0000_s4097" type="#_x0000_t202" style="position:absolute;margin-left:-195.2pt;margin-top:.05pt;width:21.6pt;height:13.3pt;z-index:251659264;visibility:visible;mso-wrap-distance-left:0;mso-wrap-distance-right:0;mso-position-horizontal:right;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l9OtggIAAAMFAAAOAAAAZHJzL2Uyb0RvYy54bWysVNuO0zAQfUfiHyy/d3Mh222ipqu9UIS0&#10;XKRdPsBNnMbC8RjbbbIgPojv4McYO013WUBCiDwkk3h8fGbOmSzPh06SPTdWgCppchJTwlUFtVDb&#10;kn64W88WlFjHVM0kKF7Se27p+er5s2WvC55CC7LmhiCIskWvS9o6p4soslXLO2ZPQHOFiw2Yjjl8&#10;NduoNqxH9E5GaRzPox5MrQ1U3Fr8ej0u0lXAbxpeuXdNY7kjsqTIzYW7CfeNv0erJSu2hulWVAca&#10;7B9YdEwoPPQIdc0cIzsjfoHqRGXAQuNOKugiaBpR8VADVpPET6q5bZnmoRZsjtXHNtn/B1u93b83&#10;RNQlnVOiWIcS3fHBwf77N6JBcjL3Leq1LTDzVmOuGy5hQKlDuVbfQPXREgVXLVNbfmEM9C1nNVJM&#10;/M7o0dYRx3qQTf8GajyL7RwEoKExne8fdoQgOkp1f5QH+ZAKP6Zn2YsUVypcSuaLPAnyRayYNmtj&#10;3SsOHfFBSQ2qH8DZ/sY6T4YVU4o/y4IU9VpIGV7MdnMlDdkzdMo6XIH/kzSpfLICv21EHL8gRzzD&#10;r3m2QfkveZJm8WWaz9bzxdksW2ens/wsXsziJL/M53GWZ9frr55gkhWtqGuuboTikwuT7O9UPszD&#10;6J/gQ9KXND9NT0eF/lhkHK7fFdkJh0MpRVfSxTGJFV7Xl6rGslnhmJBjHP1MP3QZezA9Q1eCC7zw&#10;owXcsBkQxVtjA/U9+sEA6oXS4p8EgxbMZ0p6nMqS2k87Zjgl8rVCT/kRngIzBZspYKrCrSV1lIzh&#10;lRtHfaeN2LaIPLpWwQX6rhHBEw8sDm7FSQvkD38FP8qP30PWw79r9QMAAP//AwBQSwMEFAAGAAgA&#10;AAAhAH96+tPaAAAAAwEAAA8AAABkcnMvZG93bnJldi54bWxMj8FOwzAQRO9I/QdrK3FB1CGggEKc&#10;qrRwg0NL1fM2XpKo8TqynSb9e9wTHHdmNPO2WE6mE2dyvrWs4GGRgCCurG65VrD//rh/AeEDssbO&#10;Mim4kIdlObspMNd25C2dd6EWsYR9jgqaEPpcSl81ZNAvbE8cvR/rDIZ4ulpqh2MsN51MkySTBluO&#10;Cw32tG6oOu0GoyDbuGHc8vpus3//xK++Tg9vl4NSt/Np9Qoi0BT+wnDFj+hQRqajHVh70SmIj4Sr&#10;KqL39JiCOCpIs2eQZSH/s5e/AAAA//8DAFBLAQItABQABgAIAAAAIQC2gziS/gAAAOEBAAATAAAA&#10;AAAAAAAAAAAAAAAAAABbQ29udGVudF9UeXBlc10ueG1sUEsBAi0AFAAGAAgAAAAhADj9If/WAAAA&#10;lAEAAAsAAAAAAAAAAAAAAAAALwEAAF9yZWxzLy5yZWxzUEsBAi0AFAAGAAgAAAAhAAWX062CAgAA&#10;AwUAAA4AAAAAAAAAAAAAAAAALgIAAGRycy9lMm9Eb2MueG1sUEsBAi0AFAAGAAgAAAAhAH96+tPa&#10;AAAAAwEAAA8AAAAAAAAAAAAAAAAA3AQAAGRycy9kb3ducmV2LnhtbFBLBQYAAAAABAAEAPMAAADj&#10;BQAAAAA=&#10;" stroked="f">
          <v:textbox inset="0,0,0,0">
            <w:txbxContent>
              <w:p w:rsidR="008C1D1C" w:rsidRDefault="008C1D1C">
                <w:pPr>
                  <w:pStyle w:val="Pta"/>
                </w:pPr>
                <w:r>
                  <w:rPr>
                    <w:rStyle w:val="slostrany"/>
                  </w:rPr>
                  <w:fldChar w:fldCharType="begin"/>
                </w:r>
                <w:r>
                  <w:rPr>
                    <w:rStyle w:val="slostrany"/>
                  </w:rPr>
                  <w:instrText xml:space="preserve"> PAGE \*ARABIC </w:instrText>
                </w:r>
                <w:r>
                  <w:rPr>
                    <w:rStyle w:val="slostrany"/>
                  </w:rPr>
                  <w:fldChar w:fldCharType="separate"/>
                </w:r>
                <w:r w:rsidR="00782BD9">
                  <w:rPr>
                    <w:rStyle w:val="slostrany"/>
                    <w:noProof/>
                  </w:rPr>
                  <w:t>1</w:t>
                </w:r>
                <w:r>
                  <w:rPr>
                    <w:rStyle w:val="slostrany"/>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5839" w:rsidRDefault="00FA5839">
      <w:r>
        <w:separator/>
      </w:r>
    </w:p>
  </w:footnote>
  <w:footnote w:type="continuationSeparator" w:id="0">
    <w:p w:rsidR="00FA5839" w:rsidRDefault="00FA583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CE6EFA26"/>
    <w:name w:val="WW8Num1"/>
    <w:lvl w:ilvl="0">
      <w:start w:val="1"/>
      <w:numFmt w:val="bullet"/>
      <w:lvlText w:val="·"/>
      <w:lvlJc w:val="left"/>
      <w:pPr>
        <w:tabs>
          <w:tab w:val="num" w:pos="1080"/>
        </w:tabs>
        <w:ind w:left="1080" w:hanging="360"/>
      </w:pPr>
      <w:rPr>
        <w:rFonts w:ascii="Symbol" w:hAnsi="Symbol"/>
        <w:color w:val="auto"/>
      </w:r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lvl>
  </w:abstractNum>
  <w:abstractNum w:abstractNumId="2">
    <w:nsid w:val="00000003"/>
    <w:multiLevelType w:val="singleLevel"/>
    <w:tmpl w:val="00000003"/>
    <w:name w:val="WW8Num3"/>
    <w:lvl w:ilvl="0">
      <w:start w:val="1"/>
      <w:numFmt w:val="decimal"/>
      <w:lvlText w:val="%1."/>
      <w:lvlJc w:val="left"/>
      <w:pPr>
        <w:tabs>
          <w:tab w:val="num" w:pos="360"/>
        </w:tabs>
        <w:ind w:left="360" w:hanging="360"/>
      </w:pPr>
    </w:lvl>
  </w:abstractNum>
  <w:abstractNum w:abstractNumId="3">
    <w:nsid w:val="00000004"/>
    <w:multiLevelType w:val="singleLevel"/>
    <w:tmpl w:val="00000004"/>
    <w:name w:val="WW8Num4"/>
    <w:lvl w:ilvl="0">
      <w:start w:val="1"/>
      <w:numFmt w:val="bullet"/>
      <w:lvlText w:val="·"/>
      <w:lvlJc w:val="left"/>
      <w:pPr>
        <w:tabs>
          <w:tab w:val="num" w:pos="643"/>
        </w:tabs>
        <w:ind w:left="643" w:hanging="360"/>
      </w:pPr>
      <w:rPr>
        <w:rFonts w:ascii="Symbol" w:hAnsi="Symbol"/>
      </w:rPr>
    </w:lvl>
  </w:abstractNum>
  <w:abstractNum w:abstractNumId="4">
    <w:nsid w:val="00000005"/>
    <w:multiLevelType w:val="singleLevel"/>
    <w:tmpl w:val="00000005"/>
    <w:name w:val="WW8Num5"/>
    <w:lvl w:ilvl="0">
      <w:start w:val="1"/>
      <w:numFmt w:val="bullet"/>
      <w:lvlText w:val="·"/>
      <w:lvlJc w:val="left"/>
      <w:pPr>
        <w:tabs>
          <w:tab w:val="num" w:pos="720"/>
        </w:tabs>
        <w:ind w:left="720" w:hanging="360"/>
      </w:pPr>
      <w:rPr>
        <w:rFonts w:ascii="Symbol" w:hAnsi="Symbol"/>
      </w:rPr>
    </w:lvl>
  </w:abstractNum>
  <w:abstractNum w:abstractNumId="5">
    <w:nsid w:val="00000006"/>
    <w:multiLevelType w:val="singleLevel"/>
    <w:tmpl w:val="00000006"/>
    <w:name w:val="WW8Num6"/>
    <w:lvl w:ilvl="0">
      <w:start w:val="1"/>
      <w:numFmt w:val="decimal"/>
      <w:lvlText w:val="%1."/>
      <w:lvlJc w:val="left"/>
      <w:pPr>
        <w:tabs>
          <w:tab w:val="num" w:pos="720"/>
        </w:tabs>
        <w:ind w:left="720" w:hanging="360"/>
      </w:pPr>
    </w:lvl>
  </w:abstractNum>
  <w:abstractNum w:abstractNumId="6">
    <w:nsid w:val="00000007"/>
    <w:multiLevelType w:val="multilevel"/>
    <w:tmpl w:val="00000007"/>
    <w:name w:val="WW8Num7"/>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7">
    <w:nsid w:val="00000008"/>
    <w:multiLevelType w:val="multilevel"/>
    <w:tmpl w:val="00000008"/>
    <w:name w:val="WW8Num8"/>
    <w:lvl w:ilvl="0">
      <w:start w:val="1"/>
      <w:numFmt w:val="bullet"/>
      <w:lvlText w:val="·"/>
      <w:lvlJc w:val="left"/>
      <w:pPr>
        <w:tabs>
          <w:tab w:val="num" w:pos="283"/>
        </w:tabs>
        <w:ind w:left="283" w:hanging="283"/>
      </w:pPr>
      <w:rPr>
        <w:rFonts w:ascii="Symbol" w:hAnsi="Symbol" w:cs="StarSymbol"/>
        <w:sz w:val="18"/>
        <w:szCs w:val="18"/>
      </w:rPr>
    </w:lvl>
    <w:lvl w:ilvl="1">
      <w:start w:val="1"/>
      <w:numFmt w:val="bullet"/>
      <w:lvlText w:val="·"/>
      <w:lvlJc w:val="left"/>
      <w:pPr>
        <w:tabs>
          <w:tab w:val="num" w:pos="567"/>
        </w:tabs>
        <w:ind w:left="567" w:hanging="283"/>
      </w:pPr>
      <w:rPr>
        <w:rFonts w:ascii="Symbol" w:hAnsi="Symbol" w:cs="StarSymbol"/>
        <w:sz w:val="18"/>
        <w:szCs w:val="18"/>
      </w:rPr>
    </w:lvl>
    <w:lvl w:ilvl="2">
      <w:start w:val="1"/>
      <w:numFmt w:val="bullet"/>
      <w:lvlText w:val="·"/>
      <w:lvlJc w:val="left"/>
      <w:pPr>
        <w:tabs>
          <w:tab w:val="num" w:pos="850"/>
        </w:tabs>
        <w:ind w:left="850" w:hanging="283"/>
      </w:pPr>
      <w:rPr>
        <w:rFonts w:ascii="Symbol" w:hAnsi="Symbol" w:cs="StarSymbol"/>
        <w:sz w:val="18"/>
        <w:szCs w:val="18"/>
      </w:rPr>
    </w:lvl>
    <w:lvl w:ilvl="3">
      <w:start w:val="1"/>
      <w:numFmt w:val="bullet"/>
      <w:lvlText w:val="·"/>
      <w:lvlJc w:val="left"/>
      <w:pPr>
        <w:tabs>
          <w:tab w:val="num" w:pos="1134"/>
        </w:tabs>
        <w:ind w:left="1134" w:hanging="283"/>
      </w:pPr>
      <w:rPr>
        <w:rFonts w:ascii="Symbol" w:hAnsi="Symbol" w:cs="StarSymbol"/>
        <w:sz w:val="18"/>
        <w:szCs w:val="18"/>
      </w:rPr>
    </w:lvl>
    <w:lvl w:ilvl="4">
      <w:start w:val="1"/>
      <w:numFmt w:val="bullet"/>
      <w:lvlText w:val="·"/>
      <w:lvlJc w:val="left"/>
      <w:pPr>
        <w:tabs>
          <w:tab w:val="num" w:pos="1417"/>
        </w:tabs>
        <w:ind w:left="1417" w:hanging="283"/>
      </w:pPr>
      <w:rPr>
        <w:rFonts w:ascii="Symbol" w:hAnsi="Symbol" w:cs="StarSymbol"/>
        <w:sz w:val="18"/>
        <w:szCs w:val="18"/>
      </w:rPr>
    </w:lvl>
    <w:lvl w:ilvl="5">
      <w:start w:val="1"/>
      <w:numFmt w:val="bullet"/>
      <w:lvlText w:val="·"/>
      <w:lvlJc w:val="left"/>
      <w:pPr>
        <w:tabs>
          <w:tab w:val="num" w:pos="1701"/>
        </w:tabs>
        <w:ind w:left="1701" w:hanging="283"/>
      </w:pPr>
      <w:rPr>
        <w:rFonts w:ascii="Symbol" w:hAnsi="Symbol" w:cs="StarSymbol"/>
        <w:sz w:val="18"/>
        <w:szCs w:val="18"/>
      </w:rPr>
    </w:lvl>
    <w:lvl w:ilvl="6">
      <w:start w:val="1"/>
      <w:numFmt w:val="bullet"/>
      <w:lvlText w:val="·"/>
      <w:lvlJc w:val="left"/>
      <w:pPr>
        <w:tabs>
          <w:tab w:val="num" w:pos="1984"/>
        </w:tabs>
        <w:ind w:left="1984" w:hanging="283"/>
      </w:pPr>
      <w:rPr>
        <w:rFonts w:ascii="Symbol" w:hAnsi="Symbol" w:cs="StarSymbol"/>
        <w:sz w:val="18"/>
        <w:szCs w:val="18"/>
      </w:rPr>
    </w:lvl>
    <w:lvl w:ilvl="7">
      <w:start w:val="1"/>
      <w:numFmt w:val="bullet"/>
      <w:lvlText w:val="·"/>
      <w:lvlJc w:val="left"/>
      <w:pPr>
        <w:tabs>
          <w:tab w:val="num" w:pos="2268"/>
        </w:tabs>
        <w:ind w:left="2268" w:hanging="283"/>
      </w:pPr>
      <w:rPr>
        <w:rFonts w:ascii="Symbol" w:hAnsi="Symbol" w:cs="StarSymbol"/>
        <w:sz w:val="18"/>
        <w:szCs w:val="18"/>
      </w:rPr>
    </w:lvl>
    <w:lvl w:ilvl="8">
      <w:start w:val="1"/>
      <w:numFmt w:val="bullet"/>
      <w:lvlText w:val="·"/>
      <w:lvlJc w:val="left"/>
      <w:pPr>
        <w:tabs>
          <w:tab w:val="num" w:pos="2551"/>
        </w:tabs>
        <w:ind w:left="2551" w:hanging="283"/>
      </w:pPr>
      <w:rPr>
        <w:rFonts w:ascii="Symbol" w:hAnsi="Symbol" w:cs="StarSymbol"/>
        <w:sz w:val="18"/>
        <w:szCs w:val="18"/>
      </w:rPr>
    </w:lvl>
  </w:abstractNum>
  <w:abstractNum w:abstractNumId="8">
    <w:nsid w:val="00000015"/>
    <w:multiLevelType w:val="multilevel"/>
    <w:tmpl w:val="00000015"/>
    <w:name w:val="WW8Num21"/>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9">
    <w:nsid w:val="00000016"/>
    <w:multiLevelType w:val="multilevel"/>
    <w:tmpl w:val="00000016"/>
    <w:name w:val="WW8Num22"/>
    <w:lvl w:ilvl="0">
      <w:start w:val="2"/>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0">
    <w:nsid w:val="00000017"/>
    <w:multiLevelType w:val="multilevel"/>
    <w:tmpl w:val="00000017"/>
    <w:name w:val="WW8Num23"/>
    <w:lvl w:ilvl="0">
      <w:start w:val="3"/>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1">
    <w:nsid w:val="00000018"/>
    <w:multiLevelType w:val="multilevel"/>
    <w:tmpl w:val="00000018"/>
    <w:name w:val="WW8Num24"/>
    <w:lvl w:ilvl="0">
      <w:start w:val="4"/>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2">
    <w:nsid w:val="00000019"/>
    <w:multiLevelType w:val="multilevel"/>
    <w:tmpl w:val="00000019"/>
    <w:name w:val="WW8Num25"/>
    <w:lvl w:ilvl="0">
      <w:start w:val="5"/>
      <w:numFmt w:val="decimal"/>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3">
    <w:nsid w:val="0000001A"/>
    <w:multiLevelType w:val="multilevel"/>
    <w:tmpl w:val="0000001A"/>
    <w:name w:val="WW8Num26"/>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4">
    <w:nsid w:val="0000001B"/>
    <w:multiLevelType w:val="multilevel"/>
    <w:tmpl w:val="0000001B"/>
    <w:name w:val="WW8Num27"/>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652"/>
        </w:tabs>
        <w:ind w:left="652" w:hanging="283"/>
      </w:pPr>
      <w:rPr>
        <w:rFonts w:ascii="StarSymbol" w:hAnsi="StarSymbol" w:cs="StarSymbol"/>
        <w:sz w:val="18"/>
        <w:szCs w:val="18"/>
      </w:rPr>
    </w:lvl>
    <w:lvl w:ilvl="2">
      <w:start w:val="1"/>
      <w:numFmt w:val="bullet"/>
      <w:lvlText w:val="–"/>
      <w:lvlJc w:val="left"/>
      <w:pPr>
        <w:tabs>
          <w:tab w:val="num" w:pos="1021"/>
        </w:tabs>
        <w:ind w:left="1021" w:hanging="283"/>
      </w:pPr>
      <w:rPr>
        <w:rFonts w:ascii="StarSymbol" w:hAnsi="StarSymbol" w:cs="StarSymbol"/>
        <w:sz w:val="18"/>
        <w:szCs w:val="18"/>
      </w:rPr>
    </w:lvl>
    <w:lvl w:ilvl="3">
      <w:start w:val="1"/>
      <w:numFmt w:val="bullet"/>
      <w:lvlText w:val="–"/>
      <w:lvlJc w:val="left"/>
      <w:pPr>
        <w:tabs>
          <w:tab w:val="num" w:pos="1390"/>
        </w:tabs>
        <w:ind w:left="1390" w:hanging="283"/>
      </w:pPr>
      <w:rPr>
        <w:rFonts w:ascii="StarSymbol" w:hAnsi="StarSymbol" w:cs="StarSymbol"/>
        <w:sz w:val="18"/>
        <w:szCs w:val="18"/>
      </w:rPr>
    </w:lvl>
    <w:lvl w:ilvl="4">
      <w:start w:val="1"/>
      <w:numFmt w:val="bullet"/>
      <w:lvlText w:val="–"/>
      <w:lvlJc w:val="left"/>
      <w:pPr>
        <w:tabs>
          <w:tab w:val="num" w:pos="1759"/>
        </w:tabs>
        <w:ind w:left="1759" w:hanging="283"/>
      </w:pPr>
      <w:rPr>
        <w:rFonts w:ascii="StarSymbol" w:hAnsi="StarSymbol" w:cs="StarSymbol"/>
        <w:sz w:val="18"/>
        <w:szCs w:val="18"/>
      </w:rPr>
    </w:lvl>
    <w:lvl w:ilvl="5">
      <w:start w:val="1"/>
      <w:numFmt w:val="bullet"/>
      <w:lvlText w:val="–"/>
      <w:lvlJc w:val="left"/>
      <w:pPr>
        <w:tabs>
          <w:tab w:val="num" w:pos="2128"/>
        </w:tabs>
        <w:ind w:left="2128" w:hanging="283"/>
      </w:pPr>
      <w:rPr>
        <w:rFonts w:ascii="StarSymbol" w:hAnsi="StarSymbol" w:cs="StarSymbol"/>
        <w:sz w:val="18"/>
        <w:szCs w:val="18"/>
      </w:rPr>
    </w:lvl>
    <w:lvl w:ilvl="6">
      <w:start w:val="1"/>
      <w:numFmt w:val="bullet"/>
      <w:lvlText w:val="–"/>
      <w:lvlJc w:val="left"/>
      <w:pPr>
        <w:tabs>
          <w:tab w:val="num" w:pos="2497"/>
        </w:tabs>
        <w:ind w:left="2497" w:hanging="283"/>
      </w:pPr>
      <w:rPr>
        <w:rFonts w:ascii="StarSymbol" w:hAnsi="StarSymbol" w:cs="StarSymbol"/>
        <w:sz w:val="18"/>
        <w:szCs w:val="18"/>
      </w:rPr>
    </w:lvl>
    <w:lvl w:ilvl="7">
      <w:start w:val="1"/>
      <w:numFmt w:val="bullet"/>
      <w:lvlText w:val="–"/>
      <w:lvlJc w:val="left"/>
      <w:pPr>
        <w:tabs>
          <w:tab w:val="num" w:pos="2866"/>
        </w:tabs>
        <w:ind w:left="2866" w:hanging="283"/>
      </w:pPr>
      <w:rPr>
        <w:rFonts w:ascii="StarSymbol" w:hAnsi="StarSymbol" w:cs="StarSymbol"/>
        <w:sz w:val="18"/>
        <w:szCs w:val="18"/>
      </w:rPr>
    </w:lvl>
    <w:lvl w:ilvl="8">
      <w:start w:val="1"/>
      <w:numFmt w:val="bullet"/>
      <w:lvlText w:val="–"/>
      <w:lvlJc w:val="left"/>
      <w:pPr>
        <w:tabs>
          <w:tab w:val="num" w:pos="3235"/>
        </w:tabs>
        <w:ind w:left="3235" w:hanging="283"/>
      </w:pPr>
      <w:rPr>
        <w:rFonts w:ascii="StarSymbol" w:hAnsi="StarSymbol" w:cs="StarSymbol"/>
        <w:sz w:val="18"/>
        <w:szCs w:val="18"/>
      </w:rPr>
    </w:lvl>
  </w:abstractNum>
  <w:abstractNum w:abstractNumId="15">
    <w:nsid w:val="0000001C"/>
    <w:multiLevelType w:val="multilevel"/>
    <w:tmpl w:val="0000001C"/>
    <w:name w:val="WW8Num28"/>
    <w:lvl w:ilvl="0">
      <w:start w:val="1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6">
    <w:nsid w:val="0000001D"/>
    <w:multiLevelType w:val="multilevel"/>
    <w:tmpl w:val="0000001D"/>
    <w:name w:val="WW8Num29"/>
    <w:lvl w:ilvl="0">
      <w:start w:val="500"/>
      <w:numFmt w:val="lowerRoman"/>
      <w:lvlText w:val="%1)"/>
      <w:lvlJc w:val="left"/>
      <w:pPr>
        <w:tabs>
          <w:tab w:val="num" w:pos="283"/>
        </w:tabs>
        <w:ind w:left="283" w:hanging="283"/>
      </w:pPr>
    </w:lvl>
    <w:lvl w:ilvl="1">
      <w:start w:val="1"/>
      <w:numFmt w:val="decimal"/>
      <w:lvlText w:val="%2."/>
      <w:lvlJc w:val="left"/>
      <w:pPr>
        <w:tabs>
          <w:tab w:val="num" w:pos="567"/>
        </w:tabs>
        <w:ind w:left="567" w:hanging="283"/>
      </w:pPr>
    </w:lvl>
    <w:lvl w:ilvl="2">
      <w:start w:val="1"/>
      <w:numFmt w:val="decimal"/>
      <w:lvlText w:val="%3."/>
      <w:lvlJc w:val="left"/>
      <w:pPr>
        <w:tabs>
          <w:tab w:val="num" w:pos="850"/>
        </w:tabs>
        <w:ind w:left="850" w:hanging="283"/>
      </w:pPr>
    </w:lvl>
    <w:lvl w:ilvl="3">
      <w:start w:val="1"/>
      <w:numFmt w:val="decimal"/>
      <w:lvlText w:val="%4."/>
      <w:lvlJc w:val="left"/>
      <w:pPr>
        <w:tabs>
          <w:tab w:val="num" w:pos="1134"/>
        </w:tabs>
        <w:ind w:left="1134" w:hanging="283"/>
      </w:pPr>
    </w:lvl>
    <w:lvl w:ilvl="4">
      <w:start w:val="1"/>
      <w:numFmt w:val="decimal"/>
      <w:lvlText w:val="%5."/>
      <w:lvlJc w:val="left"/>
      <w:pPr>
        <w:tabs>
          <w:tab w:val="num" w:pos="1417"/>
        </w:tabs>
        <w:ind w:left="1417" w:hanging="283"/>
      </w:pPr>
    </w:lvl>
    <w:lvl w:ilvl="5">
      <w:start w:val="1"/>
      <w:numFmt w:val="decimal"/>
      <w:lvlText w:val="%6."/>
      <w:lvlJc w:val="left"/>
      <w:pPr>
        <w:tabs>
          <w:tab w:val="num" w:pos="1701"/>
        </w:tabs>
        <w:ind w:left="1701" w:hanging="283"/>
      </w:pPr>
    </w:lvl>
    <w:lvl w:ilvl="6">
      <w:start w:val="1"/>
      <w:numFmt w:val="decimal"/>
      <w:lvlText w:val="%7."/>
      <w:lvlJc w:val="left"/>
      <w:pPr>
        <w:tabs>
          <w:tab w:val="num" w:pos="1984"/>
        </w:tabs>
        <w:ind w:left="1984" w:hanging="283"/>
      </w:pPr>
    </w:lvl>
    <w:lvl w:ilvl="7">
      <w:start w:val="1"/>
      <w:numFmt w:val="decimal"/>
      <w:lvlText w:val="%8."/>
      <w:lvlJc w:val="left"/>
      <w:pPr>
        <w:tabs>
          <w:tab w:val="num" w:pos="2268"/>
        </w:tabs>
        <w:ind w:left="2268" w:hanging="283"/>
      </w:pPr>
    </w:lvl>
    <w:lvl w:ilvl="8">
      <w:start w:val="1"/>
      <w:numFmt w:val="decimal"/>
      <w:lvlText w:val="%9."/>
      <w:lvlJc w:val="left"/>
      <w:pPr>
        <w:tabs>
          <w:tab w:val="num" w:pos="2551"/>
        </w:tabs>
        <w:ind w:left="2551" w:hanging="283"/>
      </w:pPr>
    </w:lvl>
  </w:abstractNum>
  <w:abstractNum w:abstractNumId="17">
    <w:nsid w:val="0000001E"/>
    <w:multiLevelType w:val="multilevel"/>
    <w:tmpl w:val="0000001E"/>
    <w:name w:val="WW8Num30"/>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8">
    <w:nsid w:val="0000001F"/>
    <w:multiLevelType w:val="multilevel"/>
    <w:tmpl w:val="0000001F"/>
    <w:name w:val="WW8Num31"/>
    <w:lvl w:ilvl="0">
      <w:start w:val="1"/>
      <w:numFmt w:val="bullet"/>
      <w:lvlText w:val="–"/>
      <w:lvlJc w:val="left"/>
      <w:pPr>
        <w:tabs>
          <w:tab w:val="num" w:pos="283"/>
        </w:tabs>
        <w:ind w:left="283" w:hanging="283"/>
      </w:pPr>
      <w:rPr>
        <w:rFonts w:ascii="StarSymbol" w:hAnsi="StarSymbol" w:cs="StarSymbol"/>
        <w:sz w:val="18"/>
        <w:szCs w:val="18"/>
      </w:rPr>
    </w:lvl>
    <w:lvl w:ilvl="1">
      <w:start w:val="1"/>
      <w:numFmt w:val="bullet"/>
      <w:lvlText w:val="–"/>
      <w:lvlJc w:val="left"/>
      <w:pPr>
        <w:tabs>
          <w:tab w:val="num" w:pos="587"/>
        </w:tabs>
        <w:ind w:left="587" w:hanging="283"/>
      </w:pPr>
      <w:rPr>
        <w:rFonts w:ascii="StarSymbol" w:hAnsi="StarSymbol" w:cs="StarSymbol"/>
        <w:sz w:val="18"/>
        <w:szCs w:val="18"/>
      </w:rPr>
    </w:lvl>
    <w:lvl w:ilvl="2">
      <w:start w:val="1"/>
      <w:numFmt w:val="bullet"/>
      <w:lvlText w:val="–"/>
      <w:lvlJc w:val="left"/>
      <w:pPr>
        <w:tabs>
          <w:tab w:val="num" w:pos="891"/>
        </w:tabs>
        <w:ind w:left="891" w:hanging="283"/>
      </w:pPr>
      <w:rPr>
        <w:rFonts w:ascii="StarSymbol" w:hAnsi="StarSymbol" w:cs="StarSymbol"/>
        <w:sz w:val="18"/>
        <w:szCs w:val="18"/>
      </w:rPr>
    </w:lvl>
    <w:lvl w:ilvl="3">
      <w:start w:val="1"/>
      <w:numFmt w:val="bullet"/>
      <w:lvlText w:val="–"/>
      <w:lvlJc w:val="left"/>
      <w:pPr>
        <w:tabs>
          <w:tab w:val="num" w:pos="1195"/>
        </w:tabs>
        <w:ind w:left="1195" w:hanging="283"/>
      </w:pPr>
      <w:rPr>
        <w:rFonts w:ascii="StarSymbol" w:hAnsi="StarSymbol" w:cs="StarSymbol"/>
        <w:sz w:val="18"/>
        <w:szCs w:val="18"/>
      </w:rPr>
    </w:lvl>
    <w:lvl w:ilvl="4">
      <w:start w:val="1"/>
      <w:numFmt w:val="bullet"/>
      <w:lvlText w:val="–"/>
      <w:lvlJc w:val="left"/>
      <w:pPr>
        <w:tabs>
          <w:tab w:val="num" w:pos="1499"/>
        </w:tabs>
        <w:ind w:left="1499" w:hanging="283"/>
      </w:pPr>
      <w:rPr>
        <w:rFonts w:ascii="StarSymbol" w:hAnsi="StarSymbol" w:cs="StarSymbol"/>
        <w:sz w:val="18"/>
        <w:szCs w:val="18"/>
      </w:rPr>
    </w:lvl>
    <w:lvl w:ilvl="5">
      <w:start w:val="1"/>
      <w:numFmt w:val="bullet"/>
      <w:lvlText w:val="–"/>
      <w:lvlJc w:val="left"/>
      <w:pPr>
        <w:tabs>
          <w:tab w:val="num" w:pos="1803"/>
        </w:tabs>
        <w:ind w:left="1803" w:hanging="283"/>
      </w:pPr>
      <w:rPr>
        <w:rFonts w:ascii="StarSymbol" w:hAnsi="StarSymbol" w:cs="StarSymbol"/>
        <w:sz w:val="18"/>
        <w:szCs w:val="18"/>
      </w:rPr>
    </w:lvl>
    <w:lvl w:ilvl="6">
      <w:start w:val="1"/>
      <w:numFmt w:val="bullet"/>
      <w:lvlText w:val="–"/>
      <w:lvlJc w:val="left"/>
      <w:pPr>
        <w:tabs>
          <w:tab w:val="num" w:pos="2107"/>
        </w:tabs>
        <w:ind w:left="2107" w:hanging="283"/>
      </w:pPr>
      <w:rPr>
        <w:rFonts w:ascii="StarSymbol" w:hAnsi="StarSymbol" w:cs="StarSymbol"/>
        <w:sz w:val="18"/>
        <w:szCs w:val="18"/>
      </w:rPr>
    </w:lvl>
    <w:lvl w:ilvl="7">
      <w:start w:val="1"/>
      <w:numFmt w:val="bullet"/>
      <w:lvlText w:val="–"/>
      <w:lvlJc w:val="left"/>
      <w:pPr>
        <w:tabs>
          <w:tab w:val="num" w:pos="2411"/>
        </w:tabs>
        <w:ind w:left="2411" w:hanging="283"/>
      </w:pPr>
      <w:rPr>
        <w:rFonts w:ascii="StarSymbol" w:hAnsi="StarSymbol" w:cs="StarSymbol"/>
        <w:sz w:val="18"/>
        <w:szCs w:val="18"/>
      </w:rPr>
    </w:lvl>
    <w:lvl w:ilvl="8">
      <w:start w:val="1"/>
      <w:numFmt w:val="bullet"/>
      <w:lvlText w:val="–"/>
      <w:lvlJc w:val="left"/>
      <w:pPr>
        <w:tabs>
          <w:tab w:val="num" w:pos="2715"/>
        </w:tabs>
        <w:ind w:left="2715" w:hanging="283"/>
      </w:pPr>
      <w:rPr>
        <w:rFonts w:ascii="StarSymbol" w:hAnsi="StarSymbol" w:cs="StarSymbol"/>
        <w:sz w:val="18"/>
        <w:szCs w:val="18"/>
      </w:rPr>
    </w:lvl>
  </w:abstractNum>
  <w:abstractNum w:abstractNumId="19">
    <w:nsid w:val="00000020"/>
    <w:multiLevelType w:val="multilevel"/>
    <w:tmpl w:val="00000020"/>
    <w:name w:val="Outline"/>
    <w:lvl w:ilvl="0">
      <w:start w:val="1"/>
      <w:numFmt w:val="none"/>
      <w:lvlText w:val=""/>
      <w:lvlJc w:val="left"/>
      <w:pPr>
        <w:tabs>
          <w:tab w:val="num" w:pos="0"/>
        </w:tabs>
        <w:ind w:left="0" w:firstLine="0"/>
      </w:pPr>
    </w:lvl>
    <w:lvl w:ilvl="1">
      <w:start w:val="1"/>
      <w:numFmt w:val="none"/>
      <w:lvlText w:val=""/>
      <w:lvlJc w:val="left"/>
      <w:pPr>
        <w:tabs>
          <w:tab w:val="num" w:pos="0"/>
        </w:tabs>
        <w:ind w:left="0" w:firstLine="0"/>
      </w:pPr>
    </w:lvl>
    <w:lvl w:ilvl="2">
      <w:start w:val="1"/>
      <w:numFmt w:val="none"/>
      <w:lvlText w:val=""/>
      <w:lvlJc w:val="left"/>
      <w:pPr>
        <w:tabs>
          <w:tab w:val="num" w:pos="0"/>
        </w:tabs>
        <w:ind w:left="0" w:firstLine="0"/>
      </w:pPr>
    </w:lvl>
    <w:lvl w:ilvl="3">
      <w:start w:val="1"/>
      <w:numFmt w:val="none"/>
      <w:lvlText w:val=""/>
      <w:lvlJc w:val="left"/>
      <w:pPr>
        <w:tabs>
          <w:tab w:val="num" w:pos="0"/>
        </w:tabs>
        <w:ind w:left="0" w:firstLine="0"/>
      </w:pPr>
    </w:lvl>
    <w:lvl w:ilvl="4">
      <w:start w:val="1"/>
      <w:numFmt w:val="none"/>
      <w:lvlText w:val=""/>
      <w:lvlJc w:val="left"/>
      <w:pPr>
        <w:tabs>
          <w:tab w:val="num" w:pos="0"/>
        </w:tabs>
        <w:ind w:left="0" w:firstLine="0"/>
      </w:pPr>
    </w:lvl>
    <w:lvl w:ilvl="5">
      <w:start w:val="1"/>
      <w:numFmt w:val="none"/>
      <w:lvlText w:val=""/>
      <w:lvlJc w:val="left"/>
      <w:pPr>
        <w:tabs>
          <w:tab w:val="num" w:pos="0"/>
        </w:tabs>
        <w:ind w:left="0" w:firstLine="0"/>
      </w:pPr>
    </w:lvl>
    <w:lvl w:ilvl="6">
      <w:start w:val="1"/>
      <w:numFmt w:val="none"/>
      <w:lvlText w:val=""/>
      <w:lvlJc w:val="left"/>
      <w:pPr>
        <w:tabs>
          <w:tab w:val="num" w:pos="0"/>
        </w:tabs>
        <w:ind w:left="0" w:firstLine="0"/>
      </w:pPr>
    </w:lvl>
    <w:lvl w:ilvl="7">
      <w:start w:val="1"/>
      <w:numFmt w:val="none"/>
      <w:lvlText w:val=""/>
      <w:lvlJc w:val="left"/>
      <w:pPr>
        <w:tabs>
          <w:tab w:val="num" w:pos="0"/>
        </w:tabs>
        <w:ind w:left="0" w:firstLine="0"/>
      </w:pPr>
    </w:lvl>
    <w:lvl w:ilvl="8">
      <w:start w:val="1"/>
      <w:numFmt w:val="none"/>
      <w:lvlText w:val=""/>
      <w:lvlJc w:val="left"/>
      <w:pPr>
        <w:tabs>
          <w:tab w:val="num" w:pos="0"/>
        </w:tabs>
        <w:ind w:left="0" w:firstLine="0"/>
      </w:pPr>
    </w:lvl>
  </w:abstractNum>
  <w:abstractNum w:abstractNumId="20">
    <w:nsid w:val="05E26C9A"/>
    <w:multiLevelType w:val="hybridMultilevel"/>
    <w:tmpl w:val="59EC2714"/>
    <w:lvl w:ilvl="0" w:tplc="A8988268">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nsid w:val="0A6E4398"/>
    <w:multiLevelType w:val="hybridMultilevel"/>
    <w:tmpl w:val="A4A4A1E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2">
    <w:nsid w:val="39FB0702"/>
    <w:multiLevelType w:val="hybridMultilevel"/>
    <w:tmpl w:val="F3802C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4CCD0B00"/>
    <w:multiLevelType w:val="hybridMultilevel"/>
    <w:tmpl w:val="43405D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nsid w:val="50146471"/>
    <w:multiLevelType w:val="hybridMultilevel"/>
    <w:tmpl w:val="0BE0DDA0"/>
    <w:lvl w:ilvl="0" w:tplc="A7DC20EA">
      <w:start w:val="6"/>
      <w:numFmt w:val="bullet"/>
      <w:lvlText w:val="-"/>
      <w:lvlJc w:val="left"/>
      <w:pPr>
        <w:ind w:left="675" w:hanging="360"/>
      </w:pPr>
      <w:rPr>
        <w:rFonts w:ascii="Times New Roman" w:eastAsia="Times New Roman" w:hAnsi="Times New Roman" w:cs="Times New Roman" w:hint="default"/>
      </w:rPr>
    </w:lvl>
    <w:lvl w:ilvl="1" w:tplc="041B0003" w:tentative="1">
      <w:start w:val="1"/>
      <w:numFmt w:val="bullet"/>
      <w:lvlText w:val="o"/>
      <w:lvlJc w:val="left"/>
      <w:pPr>
        <w:ind w:left="1395" w:hanging="360"/>
      </w:pPr>
      <w:rPr>
        <w:rFonts w:ascii="Courier New" w:hAnsi="Courier New" w:cs="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cs="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cs="Courier New" w:hint="default"/>
      </w:rPr>
    </w:lvl>
    <w:lvl w:ilvl="8" w:tplc="041B0005" w:tentative="1">
      <w:start w:val="1"/>
      <w:numFmt w:val="bullet"/>
      <w:lvlText w:val=""/>
      <w:lvlJc w:val="left"/>
      <w:pPr>
        <w:ind w:left="6435" w:hanging="360"/>
      </w:pPr>
      <w:rPr>
        <w:rFonts w:ascii="Wingdings" w:hAnsi="Wingdings" w:hint="default"/>
      </w:rPr>
    </w:lvl>
  </w:abstractNum>
  <w:abstractNum w:abstractNumId="25">
    <w:nsid w:val="604806EF"/>
    <w:multiLevelType w:val="hybridMultilevel"/>
    <w:tmpl w:val="7B4C84A2"/>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6">
    <w:nsid w:val="62A819EE"/>
    <w:multiLevelType w:val="hybridMultilevel"/>
    <w:tmpl w:val="05CA5560"/>
    <w:lvl w:ilvl="0" w:tplc="041B0001">
      <w:start w:val="1"/>
      <w:numFmt w:val="bullet"/>
      <w:lvlText w:val=""/>
      <w:lvlJc w:val="left"/>
      <w:pPr>
        <w:ind w:left="786"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nsid w:val="66AB7F16"/>
    <w:multiLevelType w:val="hybridMultilevel"/>
    <w:tmpl w:val="631A6862"/>
    <w:lvl w:ilvl="0" w:tplc="F7DC5E06">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8">
    <w:nsid w:val="75FE6F5C"/>
    <w:multiLevelType w:val="hybridMultilevel"/>
    <w:tmpl w:val="C49C3E48"/>
    <w:lvl w:ilvl="0" w:tplc="041B0001">
      <w:start w:val="1"/>
      <w:numFmt w:val="bullet"/>
      <w:pStyle w:val="Nadpis1"/>
      <w:lvlText w:val=""/>
      <w:lvlJc w:val="left"/>
      <w:pPr>
        <w:ind w:left="720" w:hanging="360"/>
      </w:pPr>
      <w:rPr>
        <w:rFonts w:ascii="Symbol" w:hAnsi="Symbol" w:hint="default"/>
      </w:rPr>
    </w:lvl>
    <w:lvl w:ilvl="1" w:tplc="041B0003">
      <w:start w:val="1"/>
      <w:numFmt w:val="bullet"/>
      <w:pStyle w:val="Nadpis2"/>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nsid w:val="79952634"/>
    <w:multiLevelType w:val="hybridMultilevel"/>
    <w:tmpl w:val="FDF8D25C"/>
    <w:lvl w:ilvl="0" w:tplc="72B62CD2">
      <w:start w:val="6"/>
      <w:numFmt w:val="bullet"/>
      <w:lvlText w:val="-"/>
      <w:lvlJc w:val="left"/>
      <w:pPr>
        <w:ind w:left="643" w:hanging="360"/>
      </w:pPr>
      <w:rPr>
        <w:rFonts w:ascii="Times New Roman" w:eastAsia="Times New Roman" w:hAnsi="Times New Roman" w:cs="Times New Roman" w:hint="default"/>
      </w:rPr>
    </w:lvl>
    <w:lvl w:ilvl="1" w:tplc="041B0003" w:tentative="1">
      <w:start w:val="1"/>
      <w:numFmt w:val="bullet"/>
      <w:lvlText w:val="o"/>
      <w:lvlJc w:val="left"/>
      <w:pPr>
        <w:ind w:left="1363" w:hanging="360"/>
      </w:pPr>
      <w:rPr>
        <w:rFonts w:ascii="Courier New" w:hAnsi="Courier New" w:cs="Courier New" w:hint="default"/>
      </w:rPr>
    </w:lvl>
    <w:lvl w:ilvl="2" w:tplc="041B0005" w:tentative="1">
      <w:start w:val="1"/>
      <w:numFmt w:val="bullet"/>
      <w:lvlText w:val=""/>
      <w:lvlJc w:val="left"/>
      <w:pPr>
        <w:ind w:left="2083" w:hanging="360"/>
      </w:pPr>
      <w:rPr>
        <w:rFonts w:ascii="Wingdings" w:hAnsi="Wingdings" w:hint="default"/>
      </w:rPr>
    </w:lvl>
    <w:lvl w:ilvl="3" w:tplc="041B0001" w:tentative="1">
      <w:start w:val="1"/>
      <w:numFmt w:val="bullet"/>
      <w:lvlText w:val=""/>
      <w:lvlJc w:val="left"/>
      <w:pPr>
        <w:ind w:left="2803" w:hanging="360"/>
      </w:pPr>
      <w:rPr>
        <w:rFonts w:ascii="Symbol" w:hAnsi="Symbol" w:hint="default"/>
      </w:rPr>
    </w:lvl>
    <w:lvl w:ilvl="4" w:tplc="041B0003" w:tentative="1">
      <w:start w:val="1"/>
      <w:numFmt w:val="bullet"/>
      <w:lvlText w:val="o"/>
      <w:lvlJc w:val="left"/>
      <w:pPr>
        <w:ind w:left="3523" w:hanging="360"/>
      </w:pPr>
      <w:rPr>
        <w:rFonts w:ascii="Courier New" w:hAnsi="Courier New" w:cs="Courier New" w:hint="default"/>
      </w:rPr>
    </w:lvl>
    <w:lvl w:ilvl="5" w:tplc="041B0005" w:tentative="1">
      <w:start w:val="1"/>
      <w:numFmt w:val="bullet"/>
      <w:lvlText w:val=""/>
      <w:lvlJc w:val="left"/>
      <w:pPr>
        <w:ind w:left="4243" w:hanging="360"/>
      </w:pPr>
      <w:rPr>
        <w:rFonts w:ascii="Wingdings" w:hAnsi="Wingdings" w:hint="default"/>
      </w:rPr>
    </w:lvl>
    <w:lvl w:ilvl="6" w:tplc="041B0001" w:tentative="1">
      <w:start w:val="1"/>
      <w:numFmt w:val="bullet"/>
      <w:lvlText w:val=""/>
      <w:lvlJc w:val="left"/>
      <w:pPr>
        <w:ind w:left="4963" w:hanging="360"/>
      </w:pPr>
      <w:rPr>
        <w:rFonts w:ascii="Symbol" w:hAnsi="Symbol" w:hint="default"/>
      </w:rPr>
    </w:lvl>
    <w:lvl w:ilvl="7" w:tplc="041B0003" w:tentative="1">
      <w:start w:val="1"/>
      <w:numFmt w:val="bullet"/>
      <w:lvlText w:val="o"/>
      <w:lvlJc w:val="left"/>
      <w:pPr>
        <w:ind w:left="5683" w:hanging="360"/>
      </w:pPr>
      <w:rPr>
        <w:rFonts w:ascii="Courier New" w:hAnsi="Courier New" w:cs="Courier New" w:hint="default"/>
      </w:rPr>
    </w:lvl>
    <w:lvl w:ilvl="8" w:tplc="041B0005" w:tentative="1">
      <w:start w:val="1"/>
      <w:numFmt w:val="bullet"/>
      <w:lvlText w:val=""/>
      <w:lvlJc w:val="left"/>
      <w:pPr>
        <w:ind w:left="6403" w:hanging="360"/>
      </w:pPr>
      <w:rPr>
        <w:rFonts w:ascii="Wingdings" w:hAnsi="Wingdings" w:hint="default"/>
      </w:rPr>
    </w:lvl>
  </w:abstractNum>
  <w:abstractNum w:abstractNumId="30">
    <w:nsid w:val="7ADC2589"/>
    <w:multiLevelType w:val="hybridMultilevel"/>
    <w:tmpl w:val="65B06C56"/>
    <w:lvl w:ilvl="0" w:tplc="BC020DB6">
      <w:start w:val="1"/>
      <w:numFmt w:val="bullet"/>
      <w:lvlText w:val="-"/>
      <w:lvlJc w:val="left"/>
      <w:pPr>
        <w:ind w:left="675" w:hanging="360"/>
      </w:pPr>
      <w:rPr>
        <w:rFonts w:ascii="Times New Roman" w:eastAsia="Times New Roman" w:hAnsi="Times New Roman" w:cs="Times New Roman" w:hint="default"/>
      </w:rPr>
    </w:lvl>
    <w:lvl w:ilvl="1" w:tplc="041B0003" w:tentative="1">
      <w:start w:val="1"/>
      <w:numFmt w:val="bullet"/>
      <w:lvlText w:val="o"/>
      <w:lvlJc w:val="left"/>
      <w:pPr>
        <w:ind w:left="1395" w:hanging="360"/>
      </w:pPr>
      <w:rPr>
        <w:rFonts w:ascii="Courier New" w:hAnsi="Courier New" w:cs="Courier New" w:hint="default"/>
      </w:rPr>
    </w:lvl>
    <w:lvl w:ilvl="2" w:tplc="041B0005" w:tentative="1">
      <w:start w:val="1"/>
      <w:numFmt w:val="bullet"/>
      <w:lvlText w:val=""/>
      <w:lvlJc w:val="left"/>
      <w:pPr>
        <w:ind w:left="2115" w:hanging="360"/>
      </w:pPr>
      <w:rPr>
        <w:rFonts w:ascii="Wingdings" w:hAnsi="Wingdings" w:hint="default"/>
      </w:rPr>
    </w:lvl>
    <w:lvl w:ilvl="3" w:tplc="041B0001" w:tentative="1">
      <w:start w:val="1"/>
      <w:numFmt w:val="bullet"/>
      <w:lvlText w:val=""/>
      <w:lvlJc w:val="left"/>
      <w:pPr>
        <w:ind w:left="2835" w:hanging="360"/>
      </w:pPr>
      <w:rPr>
        <w:rFonts w:ascii="Symbol" w:hAnsi="Symbol" w:hint="default"/>
      </w:rPr>
    </w:lvl>
    <w:lvl w:ilvl="4" w:tplc="041B0003" w:tentative="1">
      <w:start w:val="1"/>
      <w:numFmt w:val="bullet"/>
      <w:lvlText w:val="o"/>
      <w:lvlJc w:val="left"/>
      <w:pPr>
        <w:ind w:left="3555" w:hanging="360"/>
      </w:pPr>
      <w:rPr>
        <w:rFonts w:ascii="Courier New" w:hAnsi="Courier New" w:cs="Courier New" w:hint="default"/>
      </w:rPr>
    </w:lvl>
    <w:lvl w:ilvl="5" w:tplc="041B0005" w:tentative="1">
      <w:start w:val="1"/>
      <w:numFmt w:val="bullet"/>
      <w:lvlText w:val=""/>
      <w:lvlJc w:val="left"/>
      <w:pPr>
        <w:ind w:left="4275" w:hanging="360"/>
      </w:pPr>
      <w:rPr>
        <w:rFonts w:ascii="Wingdings" w:hAnsi="Wingdings" w:hint="default"/>
      </w:rPr>
    </w:lvl>
    <w:lvl w:ilvl="6" w:tplc="041B0001" w:tentative="1">
      <w:start w:val="1"/>
      <w:numFmt w:val="bullet"/>
      <w:lvlText w:val=""/>
      <w:lvlJc w:val="left"/>
      <w:pPr>
        <w:ind w:left="4995" w:hanging="360"/>
      </w:pPr>
      <w:rPr>
        <w:rFonts w:ascii="Symbol" w:hAnsi="Symbol" w:hint="default"/>
      </w:rPr>
    </w:lvl>
    <w:lvl w:ilvl="7" w:tplc="041B0003" w:tentative="1">
      <w:start w:val="1"/>
      <w:numFmt w:val="bullet"/>
      <w:lvlText w:val="o"/>
      <w:lvlJc w:val="left"/>
      <w:pPr>
        <w:ind w:left="5715" w:hanging="360"/>
      </w:pPr>
      <w:rPr>
        <w:rFonts w:ascii="Courier New" w:hAnsi="Courier New" w:cs="Courier New" w:hint="default"/>
      </w:rPr>
    </w:lvl>
    <w:lvl w:ilvl="8" w:tplc="041B0005" w:tentative="1">
      <w:start w:val="1"/>
      <w:numFmt w:val="bullet"/>
      <w:lvlText w:val=""/>
      <w:lvlJc w:val="left"/>
      <w:pPr>
        <w:ind w:left="6435"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1"/>
  </w:num>
  <w:num w:numId="22">
    <w:abstractNumId w:val="28"/>
  </w:num>
  <w:num w:numId="23">
    <w:abstractNumId w:val="23"/>
  </w:num>
  <w:num w:numId="24">
    <w:abstractNumId w:val="22"/>
  </w:num>
  <w:num w:numId="25">
    <w:abstractNumId w:val="25"/>
  </w:num>
  <w:num w:numId="26">
    <w:abstractNumId w:val="26"/>
  </w:num>
  <w:num w:numId="27">
    <w:abstractNumId w:val="27"/>
  </w:num>
  <w:num w:numId="28">
    <w:abstractNumId w:val="20"/>
  </w:num>
  <w:num w:numId="29">
    <w:abstractNumId w:val="29"/>
  </w:num>
  <w:num w:numId="30">
    <w:abstractNumId w:val="24"/>
  </w:num>
  <w:num w:numId="31">
    <w:abstractNumId w:val="3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21506"/>
    <o:shapelayout v:ext="edit">
      <o:idmap v:ext="edit" data="4"/>
    </o:shapelayout>
  </w:hdrShapeDefaults>
  <w:footnotePr>
    <w:pos w:val="beneathText"/>
    <w:footnote w:id="-1"/>
    <w:footnote w:id="0"/>
  </w:footnotePr>
  <w:endnotePr>
    <w:endnote w:id="-1"/>
    <w:endnote w:id="0"/>
  </w:endnotePr>
  <w:compat/>
  <w:rsids>
    <w:rsidRoot w:val="00E458E9"/>
    <w:rsid w:val="00036EFA"/>
    <w:rsid w:val="00111350"/>
    <w:rsid w:val="001323C0"/>
    <w:rsid w:val="00133137"/>
    <w:rsid w:val="0013627A"/>
    <w:rsid w:val="0018188E"/>
    <w:rsid w:val="001A6E7E"/>
    <w:rsid w:val="001B25D6"/>
    <w:rsid w:val="001C60B1"/>
    <w:rsid w:val="00232129"/>
    <w:rsid w:val="002416F5"/>
    <w:rsid w:val="002465D4"/>
    <w:rsid w:val="00252B1D"/>
    <w:rsid w:val="002926DC"/>
    <w:rsid w:val="002D2A21"/>
    <w:rsid w:val="002E2D2B"/>
    <w:rsid w:val="002F1CD0"/>
    <w:rsid w:val="0032637F"/>
    <w:rsid w:val="0033203F"/>
    <w:rsid w:val="0034115E"/>
    <w:rsid w:val="00341380"/>
    <w:rsid w:val="00354941"/>
    <w:rsid w:val="003A24E7"/>
    <w:rsid w:val="003F1C21"/>
    <w:rsid w:val="00454A0C"/>
    <w:rsid w:val="004626FE"/>
    <w:rsid w:val="00467125"/>
    <w:rsid w:val="004A4226"/>
    <w:rsid w:val="004A66DA"/>
    <w:rsid w:val="004A6F7E"/>
    <w:rsid w:val="004F6ABB"/>
    <w:rsid w:val="00517B5E"/>
    <w:rsid w:val="00521D25"/>
    <w:rsid w:val="0056148E"/>
    <w:rsid w:val="00575A8C"/>
    <w:rsid w:val="00602A5D"/>
    <w:rsid w:val="006052FB"/>
    <w:rsid w:val="00671699"/>
    <w:rsid w:val="006C7DDB"/>
    <w:rsid w:val="006F4C26"/>
    <w:rsid w:val="00714B72"/>
    <w:rsid w:val="00763344"/>
    <w:rsid w:val="00764503"/>
    <w:rsid w:val="00782BD9"/>
    <w:rsid w:val="007C7607"/>
    <w:rsid w:val="008218A6"/>
    <w:rsid w:val="00833CFF"/>
    <w:rsid w:val="008A0766"/>
    <w:rsid w:val="008B7918"/>
    <w:rsid w:val="008B7EF4"/>
    <w:rsid w:val="008C1D1C"/>
    <w:rsid w:val="0094296F"/>
    <w:rsid w:val="0094419C"/>
    <w:rsid w:val="00A62F28"/>
    <w:rsid w:val="00A9329D"/>
    <w:rsid w:val="00AA2EA9"/>
    <w:rsid w:val="00AD0199"/>
    <w:rsid w:val="00B7294A"/>
    <w:rsid w:val="00BA4C36"/>
    <w:rsid w:val="00BA517D"/>
    <w:rsid w:val="00C127B6"/>
    <w:rsid w:val="00C45303"/>
    <w:rsid w:val="00C71BDE"/>
    <w:rsid w:val="00C80677"/>
    <w:rsid w:val="00CD6D5C"/>
    <w:rsid w:val="00CF4957"/>
    <w:rsid w:val="00D20D43"/>
    <w:rsid w:val="00D97D1D"/>
    <w:rsid w:val="00DB5F21"/>
    <w:rsid w:val="00DF1821"/>
    <w:rsid w:val="00E14846"/>
    <w:rsid w:val="00E458E9"/>
    <w:rsid w:val="00E61A0E"/>
    <w:rsid w:val="00E72E48"/>
    <w:rsid w:val="00E84D29"/>
    <w:rsid w:val="00E96F8C"/>
    <w:rsid w:val="00EA5721"/>
    <w:rsid w:val="00ED1417"/>
    <w:rsid w:val="00ED2456"/>
    <w:rsid w:val="00EF28AE"/>
    <w:rsid w:val="00F112AC"/>
    <w:rsid w:val="00F22846"/>
    <w:rsid w:val="00F37776"/>
    <w:rsid w:val="00F52EED"/>
    <w:rsid w:val="00F83BF5"/>
    <w:rsid w:val="00F84C29"/>
    <w:rsid w:val="00FA5839"/>
  </w:rsids>
  <m:mathPr>
    <m:mathFont m:val="Cambria Math"/>
    <m:brkBin m:val="before"/>
    <m:brkBinSub m:val="--"/>
    <m:smallFrac m:val="off"/>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150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E458E9"/>
    <w:pPr>
      <w:suppressAutoHyphens/>
      <w:spacing w:after="0" w:line="240" w:lineRule="auto"/>
    </w:pPr>
    <w:rPr>
      <w:rFonts w:ascii="Times New Roman" w:eastAsia="Times New Roman" w:hAnsi="Times New Roman" w:cs="Times New Roman"/>
      <w:sz w:val="24"/>
      <w:szCs w:val="24"/>
      <w:lang w:eastAsia="ar-SA"/>
    </w:rPr>
  </w:style>
  <w:style w:type="paragraph" w:styleId="Nadpis1">
    <w:name w:val="heading 1"/>
    <w:basedOn w:val="Normlny"/>
    <w:next w:val="Normlny"/>
    <w:link w:val="Nadpis1Char"/>
    <w:qFormat/>
    <w:rsid w:val="00E458E9"/>
    <w:pPr>
      <w:keepNext/>
      <w:numPr>
        <w:numId w:val="22"/>
      </w:numPr>
      <w:jc w:val="both"/>
      <w:outlineLvl w:val="0"/>
    </w:pPr>
    <w:rPr>
      <w:b/>
      <w:bCs/>
    </w:rPr>
  </w:style>
  <w:style w:type="paragraph" w:styleId="Nadpis2">
    <w:name w:val="heading 2"/>
    <w:basedOn w:val="Normlny"/>
    <w:next w:val="Normlny"/>
    <w:link w:val="Nadpis2Char"/>
    <w:qFormat/>
    <w:rsid w:val="00E458E9"/>
    <w:pPr>
      <w:keepNext/>
      <w:numPr>
        <w:ilvl w:val="1"/>
        <w:numId w:val="22"/>
      </w:numPr>
      <w:spacing w:before="240" w:after="60"/>
      <w:outlineLvl w:val="1"/>
    </w:pPr>
    <w:rPr>
      <w:rFonts w:ascii="Arial" w:hAnsi="Arial" w:cs="Arial"/>
      <w:b/>
      <w:bCs/>
      <w:i/>
      <w:iCs/>
      <w:sz w:val="28"/>
      <w:szCs w:val="28"/>
    </w:rPr>
  </w:style>
  <w:style w:type="paragraph" w:styleId="Nadpis5">
    <w:name w:val="heading 5"/>
    <w:basedOn w:val="Normlny"/>
    <w:next w:val="Normlny"/>
    <w:link w:val="Nadpis5Char"/>
    <w:uiPriority w:val="9"/>
    <w:semiHidden/>
    <w:unhideWhenUsed/>
    <w:qFormat/>
    <w:rsid w:val="00B7294A"/>
    <w:pPr>
      <w:keepNext/>
      <w:keepLines/>
      <w:spacing w:before="200"/>
      <w:outlineLvl w:val="4"/>
    </w:pPr>
    <w:rPr>
      <w:rFonts w:asciiTheme="majorHAnsi" w:eastAsiaTheme="majorEastAsia" w:hAnsiTheme="majorHAnsi" w:cstheme="majorBidi"/>
      <w:color w:val="1F4D78" w:themeColor="accent1" w:themeShade="7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E458E9"/>
    <w:rPr>
      <w:rFonts w:ascii="Times New Roman" w:eastAsia="Times New Roman" w:hAnsi="Times New Roman" w:cs="Times New Roman"/>
      <w:b/>
      <w:bCs/>
      <w:sz w:val="24"/>
      <w:szCs w:val="24"/>
      <w:lang w:eastAsia="ar-SA"/>
    </w:rPr>
  </w:style>
  <w:style w:type="character" w:customStyle="1" w:styleId="Nadpis2Char">
    <w:name w:val="Nadpis 2 Char"/>
    <w:basedOn w:val="Predvolenpsmoodseku"/>
    <w:link w:val="Nadpis2"/>
    <w:rsid w:val="00E458E9"/>
    <w:rPr>
      <w:rFonts w:ascii="Arial" w:eastAsia="Times New Roman" w:hAnsi="Arial" w:cs="Arial"/>
      <w:b/>
      <w:bCs/>
      <w:i/>
      <w:iCs/>
      <w:sz w:val="28"/>
      <w:szCs w:val="28"/>
      <w:lang w:eastAsia="ar-SA"/>
    </w:rPr>
  </w:style>
  <w:style w:type="character" w:styleId="Hypertextovprepojenie">
    <w:name w:val="Hyperlink"/>
    <w:semiHidden/>
    <w:rsid w:val="00E458E9"/>
    <w:rPr>
      <w:color w:val="0000FF"/>
      <w:u w:val="single"/>
    </w:rPr>
  </w:style>
  <w:style w:type="character" w:styleId="slostrany">
    <w:name w:val="page number"/>
    <w:basedOn w:val="Predvolenpsmoodseku"/>
    <w:semiHidden/>
    <w:rsid w:val="00E458E9"/>
  </w:style>
  <w:style w:type="paragraph" w:styleId="Zkladntext">
    <w:name w:val="Body Text"/>
    <w:basedOn w:val="Normlny"/>
    <w:link w:val="ZkladntextChar"/>
    <w:semiHidden/>
    <w:rsid w:val="00E458E9"/>
    <w:pPr>
      <w:jc w:val="both"/>
    </w:pPr>
  </w:style>
  <w:style w:type="character" w:customStyle="1" w:styleId="ZkladntextChar">
    <w:name w:val="Základný text Char"/>
    <w:basedOn w:val="Predvolenpsmoodseku"/>
    <w:link w:val="Zkladntext"/>
    <w:semiHidden/>
    <w:rsid w:val="00E458E9"/>
    <w:rPr>
      <w:rFonts w:ascii="Times New Roman" w:eastAsia="Times New Roman" w:hAnsi="Times New Roman" w:cs="Times New Roman"/>
      <w:sz w:val="24"/>
      <w:szCs w:val="24"/>
      <w:lang w:eastAsia="ar-SA"/>
    </w:rPr>
  </w:style>
  <w:style w:type="paragraph" w:styleId="Pta">
    <w:name w:val="footer"/>
    <w:basedOn w:val="Normlny"/>
    <w:link w:val="PtaChar"/>
    <w:semiHidden/>
    <w:rsid w:val="00E458E9"/>
    <w:pPr>
      <w:tabs>
        <w:tab w:val="center" w:pos="4536"/>
        <w:tab w:val="right" w:pos="9072"/>
      </w:tabs>
    </w:pPr>
  </w:style>
  <w:style w:type="character" w:customStyle="1" w:styleId="PtaChar">
    <w:name w:val="Päta Char"/>
    <w:basedOn w:val="Predvolenpsmoodseku"/>
    <w:link w:val="Pta"/>
    <w:semiHidden/>
    <w:rsid w:val="00E458E9"/>
    <w:rPr>
      <w:rFonts w:ascii="Times New Roman" w:eastAsia="Times New Roman" w:hAnsi="Times New Roman" w:cs="Times New Roman"/>
      <w:sz w:val="24"/>
      <w:szCs w:val="24"/>
      <w:lang w:eastAsia="ar-SA"/>
    </w:rPr>
  </w:style>
  <w:style w:type="paragraph" w:customStyle="1" w:styleId="WW-Obsahtabuky1">
    <w:name w:val="WW-Obsah tabuľky1"/>
    <w:basedOn w:val="Zkladntext"/>
    <w:rsid w:val="00E458E9"/>
    <w:pPr>
      <w:suppressLineNumbers/>
    </w:pPr>
  </w:style>
  <w:style w:type="paragraph" w:customStyle="1" w:styleId="WW-Obsahtabuky11111">
    <w:name w:val="WW-Obsah tabuľky11111"/>
    <w:basedOn w:val="Zkladntext"/>
    <w:rsid w:val="00E458E9"/>
    <w:pPr>
      <w:suppressLineNumbers/>
    </w:pPr>
  </w:style>
  <w:style w:type="paragraph" w:customStyle="1" w:styleId="WW-Nadpistabuky1">
    <w:name w:val="WW-Nadpis tabuľky1"/>
    <w:basedOn w:val="WW-Obsahtabuky1"/>
    <w:rsid w:val="00E458E9"/>
    <w:pPr>
      <w:jc w:val="center"/>
    </w:pPr>
    <w:rPr>
      <w:b/>
      <w:bCs/>
      <w:i/>
      <w:iCs/>
    </w:rPr>
  </w:style>
  <w:style w:type="paragraph" w:customStyle="1" w:styleId="WW-Nadpistabuky11111">
    <w:name w:val="WW-Nadpis tabuľky11111"/>
    <w:basedOn w:val="WW-Obsahtabuky11111"/>
    <w:rsid w:val="00E458E9"/>
    <w:pPr>
      <w:jc w:val="center"/>
    </w:pPr>
    <w:rPr>
      <w:b/>
      <w:bCs/>
      <w:i/>
      <w:iCs/>
    </w:rPr>
  </w:style>
  <w:style w:type="paragraph" w:customStyle="1" w:styleId="Pismenka">
    <w:name w:val="Pismenka"/>
    <w:basedOn w:val="Zkladntext"/>
    <w:rsid w:val="00E458E9"/>
    <w:pPr>
      <w:tabs>
        <w:tab w:val="left" w:pos="426"/>
      </w:tabs>
      <w:ind w:left="426" w:hanging="426"/>
    </w:pPr>
    <w:rPr>
      <w:b/>
      <w:bCs/>
      <w:u w:val="single"/>
    </w:rPr>
  </w:style>
  <w:style w:type="paragraph" w:styleId="Odsekzoznamu">
    <w:name w:val="List Paragraph"/>
    <w:basedOn w:val="Normlny"/>
    <w:uiPriority w:val="34"/>
    <w:qFormat/>
    <w:rsid w:val="002D2A21"/>
    <w:pPr>
      <w:ind w:left="720"/>
      <w:contextualSpacing/>
    </w:pPr>
  </w:style>
  <w:style w:type="paragraph" w:styleId="Textbubliny">
    <w:name w:val="Balloon Text"/>
    <w:basedOn w:val="Normlny"/>
    <w:link w:val="TextbublinyChar"/>
    <w:uiPriority w:val="99"/>
    <w:semiHidden/>
    <w:unhideWhenUsed/>
    <w:rsid w:val="001C60B1"/>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0B1"/>
    <w:rPr>
      <w:rFonts w:ascii="Segoe UI" w:eastAsia="Times New Roman" w:hAnsi="Segoe UI" w:cs="Segoe UI"/>
      <w:sz w:val="18"/>
      <w:szCs w:val="18"/>
      <w:lang w:eastAsia="ar-SA"/>
    </w:rPr>
  </w:style>
  <w:style w:type="paragraph" w:styleId="Normlnywebov">
    <w:name w:val="Normal (Web)"/>
    <w:basedOn w:val="Normlny"/>
    <w:uiPriority w:val="99"/>
    <w:semiHidden/>
    <w:unhideWhenUsed/>
    <w:rsid w:val="00DF1821"/>
    <w:pPr>
      <w:suppressAutoHyphens w:val="0"/>
      <w:spacing w:before="100" w:beforeAutospacing="1" w:after="100" w:afterAutospacing="1"/>
    </w:pPr>
    <w:rPr>
      <w:lang w:eastAsia="sk-SK"/>
    </w:rPr>
  </w:style>
  <w:style w:type="character" w:customStyle="1" w:styleId="Nadpis5Char">
    <w:name w:val="Nadpis 5 Char"/>
    <w:basedOn w:val="Predvolenpsmoodseku"/>
    <w:link w:val="Nadpis5"/>
    <w:uiPriority w:val="9"/>
    <w:semiHidden/>
    <w:rsid w:val="00B7294A"/>
    <w:rPr>
      <w:rFonts w:asciiTheme="majorHAnsi" w:eastAsiaTheme="majorEastAsia" w:hAnsiTheme="majorHAnsi" w:cstheme="majorBidi"/>
      <w:color w:val="1F4D78" w:themeColor="accent1" w:themeShade="7F"/>
      <w:sz w:val="24"/>
      <w:szCs w:val="24"/>
      <w:lang w:eastAsia="ar-SA"/>
    </w:rPr>
  </w:style>
  <w:style w:type="paragraph" w:styleId="Zkladntext2">
    <w:name w:val="Body Text 2"/>
    <w:basedOn w:val="Normlny"/>
    <w:link w:val="Zkladntext2Char"/>
    <w:uiPriority w:val="99"/>
    <w:semiHidden/>
    <w:unhideWhenUsed/>
    <w:rsid w:val="004A66DA"/>
    <w:pPr>
      <w:spacing w:after="120" w:line="480" w:lineRule="auto"/>
    </w:pPr>
  </w:style>
  <w:style w:type="character" w:customStyle="1" w:styleId="Zkladntext2Char">
    <w:name w:val="Základný text 2 Char"/>
    <w:basedOn w:val="Predvolenpsmoodseku"/>
    <w:link w:val="Zkladntext2"/>
    <w:uiPriority w:val="99"/>
    <w:semiHidden/>
    <w:rsid w:val="004A66DA"/>
    <w:rPr>
      <w:rFonts w:ascii="Times New Roman" w:eastAsia="Times New Roman" w:hAnsi="Times New Roman" w:cs="Times New Roman"/>
      <w:sz w:val="24"/>
      <w:szCs w:val="24"/>
      <w:lang w:eastAsia="ar-SA"/>
    </w:rPr>
  </w:style>
</w:styles>
</file>

<file path=word/webSettings.xml><?xml version="1.0" encoding="utf-8"?>
<w:webSettings xmlns:r="http://schemas.openxmlformats.org/officeDocument/2006/relationships" xmlns:w="http://schemas.openxmlformats.org/wordprocessingml/2006/main">
  <w:divs>
    <w:div w:id="9975418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zssmsnenince@gmail." TargetMode="External"/><Relationship Id="rId5" Type="http://schemas.openxmlformats.org/officeDocument/2006/relationships/webSettings" Target="webSettings.xml"/><Relationship Id="rId10" Type="http://schemas.openxmlformats.org/officeDocument/2006/relationships/image" Target="media/image2.jpeg"/><Relationship Id="rId4" Type="http://schemas.openxmlformats.org/officeDocument/2006/relationships/settings" Target="settings.xml"/><Relationship Id="rId9" Type="http://schemas.openxmlformats.org/officeDocument/2006/relationships/hyperlink" Target="http://www.najkrajsikraj.sk/priroda-ostatne/rieka-ipel/" TargetMode="External"/><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5F53B87-31A2-4787-9A6C-FB5123C2DE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106</TotalTime>
  <Pages>10</Pages>
  <Words>3045</Words>
  <Characters>17362</Characters>
  <Application>Microsoft Office Word</Application>
  <DocSecurity>0</DocSecurity>
  <Lines>144</Lines>
  <Paragraphs>40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20367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Konto Microsoft</dc:creator>
  <cp:keywords/>
  <dc:description/>
  <cp:lastModifiedBy>pc</cp:lastModifiedBy>
  <cp:revision>7</cp:revision>
  <cp:lastPrinted>2015-08-13T11:14:00Z</cp:lastPrinted>
  <dcterms:created xsi:type="dcterms:W3CDTF">2018-06-19T12:46:00Z</dcterms:created>
  <dcterms:modified xsi:type="dcterms:W3CDTF">2019-08-30T07:50:00Z</dcterms:modified>
</cp:coreProperties>
</file>