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10" w:rsidRDefault="00503E10" w:rsidP="00503E10">
      <w:pPr>
        <w:pStyle w:val="Nadpis1"/>
        <w:jc w:val="center"/>
      </w:pPr>
    </w:p>
    <w:p w:rsidR="00503E10" w:rsidRDefault="00503E10" w:rsidP="00503E10">
      <w:pPr>
        <w:pStyle w:val="Nadpis1"/>
        <w:jc w:val="center"/>
      </w:pPr>
      <w:r>
        <w:t>P o z n á m k y    k   ú č t o v n e j   u z á v i e r k e</w:t>
      </w:r>
    </w:p>
    <w:p w:rsidR="00503E10" w:rsidRDefault="00503E10" w:rsidP="00503E10">
      <w:pPr>
        <w:jc w:val="center"/>
      </w:pPr>
      <w:r>
        <w:rPr>
          <w:b/>
          <w:bCs/>
          <w:sz w:val="32"/>
        </w:rPr>
        <w:t xml:space="preserve">k u    d ň u    31.12.2016  </w:t>
      </w:r>
      <w:r>
        <w:t>/v  EUR/</w:t>
      </w:r>
    </w:p>
    <w:p w:rsidR="00503E10" w:rsidRDefault="00503E10" w:rsidP="00503E10">
      <w:pPr>
        <w:jc w:val="center"/>
      </w:pPr>
    </w:p>
    <w:p w:rsidR="00503E10" w:rsidRDefault="00503E10" w:rsidP="00503E10">
      <w:pPr>
        <w:jc w:val="center"/>
      </w:pPr>
    </w:p>
    <w:p w:rsidR="00503E10" w:rsidRDefault="00503E10" w:rsidP="00503E10">
      <w:pPr>
        <w:rPr>
          <w:b/>
          <w:bCs/>
        </w:rPr>
      </w:pPr>
      <w:r>
        <w:t xml:space="preserve">Názov a sídlo účtovnej jednotky        </w:t>
      </w:r>
      <w:r>
        <w:rPr>
          <w:b/>
          <w:bCs/>
        </w:rPr>
        <w:t>CZ Team s.r.o.</w:t>
      </w:r>
    </w:p>
    <w:p w:rsidR="00503E10" w:rsidRDefault="00503E10" w:rsidP="00503E10">
      <w:pPr>
        <w:pStyle w:val="Nadpis2"/>
      </w:pPr>
      <w:r>
        <w:t xml:space="preserve">                                                            930 08   Baloň 307</w:t>
      </w:r>
    </w:p>
    <w:p w:rsidR="00503E10" w:rsidRDefault="00503E10" w:rsidP="00503E10">
      <w:pPr>
        <w:pStyle w:val="Nadpis2"/>
      </w:pPr>
      <w:r>
        <w:t xml:space="preserve">                                                            IČO: 46499768</w:t>
      </w:r>
    </w:p>
    <w:p w:rsidR="00503E10" w:rsidRDefault="00503E10" w:rsidP="00503E10"/>
    <w:p w:rsidR="00503E10" w:rsidRDefault="00503E10" w:rsidP="00503E10">
      <w:pPr>
        <w:numPr>
          <w:ilvl w:val="0"/>
          <w:numId w:val="1"/>
        </w:numPr>
      </w:pPr>
      <w:r>
        <w:t>Účtovná jednotka nemá podiel v iných obchodných spoločnostiach.</w:t>
      </w:r>
    </w:p>
    <w:p w:rsidR="00503E10" w:rsidRDefault="00503E10" w:rsidP="00503E10">
      <w:pPr>
        <w:numPr>
          <w:ilvl w:val="0"/>
          <w:numId w:val="1"/>
        </w:numPr>
      </w:pPr>
      <w:r>
        <w:t>Priemerný počet zamestnancov a osobné náklady</w:t>
      </w:r>
    </w:p>
    <w:p w:rsidR="00503E10" w:rsidRDefault="00503E10" w:rsidP="00503E10"/>
    <w:p w:rsidR="00503E10" w:rsidRDefault="00503E10" w:rsidP="00503E10">
      <w:pPr>
        <w:ind w:left="720"/>
      </w:pPr>
      <w:r>
        <w:t>Ukazovateľ                                         Zamestnanci                    Z toho riadiaci</w:t>
      </w:r>
    </w:p>
    <w:p w:rsidR="00503E10" w:rsidRDefault="00503E10" w:rsidP="00503E10">
      <w:pPr>
        <w:pBdr>
          <w:bottom w:val="single" w:sz="6" w:space="1" w:color="auto"/>
        </w:pBdr>
        <w:ind w:left="720"/>
      </w:pPr>
      <w:r>
        <w:t xml:space="preserve">                                                                Spolu                              pracovníci  </w:t>
      </w:r>
    </w:p>
    <w:p w:rsidR="00503E10" w:rsidRDefault="00503E10" w:rsidP="00503E10">
      <w:pPr>
        <w:ind w:left="720"/>
      </w:pPr>
      <w:r>
        <w:t xml:space="preserve">Priemerný počet                                         3                                       </w:t>
      </w:r>
    </w:p>
    <w:p w:rsidR="00503E10" w:rsidRDefault="00503E10" w:rsidP="00503E10">
      <w:pPr>
        <w:ind w:left="720"/>
      </w:pPr>
      <w:r>
        <w:t>–––––––––––––––––––––––––––––––––––––––––––––––––––––––––––––––––––––</w:t>
      </w:r>
    </w:p>
    <w:p w:rsidR="00503E10" w:rsidRDefault="00503E10" w:rsidP="00503E10">
      <w:pPr>
        <w:pBdr>
          <w:bottom w:val="single" w:sz="6" w:space="1" w:color="auto"/>
        </w:pBdr>
        <w:ind w:left="720"/>
      </w:pPr>
      <w:r>
        <w:t xml:space="preserve">Mzdové náklady                                         9431,00                          </w:t>
      </w:r>
    </w:p>
    <w:p w:rsidR="00503E10" w:rsidRDefault="00503E10" w:rsidP="00503E10">
      <w:pPr>
        <w:pBdr>
          <w:bottom w:val="single" w:sz="6" w:space="1" w:color="auto"/>
        </w:pBdr>
        <w:ind w:left="720"/>
      </w:pPr>
      <w:r>
        <w:t xml:space="preserve">Náklady soc. Zabezpečenia                   </w:t>
      </w:r>
    </w:p>
    <w:p w:rsidR="00503E10" w:rsidRDefault="00503E10" w:rsidP="00503E10"/>
    <w:p w:rsidR="00503E10" w:rsidRDefault="00503E10" w:rsidP="00503E10">
      <w:pPr>
        <w:numPr>
          <w:ilvl w:val="0"/>
          <w:numId w:val="1"/>
        </w:numPr>
      </w:pPr>
      <w:r>
        <w:t>Pri účtovaní zásob bol uplatnený „A“ spôsob účtovania zásob.</w:t>
      </w:r>
    </w:p>
    <w:p w:rsidR="00503E10" w:rsidRDefault="00503E10" w:rsidP="00503E10">
      <w:pPr>
        <w:numPr>
          <w:ilvl w:val="0"/>
          <w:numId w:val="1"/>
        </w:numPr>
      </w:pPr>
      <w:r>
        <w:t xml:space="preserve"> Daňové a účtovné odpisy hmotného a nehmotného investičného majetku sa rovnajú</w:t>
      </w:r>
    </w:p>
    <w:p w:rsidR="00503E10" w:rsidRDefault="00503E10" w:rsidP="00503E10">
      <w:pPr>
        <w:numPr>
          <w:ilvl w:val="0"/>
          <w:numId w:val="1"/>
        </w:numPr>
      </w:pPr>
      <w:r>
        <w:t>Prepočet údajov v cudzích menách na slovenskú menu</w:t>
      </w:r>
    </w:p>
    <w:p w:rsidR="00503E10" w:rsidRDefault="00503E10" w:rsidP="00503E10">
      <w:pPr>
        <w:ind w:left="720"/>
      </w:pPr>
      <w:r>
        <w:t>A/ Spôsob prepočtu v okamihu uskutočnenia účtovného prípadu</w:t>
      </w:r>
    </w:p>
    <w:p w:rsidR="00503E10" w:rsidRDefault="00503E10" w:rsidP="00503E10">
      <w:pPr>
        <w:numPr>
          <w:ilvl w:val="1"/>
          <w:numId w:val="1"/>
        </w:numPr>
      </w:pPr>
      <w:r>
        <w:t>pohľadávky kurzom devízy nákup</w:t>
      </w:r>
    </w:p>
    <w:p w:rsidR="00503E10" w:rsidRDefault="00503E10" w:rsidP="00503E10">
      <w:pPr>
        <w:numPr>
          <w:ilvl w:val="1"/>
          <w:numId w:val="1"/>
        </w:numPr>
      </w:pPr>
      <w:r>
        <w:t>záväzky, nákup hmotného majetku kurzom devízy predaj</w:t>
      </w:r>
    </w:p>
    <w:p w:rsidR="00503E10" w:rsidRDefault="00503E10" w:rsidP="00503E10">
      <w:r>
        <w:t xml:space="preserve">            B/ Údaje v cudzej mene sa prepočítali uvedenými kurzami aj k 31.12.</w:t>
      </w:r>
    </w:p>
    <w:p w:rsidR="00503E10" w:rsidRDefault="00503E10" w:rsidP="00503E10">
      <w:pPr>
        <w:numPr>
          <w:ilvl w:val="0"/>
          <w:numId w:val="1"/>
        </w:numPr>
      </w:pPr>
      <w:r>
        <w:t>Údaje o pohľadávkach a záväzkoch po lehote splatnosti</w:t>
      </w:r>
    </w:p>
    <w:p w:rsidR="00503E10" w:rsidRDefault="00503E10" w:rsidP="00503E10">
      <w:r>
        <w:t xml:space="preserve">               </w:t>
      </w:r>
    </w:p>
    <w:p w:rsidR="00503E10" w:rsidRDefault="00503E10" w:rsidP="00503E10">
      <w:r>
        <w:t xml:space="preserve">             Text                                                       Suma v EUR</w:t>
      </w:r>
    </w:p>
    <w:p w:rsidR="00503E10" w:rsidRDefault="00503E10" w:rsidP="00503E10">
      <w:pPr>
        <w:pBdr>
          <w:top w:val="single" w:sz="6" w:space="1" w:color="auto"/>
          <w:bottom w:val="single" w:sz="6" w:space="1" w:color="auto"/>
        </w:pBdr>
      </w:pPr>
      <w:r>
        <w:t xml:space="preserve">             Pohľadávky z obch. styku                          712,00</w:t>
      </w:r>
    </w:p>
    <w:p w:rsidR="00503E10" w:rsidRDefault="00503E10" w:rsidP="00503E10">
      <w:pPr>
        <w:pBdr>
          <w:top w:val="single" w:sz="6" w:space="1" w:color="auto"/>
          <w:bottom w:val="single" w:sz="6" w:space="1" w:color="auto"/>
        </w:pBdr>
      </w:pPr>
      <w:r>
        <w:t xml:space="preserve">             Záväzky  z obch. styku                              2013,00</w:t>
      </w:r>
    </w:p>
    <w:p w:rsidR="00503E10" w:rsidRDefault="00503E10" w:rsidP="00503E10">
      <w:r>
        <w:t xml:space="preserve">   </w:t>
      </w:r>
    </w:p>
    <w:p w:rsidR="00503E10" w:rsidRDefault="00503E10" w:rsidP="00503E10"/>
    <w:p w:rsidR="00503E10" w:rsidRDefault="00503E10" w:rsidP="00503E10">
      <w:pPr>
        <w:numPr>
          <w:ilvl w:val="0"/>
          <w:numId w:val="1"/>
        </w:numPr>
      </w:pPr>
      <w:r>
        <w:t>Výnosy z bežnej činnosti</w:t>
      </w:r>
    </w:p>
    <w:p w:rsidR="00503E10" w:rsidRDefault="00503E10" w:rsidP="00503E10">
      <w:pPr>
        <w:ind w:left="720"/>
      </w:pPr>
    </w:p>
    <w:p w:rsidR="00503E10" w:rsidRDefault="00503E10" w:rsidP="00503E10">
      <w:pPr>
        <w:ind w:left="720"/>
      </w:pPr>
      <w:r>
        <w:t>Text                                                                          Suma v EUR</w:t>
      </w:r>
    </w:p>
    <w:p w:rsidR="00503E10" w:rsidRDefault="00503E10" w:rsidP="00503E10">
      <w:pPr>
        <w:pBdr>
          <w:top w:val="single" w:sz="6" w:space="1" w:color="auto"/>
          <w:bottom w:val="single" w:sz="6" w:space="1" w:color="auto"/>
        </w:pBdr>
        <w:ind w:left="720"/>
      </w:pPr>
      <w:r>
        <w:t xml:space="preserve">Tržby z predaja tovaru                                                  </w:t>
      </w:r>
    </w:p>
    <w:p w:rsidR="00503E10" w:rsidRDefault="00503E10" w:rsidP="00503E10">
      <w:pPr>
        <w:pBdr>
          <w:bottom w:val="single" w:sz="6" w:space="1" w:color="auto"/>
          <w:between w:val="single" w:sz="6" w:space="1" w:color="auto"/>
        </w:pBdr>
        <w:ind w:left="720"/>
      </w:pPr>
      <w:r>
        <w:t xml:space="preserve">Tržby z predaja vlastných výrobkov                                </w:t>
      </w:r>
    </w:p>
    <w:p w:rsidR="00503E10" w:rsidRDefault="00503E10" w:rsidP="00503E10">
      <w:pPr>
        <w:pBdr>
          <w:bottom w:val="single" w:sz="6" w:space="1" w:color="auto"/>
          <w:between w:val="single" w:sz="6" w:space="1" w:color="auto"/>
        </w:pBdr>
        <w:ind w:left="720"/>
      </w:pPr>
      <w:r>
        <w:t>Tržby z predaja služieb                                                 36870,00</w:t>
      </w:r>
    </w:p>
    <w:p w:rsidR="00503E10" w:rsidRDefault="00503E10" w:rsidP="00503E10">
      <w:pPr>
        <w:pBdr>
          <w:bottom w:val="single" w:sz="6" w:space="1" w:color="auto"/>
          <w:between w:val="single" w:sz="6" w:space="1" w:color="auto"/>
        </w:pBdr>
        <w:ind w:left="720"/>
      </w:pPr>
      <w:r>
        <w:t xml:space="preserve">Ostatné                                                                                  </w:t>
      </w:r>
    </w:p>
    <w:p w:rsidR="00503E10" w:rsidRDefault="00503E10" w:rsidP="00503E10">
      <w:pPr>
        <w:ind w:left="720"/>
      </w:pPr>
    </w:p>
    <w:p w:rsidR="00503E10" w:rsidRDefault="00503E10" w:rsidP="00503E10">
      <w:r>
        <w:t>.</w:t>
      </w:r>
    </w:p>
    <w:p w:rsidR="00503E10" w:rsidRDefault="00503E10" w:rsidP="00503E10"/>
    <w:p w:rsidR="00503E10" w:rsidRDefault="00503E10" w:rsidP="00503E10">
      <w:pPr>
        <w:ind w:left="720"/>
      </w:pPr>
    </w:p>
    <w:p w:rsidR="00503E10" w:rsidRDefault="00503E10" w:rsidP="00503E10">
      <w:pPr>
        <w:ind w:left="720"/>
      </w:pPr>
      <w:r>
        <w:t xml:space="preserve">V Baloň, 31.03.2017                            </w:t>
      </w:r>
    </w:p>
    <w:p w:rsidR="000B6293" w:rsidRDefault="000B6293"/>
    <w:sectPr w:rsidR="000B6293" w:rsidSect="000B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017"/>
    <w:multiLevelType w:val="hybridMultilevel"/>
    <w:tmpl w:val="B9A43A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80D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3E10"/>
    <w:rsid w:val="000B6293"/>
    <w:rsid w:val="001C4131"/>
    <w:rsid w:val="0050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03E10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503E10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3E1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03E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2019-11-18T14:07:00Z</dcterms:created>
  <dcterms:modified xsi:type="dcterms:W3CDTF">2019-11-18T14:09:00Z</dcterms:modified>
</cp:coreProperties>
</file>