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5E4" w:rsidRDefault="000965E4">
      <w:pPr>
        <w:spacing w:after="0" w:line="259" w:lineRule="auto"/>
        <w:ind w:left="0" w:right="80" w:firstLine="0"/>
        <w:jc w:val="center"/>
        <w:rPr>
          <w:b/>
          <w:sz w:val="40"/>
        </w:rPr>
      </w:pPr>
    </w:p>
    <w:p w:rsidR="00A8022E" w:rsidRDefault="001B30AD">
      <w:pPr>
        <w:spacing w:after="0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125" w:line="259" w:lineRule="auto"/>
        <w:ind w:left="0" w:right="80" w:firstLine="0"/>
        <w:jc w:val="center"/>
      </w:pPr>
      <w:r>
        <w:rPr>
          <w:b/>
          <w:sz w:val="40"/>
        </w:rPr>
        <w:t xml:space="preserve"> </w:t>
      </w:r>
    </w:p>
    <w:p w:rsidR="00A8022E" w:rsidRDefault="001B30AD">
      <w:pPr>
        <w:spacing w:after="0" w:line="259" w:lineRule="auto"/>
        <w:ind w:left="307" w:firstLine="0"/>
        <w:jc w:val="left"/>
      </w:pPr>
      <w:r>
        <w:rPr>
          <w:rFonts w:ascii="Lucida Calligraphy" w:eastAsia="Lucida Calligraphy" w:hAnsi="Lucida Calligraphy" w:cs="Lucida Calligraphy"/>
          <w:sz w:val="52"/>
        </w:rPr>
        <w:t>Konsolidovaná výro</w:t>
      </w:r>
      <w:r>
        <w:rPr>
          <w:b/>
          <w:sz w:val="52"/>
        </w:rPr>
        <w:t>č</w:t>
      </w:r>
      <w:r>
        <w:rPr>
          <w:rFonts w:ascii="Lucida Calligraphy" w:eastAsia="Lucida Calligraphy" w:hAnsi="Lucida Calligraphy" w:cs="Lucida Calligraphy"/>
          <w:sz w:val="52"/>
        </w:rPr>
        <w:t xml:space="preserve">ná správa </w:t>
      </w:r>
    </w:p>
    <w:p w:rsidR="00A8022E" w:rsidRDefault="001B30AD">
      <w:pPr>
        <w:spacing w:after="0" w:line="259" w:lineRule="auto"/>
        <w:ind w:left="0" w:right="8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 xml:space="preserve"> </w:t>
      </w:r>
    </w:p>
    <w:p w:rsidR="00A8022E" w:rsidRDefault="001B30AD">
      <w:pPr>
        <w:spacing w:after="0" w:line="259" w:lineRule="auto"/>
        <w:ind w:left="0" w:right="183" w:firstLine="0"/>
        <w:jc w:val="center"/>
      </w:pPr>
      <w:r>
        <w:rPr>
          <w:rFonts w:ascii="Lucida Calligraphy" w:eastAsia="Lucida Calligraphy" w:hAnsi="Lucida Calligraphy" w:cs="Lucida Calligraphy"/>
          <w:sz w:val="52"/>
        </w:rPr>
        <w:t>Obce BUDKOVCE</w:t>
      </w: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81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>za rok 201</w:t>
      </w:r>
      <w:r w:rsidR="001C5A86">
        <w:rPr>
          <w:rFonts w:ascii="Lucida Calligraphy" w:eastAsia="Lucida Calligraphy" w:hAnsi="Lucida Calligraphy" w:cs="Lucida Calligraphy"/>
          <w:sz w:val="44"/>
        </w:rPr>
        <w:t>8</w:t>
      </w: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147" w:line="259" w:lineRule="auto"/>
        <w:ind w:left="0" w:right="35" w:firstLine="0"/>
        <w:jc w:val="center"/>
      </w:pPr>
      <w:r>
        <w:rPr>
          <w:rFonts w:ascii="Lucida Calligraphy" w:eastAsia="Lucida Calligraphy" w:hAnsi="Lucida Calligraphy" w:cs="Lucida Calligraphy"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3" w:firstLine="0"/>
        <w:jc w:val="center"/>
      </w:pPr>
      <w:r>
        <w:rPr>
          <w:rFonts w:ascii="Tahoma" w:eastAsia="Tahoma" w:hAnsi="Tahoma" w:cs="Tahoma"/>
          <w:color w:val="1C2023"/>
          <w:sz w:val="2"/>
        </w:rPr>
        <w:t xml:space="preserve">  </w:t>
      </w:r>
      <w:r>
        <w:rPr>
          <w:b/>
          <w:sz w:val="44"/>
        </w:rPr>
        <w:t xml:space="preserve">  </w:t>
      </w:r>
      <w: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152" w:firstLine="0"/>
        <w:jc w:val="right"/>
      </w:pPr>
      <w:r>
        <w:rPr>
          <w:noProof/>
        </w:rPr>
        <w:drawing>
          <wp:inline distT="0" distB="0" distL="0" distR="0">
            <wp:extent cx="5836920" cy="4033520"/>
            <wp:effectExtent l="0" t="0" r="0" b="0"/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36920" cy="403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right="71" w:firstLine="0"/>
        <w:jc w:val="center"/>
      </w:pPr>
      <w:r>
        <w:rPr>
          <w:b/>
          <w:sz w:val="44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1B30AD" w:rsidRDefault="001B30AD">
      <w:pPr>
        <w:spacing w:after="0" w:line="242" w:lineRule="auto"/>
        <w:ind w:left="962" w:right="866" w:hanging="278"/>
        <w:jc w:val="left"/>
        <w:rPr>
          <w:b/>
          <w:sz w:val="44"/>
        </w:rPr>
      </w:pPr>
      <w:r>
        <w:rPr>
          <w:b/>
          <w:sz w:val="44"/>
        </w:rPr>
        <w:t xml:space="preserve">                                                   </w:t>
      </w:r>
    </w:p>
    <w:p w:rsidR="00A8022E" w:rsidRDefault="001B30AD">
      <w:pPr>
        <w:spacing w:after="0" w:line="242" w:lineRule="auto"/>
        <w:ind w:left="962" w:right="866" w:hanging="278"/>
        <w:jc w:val="left"/>
        <w:rPr>
          <w:rFonts w:ascii="Lucida Calligraphy" w:eastAsia="Lucida Calligraphy" w:hAnsi="Lucida Calligraphy" w:cs="Lucida Calligraphy"/>
          <w:sz w:val="32"/>
        </w:rPr>
      </w:pPr>
      <w:r>
        <w:rPr>
          <w:b/>
          <w:sz w:val="44"/>
        </w:rPr>
        <w:t xml:space="preserve">   </w:t>
      </w:r>
      <w:r>
        <w:rPr>
          <w:rFonts w:ascii="Lucida Calligraphy" w:eastAsia="Lucida Calligraphy" w:hAnsi="Lucida Calligraphy" w:cs="Lucida Calligraphy"/>
          <w:sz w:val="32"/>
        </w:rPr>
        <w:t xml:space="preserve">Ján LÖRINC                                                        starosta obce  </w:t>
      </w: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1B30AD" w:rsidRDefault="001B30AD">
      <w:pPr>
        <w:spacing w:after="0" w:line="242" w:lineRule="auto"/>
        <w:ind w:left="962" w:right="866" w:hanging="278"/>
        <w:jc w:val="left"/>
      </w:pPr>
    </w:p>
    <w:p w:rsidR="00A8022E" w:rsidRDefault="001B30AD">
      <w:pPr>
        <w:pStyle w:val="Nadpis1"/>
        <w:spacing w:line="259" w:lineRule="auto"/>
        <w:ind w:left="0" w:right="232" w:firstLine="0"/>
        <w:jc w:val="center"/>
      </w:pPr>
      <w:bookmarkStart w:id="0" w:name="_Toc55199"/>
      <w:r>
        <w:rPr>
          <w:rFonts w:ascii="Cambria" w:eastAsia="Cambria" w:hAnsi="Cambria" w:cs="Cambria"/>
          <w:color w:val="365F91"/>
          <w:sz w:val="28"/>
        </w:rPr>
        <w:t xml:space="preserve">Obsah </w:t>
      </w:r>
      <w:bookmarkEnd w:id="0"/>
    </w:p>
    <w:p w:rsidR="00A8022E" w:rsidRDefault="001B30AD">
      <w:pPr>
        <w:spacing w:after="504" w:line="259" w:lineRule="auto"/>
        <w:ind w:left="0" w:firstLine="0"/>
        <w:jc w:val="left"/>
      </w:pPr>
      <w:r>
        <w:t xml:space="preserve"> </w:t>
      </w:r>
    </w:p>
    <w:sdt>
      <w:sdtPr>
        <w:rPr>
          <w:b w:val="0"/>
        </w:rPr>
        <w:id w:val="-1704088088"/>
        <w:docPartObj>
          <w:docPartGallery w:val="Table of Contents"/>
        </w:docPartObj>
      </w:sdtPr>
      <w:sdtContent>
        <w:p w:rsidR="00A8022E" w:rsidRDefault="001B30AD">
          <w:pPr>
            <w:pStyle w:val="Obsah1"/>
            <w:tabs>
              <w:tab w:val="right" w:leader="dot" w:pos="9537"/>
            </w:tabs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hyperlink w:anchor="_Toc55199">
            <w:r>
              <w:rPr>
                <w:rFonts w:ascii="Cambria" w:eastAsia="Cambria" w:hAnsi="Cambria" w:cs="Cambria"/>
                <w:color w:val="365F91"/>
                <w:sz w:val="28"/>
              </w:rPr>
              <w:t xml:space="preserve">Obsah </w:t>
            </w:r>
            <w:r>
              <w:tab/>
            </w:r>
            <w:r>
              <w:fldChar w:fldCharType="begin"/>
            </w:r>
            <w:r>
              <w:instrText>PAGEREF _Toc55199 \h</w:instrText>
            </w:r>
            <w:r>
              <w:fldChar w:fldCharType="separate"/>
            </w:r>
            <w:r w:rsidR="006506E0">
              <w:rPr>
                <w:noProof/>
              </w:rPr>
              <w:t>2</w:t>
            </w:r>
            <w:r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0">
            <w:r w:rsidR="001B30AD">
              <w:t>Úvodné slovo starostu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_Toc55200 \h</w:instrText>
            </w:r>
            <w:r w:rsidR="001B30AD">
              <w:fldChar w:fldCharType="separate"/>
            </w:r>
            <w:r w:rsidR="006506E0">
              <w:rPr>
                <w:noProof/>
              </w:rPr>
              <w:t>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1">
            <w:r w:rsidR="001B30AD">
              <w:t>1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Identifikačné údaje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_Toc55201 \h</w:instrText>
            </w:r>
            <w:r w:rsidR="001B30AD">
              <w:fldChar w:fldCharType="separate"/>
            </w:r>
            <w:r w:rsidR="006506E0">
              <w:rPr>
                <w:noProof/>
              </w:rPr>
              <w:t>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2">
            <w:r w:rsidR="001B30AD">
              <w:t>2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Organizačná štruktúra obce a identifikácia vedúcich predstaviteľov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_Toc55202 \h</w:instrText>
            </w:r>
            <w:r w:rsidR="001B30AD">
              <w:fldChar w:fldCharType="separate"/>
            </w:r>
            <w:r w:rsidR="006506E0">
              <w:rPr>
                <w:noProof/>
              </w:rPr>
              <w:t>4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3">
            <w:r w:rsidR="001B30AD">
              <w:t>3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Poslanie, vízie, ciele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_Toc55203 \h</w:instrText>
            </w:r>
            <w:r w:rsidR="001B30AD">
              <w:fldChar w:fldCharType="separate"/>
            </w:r>
            <w:r w:rsidR="006506E0">
              <w:rPr>
                <w:noProof/>
              </w:rPr>
              <w:t>5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4">
            <w:r w:rsidR="001B30AD">
              <w:t>4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Základná charakteristika Obce Budkovce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_Toc55204 \h</w:instrText>
            </w:r>
            <w:r w:rsidR="001B30AD">
              <w:fldChar w:fldCharType="separate"/>
            </w:r>
            <w:r w:rsidR="006506E0">
              <w:rPr>
                <w:noProof/>
              </w:rPr>
              <w:t>5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05">
            <w:r w:rsidR="001B30AD">
              <w:t>5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Geografické údaje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_Toc55205 \h</w:instrText>
            </w:r>
            <w:r w:rsidR="001B30AD">
              <w:fldChar w:fldCharType="separate"/>
            </w:r>
            <w:r w:rsidR="006506E0">
              <w:rPr>
                <w:noProof/>
              </w:rPr>
              <w:t>5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06">
            <w:r w:rsidR="001B30AD">
              <w:t>5.1 Geografická poloha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_Toc55206 \h</w:instrText>
            </w:r>
            <w:r w:rsidR="001B30AD">
              <w:fldChar w:fldCharType="separate"/>
            </w:r>
            <w:r w:rsidR="006506E0">
              <w:rPr>
                <w:noProof/>
              </w:rPr>
              <w:t>5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07">
            <w:r w:rsidR="001B30AD">
              <w:t>5.2  Demografické údaje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_Toc55207 \h</w:instrText>
            </w:r>
            <w:r w:rsidR="001B30AD">
              <w:fldChar w:fldCharType="separate"/>
            </w:r>
            <w:r w:rsidR="006506E0">
              <w:rPr>
                <w:noProof/>
              </w:rPr>
              <w:t>6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08">
            <w:r w:rsidR="001B30AD">
              <w:t>5.3  Ekonomické údaje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_Toc55208 \h</w:instrText>
            </w:r>
            <w:r w:rsidR="001B30AD">
              <w:fldChar w:fldCharType="separate"/>
            </w:r>
            <w:r w:rsidR="006506E0">
              <w:rPr>
                <w:noProof/>
              </w:rPr>
              <w:t>8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09">
            <w:r w:rsidR="001B30AD">
              <w:t>5.4  Symboly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_Toc55209 \h</w:instrText>
            </w:r>
            <w:r w:rsidR="001B30AD">
              <w:fldChar w:fldCharType="separate"/>
            </w:r>
            <w:r w:rsidR="006506E0">
              <w:rPr>
                <w:noProof/>
              </w:rPr>
              <w:t>8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0">
            <w:r w:rsidR="001B30AD">
              <w:t>5.5  História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_Toc55210 \h</w:instrText>
            </w:r>
            <w:r w:rsidR="001B30AD">
              <w:fldChar w:fldCharType="separate"/>
            </w:r>
            <w:r w:rsidR="006506E0">
              <w:rPr>
                <w:noProof/>
              </w:rPr>
              <w:t>9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1">
            <w:r w:rsidR="001B30AD">
              <w:t>5.6  Pamiatky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_Toc55211 \h</w:instrText>
            </w:r>
            <w:r w:rsidR="001B30AD">
              <w:fldChar w:fldCharType="separate"/>
            </w:r>
            <w:r w:rsidR="006506E0">
              <w:rPr>
                <w:noProof/>
              </w:rPr>
              <w:t>10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2">
            <w:r w:rsidR="001B30AD">
              <w:t>5.7  Významné osobnosti obce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_Toc55212 \h</w:instrText>
            </w:r>
            <w:r w:rsidR="001B30AD">
              <w:fldChar w:fldCharType="separate"/>
            </w:r>
            <w:r w:rsidR="006506E0">
              <w:rPr>
                <w:noProof/>
              </w:rPr>
              <w:t>11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13">
            <w:r w:rsidR="001B30AD">
              <w:t>6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Plnenie úloh obce (prenesené a originálne kompetencie)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_Toc55213 \h</w:instrText>
            </w:r>
            <w:r w:rsidR="001B30AD">
              <w:fldChar w:fldCharType="separate"/>
            </w:r>
            <w:r w:rsidR="006506E0">
              <w:rPr>
                <w:noProof/>
              </w:rPr>
              <w:t>11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4">
            <w:r w:rsidR="001B30AD">
              <w:t>6.1  Výchova a vzdelávanie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_Toc55214 \h</w:instrText>
            </w:r>
            <w:r w:rsidR="001B30AD">
              <w:fldChar w:fldCharType="separate"/>
            </w:r>
            <w:r w:rsidR="006506E0">
              <w:rPr>
                <w:noProof/>
              </w:rPr>
              <w:t>11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5">
            <w:r w:rsidR="001B30AD">
              <w:t>6.2  Zdravotníctvo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_Toc55215 \h</w:instrText>
            </w:r>
            <w:r w:rsidR="001B30AD">
              <w:fldChar w:fldCharType="separate"/>
            </w:r>
            <w:r w:rsidR="006506E0">
              <w:rPr>
                <w:noProof/>
              </w:rPr>
              <w:t>13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6">
            <w:r w:rsidR="001B30AD">
              <w:t>6.3  Sociálne zabezpečenie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_Toc55216 \h</w:instrText>
            </w:r>
            <w:r w:rsidR="001B30AD">
              <w:fldChar w:fldCharType="separate"/>
            </w:r>
            <w:r w:rsidR="006506E0">
              <w:rPr>
                <w:noProof/>
              </w:rPr>
              <w:t>13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7">
            <w:r w:rsidR="001B30AD">
              <w:t>6.4  Kultúra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_Toc55217 \h</w:instrText>
            </w:r>
            <w:r w:rsidR="001B30AD">
              <w:fldChar w:fldCharType="separate"/>
            </w:r>
            <w:r w:rsidR="006506E0">
              <w:rPr>
                <w:noProof/>
              </w:rPr>
              <w:t>13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18">
            <w:r w:rsidR="001B30AD">
              <w:t>6.5  Hospodárstvo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_Toc55218 \h</w:instrText>
            </w:r>
            <w:r w:rsidR="001B30AD">
              <w:fldChar w:fldCharType="separate"/>
            </w:r>
            <w:r w:rsidR="006506E0">
              <w:rPr>
                <w:noProof/>
              </w:rPr>
              <w:t>13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19">
            <w:r w:rsidR="001B30AD">
              <w:t>V obci sa nachádza aj  Pošta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_Toc55219 \h</w:instrText>
            </w:r>
            <w:r w:rsidR="001B30AD">
              <w:fldChar w:fldCharType="separate"/>
            </w:r>
            <w:r w:rsidR="006506E0">
              <w:rPr>
                <w:noProof/>
              </w:rPr>
              <w:t>13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20">
            <w:r w:rsidR="001B30AD">
              <w:t>7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</w:t>
            </w:r>
            <w:r w:rsidR="001B30AD">
              <w:t>Informácia o vývoji obce z pohľadu rozpočtovníctva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_Toc55220 \h</w:instrText>
            </w:r>
            <w:r w:rsidR="001B30AD">
              <w:fldChar w:fldCharType="separate"/>
            </w:r>
            <w:r w:rsidR="006506E0">
              <w:rPr>
                <w:noProof/>
              </w:rPr>
              <w:t>14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1">
            <w:r w:rsidR="001B30AD">
              <w:t>7.1  Plnenie príjmov a čerpanie výdavkov za rok 201</w:t>
            </w:r>
            <w:r w:rsidR="001C5A86">
              <w:t>8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_Toc55221 \h</w:instrText>
            </w:r>
            <w:r w:rsidR="001B30AD">
              <w:fldChar w:fldCharType="separate"/>
            </w:r>
            <w:r w:rsidR="006506E0">
              <w:rPr>
                <w:noProof/>
              </w:rPr>
              <w:t>14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2">
            <w:r w:rsidR="001B30AD">
              <w:t>7.2  Použitie prebytku  rozpočtového hospodárenia za rok 201</w:t>
            </w:r>
            <w:r w:rsidR="001C5A86">
              <w:t>8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_Toc55222 \h</w:instrText>
            </w:r>
            <w:r w:rsidR="001B30AD">
              <w:fldChar w:fldCharType="separate"/>
            </w:r>
            <w:r w:rsidR="006506E0">
              <w:rPr>
                <w:noProof/>
              </w:rPr>
              <w:t>14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3">
            <w:r w:rsidR="001B30AD">
              <w:t>7.3  Rozpočet na roky 201</w:t>
            </w:r>
            <w:r w:rsidR="001C5A86">
              <w:t>8</w:t>
            </w:r>
            <w:r w:rsidR="001B30AD">
              <w:t xml:space="preserve"> – 20</w:t>
            </w:r>
            <w:r w:rsidR="001C5A86">
              <w:t>20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_Toc55223 \h</w:instrText>
            </w:r>
            <w:r w:rsidR="001B30AD">
              <w:fldChar w:fldCharType="separate"/>
            </w:r>
            <w:r w:rsidR="006506E0">
              <w:rPr>
                <w:noProof/>
              </w:rPr>
              <w:t>16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24">
            <w:r w:rsidR="001B30AD">
              <w:t>8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Informácia o vývoji obce z pohľadu účtovníctva za konsolidovaný celok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_Toc55224 \h</w:instrText>
            </w:r>
            <w:r w:rsidR="001B30AD">
              <w:fldChar w:fldCharType="separate"/>
            </w:r>
            <w:r w:rsidR="006506E0">
              <w:rPr>
                <w:noProof/>
              </w:rPr>
              <w:t>16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5">
            <w:r w:rsidR="001B30AD">
              <w:t>8.1  Majetok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_Toc55225 \h</w:instrText>
            </w:r>
            <w:r w:rsidR="001B30AD">
              <w:fldChar w:fldCharType="separate"/>
            </w:r>
            <w:r w:rsidR="006506E0">
              <w:rPr>
                <w:noProof/>
              </w:rPr>
              <w:t>16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6">
            <w:r w:rsidR="001B30AD">
              <w:t>8.2  Zdroje krytia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_Toc55226 \h</w:instrText>
            </w:r>
            <w:r w:rsidR="001B30AD">
              <w:fldChar w:fldCharType="separate"/>
            </w:r>
            <w:r w:rsidR="006506E0">
              <w:rPr>
                <w:noProof/>
              </w:rPr>
              <w:t>17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7">
            <w:r w:rsidR="001B30AD">
              <w:t>8.3  Pohľadávky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_Toc55227 \h</w:instrText>
            </w:r>
            <w:r w:rsidR="001B30AD">
              <w:fldChar w:fldCharType="separate"/>
            </w:r>
            <w:r w:rsidR="006506E0">
              <w:rPr>
                <w:noProof/>
              </w:rPr>
              <w:t>18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28">
            <w:r w:rsidR="001B30AD">
              <w:t>8.4  Záväzky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_Toc55228 \h</w:instrText>
            </w:r>
            <w:r w:rsidR="001B30AD">
              <w:fldChar w:fldCharType="separate"/>
            </w:r>
            <w:r w:rsidR="006506E0">
              <w:rPr>
                <w:noProof/>
              </w:rPr>
              <w:t>18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29">
            <w:r w:rsidR="001B30AD">
              <w:t>9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 </w:t>
            </w:r>
            <w:r w:rsidR="001B30AD">
              <w:t>Hospodársky výsledok  za 201</w:t>
            </w:r>
            <w:r w:rsidR="001C5A86">
              <w:t>8</w:t>
            </w:r>
            <w:r w:rsidR="001B30AD">
              <w:t xml:space="preserve"> - vývoj nákladov a výnosov za konsolidovaný celok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_Toc55229 \h</w:instrText>
            </w:r>
            <w:r w:rsidR="001B30AD">
              <w:fldChar w:fldCharType="separate"/>
            </w:r>
            <w:r w:rsidR="006506E0">
              <w:rPr>
                <w:noProof/>
              </w:rPr>
              <w:t>18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1"/>
            <w:tabs>
              <w:tab w:val="right" w:leader="dot" w:pos="9537"/>
            </w:tabs>
          </w:pPr>
          <w:hyperlink w:anchor="_Toc55230">
            <w:r w:rsidR="001B30AD">
              <w:t>10</w:t>
            </w:r>
            <w:r w:rsidR="001B30AD">
              <w:rPr>
                <w:rFonts w:ascii="Calibri" w:eastAsia="Calibri" w:hAnsi="Calibri" w:cs="Calibri"/>
                <w:b w:val="0"/>
                <w:sz w:val="22"/>
              </w:rPr>
              <w:t xml:space="preserve"> </w:t>
            </w:r>
            <w:r w:rsidR="001B30AD">
              <w:t>Ostatné  dôležité informácie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_Toc55230 \h</w:instrText>
            </w:r>
            <w:r w:rsidR="001B30AD">
              <w:fldChar w:fldCharType="separate"/>
            </w:r>
            <w:r w:rsidR="006506E0">
              <w:rPr>
                <w:noProof/>
              </w:rPr>
              <w:t>19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31">
            <w:r w:rsidR="001B30AD">
              <w:t>10.1 Prijaté granty a transfery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_Toc55231 \h</w:instrText>
            </w:r>
            <w:r w:rsidR="001B30AD">
              <w:fldChar w:fldCharType="separate"/>
            </w:r>
            <w:r w:rsidR="006506E0">
              <w:rPr>
                <w:noProof/>
              </w:rPr>
              <w:t>19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32">
            <w:r w:rsidR="001B30AD">
              <w:t>10.2 Poskytnuté dotácie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_Toc55232 \h</w:instrText>
            </w:r>
            <w:r w:rsidR="001B30AD">
              <w:fldChar w:fldCharType="separate"/>
            </w:r>
            <w:r w:rsidR="006506E0">
              <w:rPr>
                <w:noProof/>
              </w:rPr>
              <w:t>20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33">
            <w:r w:rsidR="001B30AD">
              <w:t>10.3 Významné investičné akcie v roku 201</w:t>
            </w:r>
            <w:r w:rsidR="001C5A86">
              <w:t>8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_Toc55233 \h</w:instrText>
            </w:r>
            <w:r w:rsidR="001B30AD">
              <w:fldChar w:fldCharType="separate"/>
            </w:r>
            <w:r w:rsidR="006506E0">
              <w:rPr>
                <w:noProof/>
              </w:rPr>
              <w:t>21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34">
            <w:r w:rsidR="001B30AD">
              <w:t>10.4 Predpokladaný budúci vývoj činnosti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_Toc55234 \h</w:instrText>
            </w:r>
            <w:r w:rsidR="001B30AD">
              <w:fldChar w:fldCharType="separate"/>
            </w:r>
            <w:r w:rsidR="006506E0">
              <w:rPr>
                <w:noProof/>
              </w:rPr>
              <w:t>21</w:t>
            </w:r>
            <w:r w:rsidR="001B30AD">
              <w:fldChar w:fldCharType="end"/>
            </w:r>
          </w:hyperlink>
        </w:p>
        <w:p w:rsidR="00A8022E" w:rsidRDefault="000965E4">
          <w:pPr>
            <w:pStyle w:val="Obsah2"/>
            <w:tabs>
              <w:tab w:val="right" w:leader="dot" w:pos="9537"/>
            </w:tabs>
          </w:pPr>
          <w:hyperlink w:anchor="_Toc55235">
            <w:r w:rsidR="001B30AD">
              <w:t>10.5 Udalosti osobitného významu po skončení účtovného obdobia</w:t>
            </w:r>
            <w:r w:rsidR="001B30AD">
              <w:tab/>
            </w:r>
            <w:r w:rsidR="001B30AD">
              <w:fldChar w:fldCharType="begin"/>
            </w:r>
            <w:r w:rsidR="001B30AD">
              <w:instrText>PAGEREF _Toc55235 \h</w:instrText>
            </w:r>
            <w:r w:rsidR="001B30AD">
              <w:fldChar w:fldCharType="separate"/>
            </w:r>
            <w:r w:rsidR="006506E0">
              <w:rPr>
                <w:noProof/>
              </w:rPr>
              <w:t>21</w:t>
            </w:r>
            <w:r w:rsidR="001B30AD">
              <w:fldChar w:fldCharType="end"/>
            </w:r>
          </w:hyperlink>
        </w:p>
        <w:p w:rsidR="00A8022E" w:rsidRDefault="001B30AD">
          <w:r>
            <w:fldChar w:fldCharType="end"/>
          </w:r>
        </w:p>
      </w:sdtContent>
    </w:sdt>
    <w:p w:rsidR="00A8022E" w:rsidRDefault="001B30AD">
      <w:pPr>
        <w:spacing w:after="0" w:line="259" w:lineRule="auto"/>
        <w:ind w:left="24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 xml:space="preserve"> </w:t>
      </w:r>
    </w:p>
    <w:p w:rsidR="00A8022E" w:rsidRDefault="001B30AD" w:rsidP="00090D44">
      <w:pPr>
        <w:spacing w:after="0" w:line="259" w:lineRule="auto"/>
        <w:ind w:left="0" w:firstLine="0"/>
        <w:jc w:val="left"/>
      </w:pPr>
      <w:r>
        <w:t xml:space="preserve"> </w:t>
      </w:r>
      <w:r>
        <w:rPr>
          <w:b/>
        </w:rPr>
        <w:t xml:space="preserve"> </w:t>
      </w:r>
    </w:p>
    <w:p w:rsidR="00A8022E" w:rsidRDefault="001B30AD">
      <w:pPr>
        <w:spacing w:after="21" w:line="259" w:lineRule="auto"/>
        <w:ind w:left="0" w:firstLine="0"/>
        <w:jc w:val="left"/>
      </w:pPr>
      <w:r>
        <w:t xml:space="preserve"> </w:t>
      </w:r>
    </w:p>
    <w:p w:rsidR="00A8022E" w:rsidRDefault="00B26049" w:rsidP="00B26049">
      <w:pPr>
        <w:spacing w:after="115" w:line="259" w:lineRule="auto"/>
        <w:ind w:left="0" w:firstLine="0"/>
        <w:jc w:val="left"/>
      </w:pPr>
      <w:r>
        <w:rPr>
          <w:b/>
        </w:rPr>
        <w:t xml:space="preserve"> </w:t>
      </w:r>
    </w:p>
    <w:p w:rsidR="00090D44" w:rsidRDefault="001B30AD">
      <w:pPr>
        <w:pStyle w:val="Nadpis1"/>
        <w:tabs>
          <w:tab w:val="center" w:pos="2252"/>
          <w:tab w:val="center" w:pos="4957"/>
          <w:tab w:val="center" w:pos="5665"/>
          <w:tab w:val="center" w:pos="6373"/>
          <w:tab w:val="center" w:pos="7081"/>
        </w:tabs>
        <w:spacing w:after="51"/>
        <w:ind w:left="0" w:firstLine="0"/>
      </w:pPr>
      <w:bookmarkStart w:id="1" w:name="_Toc55200"/>
      <w:r>
        <w:rPr>
          <w:rFonts w:ascii="Calibri" w:eastAsia="Calibri" w:hAnsi="Calibri" w:cs="Calibri"/>
          <w:b w:val="0"/>
          <w:sz w:val="22"/>
        </w:rPr>
        <w:tab/>
      </w:r>
      <w:r>
        <w:t xml:space="preserve"> Úvodné slovo starostu obce </w:t>
      </w:r>
    </w:p>
    <w:p w:rsidR="00A8022E" w:rsidRPr="00090D44" w:rsidRDefault="00090D44" w:rsidP="00090D44">
      <w:pPr>
        <w:pStyle w:val="Nadpis1"/>
        <w:tabs>
          <w:tab w:val="center" w:pos="2252"/>
          <w:tab w:val="center" w:pos="4957"/>
          <w:tab w:val="center" w:pos="5665"/>
          <w:tab w:val="center" w:pos="6373"/>
          <w:tab w:val="center" w:pos="7081"/>
        </w:tabs>
        <w:spacing w:after="51"/>
        <w:ind w:left="426" w:firstLine="0"/>
        <w:rPr>
          <w:b w:val="0"/>
          <w:bCs/>
          <w:sz w:val="24"/>
          <w:szCs w:val="24"/>
        </w:rPr>
      </w:pPr>
      <w:r>
        <w:t xml:space="preserve">       </w:t>
      </w:r>
      <w:r w:rsidR="001B30AD" w:rsidRPr="00090D44">
        <w:rPr>
          <w:b w:val="0"/>
          <w:bCs/>
          <w:sz w:val="24"/>
          <w:szCs w:val="24"/>
        </w:rPr>
        <w:tab/>
      </w:r>
      <w:r w:rsidRPr="00090D44">
        <w:rPr>
          <w:b w:val="0"/>
          <w:bCs/>
          <w:sz w:val="24"/>
          <w:szCs w:val="24"/>
        </w:rPr>
        <w:t xml:space="preserve">Rok 2018 bol začiatkom piateho volebného obdobia do orgánov samosprávnych krajov a bol </w:t>
      </w:r>
      <w:r>
        <w:rPr>
          <w:b w:val="0"/>
          <w:bCs/>
          <w:sz w:val="24"/>
          <w:szCs w:val="24"/>
        </w:rPr>
        <w:t xml:space="preserve">         </w:t>
      </w:r>
      <w:r w:rsidRPr="00090D44">
        <w:rPr>
          <w:b w:val="0"/>
          <w:bCs/>
          <w:sz w:val="24"/>
          <w:szCs w:val="24"/>
        </w:rPr>
        <w:t>posledným rokom štvorročného volebného obdobia 2014-2018, ako aj zmenou zastupiteľských orgánov samospráv obcí a miest na ďalšie volebné obdobie, na obdobie 2018-2022, aby ako samostatné orgány verejnej správy zabezpečili, zveľaďovali chránili záujmy svojich obyvateľov, vykonávali vo svojej pôsobnosti správu školstva, sociálnych vecí, dopravy, prenesené výkony verejnej sp</w:t>
      </w:r>
      <w:r>
        <w:rPr>
          <w:b w:val="0"/>
          <w:bCs/>
          <w:sz w:val="24"/>
          <w:szCs w:val="24"/>
        </w:rPr>
        <w:t>rávy,</w:t>
      </w:r>
      <w:r w:rsidR="001B30AD" w:rsidRPr="00090D44">
        <w:rPr>
          <w:b w:val="0"/>
          <w:bCs/>
          <w:sz w:val="24"/>
          <w:szCs w:val="24"/>
        </w:rPr>
        <w:t xml:space="preserve"> </w:t>
      </w:r>
      <w:r w:rsidR="001B30AD" w:rsidRPr="00090D44">
        <w:rPr>
          <w:b w:val="0"/>
          <w:bCs/>
          <w:sz w:val="24"/>
          <w:szCs w:val="24"/>
        </w:rPr>
        <w:tab/>
      </w:r>
      <w:r w:rsidRPr="00090D44">
        <w:rPr>
          <w:b w:val="0"/>
          <w:bCs/>
          <w:sz w:val="24"/>
          <w:szCs w:val="24"/>
        </w:rPr>
        <w:t>oblasť športu a</w:t>
      </w:r>
      <w:r>
        <w:rPr>
          <w:b w:val="0"/>
          <w:bCs/>
          <w:sz w:val="24"/>
          <w:szCs w:val="24"/>
        </w:rPr>
        <w:t> </w:t>
      </w:r>
      <w:r w:rsidRPr="00090D44">
        <w:rPr>
          <w:b w:val="0"/>
          <w:bCs/>
          <w:sz w:val="24"/>
          <w:szCs w:val="24"/>
        </w:rPr>
        <w:t>kultúry</w:t>
      </w:r>
      <w:r>
        <w:rPr>
          <w:b w:val="0"/>
          <w:bCs/>
          <w:sz w:val="24"/>
          <w:szCs w:val="24"/>
        </w:rPr>
        <w:t>.</w:t>
      </w:r>
      <w:r w:rsidR="001B30AD" w:rsidRPr="00090D44">
        <w:rPr>
          <w:b w:val="0"/>
          <w:bCs/>
          <w:sz w:val="24"/>
          <w:szCs w:val="24"/>
        </w:rPr>
        <w:tab/>
        <w:t xml:space="preserve"> </w:t>
      </w:r>
      <w:r w:rsidR="001B30AD" w:rsidRPr="00090D44">
        <w:rPr>
          <w:b w:val="0"/>
          <w:bCs/>
          <w:sz w:val="24"/>
          <w:szCs w:val="24"/>
        </w:rPr>
        <w:tab/>
        <w:t xml:space="preserve"> </w:t>
      </w:r>
      <w:bookmarkEnd w:id="1"/>
    </w:p>
    <w:p w:rsidR="005430BF" w:rsidRDefault="001B30AD" w:rsidP="00E23135">
      <w:pPr>
        <w:ind w:left="427" w:right="175" w:hanging="295"/>
      </w:pPr>
      <w:r>
        <w:t xml:space="preserve">     Výročná správa obce Budkovce za rok 201</w:t>
      </w:r>
      <w:r w:rsidR="001C5A86">
        <w:t>8</w:t>
      </w:r>
      <w:r>
        <w:t>, ktorú ako starosta obce predkladám, je pravdivým a nestranným obrazom činnosti obce a výsledkov, ktoré obec za rok 201</w:t>
      </w:r>
      <w:r w:rsidR="001C5A86">
        <w:t>8</w:t>
      </w:r>
      <w:r>
        <w:t xml:space="preserve"> dosiahla. Ku skončeniu účtovného roka neodmysliteľne patrí hodnotenie ekonomickej, ale aj bežnej činnosti obce. V roku 201</w:t>
      </w:r>
      <w:r w:rsidR="001C5A86">
        <w:t>8</w:t>
      </w:r>
      <w:r>
        <w:t xml:space="preserve"> sme zabezpečovali chod samosprávy obce tak, aby sme čo najviac uspokojili potreby našich občanov. Ako každý rok aj v tomto roku sme  zorganizovali viacero akcií: Novoročný ohňostroj, MDŽ, Dni obce spojené so súťažou vo varení guľášu</w:t>
      </w:r>
      <w:r w:rsidR="005430BF">
        <w:t>,</w:t>
      </w:r>
      <w:r>
        <w:t xml:space="preserve"> a Folklórnymi slávnosťami, Uvítanie detí do života, Úcta k starším. </w:t>
      </w:r>
    </w:p>
    <w:p w:rsidR="00A8022E" w:rsidRDefault="001B30AD">
      <w:pPr>
        <w:ind w:left="427" w:right="175" w:hanging="295"/>
      </w:pPr>
      <w:r>
        <w:t xml:space="preserve">     Podaril</w:t>
      </w:r>
      <w:r w:rsidR="00E23135">
        <w:t>a</w:t>
      </w:r>
      <w:r>
        <w:t xml:space="preserve"> sa nám </w:t>
      </w:r>
      <w:r w:rsidR="00E23135">
        <w:t>realizácia oddychovej zóny v parku za kaštieľom, obnova lokality "</w:t>
      </w:r>
      <w:proofErr w:type="spellStart"/>
      <w:r w:rsidR="00E23135">
        <w:t>Cinterik</w:t>
      </w:r>
      <w:proofErr w:type="spellEnd"/>
      <w:r w:rsidR="00E23135">
        <w:t>“,  rekonštrukcia strechy budovy obecného úradu</w:t>
      </w:r>
      <w:r w:rsidR="0037773B">
        <w:t>, ktorá bola v havarijnom stave</w:t>
      </w:r>
      <w:r w:rsidR="00E23135">
        <w:t>,</w:t>
      </w:r>
      <w:r w:rsidR="00916352">
        <w:t xml:space="preserve"> rekonštrukcia ústredného kúrenia v Dome služieb-Vinárni,</w:t>
      </w:r>
      <w:r w:rsidR="00E23135">
        <w:t xml:space="preserve">  oprava výtlkov na cestách,  rekonštrukcia budovy na Futbalovom štadióne Š. </w:t>
      </w:r>
      <w:proofErr w:type="spellStart"/>
      <w:r w:rsidR="00E23135">
        <w:t>Nadzama</w:t>
      </w:r>
      <w:proofErr w:type="spellEnd"/>
      <w:r w:rsidR="00E23135">
        <w:t>,  pravidelné kosenie pri Duši a verejných priestranstiev, vyasfaltovanie cesty v Dolnom Lese</w:t>
      </w:r>
      <w:r w:rsidR="0037773B">
        <w:t xml:space="preserve">. </w:t>
      </w:r>
      <w:r>
        <w:t>Boli podané žiadosti na Environmentálny fond na Kanalizáciu 1. stavba.</w:t>
      </w:r>
      <w:r w:rsidR="00700AEA">
        <w:t xml:space="preserve"> Dostali sme dotáciu  z nadácie SPP Eustream na projek</w:t>
      </w:r>
      <w:r w:rsidR="0037773B">
        <w:t>t Park pre všetkých</w:t>
      </w:r>
      <w:r w:rsidR="00700AEA">
        <w:t xml:space="preserve">. Ďalej sme </w:t>
      </w:r>
      <w:r w:rsidR="0037773B">
        <w:t xml:space="preserve">použili </w:t>
      </w:r>
      <w:r w:rsidR="00700AEA">
        <w:t>získa</w:t>
      </w:r>
      <w:r w:rsidR="0037773B">
        <w:t xml:space="preserve">né </w:t>
      </w:r>
      <w:r w:rsidR="00700AEA">
        <w:t xml:space="preserve">finančné prostriedky od Nadácie COOP Jednota na projekt </w:t>
      </w:r>
      <w:r w:rsidR="007D7E80">
        <w:t>Cez lávky do Jednoty</w:t>
      </w:r>
      <w:r w:rsidR="0037773B">
        <w:t>, ktoré sme dostali v roku 2017 a</w:t>
      </w:r>
      <w:r w:rsidR="00F57C17">
        <w:t xml:space="preserve"> </w:t>
      </w:r>
      <w:r w:rsidR="0037773B">
        <w:t>p</w:t>
      </w:r>
      <w:r w:rsidR="00F57C17">
        <w:t>re nepriaznivé počasie</w:t>
      </w:r>
      <w:r w:rsidR="0037773B">
        <w:t xml:space="preserve"> v roku 2017</w:t>
      </w:r>
      <w:r w:rsidR="00F57C17">
        <w:t xml:space="preserve"> sa </w:t>
      </w:r>
      <w:r w:rsidR="0037773B">
        <w:t xml:space="preserve">projekt </w:t>
      </w:r>
      <w:r w:rsidR="00F57C17">
        <w:t> </w:t>
      </w:r>
      <w:r w:rsidR="0037773B">
        <w:t>z</w:t>
      </w:r>
      <w:r w:rsidR="00F57C17">
        <w:t>realizo</w:t>
      </w:r>
      <w:r w:rsidR="0037773B">
        <w:t>val</w:t>
      </w:r>
      <w:r w:rsidR="00F57C17">
        <w:t xml:space="preserve"> v roku 2018.</w:t>
      </w:r>
      <w:r w:rsidR="00700AEA">
        <w:t xml:space="preserve"> </w:t>
      </w:r>
      <w:r>
        <w:t xml:space="preserve">Je toho oveľa viac, čo sa v priebehu roka urobilo v našej obci a verím, že sa ešte aj urobí. </w:t>
      </w:r>
    </w:p>
    <w:p w:rsidR="00A8022E" w:rsidRDefault="001B30AD">
      <w:pPr>
        <w:ind w:left="427" w:right="175" w:hanging="295"/>
      </w:pPr>
      <w:r>
        <w:t xml:space="preserve">     Touto cestou chcem poďakovať všetkým spoluobčanom, ktorí svojou prácou prispeli k zveľaďovaniu našej obce.  </w:t>
      </w:r>
    </w:p>
    <w:p w:rsidR="00A8022E" w:rsidRDefault="001B30AD">
      <w:pPr>
        <w:spacing w:after="259" w:line="259" w:lineRule="auto"/>
        <w:ind w:left="283" w:firstLine="0"/>
        <w:jc w:val="left"/>
      </w:pPr>
      <w:r>
        <w:t xml:space="preserve">      </w:t>
      </w:r>
    </w:p>
    <w:p w:rsidR="00A8022E" w:rsidRDefault="001B30AD">
      <w:pPr>
        <w:pStyle w:val="Nadpis1"/>
        <w:ind w:left="422" w:right="108"/>
      </w:pPr>
      <w:bookmarkStart w:id="2" w:name="_Toc55201"/>
      <w:r>
        <w:t>1</w:t>
      </w:r>
      <w:r>
        <w:rPr>
          <w:rFonts w:ascii="Arial" w:eastAsia="Arial" w:hAnsi="Arial" w:cs="Arial"/>
        </w:rPr>
        <w:t xml:space="preserve"> </w:t>
      </w:r>
      <w:r>
        <w:t xml:space="preserve">Identifikačné údaje obce </w:t>
      </w:r>
      <w:bookmarkEnd w:id="2"/>
    </w:p>
    <w:p w:rsidR="00A8022E" w:rsidRDefault="001B30AD">
      <w:pPr>
        <w:spacing w:after="123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20"/>
        <w:ind w:left="432" w:right="175"/>
      </w:pPr>
      <w:r>
        <w:rPr>
          <w:b/>
        </w:rPr>
        <w:t>Názov</w:t>
      </w:r>
      <w:r>
        <w:t xml:space="preserve">:   OBEC BUDKOVCE </w:t>
      </w:r>
    </w:p>
    <w:p w:rsidR="00A8022E" w:rsidRDefault="001B30AD">
      <w:pPr>
        <w:spacing w:after="27"/>
        <w:ind w:left="432" w:right="175"/>
      </w:pPr>
      <w:r>
        <w:rPr>
          <w:b/>
        </w:rPr>
        <w:t>Sídlo:</w:t>
      </w:r>
      <w:r>
        <w:t xml:space="preserve">     072 15  BUDKOVCE 244 </w:t>
      </w:r>
    </w:p>
    <w:p w:rsidR="00A8022E" w:rsidRDefault="001B30AD">
      <w:pPr>
        <w:ind w:left="432" w:right="175"/>
      </w:pPr>
      <w:r>
        <w:rPr>
          <w:b/>
        </w:rPr>
        <w:t>IČO:</w:t>
      </w:r>
      <w:r>
        <w:t xml:space="preserve">       00325082 </w:t>
      </w:r>
    </w:p>
    <w:p w:rsidR="00A8022E" w:rsidRDefault="001B30AD">
      <w:pPr>
        <w:spacing w:after="31"/>
        <w:ind w:left="437" w:right="175"/>
      </w:pPr>
      <w:r>
        <w:rPr>
          <w:b/>
        </w:rPr>
        <w:t>Štatutárny orgán obce:</w:t>
      </w:r>
      <w:r>
        <w:t xml:space="preserve"> starosta </w:t>
      </w:r>
    </w:p>
    <w:p w:rsidR="00A8022E" w:rsidRDefault="001B30AD">
      <w:pPr>
        <w:spacing w:after="11"/>
        <w:ind w:left="432" w:right="175"/>
      </w:pPr>
      <w:r>
        <w:rPr>
          <w:b/>
        </w:rPr>
        <w:t>Telefón:</w:t>
      </w:r>
      <w:r>
        <w:t xml:space="preserve"> 0910954556 </w:t>
      </w:r>
    </w:p>
    <w:p w:rsidR="00A8022E" w:rsidRDefault="001B30AD">
      <w:pPr>
        <w:ind w:left="432" w:right="175"/>
      </w:pPr>
      <w:r>
        <w:rPr>
          <w:b/>
        </w:rPr>
        <w:t>Mail:</w:t>
      </w:r>
      <w:r>
        <w:t xml:space="preserve">      obecbudkovce@centrum.sk </w:t>
      </w:r>
    </w:p>
    <w:p w:rsidR="00A8022E" w:rsidRDefault="001B30AD">
      <w:pPr>
        <w:ind w:left="432" w:right="175"/>
      </w:pPr>
      <w:r>
        <w:rPr>
          <w:b/>
        </w:rPr>
        <w:t>Webová stránka</w:t>
      </w:r>
      <w:r>
        <w:t xml:space="preserve">: www.budkovce.sk </w:t>
      </w:r>
    </w:p>
    <w:p w:rsidR="00DB1663" w:rsidRDefault="00DB1663">
      <w:pPr>
        <w:ind w:left="432" w:right="175"/>
      </w:pPr>
    </w:p>
    <w:p w:rsidR="00A8022E" w:rsidRDefault="001B30AD">
      <w:pPr>
        <w:spacing w:after="239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A8022E" w:rsidRDefault="001B30AD">
      <w:pPr>
        <w:pStyle w:val="Nadpis1"/>
        <w:ind w:left="422" w:right="108"/>
      </w:pPr>
      <w:bookmarkStart w:id="3" w:name="_Toc55202"/>
      <w:r>
        <w:t>2</w:t>
      </w:r>
      <w:r>
        <w:rPr>
          <w:rFonts w:ascii="Arial" w:eastAsia="Arial" w:hAnsi="Arial" w:cs="Arial"/>
        </w:rPr>
        <w:t xml:space="preserve"> </w:t>
      </w:r>
      <w:r>
        <w:t xml:space="preserve">Organizačná štruktúra obce a identifikácia vedúcich predstaviteľov </w:t>
      </w:r>
      <w:bookmarkEnd w:id="3"/>
    </w:p>
    <w:p w:rsidR="00B26049" w:rsidRDefault="00B26049">
      <w:pPr>
        <w:ind w:left="432" w:right="175"/>
        <w:rPr>
          <w:b/>
        </w:rPr>
      </w:pPr>
    </w:p>
    <w:p w:rsidR="00A8022E" w:rsidRDefault="001B30AD">
      <w:pPr>
        <w:ind w:left="432" w:right="175"/>
      </w:pPr>
      <w:r>
        <w:rPr>
          <w:b/>
        </w:rPr>
        <w:t>Starosta obc</w:t>
      </w:r>
      <w:r>
        <w:t xml:space="preserve">e: Ján LÖRINC </w:t>
      </w:r>
    </w:p>
    <w:p w:rsidR="00DB1663" w:rsidRDefault="001B30AD">
      <w:pPr>
        <w:ind w:left="432" w:right="175"/>
      </w:pPr>
      <w:r>
        <w:rPr>
          <w:b/>
        </w:rPr>
        <w:t>Zástupca starostu obce</w:t>
      </w:r>
      <w:r w:rsidR="00DB1663">
        <w:rPr>
          <w:b/>
        </w:rPr>
        <w:t xml:space="preserve"> do 28.11.2018</w:t>
      </w:r>
      <w:r>
        <w:t>: PaedDr. Otília Sabolová</w:t>
      </w:r>
    </w:p>
    <w:p w:rsidR="00A8022E" w:rsidRDefault="00DB1663">
      <w:pPr>
        <w:ind w:left="432" w:right="175"/>
      </w:pPr>
      <w:r>
        <w:rPr>
          <w:b/>
        </w:rPr>
        <w:t xml:space="preserve">                                        od 28.11.2018: </w:t>
      </w:r>
      <w:r w:rsidR="001B30AD">
        <w:t xml:space="preserve"> </w:t>
      </w:r>
      <w:r>
        <w:t xml:space="preserve">Ing. Anton </w:t>
      </w:r>
      <w:proofErr w:type="spellStart"/>
      <w:r>
        <w:t>Chvostaľ</w:t>
      </w:r>
      <w:proofErr w:type="spellEnd"/>
    </w:p>
    <w:p w:rsidR="00A8022E" w:rsidRDefault="001B30AD">
      <w:pPr>
        <w:spacing w:after="58"/>
        <w:ind w:left="447" w:right="175"/>
      </w:pPr>
      <w:r>
        <w:rPr>
          <w:b/>
        </w:rPr>
        <w:t>Hlavný kontrolór obce</w:t>
      </w:r>
      <w:r>
        <w:t xml:space="preserve">: Mgr. Jana </w:t>
      </w:r>
      <w:proofErr w:type="spellStart"/>
      <w:r>
        <w:t>Paľová</w:t>
      </w:r>
      <w:proofErr w:type="spellEnd"/>
      <w:r>
        <w:t xml:space="preserve"> </w:t>
      </w:r>
    </w:p>
    <w:p w:rsidR="008A04A4" w:rsidRPr="00916352" w:rsidRDefault="001B30AD" w:rsidP="008A04A4">
      <w:pPr>
        <w:spacing w:after="13"/>
        <w:ind w:left="432" w:right="175"/>
        <w:rPr>
          <w:color w:val="000000" w:themeColor="text1"/>
        </w:rPr>
      </w:pPr>
      <w:r>
        <w:rPr>
          <w:b/>
        </w:rPr>
        <w:t>Obecné zastupiteľstvo</w:t>
      </w:r>
      <w:r w:rsidR="008A04A4">
        <w:rPr>
          <w:b/>
        </w:rPr>
        <w:t xml:space="preserve"> do</w:t>
      </w:r>
      <w:r w:rsidR="00916352">
        <w:rPr>
          <w:b/>
        </w:rPr>
        <w:t xml:space="preserve"> 28.11.2018</w:t>
      </w:r>
      <w:r w:rsidRPr="00916352">
        <w:rPr>
          <w:color w:val="000000" w:themeColor="text1"/>
        </w:rPr>
        <w:t xml:space="preserve">: PaedDr. Otília Sabolová, Ing. Viera </w:t>
      </w:r>
      <w:proofErr w:type="spellStart"/>
      <w:r w:rsidRPr="00916352">
        <w:rPr>
          <w:color w:val="000000" w:themeColor="text1"/>
        </w:rPr>
        <w:t>Čintalová</w:t>
      </w:r>
      <w:proofErr w:type="spellEnd"/>
      <w:r w:rsidRPr="00916352">
        <w:rPr>
          <w:color w:val="000000" w:themeColor="text1"/>
        </w:rPr>
        <w:t xml:space="preserve">, Ing. Tatiana </w:t>
      </w:r>
      <w:proofErr w:type="spellStart"/>
      <w:r w:rsidRPr="00916352">
        <w:rPr>
          <w:color w:val="000000" w:themeColor="text1"/>
        </w:rPr>
        <w:t>Daňková</w:t>
      </w:r>
      <w:proofErr w:type="spellEnd"/>
      <w:r w:rsidRPr="00916352">
        <w:rPr>
          <w:color w:val="000000" w:themeColor="text1"/>
        </w:rPr>
        <w:t xml:space="preserve">, PaedDr. Eva </w:t>
      </w:r>
      <w:proofErr w:type="spellStart"/>
      <w:r w:rsidRPr="00916352">
        <w:rPr>
          <w:color w:val="000000" w:themeColor="text1"/>
        </w:rPr>
        <w:t>Pavlovová</w:t>
      </w:r>
      <w:proofErr w:type="spellEnd"/>
      <w:r w:rsidRPr="00916352">
        <w:rPr>
          <w:color w:val="000000" w:themeColor="text1"/>
        </w:rPr>
        <w:t xml:space="preserve">, Mgr. Lukáš </w:t>
      </w:r>
      <w:proofErr w:type="spellStart"/>
      <w:r w:rsidRPr="00916352">
        <w:rPr>
          <w:color w:val="000000" w:themeColor="text1"/>
        </w:rPr>
        <w:t>Ložanský</w:t>
      </w:r>
      <w:proofErr w:type="spellEnd"/>
      <w:r w:rsidRPr="00916352">
        <w:rPr>
          <w:color w:val="000000" w:themeColor="text1"/>
        </w:rPr>
        <w:t xml:space="preserve">, Štefan </w:t>
      </w:r>
      <w:proofErr w:type="spellStart"/>
      <w:r w:rsidRPr="00916352">
        <w:rPr>
          <w:color w:val="000000" w:themeColor="text1"/>
        </w:rPr>
        <w:t>Šutaj</w:t>
      </w:r>
      <w:proofErr w:type="spellEnd"/>
      <w:r w:rsidRPr="00916352">
        <w:rPr>
          <w:color w:val="000000" w:themeColor="text1"/>
        </w:rPr>
        <w:t xml:space="preserve">, Ing. Jozef </w:t>
      </w:r>
      <w:proofErr w:type="spellStart"/>
      <w:r w:rsidRPr="00916352">
        <w:rPr>
          <w:color w:val="000000" w:themeColor="text1"/>
        </w:rPr>
        <w:t>Polačko</w:t>
      </w:r>
      <w:proofErr w:type="spellEnd"/>
      <w:r w:rsidRPr="00916352">
        <w:rPr>
          <w:color w:val="000000" w:themeColor="text1"/>
        </w:rPr>
        <w:t xml:space="preserve">, Ján </w:t>
      </w:r>
      <w:proofErr w:type="spellStart"/>
      <w:r w:rsidRPr="00916352">
        <w:rPr>
          <w:color w:val="000000" w:themeColor="text1"/>
        </w:rPr>
        <w:t>Bubenko</w:t>
      </w:r>
      <w:proofErr w:type="spellEnd"/>
      <w:r w:rsidRPr="00916352">
        <w:rPr>
          <w:color w:val="000000" w:themeColor="text1"/>
        </w:rPr>
        <w:t xml:space="preserve">, Jozef </w:t>
      </w:r>
      <w:proofErr w:type="spellStart"/>
      <w:r w:rsidRPr="00916352">
        <w:rPr>
          <w:color w:val="000000" w:themeColor="text1"/>
        </w:rPr>
        <w:t>Zausin</w:t>
      </w:r>
      <w:proofErr w:type="spellEnd"/>
      <w:r w:rsidRPr="00916352">
        <w:rPr>
          <w:color w:val="000000" w:themeColor="text1"/>
        </w:rPr>
        <w:t xml:space="preserve"> </w:t>
      </w:r>
    </w:p>
    <w:p w:rsidR="008A04A4" w:rsidRPr="00916352" w:rsidRDefault="008A04A4" w:rsidP="008A04A4">
      <w:pPr>
        <w:spacing w:after="13"/>
        <w:ind w:left="432" w:right="175"/>
        <w:rPr>
          <w:color w:val="000000" w:themeColor="text1"/>
        </w:rPr>
      </w:pPr>
      <w:r w:rsidRPr="00916352">
        <w:rPr>
          <w:b/>
          <w:color w:val="000000" w:themeColor="text1"/>
        </w:rPr>
        <w:t xml:space="preserve">Obecné zastupiteľstvo od </w:t>
      </w:r>
      <w:r w:rsidR="00916352">
        <w:rPr>
          <w:b/>
          <w:color w:val="000000" w:themeColor="text1"/>
        </w:rPr>
        <w:t>28.11.</w:t>
      </w:r>
      <w:r w:rsidRPr="00916352">
        <w:rPr>
          <w:b/>
          <w:color w:val="000000" w:themeColor="text1"/>
        </w:rPr>
        <w:t>2018</w:t>
      </w:r>
      <w:r w:rsidR="00916352">
        <w:rPr>
          <w:b/>
          <w:color w:val="000000" w:themeColor="text1"/>
        </w:rPr>
        <w:t xml:space="preserve">: </w:t>
      </w:r>
      <w:r w:rsidR="00916352" w:rsidRPr="00916352">
        <w:rPr>
          <w:bCs/>
          <w:color w:val="000000" w:themeColor="text1"/>
        </w:rPr>
        <w:t>Ing</w:t>
      </w:r>
      <w:r w:rsidR="00916352">
        <w:rPr>
          <w:bCs/>
          <w:color w:val="000000" w:themeColor="text1"/>
        </w:rPr>
        <w:t xml:space="preserve">. Anton </w:t>
      </w:r>
      <w:proofErr w:type="spellStart"/>
      <w:r w:rsidR="00916352">
        <w:rPr>
          <w:bCs/>
          <w:color w:val="000000" w:themeColor="text1"/>
        </w:rPr>
        <w:t>Chvostaľ</w:t>
      </w:r>
      <w:proofErr w:type="spellEnd"/>
      <w:r w:rsidR="00916352">
        <w:rPr>
          <w:bCs/>
          <w:color w:val="000000" w:themeColor="text1"/>
        </w:rPr>
        <w:t xml:space="preserve">, Ján </w:t>
      </w:r>
      <w:proofErr w:type="spellStart"/>
      <w:r w:rsidR="00916352">
        <w:rPr>
          <w:bCs/>
          <w:color w:val="000000" w:themeColor="text1"/>
        </w:rPr>
        <w:t>Medvec</w:t>
      </w:r>
      <w:proofErr w:type="spellEnd"/>
      <w:r w:rsidR="00916352">
        <w:rPr>
          <w:bCs/>
          <w:color w:val="000000" w:themeColor="text1"/>
        </w:rPr>
        <w:t>,</w:t>
      </w:r>
      <w:r w:rsidRPr="00916352">
        <w:rPr>
          <w:b/>
          <w:color w:val="000000" w:themeColor="text1"/>
        </w:rPr>
        <w:t xml:space="preserve"> </w:t>
      </w:r>
      <w:r w:rsidRPr="00916352">
        <w:rPr>
          <w:color w:val="000000" w:themeColor="text1"/>
        </w:rPr>
        <w:t xml:space="preserve">Mgr. Lukáš </w:t>
      </w:r>
      <w:proofErr w:type="spellStart"/>
      <w:r w:rsidRPr="00916352">
        <w:rPr>
          <w:color w:val="000000" w:themeColor="text1"/>
        </w:rPr>
        <w:t>Ložanský</w:t>
      </w:r>
      <w:proofErr w:type="spellEnd"/>
      <w:r w:rsidR="00AA095E">
        <w:rPr>
          <w:color w:val="000000" w:themeColor="text1"/>
        </w:rPr>
        <w:t>,</w:t>
      </w:r>
      <w:r w:rsidRPr="00916352">
        <w:rPr>
          <w:color w:val="000000" w:themeColor="text1"/>
        </w:rPr>
        <w:t xml:space="preserve"> Jozef </w:t>
      </w:r>
      <w:proofErr w:type="spellStart"/>
      <w:r w:rsidRPr="00916352">
        <w:rPr>
          <w:color w:val="000000" w:themeColor="text1"/>
        </w:rPr>
        <w:t>Zausin</w:t>
      </w:r>
      <w:proofErr w:type="spellEnd"/>
      <w:r w:rsidRPr="00916352">
        <w:rPr>
          <w:color w:val="000000" w:themeColor="text1"/>
        </w:rPr>
        <w:t xml:space="preserve">, Alena Machová, </w:t>
      </w:r>
      <w:r w:rsidR="00AA095E">
        <w:rPr>
          <w:color w:val="000000" w:themeColor="text1"/>
        </w:rPr>
        <w:t xml:space="preserve">Jozef </w:t>
      </w:r>
      <w:proofErr w:type="spellStart"/>
      <w:r w:rsidR="00AA095E">
        <w:rPr>
          <w:color w:val="000000" w:themeColor="text1"/>
        </w:rPr>
        <w:t>Lörinc</w:t>
      </w:r>
      <w:proofErr w:type="spellEnd"/>
      <w:r w:rsidR="00AA095E">
        <w:rPr>
          <w:color w:val="000000" w:themeColor="text1"/>
        </w:rPr>
        <w:t xml:space="preserve">, Mgr. Lenka Mrázová, Štefan </w:t>
      </w:r>
      <w:proofErr w:type="spellStart"/>
      <w:r w:rsidR="00AA095E">
        <w:rPr>
          <w:color w:val="000000" w:themeColor="text1"/>
        </w:rPr>
        <w:t>Hajduk</w:t>
      </w:r>
      <w:proofErr w:type="spellEnd"/>
    </w:p>
    <w:p w:rsidR="008A04A4" w:rsidRPr="00916352" w:rsidRDefault="008A04A4" w:rsidP="008A04A4">
      <w:pPr>
        <w:spacing w:after="13"/>
        <w:ind w:left="432" w:right="175"/>
        <w:rPr>
          <w:color w:val="000000" w:themeColor="text1"/>
        </w:rPr>
      </w:pPr>
    </w:p>
    <w:p w:rsidR="00A8022E" w:rsidRDefault="001B30AD">
      <w:pPr>
        <w:spacing w:after="20"/>
        <w:ind w:left="432" w:right="175"/>
      </w:pPr>
      <w:r>
        <w:rPr>
          <w:b/>
        </w:rPr>
        <w:t>Komisie</w:t>
      </w:r>
      <w:r w:rsidR="008A04A4">
        <w:rPr>
          <w:b/>
        </w:rPr>
        <w:t xml:space="preserve"> do </w:t>
      </w:r>
      <w:r w:rsidR="00AA095E" w:rsidRPr="00AA095E">
        <w:rPr>
          <w:b/>
          <w:color w:val="000000" w:themeColor="text1"/>
        </w:rPr>
        <w:t>28.11.2018</w:t>
      </w:r>
      <w:r w:rsidRPr="00AA095E">
        <w:rPr>
          <w:b/>
          <w:color w:val="000000" w:themeColor="text1"/>
        </w:rPr>
        <w:t xml:space="preserve"> </w:t>
      </w:r>
    </w:p>
    <w:p w:rsidR="008A04A4" w:rsidRDefault="001B30AD">
      <w:pPr>
        <w:ind w:left="432" w:right="175"/>
      </w:pPr>
      <w:bookmarkStart w:id="4" w:name="_Hlk15834866"/>
      <w:r>
        <w:t xml:space="preserve">Stavebná komisia, Komisia životného prostredia, Komisia kultúry a školstva, ZPOZ, Športová komisia, Obchodná komisia, Finančná komisia, Komisia pre ochranu verejného záujmu, Komisia Gazdovský dom </w:t>
      </w:r>
    </w:p>
    <w:bookmarkEnd w:id="4"/>
    <w:p w:rsidR="008A04A4" w:rsidRDefault="008A04A4">
      <w:pPr>
        <w:ind w:left="432" w:right="175"/>
        <w:rPr>
          <w:b/>
          <w:color w:val="FF0000"/>
        </w:rPr>
      </w:pPr>
      <w:r>
        <w:rPr>
          <w:b/>
        </w:rPr>
        <w:t xml:space="preserve">Komisie od </w:t>
      </w:r>
      <w:r w:rsidR="00AA095E">
        <w:rPr>
          <w:b/>
        </w:rPr>
        <w:t>28.11.2018</w:t>
      </w:r>
    </w:p>
    <w:p w:rsidR="00AA095E" w:rsidRDefault="00AA095E" w:rsidP="00AA095E">
      <w:pPr>
        <w:ind w:left="432" w:right="175"/>
      </w:pPr>
      <w:r>
        <w:t xml:space="preserve">ZPOZ, Finančná a inventarizačná komisia, Komisia pre ochranu verejného záujmu, Komisia pre Gazdovský dom </w:t>
      </w:r>
    </w:p>
    <w:p w:rsidR="008A04A4" w:rsidRDefault="008A04A4">
      <w:pPr>
        <w:ind w:left="432" w:right="175"/>
      </w:pPr>
    </w:p>
    <w:p w:rsidR="00A8022E" w:rsidRDefault="001B30AD">
      <w:pPr>
        <w:ind w:left="432" w:right="175"/>
      </w:pPr>
      <w:r>
        <w:rPr>
          <w:b/>
        </w:rPr>
        <w:t xml:space="preserve">Obecný úrad: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Administratíva:</w:t>
      </w:r>
      <w:r>
        <w:t xml:space="preserve"> </w:t>
      </w:r>
    </w:p>
    <w:p w:rsidR="00A8022E" w:rsidRDefault="001B30AD">
      <w:pPr>
        <w:ind w:left="432" w:right="175"/>
      </w:pPr>
      <w:r>
        <w:t xml:space="preserve">Oddelenie ekonomické – správne  - Iveta </w:t>
      </w:r>
      <w:proofErr w:type="spellStart"/>
      <w:r>
        <w:t>Medvecová</w:t>
      </w:r>
      <w:proofErr w:type="spellEnd"/>
      <w:r>
        <w:t xml:space="preserve">  </w:t>
      </w:r>
    </w:p>
    <w:p w:rsidR="00A8022E" w:rsidRDefault="001B30AD">
      <w:pPr>
        <w:tabs>
          <w:tab w:val="center" w:pos="3239"/>
          <w:tab w:val="center" w:pos="6373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Oddelenie vnútornej správy a matriky - Andrea </w:t>
      </w:r>
      <w:proofErr w:type="spellStart"/>
      <w:r>
        <w:t>Janusková</w:t>
      </w:r>
      <w:proofErr w:type="spellEnd"/>
      <w:r>
        <w:t xml:space="preserve"> </w:t>
      </w:r>
      <w:r>
        <w:tab/>
        <w:t xml:space="preserve"> </w:t>
      </w:r>
      <w:r>
        <w:tab/>
        <w:t xml:space="preserve">  </w:t>
      </w:r>
    </w:p>
    <w:p w:rsidR="00A8022E" w:rsidRDefault="001B30AD">
      <w:pPr>
        <w:spacing w:after="11"/>
        <w:ind w:left="432" w:right="175"/>
      </w:pPr>
      <w:r>
        <w:t xml:space="preserve">Oddelenie správy </w:t>
      </w:r>
      <w:r w:rsidR="008A04A4">
        <w:t>miestnych</w:t>
      </w:r>
      <w:r>
        <w:t xml:space="preserve"> daní a poplatkov, </w:t>
      </w:r>
      <w:r w:rsidR="008A04A4">
        <w:t>miestna</w:t>
      </w:r>
      <w:r>
        <w:t xml:space="preserve"> knižnica - Ing. Svetlana </w:t>
      </w:r>
      <w:proofErr w:type="spellStart"/>
      <w:r>
        <w:t>Chvostaľová</w:t>
      </w:r>
      <w:proofErr w:type="spellEnd"/>
      <w:r>
        <w:t xml:space="preserve">   </w:t>
      </w:r>
    </w:p>
    <w:p w:rsidR="00A8022E" w:rsidRDefault="001B30AD">
      <w:pPr>
        <w:spacing w:after="65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prevádzky :</w:t>
      </w:r>
      <w:r>
        <w:t xml:space="preserve"> </w:t>
      </w:r>
    </w:p>
    <w:p w:rsidR="00A8022E" w:rsidRDefault="001B30AD">
      <w:pPr>
        <w:tabs>
          <w:tab w:val="center" w:pos="2769"/>
          <w:tab w:val="center" w:pos="5665"/>
          <w:tab w:val="center" w:pos="637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Upratovačka, pomocná sila - Nataša </w:t>
      </w:r>
      <w:proofErr w:type="spellStart"/>
      <w:r>
        <w:t>Kanalošová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1979"/>
          <w:tab w:val="center" w:pos="4249"/>
          <w:tab w:val="center" w:pos="495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Kurič, údržbár - Michal </w:t>
      </w:r>
      <w:proofErr w:type="spellStart"/>
      <w:r>
        <w:t>Oleksik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</w:p>
    <w:p w:rsidR="00A8022E" w:rsidRDefault="001B30AD">
      <w:pPr>
        <w:tabs>
          <w:tab w:val="center" w:pos="2920"/>
          <w:tab w:val="center" w:pos="566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Správca cintorína a verejnej zelene - Michal Macko </w:t>
      </w:r>
      <w:r>
        <w:tab/>
        <w:t xml:space="preserve">  </w:t>
      </w:r>
    </w:p>
    <w:p w:rsidR="00A8022E" w:rsidRDefault="001B30AD">
      <w:pPr>
        <w:tabs>
          <w:tab w:val="center" w:pos="4256"/>
          <w:tab w:val="center" w:pos="8498"/>
          <w:tab w:val="center" w:pos="9206"/>
        </w:tabs>
        <w:spacing w:after="1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AA095E">
        <w:rPr>
          <w:rFonts w:ascii="Calibri" w:eastAsia="Calibri" w:hAnsi="Calibri" w:cs="Calibri"/>
          <w:sz w:val="22"/>
        </w:rPr>
        <w:t xml:space="preserve">         </w:t>
      </w:r>
      <w:r>
        <w:t xml:space="preserve">Obsluha </w:t>
      </w:r>
      <w:proofErr w:type="spellStart"/>
      <w:r>
        <w:t>štiepkovača</w:t>
      </w:r>
      <w:proofErr w:type="spellEnd"/>
      <w:r>
        <w:t xml:space="preserve"> a čistenie, úprava verejných priestranstiev - Jozef </w:t>
      </w:r>
      <w:proofErr w:type="spellStart"/>
      <w:r>
        <w:t>Kanaloš</w:t>
      </w:r>
      <w:proofErr w:type="spellEnd"/>
      <w:r w:rsidR="00AA095E">
        <w:t xml:space="preserve">, Mikuláš </w:t>
      </w:r>
      <w:r w:rsidR="00DB1663">
        <w:t xml:space="preserve">        </w:t>
      </w:r>
      <w:r w:rsidR="00AA095E">
        <w:t xml:space="preserve">Malík, Vojtech Oláh, Ján </w:t>
      </w:r>
      <w:proofErr w:type="spellStart"/>
      <w:r w:rsidR="00AA095E">
        <w:t>Astrab</w:t>
      </w:r>
      <w:proofErr w:type="spellEnd"/>
      <w:r w:rsidR="00AA095E">
        <w:t xml:space="preserve">                                             </w:t>
      </w:r>
      <w:r>
        <w:t xml:space="preserve">  </w:t>
      </w:r>
      <w:r w:rsidR="00AA095E">
        <w:t xml:space="preserve">        </w:t>
      </w:r>
      <w:r>
        <w:tab/>
        <w:t xml:space="preserve"> </w:t>
      </w:r>
      <w:r>
        <w:tab/>
        <w:t xml:space="preserve">                </w:t>
      </w:r>
    </w:p>
    <w:p w:rsidR="00A8022E" w:rsidRDefault="001B30AD">
      <w:pPr>
        <w:spacing w:after="61" w:line="259" w:lineRule="auto"/>
        <w:ind w:left="437" w:firstLine="0"/>
        <w:jc w:val="left"/>
      </w:pPr>
      <w:r>
        <w:t xml:space="preserve"> </w:t>
      </w: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sociálnej  pomoci</w:t>
      </w:r>
      <w:r>
        <w:t xml:space="preserve">: </w:t>
      </w:r>
    </w:p>
    <w:p w:rsidR="00A8022E" w:rsidRDefault="001B30AD">
      <w:pPr>
        <w:tabs>
          <w:tab w:val="center" w:pos="3629"/>
          <w:tab w:val="center" w:pos="7829"/>
        </w:tabs>
        <w:spacing w:after="21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Postytovanie</w:t>
      </w:r>
      <w:proofErr w:type="spellEnd"/>
      <w:r>
        <w:t xml:space="preserve"> sociálnej pomoci a sociálnej služby  Anna </w:t>
      </w:r>
      <w:proofErr w:type="spellStart"/>
      <w:r>
        <w:t>Lörincová</w:t>
      </w:r>
      <w:proofErr w:type="spellEnd"/>
      <w:r>
        <w:t xml:space="preserve">   </w:t>
      </w:r>
      <w:r>
        <w:tab/>
        <w:t xml:space="preserve">- </w:t>
      </w:r>
      <w:r>
        <w:rPr>
          <w:rFonts w:ascii="Calibri" w:eastAsia="Calibri" w:hAnsi="Calibri" w:cs="Calibri"/>
          <w:sz w:val="22"/>
        </w:rPr>
        <w:t xml:space="preserve"> </w:t>
      </w:r>
    </w:p>
    <w:p w:rsidR="00A8022E" w:rsidRDefault="001B30AD">
      <w:pPr>
        <w:spacing w:after="62" w:line="259" w:lineRule="auto"/>
        <w:ind w:left="437" w:firstLine="0"/>
        <w:jc w:val="left"/>
      </w:pPr>
      <w:r>
        <w:t xml:space="preserve"> </w:t>
      </w:r>
    </w:p>
    <w:p w:rsidR="00DB1663" w:rsidRDefault="00DB1663">
      <w:pPr>
        <w:spacing w:after="62" w:line="259" w:lineRule="auto"/>
        <w:ind w:left="437" w:firstLine="0"/>
        <w:jc w:val="left"/>
      </w:pPr>
    </w:p>
    <w:p w:rsidR="00DB1663" w:rsidRDefault="00DB1663">
      <w:pPr>
        <w:spacing w:after="62" w:line="259" w:lineRule="auto"/>
        <w:ind w:left="437" w:firstLine="0"/>
        <w:jc w:val="left"/>
      </w:pPr>
    </w:p>
    <w:p w:rsidR="00A8022E" w:rsidRDefault="001B30AD">
      <w:pPr>
        <w:spacing w:after="60" w:line="259" w:lineRule="auto"/>
        <w:ind w:left="432"/>
        <w:jc w:val="left"/>
      </w:pPr>
      <w:r>
        <w:rPr>
          <w:u w:val="single" w:color="000000"/>
        </w:rPr>
        <w:t>Úsek  školstva:</w:t>
      </w:r>
      <w:r>
        <w:t xml:space="preserve"> </w:t>
      </w:r>
    </w:p>
    <w:p w:rsidR="00A8022E" w:rsidRDefault="001B30AD">
      <w:pPr>
        <w:spacing w:after="55"/>
        <w:ind w:left="447" w:right="175"/>
      </w:pPr>
      <w:r>
        <w:t xml:space="preserve">Príspevková </w:t>
      </w:r>
      <w:r w:rsidR="00B26049">
        <w:t xml:space="preserve">organizácia </w:t>
      </w:r>
      <w:r w:rsidR="008A04A4">
        <w:t xml:space="preserve">obce </w:t>
      </w:r>
      <w:r>
        <w:t>-</w:t>
      </w:r>
      <w:r w:rsidR="00B26049">
        <w:t xml:space="preserve"> </w:t>
      </w:r>
      <w:r>
        <w:rPr>
          <w:b/>
        </w:rPr>
        <w:t>Materská šk</w:t>
      </w:r>
      <w:r w:rsidR="008A04A4">
        <w:rPr>
          <w:b/>
        </w:rPr>
        <w:t>ola</w:t>
      </w:r>
      <w:r>
        <w:rPr>
          <w:b/>
        </w:rPr>
        <w:t xml:space="preserve"> v Budkovciach</w:t>
      </w:r>
      <w:r>
        <w:t xml:space="preserve"> 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t>riaditeľka Materskej šk</w:t>
      </w:r>
      <w:r w:rsidR="008A04A4">
        <w:t>oly</w:t>
      </w:r>
      <w:r>
        <w:t xml:space="preserve"> - Mária </w:t>
      </w:r>
      <w:proofErr w:type="spellStart"/>
      <w:r>
        <w:t>Adamová</w:t>
      </w:r>
      <w:proofErr w:type="spellEnd"/>
      <w:r>
        <w:t xml:space="preserve">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t xml:space="preserve">3 učiteľky  na plný pracovný úväzok a 1 učiteľka na 0,80  pracovný úväzok </w:t>
      </w:r>
    </w:p>
    <w:p w:rsidR="00A8022E" w:rsidRDefault="001B30AD">
      <w:pPr>
        <w:numPr>
          <w:ilvl w:val="0"/>
          <w:numId w:val="1"/>
        </w:numPr>
        <w:ind w:right="175" w:hanging="271"/>
      </w:pPr>
      <w:r>
        <w:t xml:space="preserve">1 zamestnankyňa -  upratovačka / vydávanie jedál na plný úväzok   </w:t>
      </w:r>
    </w:p>
    <w:p w:rsidR="00B4759B" w:rsidRDefault="00B4759B">
      <w:pPr>
        <w:spacing w:after="28"/>
        <w:ind w:left="447" w:right="175"/>
      </w:pPr>
    </w:p>
    <w:p w:rsidR="00A8022E" w:rsidRDefault="001B30AD">
      <w:pPr>
        <w:spacing w:after="28"/>
        <w:ind w:left="447" w:right="175"/>
      </w:pPr>
      <w:r>
        <w:t>Rozpočtová organizácia</w:t>
      </w:r>
      <w:r>
        <w:rPr>
          <w:b/>
        </w:rPr>
        <w:t xml:space="preserve"> - Základná škola J.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,  </w:t>
      </w:r>
    </w:p>
    <w:p w:rsidR="00A8022E" w:rsidRDefault="001B30AD">
      <w:pPr>
        <w:spacing w:after="54" w:line="269" w:lineRule="auto"/>
        <w:ind w:left="101" w:right="175"/>
        <w:jc w:val="center"/>
      </w:pPr>
      <w:r>
        <w:t xml:space="preserve">  072 15 Budkovce 355, IČO 35542225 </w:t>
      </w:r>
    </w:p>
    <w:p w:rsidR="00A8022E" w:rsidRDefault="001B30AD" w:rsidP="00AA095E">
      <w:pPr>
        <w:numPr>
          <w:ilvl w:val="0"/>
          <w:numId w:val="1"/>
        </w:numPr>
        <w:spacing w:after="13" w:line="259" w:lineRule="auto"/>
        <w:ind w:left="797" w:right="175" w:firstLine="0"/>
        <w:jc w:val="left"/>
      </w:pPr>
      <w:r>
        <w:t xml:space="preserve">riaditeľka školy PaedDr. Viera </w:t>
      </w:r>
      <w:proofErr w:type="spellStart"/>
      <w:r>
        <w:t>Vajsová</w:t>
      </w:r>
      <w:proofErr w:type="spellEnd"/>
      <w:r>
        <w:t xml:space="preserve"> </w:t>
      </w:r>
    </w:p>
    <w:p w:rsidR="00A8022E" w:rsidRDefault="001B30AD">
      <w:pPr>
        <w:spacing w:after="0" w:line="259" w:lineRule="auto"/>
        <w:ind w:left="0" w:right="979" w:firstLine="0"/>
        <w:jc w:val="right"/>
      </w:pPr>
      <w:r>
        <w:rPr>
          <w:noProof/>
        </w:rPr>
        <w:drawing>
          <wp:inline distT="0" distB="0" distL="0" distR="0">
            <wp:extent cx="4572000" cy="2743200"/>
            <wp:effectExtent l="0" t="0" r="0" b="0"/>
            <wp:docPr id="889" name="Picture 8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" name="Picture 88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A8022E" w:rsidRDefault="001B30AD">
      <w:pPr>
        <w:spacing w:after="142" w:line="259" w:lineRule="auto"/>
        <w:ind w:left="316" w:firstLine="0"/>
        <w:jc w:val="center"/>
      </w:pPr>
      <w:r>
        <w:t xml:space="preserve"> </w:t>
      </w:r>
    </w:p>
    <w:p w:rsidR="00A8022E" w:rsidRDefault="001B30AD">
      <w:pPr>
        <w:pStyle w:val="Nadpis1"/>
        <w:ind w:left="422" w:right="108"/>
      </w:pPr>
      <w:bookmarkStart w:id="5" w:name="_Toc55203"/>
      <w:r>
        <w:t>3</w:t>
      </w:r>
      <w:r>
        <w:rPr>
          <w:rFonts w:ascii="Arial" w:eastAsia="Arial" w:hAnsi="Arial" w:cs="Arial"/>
        </w:rPr>
        <w:t xml:space="preserve"> </w:t>
      </w:r>
      <w:r>
        <w:t xml:space="preserve"> Poslanie, vízie, ciele obce </w:t>
      </w:r>
      <w:bookmarkEnd w:id="5"/>
    </w:p>
    <w:p w:rsidR="00A8022E" w:rsidRDefault="001B30AD">
      <w:pPr>
        <w:spacing w:after="6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line="316" w:lineRule="auto"/>
        <w:ind w:left="432" w:right="175"/>
      </w:pPr>
      <w:r>
        <w:rPr>
          <w:b/>
        </w:rPr>
        <w:t>Poslanie obce</w:t>
      </w:r>
      <w:r>
        <w:t xml:space="preserve">: Starostlivosť o rozvoj obce a jej obyvateľov. Zabezpečenie kvalitných služieb obyvateľom obce, podnikateľom a návštevníkom obce. </w:t>
      </w:r>
    </w:p>
    <w:p w:rsidR="00A8022E" w:rsidRDefault="001B30AD">
      <w:pPr>
        <w:spacing w:after="0" w:line="316" w:lineRule="auto"/>
        <w:ind w:left="432" w:right="175"/>
      </w:pPr>
      <w:r>
        <w:rPr>
          <w:b/>
        </w:rPr>
        <w:t>Vízie obce</w:t>
      </w:r>
      <w:r>
        <w:t xml:space="preserve">: Zvýšená kvalita života občanov a podnikateľského prostredia. Dobudovanie    infraštruktúry. Vybudovanie priestorov na voľno časové aktivity.      </w:t>
      </w:r>
    </w:p>
    <w:p w:rsidR="00A8022E" w:rsidRDefault="001B30AD">
      <w:pPr>
        <w:ind w:left="432" w:right="175"/>
      </w:pPr>
      <w:r>
        <w:rPr>
          <w:b/>
        </w:rPr>
        <w:t>Ciele obce</w:t>
      </w:r>
      <w:r>
        <w:t xml:space="preserve">:  Zabezpečiť trvalo udržateľný rozvoj obce Budkovce, po ekonomickej, sociálnej, kultúrnej a environmentálnej stránke. Vytvoriť priaznivé životné podmienky pre obyvateľov. Zachovávať kultúrne dedičstvo. </w:t>
      </w:r>
    </w:p>
    <w:p w:rsidR="00A8022E" w:rsidRDefault="001B30AD">
      <w:pPr>
        <w:spacing w:after="186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8022E" w:rsidRDefault="001B30AD">
      <w:pPr>
        <w:pStyle w:val="Nadpis1"/>
        <w:spacing w:after="5" w:line="259" w:lineRule="auto"/>
        <w:ind w:left="432"/>
      </w:pPr>
      <w:bookmarkStart w:id="6" w:name="_Toc55204"/>
      <w:r>
        <w:t>4</w:t>
      </w:r>
      <w:r>
        <w:rPr>
          <w:rFonts w:ascii="Arial" w:eastAsia="Arial" w:hAnsi="Arial" w:cs="Arial"/>
        </w:rPr>
        <w:t xml:space="preserve"> </w:t>
      </w:r>
      <w:r>
        <w:rPr>
          <w:sz w:val="28"/>
        </w:rPr>
        <w:t>Základná charakteristika Obce Budkovce</w:t>
      </w:r>
      <w:r>
        <w:t xml:space="preserve"> </w:t>
      </w:r>
      <w:bookmarkEnd w:id="6"/>
    </w:p>
    <w:p w:rsidR="00A8022E" w:rsidRDefault="001B30AD">
      <w:pPr>
        <w:spacing w:after="25" w:line="259" w:lineRule="auto"/>
        <w:ind w:left="0" w:firstLine="0"/>
        <w:jc w:val="left"/>
      </w:pPr>
      <w:r>
        <w:t xml:space="preserve">      </w:t>
      </w:r>
    </w:p>
    <w:p w:rsidR="00A8022E" w:rsidRDefault="001B30AD">
      <w:pPr>
        <w:ind w:left="432" w:right="175"/>
      </w:pPr>
      <w:r>
        <w:t xml:space="preserve">Obec je samostatný územný samosprávny a správny celok Slovenskej republiky. Obec je právnickou osobou, ktorá samostatne hospodári s vlastným majetkom a s vlastnými príjmami. </w:t>
      </w:r>
      <w:r>
        <w:lastRenderedPageBreak/>
        <w:t xml:space="preserve">Základnou úlohou obce pri výkone samosprávy je starostlivosť o všestranný rozvoj jej územia a o potreby jej obyvateľov.  </w:t>
      </w:r>
    </w:p>
    <w:p w:rsidR="00A8022E" w:rsidRDefault="001B30AD">
      <w:pPr>
        <w:spacing w:after="12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1"/>
        <w:spacing w:after="5" w:line="458" w:lineRule="auto"/>
        <w:ind w:left="432" w:right="5708"/>
      </w:pPr>
      <w:bookmarkStart w:id="7" w:name="_Toc55205"/>
      <w:r>
        <w:t>5</w:t>
      </w:r>
      <w:r>
        <w:rPr>
          <w:rFonts w:ascii="Arial" w:eastAsia="Arial" w:hAnsi="Arial" w:cs="Arial"/>
        </w:rPr>
        <w:t xml:space="preserve"> </w:t>
      </w:r>
      <w:r>
        <w:t xml:space="preserve">Geografické údaje  </w:t>
      </w:r>
      <w:bookmarkEnd w:id="7"/>
    </w:p>
    <w:p w:rsidR="00A8022E" w:rsidRDefault="001B30AD">
      <w:pPr>
        <w:pStyle w:val="Nadpis2"/>
        <w:spacing w:line="458" w:lineRule="auto"/>
        <w:ind w:left="432" w:right="5708"/>
      </w:pPr>
      <w:bookmarkStart w:id="8" w:name="_Toc55206"/>
      <w:r>
        <w:t xml:space="preserve">5.1 Geografická poloha obce </w:t>
      </w:r>
      <w:bookmarkEnd w:id="8"/>
    </w:p>
    <w:p w:rsidR="00A8022E" w:rsidRDefault="001B30AD">
      <w:pPr>
        <w:spacing w:after="33" w:line="259" w:lineRule="auto"/>
        <w:ind w:left="437" w:firstLine="0"/>
        <w:jc w:val="left"/>
      </w:pPr>
      <w:r>
        <w:rPr>
          <w:sz w:val="22"/>
        </w:rPr>
        <w:t xml:space="preserve"> </w:t>
      </w:r>
    </w:p>
    <w:p w:rsidR="00A8022E" w:rsidRDefault="001B30AD">
      <w:pPr>
        <w:ind w:left="422" w:right="175" w:firstLine="271"/>
      </w:pPr>
      <w:r>
        <w:t>Obec Budkovce sa nachádza vo východnej časti Slovenska v Košickom kraji. Jej zemepisné súradnice sú 48</w:t>
      </w:r>
      <w:r>
        <w:rPr>
          <w:vertAlign w:val="superscript"/>
        </w:rPr>
        <w:t>o</w:t>
      </w:r>
      <w:r>
        <w:t xml:space="preserve"> 38’ 0” severnej zemepisnej šírky a 21</w:t>
      </w:r>
      <w:r>
        <w:rPr>
          <w:vertAlign w:val="superscript"/>
        </w:rPr>
        <w:t>o</w:t>
      </w:r>
      <w:r>
        <w:t xml:space="preserve"> 56’ 0” východnej zemepisnej dĺžky. Samotná obec leží na riečnej terase rieky Laborec v nadmorskej výške 102 metrov.  </w:t>
      </w:r>
    </w:p>
    <w:p w:rsidR="00A8022E" w:rsidRDefault="001B30AD">
      <w:pPr>
        <w:ind w:left="422" w:right="175" w:firstLine="271"/>
      </w:pPr>
      <w:r>
        <w:t xml:space="preserve">Katastrálne územie Budkoviec sa začína na Laborci pri moste do Stretavky,  kde dosahuje najnižší bod 98 m. n. m.. Hranica odtiaľto smeruje západným smerom cez starý meander Laborca v Dolnom háji.  Prechádza cez potok Duša, štátnu cestu Budkovce – Drahňov a  železničnú trať na Veľké Kapušany k lokalite </w:t>
      </w:r>
      <w:proofErr w:type="spellStart"/>
      <w:r>
        <w:t>Vagaš</w:t>
      </w:r>
      <w:proofErr w:type="spellEnd"/>
      <w:r>
        <w:t xml:space="preserve"> (</w:t>
      </w:r>
      <w:proofErr w:type="spellStart"/>
      <w:r>
        <w:t>Rubanisko</w:t>
      </w:r>
      <w:proofErr w:type="spellEnd"/>
      <w:r>
        <w:t xml:space="preserve">). Pokračuje cez štátne cesty Budkovce – Slavkovce a Hatalov – Slavkovce k vyvýšenine </w:t>
      </w:r>
      <w:proofErr w:type="spellStart"/>
      <w:r>
        <w:t>Cholmik</w:t>
      </w:r>
      <w:proofErr w:type="spellEnd"/>
      <w:r>
        <w:t xml:space="preserve"> (109 m n. </w:t>
      </w:r>
    </w:p>
    <w:p w:rsidR="00A8022E" w:rsidRDefault="001B30AD">
      <w:pPr>
        <w:spacing w:after="27"/>
        <w:ind w:left="432" w:right="175"/>
      </w:pPr>
      <w:r>
        <w:t xml:space="preserve">m.). Tu sa mierne stáča na JJZ na Čierne blata cez kanál Kyjov k Močiarnemu kanálu. Na Močiarnom kanáli  sa stáča na sever a východným okrajom intravilánu obce Dúbravka znovu prekračuje štátnu cestu Dúbravka – Budkovce  a železničnú trať na Veľké Kapušany. Prekračuje potok Duša  a prechádza vyvýšeninu Veterník (106 m n. m.). Severne od nej pod obcou Hatalov sa katastrálna hranica stáča na východ k lokalite Lazy. Tu sa stáča na juhovýchod a </w:t>
      </w:r>
      <w:proofErr w:type="spellStart"/>
      <w:r>
        <w:t>Budkovským</w:t>
      </w:r>
      <w:proofErr w:type="spellEnd"/>
      <w:r>
        <w:t xml:space="preserve"> kanálom vedie až k severnému okraju intravilánu obce. Tu sa znovu stáča na severovýchod a cez vyvýšeninu Hôrka (106 m n. m.), </w:t>
      </w:r>
      <w:proofErr w:type="spellStart"/>
      <w:r>
        <w:t>Sliepkovský</w:t>
      </w:r>
      <w:proofErr w:type="spellEnd"/>
      <w:r>
        <w:t xml:space="preserve"> kanál vedie na Horné </w:t>
      </w:r>
      <w:proofErr w:type="spellStart"/>
      <w:r>
        <w:t>paseky</w:t>
      </w:r>
      <w:proofErr w:type="spellEnd"/>
      <w:r>
        <w:t xml:space="preserve">. Tu sa prudko stáča na juhovýchod a cez Horný les sa dostáva k vodnému toku Laborca. Po hladine rieky schádza hranica na juh k východiskovému bodu opisu katastra. </w:t>
      </w:r>
    </w:p>
    <w:p w:rsidR="00A8022E" w:rsidRDefault="001B30AD">
      <w:pPr>
        <w:spacing w:after="64" w:line="259" w:lineRule="auto"/>
        <w:ind w:left="0" w:firstLine="0"/>
        <w:jc w:val="left"/>
      </w:pPr>
      <w:r>
        <w:t xml:space="preserve">  </w:t>
      </w:r>
    </w:p>
    <w:p w:rsidR="00A8022E" w:rsidRDefault="001B30AD">
      <w:pPr>
        <w:spacing w:after="9"/>
        <w:ind w:left="422" w:right="175" w:firstLine="271"/>
      </w:pPr>
      <w:r>
        <w:t xml:space="preserve">Susedné obce sú Drahňov, Slavkovce, Dúbravka, Hatalov, Sliepkovce, Palín, Stretava a Stretavka.  </w:t>
      </w:r>
    </w:p>
    <w:p w:rsidR="00A8022E" w:rsidRDefault="001B30AD">
      <w:pPr>
        <w:spacing w:after="66" w:line="259" w:lineRule="auto"/>
        <w:ind w:left="708" w:firstLine="0"/>
        <w:jc w:val="left"/>
      </w:pPr>
      <w:r>
        <w:t xml:space="preserve"> </w:t>
      </w:r>
    </w:p>
    <w:p w:rsidR="00A8022E" w:rsidRDefault="001B30AD">
      <w:pPr>
        <w:spacing w:after="29"/>
        <w:ind w:left="432" w:right="3487"/>
      </w:pPr>
      <w:r>
        <w:t xml:space="preserve">Celková rozloha obce : 1 984 ha   /19,84 km2/ Nadmorská výška :          102 m </w:t>
      </w:r>
      <w:proofErr w:type="spellStart"/>
      <w:r>
        <w:t>n.m</w:t>
      </w:r>
      <w:proofErr w:type="spellEnd"/>
      <w:r>
        <w:t xml:space="preserve">. </w:t>
      </w:r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9" w:name="_Toc55207"/>
      <w:r>
        <w:t xml:space="preserve">5.2  Demografické údaje  </w:t>
      </w:r>
      <w:bookmarkEnd w:id="9"/>
    </w:p>
    <w:p w:rsidR="00A8022E" w:rsidRDefault="001B30AD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>
      <w:pPr>
        <w:ind w:left="432" w:right="175"/>
      </w:pPr>
      <w:r>
        <w:t>Hustota  a počet obyvateľov : 75,45 obyvateľov na km</w:t>
      </w:r>
      <w:r>
        <w:rPr>
          <w:vertAlign w:val="superscript"/>
        </w:rPr>
        <w:t>2</w:t>
      </w:r>
      <w:r>
        <w:t xml:space="preserve">, počet obyvateľov je  </w:t>
      </w:r>
      <w:r>
        <w:rPr>
          <w:b/>
        </w:rPr>
        <w:t>1 4</w:t>
      </w:r>
      <w:r w:rsidR="0098553F">
        <w:rPr>
          <w:b/>
        </w:rPr>
        <w:t>81</w:t>
      </w:r>
      <w:r>
        <w:t xml:space="preserve">  </w:t>
      </w:r>
    </w:p>
    <w:p w:rsidR="00A8022E" w:rsidRDefault="001B30AD">
      <w:pPr>
        <w:ind w:left="432" w:right="175"/>
      </w:pPr>
      <w:r>
        <w:t xml:space="preserve">Národnostná štruktúra : slovenská </w:t>
      </w:r>
    </w:p>
    <w:p w:rsidR="00A8022E" w:rsidRDefault="001B30AD">
      <w:pPr>
        <w:ind w:left="432" w:right="175"/>
      </w:pPr>
      <w:r>
        <w:t xml:space="preserve">Štruktúra obyvateľstva podľa náboženského významu : rímskokatolícka </w:t>
      </w:r>
    </w:p>
    <w:p w:rsidR="00A8022E" w:rsidRDefault="001B30AD">
      <w:pPr>
        <w:spacing w:after="13"/>
        <w:ind w:left="432" w:right="175"/>
      </w:pPr>
      <w:r>
        <w:t xml:space="preserve">Vývoj počtu obyvateľov : klesajúca tendencia </w:t>
      </w:r>
    </w:p>
    <w:p w:rsidR="00A8022E" w:rsidRDefault="001B30AD">
      <w:pPr>
        <w:spacing w:after="16" w:line="259" w:lineRule="auto"/>
        <w:ind w:left="427" w:firstLine="0"/>
        <w:jc w:val="left"/>
        <w:rPr>
          <w:color w:val="FF0000"/>
        </w:rPr>
      </w:pPr>
      <w:r>
        <w:rPr>
          <w:color w:val="FF0000"/>
        </w:rPr>
        <w:t xml:space="preserve"> </w:t>
      </w:r>
    </w:p>
    <w:p w:rsidR="00DB1663" w:rsidRDefault="00DB1663">
      <w:pPr>
        <w:spacing w:after="16" w:line="259" w:lineRule="auto"/>
        <w:ind w:left="427" w:firstLine="0"/>
        <w:jc w:val="left"/>
        <w:rPr>
          <w:color w:val="FF0000"/>
        </w:rPr>
      </w:pPr>
    </w:p>
    <w:p w:rsidR="00DB1663" w:rsidRDefault="00DB1663">
      <w:pPr>
        <w:spacing w:after="16" w:line="259" w:lineRule="auto"/>
        <w:ind w:left="427" w:firstLine="0"/>
        <w:jc w:val="left"/>
        <w:rPr>
          <w:color w:val="FF0000"/>
        </w:rPr>
      </w:pPr>
    </w:p>
    <w:p w:rsidR="00DB1663" w:rsidRDefault="00DB1663">
      <w:pPr>
        <w:spacing w:after="16" w:line="259" w:lineRule="auto"/>
        <w:ind w:left="427" w:firstLine="0"/>
        <w:jc w:val="left"/>
      </w:pPr>
    </w:p>
    <w:p w:rsidR="00B4759B" w:rsidRDefault="00B4759B">
      <w:pPr>
        <w:spacing w:after="16" w:line="259" w:lineRule="auto"/>
        <w:ind w:left="427" w:firstLine="0"/>
        <w:jc w:val="left"/>
      </w:pPr>
    </w:p>
    <w:p w:rsidR="00B4759B" w:rsidRDefault="00B4759B">
      <w:pPr>
        <w:spacing w:after="16" w:line="259" w:lineRule="auto"/>
        <w:ind w:left="427" w:firstLine="0"/>
        <w:jc w:val="left"/>
      </w:pPr>
    </w:p>
    <w:p w:rsidR="00A8022E" w:rsidRDefault="001B30AD" w:rsidP="00B26049">
      <w:pPr>
        <w:spacing w:after="72" w:line="259" w:lineRule="auto"/>
        <w:ind w:left="427" w:firstLine="0"/>
        <w:jc w:val="left"/>
      </w:pPr>
      <w:r>
        <w:rPr>
          <w:color w:val="FF0000"/>
        </w:rPr>
        <w:t xml:space="preserve"> </w:t>
      </w:r>
      <w:r w:rsidR="003F3E90">
        <w:rPr>
          <w:b/>
        </w:rPr>
        <w:t>Počet obyvateľov  za posledné 4</w:t>
      </w:r>
      <w:r>
        <w:rPr>
          <w:b/>
        </w:rPr>
        <w:t xml:space="preserve"> roky </w:t>
      </w:r>
    </w:p>
    <w:p w:rsidR="00A8022E" w:rsidRDefault="001B30AD">
      <w:pPr>
        <w:spacing w:after="15" w:line="259" w:lineRule="auto"/>
        <w:ind w:left="427" w:firstLine="0"/>
        <w:jc w:val="left"/>
      </w:pPr>
      <w:r>
        <w:rPr>
          <w:b/>
        </w:rPr>
        <w:t xml:space="preserve"> </w:t>
      </w:r>
    </w:p>
    <w:p w:rsidR="00A8022E" w:rsidRDefault="007A3ABC" w:rsidP="00F653B5">
      <w:pPr>
        <w:spacing w:after="0" w:line="259" w:lineRule="auto"/>
        <w:ind w:left="0" w:firstLine="0"/>
        <w:jc w:val="center"/>
      </w:pPr>
      <w:r>
        <w:rPr>
          <w:noProof/>
        </w:rPr>
        <w:drawing>
          <wp:inline distT="0" distB="0" distL="0" distR="0" wp14:anchorId="521FF9B5" wp14:editId="2FBB82FA">
            <wp:extent cx="5443870" cy="2573080"/>
            <wp:effectExtent l="0" t="0" r="4445" b="0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drawing>
          <wp:inline distT="0" distB="0" distL="0" distR="0" wp14:anchorId="5C945FCC" wp14:editId="432BFC70">
            <wp:extent cx="4572000" cy="274320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7B616294" wp14:editId="620FB4C9">
            <wp:extent cx="5610225" cy="2743200"/>
            <wp:effectExtent l="0" t="0" r="0" b="0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F653B5" w:rsidRDefault="00BE60AE">
      <w:pPr>
        <w:spacing w:after="0" w:line="259" w:lineRule="auto"/>
        <w:ind w:left="0" w:right="1198" w:firstLine="0"/>
        <w:jc w:val="right"/>
        <w:rPr>
          <w:noProof/>
        </w:rPr>
      </w:pPr>
      <w:r>
        <w:rPr>
          <w:noProof/>
        </w:rPr>
        <w:drawing>
          <wp:inline distT="0" distB="0" distL="0" distR="0" wp14:anchorId="03AF8276" wp14:editId="7F2CA9FA">
            <wp:extent cx="4572000" cy="2743200"/>
            <wp:effectExtent l="0" t="0" r="0" b="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F653B5" w:rsidRDefault="00BE60AE" w:rsidP="00F653B5">
      <w:pPr>
        <w:spacing w:after="0" w:line="259" w:lineRule="auto"/>
        <w:ind w:left="0" w:right="39" w:firstLine="0"/>
        <w:jc w:val="center"/>
        <w:rPr>
          <w:noProof/>
        </w:rPr>
      </w:pPr>
      <w:r>
        <w:rPr>
          <w:noProof/>
        </w:rPr>
        <w:drawing>
          <wp:inline distT="0" distB="0" distL="0" distR="0" wp14:anchorId="0A46708E" wp14:editId="4B58AD3C">
            <wp:extent cx="4572000" cy="2743200"/>
            <wp:effectExtent l="0" t="0" r="0" b="0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653B5" w:rsidRDefault="00F653B5">
      <w:pPr>
        <w:spacing w:after="0" w:line="259" w:lineRule="auto"/>
        <w:ind w:left="0" w:right="1198" w:firstLine="0"/>
        <w:jc w:val="right"/>
        <w:rPr>
          <w:noProof/>
        </w:rPr>
      </w:pPr>
    </w:p>
    <w:p w:rsidR="00A8022E" w:rsidRDefault="001B30AD">
      <w:pPr>
        <w:spacing w:after="0" w:line="259" w:lineRule="auto"/>
        <w:ind w:left="0" w:right="1198" w:firstLine="0"/>
        <w:jc w:val="right"/>
      </w:pPr>
      <w:r>
        <w:lastRenderedPageBreak/>
        <w:t xml:space="preserve"> </w:t>
      </w:r>
    </w:p>
    <w:p w:rsidR="00A8022E" w:rsidRDefault="001B30AD">
      <w:pPr>
        <w:pStyle w:val="Nadpis2"/>
        <w:ind w:left="432"/>
      </w:pPr>
      <w:bookmarkStart w:id="10" w:name="_Toc55208"/>
      <w:r>
        <w:t xml:space="preserve">5.3  Ekonomické údaje  </w:t>
      </w:r>
      <w:bookmarkEnd w:id="10"/>
    </w:p>
    <w:p w:rsidR="00A8022E" w:rsidRDefault="001B30AD">
      <w:pPr>
        <w:spacing w:after="2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F653B5">
      <w:pPr>
        <w:spacing w:line="240" w:lineRule="auto"/>
        <w:ind w:left="432" w:right="175"/>
      </w:pPr>
      <w:r>
        <w:t xml:space="preserve">Nezamestnanosť v obci : 20% </w:t>
      </w:r>
    </w:p>
    <w:p w:rsidR="00A8022E" w:rsidRDefault="001B30AD" w:rsidP="00F653B5">
      <w:pPr>
        <w:spacing w:after="20" w:line="240" w:lineRule="auto"/>
        <w:ind w:left="10" w:right="834"/>
        <w:jc w:val="center"/>
      </w:pPr>
      <w:r>
        <w:t>Nezam</w:t>
      </w:r>
      <w:r w:rsidR="00F653B5">
        <w:t>estnanosť v okrese : 18,85 %,  v</w:t>
      </w:r>
      <w:r>
        <w:t>ývoj nezame</w:t>
      </w:r>
      <w:r w:rsidR="00F653B5">
        <w:t>stnanosti : stúpajúca tendencia.</w:t>
      </w:r>
    </w:p>
    <w:p w:rsidR="00F653B5" w:rsidRDefault="00F653B5">
      <w:pPr>
        <w:spacing w:after="20" w:line="259" w:lineRule="auto"/>
        <w:ind w:left="10" w:right="834"/>
        <w:jc w:val="right"/>
      </w:pPr>
    </w:p>
    <w:p w:rsidR="00A8022E" w:rsidRDefault="001B30AD">
      <w:pPr>
        <w:pStyle w:val="Nadpis2"/>
        <w:ind w:left="432"/>
      </w:pPr>
      <w:bookmarkStart w:id="11" w:name="_Toc55209"/>
      <w:r>
        <w:t xml:space="preserve">5.4  Symboly obce </w:t>
      </w:r>
      <w:bookmarkEnd w:id="11"/>
    </w:p>
    <w:p w:rsidR="00A8022E" w:rsidRDefault="001B30AD">
      <w:pPr>
        <w:spacing w:after="4" w:line="259" w:lineRule="auto"/>
        <w:ind w:left="0" w:right="236" w:firstLine="0"/>
        <w:jc w:val="left"/>
      </w:pPr>
      <w:r>
        <w:rPr>
          <w:b/>
        </w:rPr>
        <w:t xml:space="preserve"> </w:t>
      </w:r>
    </w:p>
    <w:p w:rsidR="00A8022E" w:rsidRDefault="001B30AD" w:rsidP="00F653B5">
      <w:pPr>
        <w:ind w:left="432" w:right="175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F41E265" wp14:editId="6D96EA78">
            <wp:simplePos x="0" y="0"/>
            <wp:positionH relativeFrom="column">
              <wp:posOffset>4268292</wp:posOffset>
            </wp:positionH>
            <wp:positionV relativeFrom="paragraph">
              <wp:posOffset>-67799</wp:posOffset>
            </wp:positionV>
            <wp:extent cx="1639824" cy="1432560"/>
            <wp:effectExtent l="0" t="0" r="0" b="0"/>
            <wp:wrapSquare wrapText="bothSides"/>
            <wp:docPr id="53507" name="Picture 53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07" name="Picture 5350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39824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51ADFD1F" wp14:editId="1AD46DF3">
            <wp:simplePos x="0" y="0"/>
            <wp:positionH relativeFrom="column">
              <wp:posOffset>72212</wp:posOffset>
            </wp:positionH>
            <wp:positionV relativeFrom="paragraph">
              <wp:posOffset>18525</wp:posOffset>
            </wp:positionV>
            <wp:extent cx="1264198" cy="1264454"/>
            <wp:effectExtent l="0" t="0" r="0" b="0"/>
            <wp:wrapSquare wrapText="bothSides"/>
            <wp:docPr id="1352" name="Picture 13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" name="Picture 13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264198" cy="12644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Erb obce a vlajka obce sú symbolmi Obce </w:t>
      </w:r>
      <w:r w:rsidR="00F653B5">
        <w:t xml:space="preserve"> BUDKOVCE. </w:t>
      </w:r>
      <w:r w:rsidR="00F653B5">
        <w:tab/>
        <w:t xml:space="preserve">Sedemkrát  </w:t>
      </w:r>
      <w:r>
        <w:t>červeno-</w:t>
      </w:r>
    </w:p>
    <w:p w:rsidR="00A8022E" w:rsidRDefault="001B30AD" w:rsidP="00F653B5">
      <w:pPr>
        <w:spacing w:after="19"/>
        <w:ind w:left="422" w:right="175" w:firstLine="0"/>
      </w:pPr>
      <w:r>
        <w:t xml:space="preserve">strieborne striedavo šikmo a rovno delená horná </w:t>
      </w:r>
      <w:proofErr w:type="spellStart"/>
      <w:r>
        <w:t>dvojtretina</w:t>
      </w:r>
      <w:proofErr w:type="spellEnd"/>
      <w:r>
        <w:t xml:space="preserve"> strieborného štítu, pod ňou červený lem strieborného skloneného trojuholníka. Erb Budkoviec je na prvý pohľad v prostredí našej mestskej a obecnej </w:t>
      </w:r>
    </w:p>
    <w:p w:rsidR="00A8022E" w:rsidRDefault="001B30AD">
      <w:pPr>
        <w:spacing w:after="18"/>
        <w:ind w:left="432" w:right="175"/>
      </w:pPr>
      <w:r>
        <w:t xml:space="preserve">heraldiky zvláštny. Obsahovo patrí medzi erby s tzv. </w:t>
      </w:r>
      <w:proofErr w:type="spellStart"/>
      <w:r>
        <w:t>heroldskými</w:t>
      </w:r>
      <w:proofErr w:type="spellEnd"/>
      <w:r>
        <w:t xml:space="preserve"> figúrami, </w:t>
      </w:r>
      <w:proofErr w:type="spellStart"/>
      <w:r>
        <w:t>t.j</w:t>
      </w:r>
      <w:proofErr w:type="spellEnd"/>
      <w:r>
        <w:t xml:space="preserve">. obrazcami, ktoré vznikli geometrickým členením plochy štítu a v heraldike patria medzi najstaršie a teda najcennejšie. V našej heraldike majú pôvod v 13. - 14. storočí, a to výlučne v oblasti rodovej heraldiky. Najznámejší je mladší štátny znak s červenými a striebornými pruhmi, ktorý našiel sekundárne svoju odozvu v mestských erboch Banskej Bystrice, Košíc, Prešova, Bardejova, Kežmarku, Brezna... Ako príklad pokračovania </w:t>
      </w:r>
      <w:proofErr w:type="spellStart"/>
      <w:r>
        <w:t>heroldskej</w:t>
      </w:r>
      <w:proofErr w:type="spellEnd"/>
      <w:r>
        <w:t xml:space="preserve"> figúry z rodového erbu v mestskom erbe možno spomenúť rodový erb </w:t>
      </w:r>
      <w:proofErr w:type="spellStart"/>
      <w:r>
        <w:t>Kontovcov</w:t>
      </w:r>
      <w:proofErr w:type="spellEnd"/>
      <w:r>
        <w:t xml:space="preserve">, ktorý žije ďalej v erbe Hlohovca. Erb Budkoviec korení tiež v rodovom erbe a to v erbe </w:t>
      </w:r>
      <w:proofErr w:type="spellStart"/>
      <w:r>
        <w:t>Budskovskovcov</w:t>
      </w:r>
      <w:proofErr w:type="spellEnd"/>
      <w:r>
        <w:t xml:space="preserve"> z Budkoviec. </w:t>
      </w:r>
      <w:proofErr w:type="spellStart"/>
      <w:r>
        <w:t>Doložiteľný</w:t>
      </w:r>
      <w:proofErr w:type="spellEnd"/>
      <w:r>
        <w:t xml:space="preserve"> je od 14. storočia a pramení isto v erbe </w:t>
      </w:r>
      <w:proofErr w:type="spellStart"/>
      <w:r>
        <w:t>Kelada</w:t>
      </w:r>
      <w:proofErr w:type="spellEnd"/>
      <w:r>
        <w:t xml:space="preserve"> a </w:t>
      </w:r>
      <w:proofErr w:type="spellStart"/>
      <w:r>
        <w:t>Gutha</w:t>
      </w:r>
      <w:proofErr w:type="spellEnd"/>
      <w:r>
        <w:t xml:space="preserve">, bratov azda </w:t>
      </w:r>
      <w:proofErr w:type="spellStart"/>
      <w:r>
        <w:t>normanského</w:t>
      </w:r>
      <w:proofErr w:type="spellEnd"/>
      <w:r>
        <w:t xml:space="preserve"> pôvodu, ktorých erb mal podobu červeného štítu so striebornými bočnými klinmi, zvanými tiež vlčie zuby. Šľachtici z Budkoviec používali neskôr na základe </w:t>
      </w:r>
      <w:proofErr w:type="spellStart"/>
      <w:r>
        <w:t>armálesu</w:t>
      </w:r>
      <w:proofErr w:type="spellEnd"/>
      <w:r>
        <w:t xml:space="preserve"> z roku 1496 modrý štít s realisticky zobrazenými vlčími zubmi, sprevádzanými hore privráteným strieborným polmesiacom a zlatou hviezdou. V kostole v Budkovciach zo 14. storočia sa však zachovala podoba červeného erbu so striebornými bočnými klinmi, pod ktorými je zobrazený trojuholník, interpretovaný ako symbol miestneho </w:t>
      </w:r>
      <w:proofErr w:type="spellStart"/>
      <w:r>
        <w:t>patrocínia</w:t>
      </w:r>
      <w:proofErr w:type="spellEnd"/>
      <w:r>
        <w:t xml:space="preserve"> – sv. Trojice. Jeho situovanie je determinované tvarom štítu. Obec i keď v 19. storočí začas používala inú pečať s architektonickým motívom, identifikovala sa so spomenutým erbom, zaviedla ho do používania a oficiálne potvrdila v roku 1997. Vlajka obce pozostáva zo siedmich pozdĺžnych pruhov vo farbách červenej (2/9), bielej (1/9), červenej (1/9), bielej (1/9), červenej (1/9), bielej (1/9) a červenej (2/9). Ukončená je tromi cípmi, t.j. dvoma </w:t>
      </w:r>
      <w:proofErr w:type="spellStart"/>
      <w:r>
        <w:t>zástrihmi</w:t>
      </w:r>
      <w:proofErr w:type="spellEnd"/>
      <w:r>
        <w:t xml:space="preserve">, siahajúcimi do tretiny jej listu. Symboly obce Budkovce sú zapísané v Heraldickom registri Slovenskej republiky pod signatúrou B-21/97. </w:t>
      </w:r>
    </w:p>
    <w:p w:rsidR="00A8022E" w:rsidRDefault="001B30AD">
      <w:pPr>
        <w:spacing w:after="343" w:line="259" w:lineRule="auto"/>
        <w:ind w:left="427" w:firstLine="0"/>
        <w:jc w:val="left"/>
      </w:pPr>
      <w:r>
        <w:t xml:space="preserve"> </w:t>
      </w:r>
    </w:p>
    <w:p w:rsidR="00A8022E" w:rsidRDefault="001B30AD">
      <w:pPr>
        <w:pStyle w:val="Nadpis2"/>
        <w:spacing w:after="30"/>
        <w:ind w:left="432"/>
      </w:pPr>
      <w:bookmarkStart w:id="12" w:name="_Toc55210"/>
      <w:r>
        <w:t xml:space="preserve"> 5.5  História obce </w:t>
      </w:r>
      <w:bookmarkEnd w:id="12"/>
    </w:p>
    <w:p w:rsidR="00A8022E" w:rsidRDefault="001B30AD">
      <w:pPr>
        <w:spacing w:after="0" w:line="259" w:lineRule="auto"/>
        <w:ind w:left="427" w:firstLine="0"/>
        <w:jc w:val="left"/>
      </w:pPr>
      <w:r>
        <w:rPr>
          <w:b/>
          <w:sz w:val="28"/>
        </w:rPr>
        <w:t xml:space="preserve">         </w:t>
      </w:r>
    </w:p>
    <w:p w:rsidR="00A8022E" w:rsidRDefault="001B30AD" w:rsidP="00BE60AE">
      <w:pPr>
        <w:spacing w:after="0"/>
        <w:ind w:left="426" w:right="175" w:firstLine="0"/>
      </w:pPr>
      <w:r>
        <w:t xml:space="preserve">Obec Budkovce sa rozprestiera v bývalej Zemplínskej župe, v južnej časti michalovského okresu, na pravom brehu Laborca. Nadmorská výška je 105 m, fixným bodom nadmorskej </w:t>
      </w:r>
      <w:r>
        <w:lastRenderedPageBreak/>
        <w:t xml:space="preserve">výšky je prah rímsko-katolíckeho kostola Najsvätejšej Trojice – podľa zápisu z najstaršie zachovanej kroniky obce z roku 1943. Prvá písomná zmienka týkajúca sa obce sa nachádza v publikácii „ </w:t>
      </w:r>
      <w:proofErr w:type="spellStart"/>
      <w:r>
        <w:t>Zemplén</w:t>
      </w:r>
      <w:proofErr w:type="spellEnd"/>
      <w:r>
        <w:t xml:space="preserve"> </w:t>
      </w:r>
      <w:proofErr w:type="spellStart"/>
      <w:r>
        <w:t>varmegye</w:t>
      </w:r>
      <w:proofErr w:type="spellEnd"/>
      <w:r>
        <w:t xml:space="preserve">“ v súvislosti s majetkovo-právnymi záležitosťami z roku 1220, kedy tu už bolo </w:t>
      </w:r>
      <w:proofErr w:type="spellStart"/>
      <w:r>
        <w:t>oppidum</w:t>
      </w:r>
      <w:proofErr w:type="spellEnd"/>
      <w:r>
        <w:t xml:space="preserve"> – mestečko a farnosť. Začiatok osídlenia chotára sa datuje až do obdobia neolitu, doby bronzovej a laténskej, približne 3000 rokov </w:t>
      </w:r>
      <w:proofErr w:type="spellStart"/>
      <w:r>
        <w:t>p.n.l</w:t>
      </w:r>
      <w:proofErr w:type="spellEnd"/>
      <w:r>
        <w:t xml:space="preserve">. </w:t>
      </w:r>
    </w:p>
    <w:p w:rsidR="00A8022E" w:rsidRDefault="001B30AD" w:rsidP="00F653B5">
      <w:pPr>
        <w:spacing w:after="0" w:line="275" w:lineRule="auto"/>
        <w:ind w:left="355"/>
      </w:pPr>
      <w:r>
        <w:t xml:space="preserve">Keď sa po zemplínskej rovine prehnali </w:t>
      </w:r>
      <w:proofErr w:type="spellStart"/>
      <w:r>
        <w:t>Drakovia</w:t>
      </w:r>
      <w:proofErr w:type="spellEnd"/>
      <w:r>
        <w:t xml:space="preserve"> a po nich germánski </w:t>
      </w:r>
      <w:proofErr w:type="spellStart"/>
      <w:r>
        <w:t>Góti</w:t>
      </w:r>
      <w:proofErr w:type="spellEnd"/>
      <w:r>
        <w:t xml:space="preserve">, zač. 5.storočia prichádzajú a usídľujú sa tu </w:t>
      </w:r>
      <w:proofErr w:type="spellStart"/>
      <w:r>
        <w:t>potiskí</w:t>
      </w:r>
      <w:proofErr w:type="spellEnd"/>
      <w:r>
        <w:t xml:space="preserve"> Slovania. Jeden z týchto kmeňov sa zastavil na malej vyvýšenine Hurka a usídlil sa tu. Miesto zo všetkých strán obklopovali vody Laborca a Duše, ktoré v čase jarných a letných záplav vytvárali okolo akoby malé more. Naši predkovia klčovali lesy, chovali dobytok, pestovali plodiny a zaoberali sa hrnčiarstvom. Asi v 8.-11. stor. Duša zmenila svoje koryto a začala vznikať nová osada – základ dnešnej obce. V roku 1220 sem prišiel prvý feudál – potomok starogermánskeho kmeňa </w:t>
      </w:r>
      <w:proofErr w:type="spellStart"/>
      <w:r>
        <w:t>Svébov</w:t>
      </w:r>
      <w:proofErr w:type="spellEnd"/>
      <w:r>
        <w:t xml:space="preserve"> </w:t>
      </w:r>
      <w:proofErr w:type="spellStart"/>
      <w:r>
        <w:t>GuthKeled</w:t>
      </w:r>
      <w:proofErr w:type="spellEnd"/>
      <w:r>
        <w:t xml:space="preserve">. Toto územie dostal ako donáciu za účasť v bojoch po boku uhorského kráľa Štefana. Tento feudál prestaval spoločný dom pôvodných osídlencov na pevný hrad. Približne od 14. stor. pripája rodina </w:t>
      </w:r>
      <w:proofErr w:type="spellStart"/>
      <w:r>
        <w:t>Guth-Keled</w:t>
      </w:r>
      <w:proofErr w:type="spellEnd"/>
      <w:r>
        <w:t xml:space="preserve"> k svojmu menu aj </w:t>
      </w:r>
      <w:proofErr w:type="spellStart"/>
      <w:r>
        <w:t>prímenie</w:t>
      </w:r>
      <w:proofErr w:type="spellEnd"/>
      <w:r>
        <w:t xml:space="preserve"> </w:t>
      </w:r>
      <w:proofErr w:type="spellStart"/>
      <w:r>
        <w:t>Buttkay</w:t>
      </w:r>
      <w:proofErr w:type="spellEnd"/>
      <w:r>
        <w:t xml:space="preserve">. Pod menom </w:t>
      </w:r>
      <w:proofErr w:type="spellStart"/>
      <w:r>
        <w:t>Buttka</w:t>
      </w:r>
      <w:proofErr w:type="spellEnd"/>
      <w:r>
        <w:t xml:space="preserve"> sa osada spomína aj v listine kráľa Karola Róberta v roku 1322, keď </w:t>
      </w:r>
      <w:proofErr w:type="spellStart"/>
      <w:r>
        <w:t>Buttkayovci</w:t>
      </w:r>
      <w:proofErr w:type="spellEnd"/>
      <w:r>
        <w:t xml:space="preserve"> vymohli pre svoju osadu štatút mesta s právom meča a právom usporadúvať trhové dni. Grófsky rod </w:t>
      </w:r>
      <w:proofErr w:type="spellStart"/>
      <w:r>
        <w:t>Buttkayovcov</w:t>
      </w:r>
      <w:proofErr w:type="spellEnd"/>
      <w:r>
        <w:t xml:space="preserve"> zaujímal v histórii Budkoviec veľmi významné miesto a vymrel po meči v 17. stor. smrťou posledného </w:t>
      </w:r>
      <w:proofErr w:type="spellStart"/>
      <w:r>
        <w:t>Buttkayovca</w:t>
      </w:r>
      <w:proofErr w:type="spellEnd"/>
      <w:r>
        <w:t xml:space="preserve"> – podžupana Štefana. V 15. a 16. stor. o významnom postavení Budkoviec svedčí aj prílev šľachty napr. Ján </w:t>
      </w:r>
      <w:proofErr w:type="spellStart"/>
      <w:r>
        <w:t>Kenderessi</w:t>
      </w:r>
      <w:proofErr w:type="spellEnd"/>
      <w:r>
        <w:t xml:space="preserve">,, </w:t>
      </w:r>
      <w:proofErr w:type="spellStart"/>
      <w:r>
        <w:t>Bálint</w:t>
      </w:r>
      <w:proofErr w:type="spellEnd"/>
      <w:r>
        <w:t xml:space="preserve"> </w:t>
      </w:r>
      <w:proofErr w:type="spellStart"/>
      <w:r>
        <w:t>Pesti</w:t>
      </w:r>
      <w:proofErr w:type="spellEnd"/>
      <w:r>
        <w:t>, Matej</w:t>
      </w:r>
      <w:r w:rsidR="00F653B5">
        <w:t xml:space="preserve"> </w:t>
      </w:r>
      <w:proofErr w:type="spellStart"/>
      <w:r>
        <w:t>Wiczmándy</w:t>
      </w:r>
      <w:proofErr w:type="spellEnd"/>
      <w:r>
        <w:t xml:space="preserve"> a iní. Po smrti </w:t>
      </w:r>
      <w:proofErr w:type="spellStart"/>
      <w:r>
        <w:t>Buttkayovcov</w:t>
      </w:r>
      <w:proofErr w:type="spellEnd"/>
      <w:r>
        <w:t xml:space="preserve"> prichádza Ján </w:t>
      </w:r>
      <w:proofErr w:type="spellStart"/>
      <w:r>
        <w:t>Munkacsi</w:t>
      </w:r>
      <w:proofErr w:type="spellEnd"/>
      <w:r>
        <w:t xml:space="preserve">, </w:t>
      </w:r>
      <w:proofErr w:type="spellStart"/>
      <w:r>
        <w:t>Szirmayovci</w:t>
      </w:r>
      <w:proofErr w:type="spellEnd"/>
      <w:r>
        <w:t xml:space="preserve">, </w:t>
      </w:r>
      <w:proofErr w:type="spellStart"/>
      <w:r>
        <w:t>Schmidegyovci</w:t>
      </w:r>
      <w:proofErr w:type="spellEnd"/>
      <w:r>
        <w:t xml:space="preserve">, </w:t>
      </w:r>
      <w:proofErr w:type="spellStart"/>
      <w:r>
        <w:t>Lobkovitzovci</w:t>
      </w:r>
      <w:proofErr w:type="spellEnd"/>
      <w:r>
        <w:t xml:space="preserve"> a rodina </w:t>
      </w:r>
      <w:proofErr w:type="spellStart"/>
      <w:r>
        <w:t>Péterffy</w:t>
      </w:r>
      <w:proofErr w:type="spellEnd"/>
      <w:r>
        <w:t xml:space="preserve">. Rodina </w:t>
      </w:r>
      <w:proofErr w:type="spellStart"/>
      <w:r>
        <w:t>Wiczmándyová</w:t>
      </w:r>
      <w:proofErr w:type="spellEnd"/>
      <w:r>
        <w:t xml:space="preserve"> je v obci po </w:t>
      </w:r>
      <w:proofErr w:type="spellStart"/>
      <w:r>
        <w:t>Buttkayovcoch</w:t>
      </w:r>
      <w:proofErr w:type="spellEnd"/>
      <w:r>
        <w:t xml:space="preserve"> druhá najvýznamnejšia. Mali vlastnú kúriu a ako jediní šľachtici okrem </w:t>
      </w:r>
      <w:proofErr w:type="spellStart"/>
      <w:r>
        <w:t>Buttkayovcov</w:t>
      </w:r>
      <w:proofErr w:type="spellEnd"/>
      <w:r>
        <w:t xml:space="preserve"> vlastnili (od r.1568) právo meča. Roľnícke nepokoje sa dotkli aj Budkoviec, ktoré sa v roku 1831 zapájajú do sedliackeho povstania. Častými nepokojmi v tomto období utrpelo mesto Budkovce tak, že jeho celkový význam upadol a nikdy sa už neobnovil v pôvodnom rozsahu. Najväčší úpadok zaznamenala obec v 18. stor., keď podľa záznamov z roku 1771 tu žilo len 473 obyvateľov. V 19. stor. počet obyvateľov prudko vzrástol aj napriek cholere a v roku 1840 mala už obec 1136 obyvateľov. </w:t>
      </w:r>
    </w:p>
    <w:p w:rsidR="00A8022E" w:rsidRDefault="001B30AD">
      <w:pPr>
        <w:spacing w:after="259" w:line="259" w:lineRule="auto"/>
        <w:ind w:left="434" w:firstLine="0"/>
        <w:jc w:val="left"/>
      </w:pPr>
      <w:r>
        <w:t xml:space="preserve"> </w:t>
      </w:r>
    </w:p>
    <w:p w:rsidR="00F653B5" w:rsidRDefault="00F653B5">
      <w:pPr>
        <w:spacing w:after="259" w:line="259" w:lineRule="auto"/>
        <w:ind w:left="434" w:firstLine="0"/>
        <w:jc w:val="left"/>
      </w:pPr>
    </w:p>
    <w:p w:rsidR="00A8022E" w:rsidRDefault="001B30AD">
      <w:pPr>
        <w:pStyle w:val="Nadpis2"/>
        <w:ind w:left="432"/>
      </w:pPr>
      <w:bookmarkStart w:id="13" w:name="_Toc55211"/>
      <w:r>
        <w:t xml:space="preserve">5.6  Pamiatky  </w:t>
      </w:r>
      <w:bookmarkEnd w:id="13"/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B439AC">
      <w:pPr>
        <w:numPr>
          <w:ilvl w:val="0"/>
          <w:numId w:val="2"/>
        </w:numPr>
        <w:spacing w:after="0" w:line="264" w:lineRule="auto"/>
        <w:ind w:left="704" w:right="176" w:hanging="284"/>
      </w:pPr>
      <w:proofErr w:type="spellStart"/>
      <w:r>
        <w:rPr>
          <w:b/>
        </w:rPr>
        <w:t>Rímsko</w:t>
      </w:r>
      <w:proofErr w:type="spellEnd"/>
      <w:r>
        <w:rPr>
          <w:b/>
        </w:rPr>
        <w:t xml:space="preserve"> – katolícky kostol Najsvätejšej Trojice</w:t>
      </w:r>
      <w:r>
        <w:t xml:space="preserve">, pôvodne ranogotický zo začiatku 14. stor., aj keď sa predpokladajú staršie základy z predošlého storočia. Terajší kostol Najsvätejšej Trojice bol postavený v roku 1612 v ranogotickom slohu a na vtedajšie pomery to bola mohutná stavba, čo svedčilo o rozsiahlosti fary. V čase reformácie sa dostal kostol do rúk kalvínov, ktorí ho potom v roku 1746 vrátili späť rímsko-katolíckej cirkvi. Kostol v roku 1683 vyhorel. V roku 1746 bol opravený a bola urobená prístavba v románskom slohu s barokovými prvkami o ktorú sa zaslúžila najmä rodina </w:t>
      </w:r>
      <w:proofErr w:type="spellStart"/>
      <w:r>
        <w:t>Lobkovitzová</w:t>
      </w:r>
      <w:proofErr w:type="spellEnd"/>
      <w:r>
        <w:t xml:space="preserve">. Na konzolách klenby sú erby rodiny </w:t>
      </w:r>
      <w:proofErr w:type="spellStart"/>
      <w:r>
        <w:t>Buttkayovcov</w:t>
      </w:r>
      <w:proofErr w:type="spellEnd"/>
      <w:r>
        <w:t xml:space="preserve"> aj s najstarším známym erbom:</w:t>
      </w:r>
      <w:r w:rsidR="00B439AC">
        <w:t xml:space="preserve">           </w:t>
      </w:r>
      <w:r>
        <w:t>v erbovom trojuholníku sú umiestnené tri horizontálne hroty – vlčie zuby spolu</w:t>
      </w:r>
      <w:r w:rsidR="00B439AC">
        <w:t xml:space="preserve">                   </w:t>
      </w:r>
      <w:r>
        <w:t xml:space="preserve"> s trojuholníkom – znakom Najsvätejšej Trojice. Pod svätyňou sú tri krypty, ktoré sú dnes </w:t>
      </w:r>
      <w:r>
        <w:lastRenderedPageBreak/>
        <w:t xml:space="preserve">zamurované. Vo veži sú umiestnené tri zvony: zvon Najsvätejšej Trojice, zvon Sv. Jána Krstiteľa a zvon Sv. Lukáša </w:t>
      </w:r>
      <w:r w:rsidR="00F653B5">
        <w:t>evanjelistu</w:t>
      </w:r>
      <w:r>
        <w:t xml:space="preserve">. V súčasnosti sú v kostole tri oltáre. </w:t>
      </w:r>
    </w:p>
    <w:p w:rsidR="00A8022E" w:rsidRDefault="001B30AD" w:rsidP="00B439AC">
      <w:pPr>
        <w:numPr>
          <w:ilvl w:val="0"/>
          <w:numId w:val="2"/>
        </w:numPr>
        <w:spacing w:after="0" w:line="276" w:lineRule="auto"/>
        <w:ind w:right="176" w:hanging="281"/>
      </w:pPr>
      <w:r>
        <w:rPr>
          <w:b/>
        </w:rPr>
        <w:t xml:space="preserve">Neskoro-renesančný kaštieľ rodiny </w:t>
      </w:r>
      <w:proofErr w:type="spellStart"/>
      <w:r>
        <w:rPr>
          <w:b/>
        </w:rPr>
        <w:t>Buttkayovcov</w:t>
      </w:r>
      <w:proofErr w:type="spellEnd"/>
      <w:r>
        <w:t xml:space="preserve"> z roku 1617, neskôr koncom 18.      stor. rozšírený nárožnými vežami a prístavbou masívneho klasicistického </w:t>
      </w:r>
      <w:proofErr w:type="spellStart"/>
      <w:r>
        <w:t>portika</w:t>
      </w:r>
      <w:proofErr w:type="spellEnd"/>
      <w:r>
        <w:t xml:space="preserve">. Na hlavnej fasáde je do pôvodného </w:t>
      </w:r>
      <w:r w:rsidR="00B439AC">
        <w:t>neskoro renesančného</w:t>
      </w:r>
      <w:r>
        <w:t xml:space="preserve"> muriva vsadený kamenný erb s letopočtom vzniku 1617. Kaštieľ zdobia piliere so </w:t>
      </w:r>
      <w:proofErr w:type="spellStart"/>
      <w:r>
        <w:t>soklovitou</w:t>
      </w:r>
      <w:proofErr w:type="spellEnd"/>
      <w:r>
        <w:t xml:space="preserve"> pätkou, skosené hrany, </w:t>
      </w:r>
      <w:proofErr w:type="spellStart"/>
      <w:r>
        <w:t>rímsovité</w:t>
      </w:r>
      <w:proofErr w:type="spellEnd"/>
      <w:r>
        <w:t xml:space="preserve"> hlavice, valené klenby v prízemí, miestnosti vo veži majú tzv. české placky. </w:t>
      </w:r>
    </w:p>
    <w:p w:rsidR="00A8022E" w:rsidRDefault="001B30AD" w:rsidP="00B439AC">
      <w:pPr>
        <w:spacing w:after="0" w:line="276" w:lineRule="auto"/>
        <w:ind w:left="718" w:right="176"/>
      </w:pPr>
      <w:r>
        <w:t xml:space="preserve">Kaštieľ kúpil v roku 1846 knieža </w:t>
      </w:r>
      <w:proofErr w:type="spellStart"/>
      <w:r>
        <w:t>Lobkovitz</w:t>
      </w:r>
      <w:proofErr w:type="spellEnd"/>
      <w:r>
        <w:t xml:space="preserve">, ktorý ho zrenovoval a posledným majiteľom bol Jozef </w:t>
      </w:r>
      <w:proofErr w:type="spellStart"/>
      <w:r>
        <w:t>Zicherman</w:t>
      </w:r>
      <w:proofErr w:type="spellEnd"/>
      <w:r>
        <w:t>, ktorý ho v roku 1928 odpredal obci za 500.000,- korún.</w:t>
      </w:r>
      <w:r>
        <w:rPr>
          <w:b/>
        </w:rPr>
        <w:t xml:space="preserve"> </w:t>
      </w:r>
    </w:p>
    <w:p w:rsidR="00A8022E" w:rsidRPr="00B439AC" w:rsidRDefault="001B30AD" w:rsidP="00B439AC">
      <w:pPr>
        <w:numPr>
          <w:ilvl w:val="0"/>
          <w:numId w:val="2"/>
        </w:numPr>
        <w:spacing w:after="0"/>
        <w:ind w:right="175" w:hanging="281"/>
      </w:pPr>
      <w:r>
        <w:rPr>
          <w:b/>
        </w:rPr>
        <w:t xml:space="preserve">Socha Sv. Jána </w:t>
      </w:r>
      <w:proofErr w:type="spellStart"/>
      <w:r>
        <w:rPr>
          <w:b/>
        </w:rPr>
        <w:t>Nepomúckeho</w:t>
      </w:r>
      <w:proofErr w:type="spellEnd"/>
      <w:r>
        <w:t xml:space="preserve"> – </w:t>
      </w:r>
      <w:proofErr w:type="spellStart"/>
      <w:r>
        <w:t>polychrómová</w:t>
      </w:r>
      <w:proofErr w:type="spellEnd"/>
      <w:r>
        <w:t xml:space="preserve"> plastika z polovice 19. stor., na ktorú pri búrke v roku 1919 spadla 200 - ročná jaseň. Táto socha bola v roku 1924 na náklady občana Františka </w:t>
      </w:r>
      <w:proofErr w:type="spellStart"/>
      <w:r>
        <w:t>Šamudovského</w:t>
      </w:r>
      <w:proofErr w:type="spellEnd"/>
      <w:r>
        <w:t xml:space="preserve"> zreštaurovaná a dodnes zdobí kostolný dvor. Pôvodná socha stála v 18. stor. pri moste cez rieku Duša.</w:t>
      </w:r>
    </w:p>
    <w:p w:rsidR="00B439AC" w:rsidRDefault="00B439AC" w:rsidP="00B439AC">
      <w:pPr>
        <w:spacing w:after="0"/>
        <w:ind w:left="703" w:right="175" w:firstLine="0"/>
      </w:pPr>
    </w:p>
    <w:p w:rsidR="00A8022E" w:rsidRDefault="001B30AD">
      <w:pPr>
        <w:pStyle w:val="Nadpis2"/>
        <w:ind w:left="432"/>
      </w:pPr>
      <w:bookmarkStart w:id="14" w:name="_Toc55212"/>
      <w:r>
        <w:t xml:space="preserve">5.7  Významné osobnosti obce </w:t>
      </w:r>
      <w:bookmarkEnd w:id="14"/>
    </w:p>
    <w:p w:rsidR="00A8022E" w:rsidRDefault="001B30AD">
      <w:pPr>
        <w:spacing w:after="0" w:line="259" w:lineRule="auto"/>
        <w:ind w:left="0" w:firstLine="0"/>
        <w:jc w:val="left"/>
      </w:pPr>
      <w:r>
        <w:t xml:space="preserve"> </w:t>
      </w:r>
    </w:p>
    <w:p w:rsidR="00A8022E" w:rsidRDefault="001B30AD" w:rsidP="00B439AC">
      <w:pPr>
        <w:spacing w:after="0" w:line="276" w:lineRule="auto"/>
        <w:ind w:left="431" w:right="176" w:hanging="11"/>
      </w:pPr>
      <w:proofErr w:type="spellStart"/>
      <w:r>
        <w:t>Harbuľák</w:t>
      </w:r>
      <w:proofErr w:type="spellEnd"/>
      <w:r>
        <w:t xml:space="preserve"> Štefan, Sabol Ján, Kraus Štefan, </w:t>
      </w:r>
      <w:proofErr w:type="spellStart"/>
      <w:r>
        <w:t>Harbuľák</w:t>
      </w:r>
      <w:proofErr w:type="spellEnd"/>
      <w:r>
        <w:t xml:space="preserve"> Pavol, </w:t>
      </w:r>
      <w:proofErr w:type="spellStart"/>
      <w:r>
        <w:t>Pivarník</w:t>
      </w:r>
      <w:proofErr w:type="spellEnd"/>
      <w:r>
        <w:t xml:space="preserve"> Július, </w:t>
      </w:r>
      <w:proofErr w:type="spellStart"/>
      <w:r>
        <w:t>Eštok</w:t>
      </w:r>
      <w:proofErr w:type="spellEnd"/>
      <w:r>
        <w:t xml:space="preserve"> Ján,  </w:t>
      </w:r>
    </w:p>
    <w:p w:rsidR="00A8022E" w:rsidRDefault="001B30AD" w:rsidP="00B439AC">
      <w:pPr>
        <w:spacing w:after="0" w:line="276" w:lineRule="auto"/>
        <w:ind w:left="431" w:right="176" w:hanging="11"/>
      </w:pPr>
      <w:proofErr w:type="spellStart"/>
      <w:r>
        <w:t>Harbuľák</w:t>
      </w:r>
      <w:proofErr w:type="spellEnd"/>
      <w:r>
        <w:t xml:space="preserve"> Ján,  Hájnik Štefan, Kuchár Július, </w:t>
      </w:r>
      <w:proofErr w:type="spellStart"/>
      <w:r>
        <w:t>Galamboš</w:t>
      </w:r>
      <w:proofErr w:type="spellEnd"/>
      <w:r>
        <w:t xml:space="preserve"> Štefan, </w:t>
      </w:r>
      <w:proofErr w:type="spellStart"/>
      <w:r>
        <w:t>Sinčák</w:t>
      </w:r>
      <w:proofErr w:type="spellEnd"/>
      <w:r>
        <w:t xml:space="preserve"> Štefan, </w:t>
      </w:r>
      <w:proofErr w:type="spellStart"/>
      <w:r>
        <w:t>Kičinka</w:t>
      </w:r>
      <w:proofErr w:type="spellEnd"/>
      <w:r>
        <w:t xml:space="preserve"> Štefan, </w:t>
      </w:r>
      <w:proofErr w:type="spellStart"/>
      <w:r>
        <w:t>Janusko</w:t>
      </w:r>
      <w:proofErr w:type="spellEnd"/>
      <w:r>
        <w:t xml:space="preserve"> Juraj, Fedor Michal, </w:t>
      </w:r>
      <w:proofErr w:type="spellStart"/>
      <w:r>
        <w:t>Ferik</w:t>
      </w:r>
      <w:proofErr w:type="spellEnd"/>
      <w:r>
        <w:t xml:space="preserve"> Štefan, </w:t>
      </w:r>
      <w:proofErr w:type="spellStart"/>
      <w:r>
        <w:t>Uhrina</w:t>
      </w:r>
      <w:proofErr w:type="spellEnd"/>
      <w:r>
        <w:t xml:space="preserve"> Marián   </w:t>
      </w:r>
    </w:p>
    <w:p w:rsidR="00A8022E" w:rsidRDefault="001B30AD" w:rsidP="00B439AC">
      <w:pPr>
        <w:spacing w:after="0" w:line="259" w:lineRule="auto"/>
        <w:ind w:left="434" w:firstLine="0"/>
        <w:jc w:val="left"/>
      </w:pPr>
      <w:r>
        <w:t xml:space="preserve"> </w:t>
      </w:r>
    </w:p>
    <w:p w:rsidR="00A8022E" w:rsidRDefault="001B30AD" w:rsidP="00B439AC">
      <w:pPr>
        <w:pStyle w:val="Nadpis1"/>
        <w:ind w:left="422" w:right="108"/>
      </w:pPr>
      <w:bookmarkStart w:id="15" w:name="_Toc55213"/>
      <w:r>
        <w:t>6</w:t>
      </w:r>
      <w:r>
        <w:rPr>
          <w:rFonts w:ascii="Arial" w:eastAsia="Arial" w:hAnsi="Arial" w:cs="Arial"/>
        </w:rPr>
        <w:t xml:space="preserve"> </w:t>
      </w:r>
      <w:r>
        <w:t xml:space="preserve">Plnenie úloh obce (prenesené a originálne kompetencie)  </w:t>
      </w:r>
      <w:bookmarkEnd w:id="15"/>
    </w:p>
    <w:p w:rsidR="00A8022E" w:rsidRDefault="001B30AD" w:rsidP="00B439AC">
      <w:pPr>
        <w:spacing w:after="0"/>
        <w:ind w:left="432" w:right="175"/>
      </w:pPr>
      <w:r>
        <w:t xml:space="preserve">   Prenesený výkon štátnej správy na úseku: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Stavebného poriadku </w:t>
      </w:r>
      <w:r>
        <w:tab/>
        <w:t xml:space="preserve"> </w:t>
      </w:r>
      <w:r>
        <w:tab/>
        <w:t xml:space="preserve"> </w:t>
      </w:r>
      <w:r>
        <w:tab/>
        <w:t xml:space="preserve">- Školstva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Matriky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- Evidencie obyvateľstva </w:t>
      </w:r>
    </w:p>
    <w:p w:rsidR="00A8022E" w:rsidRDefault="001B30AD" w:rsidP="00B439AC">
      <w:pPr>
        <w:spacing w:after="0" w:line="259" w:lineRule="auto"/>
        <w:ind w:left="1080" w:firstLine="0"/>
        <w:jc w:val="left"/>
      </w:pPr>
      <w:r>
        <w:t xml:space="preserve"> </w:t>
      </w:r>
    </w:p>
    <w:p w:rsidR="00A8022E" w:rsidRDefault="001B30AD" w:rsidP="00B439AC">
      <w:pPr>
        <w:spacing w:after="0"/>
        <w:ind w:left="432" w:right="175"/>
      </w:pPr>
      <w:r>
        <w:t xml:space="preserve">  Výkon Originálnych právomocí samosprávy na úseku: </w:t>
      </w:r>
    </w:p>
    <w:p w:rsidR="00A8022E" w:rsidRDefault="001B30AD" w:rsidP="00B439AC">
      <w:pPr>
        <w:numPr>
          <w:ilvl w:val="0"/>
          <w:numId w:val="3"/>
        </w:numPr>
        <w:spacing w:after="0"/>
        <w:ind w:right="175" w:hanging="360"/>
      </w:pPr>
      <w:r>
        <w:t xml:space="preserve">Školstva </w:t>
      </w:r>
    </w:p>
    <w:p w:rsidR="00B439AC" w:rsidRDefault="00B439AC" w:rsidP="00B439AC">
      <w:pPr>
        <w:spacing w:after="0"/>
        <w:ind w:left="1080" w:right="175" w:firstLine="0"/>
      </w:pPr>
    </w:p>
    <w:p w:rsidR="00A8022E" w:rsidRDefault="001B30AD">
      <w:pPr>
        <w:pStyle w:val="Nadpis2"/>
        <w:spacing w:after="69"/>
        <w:ind w:left="432"/>
      </w:pPr>
      <w:bookmarkStart w:id="16" w:name="_Toc55214"/>
      <w:r>
        <w:t>6.1</w:t>
      </w:r>
      <w:r>
        <w:rPr>
          <w:rFonts w:ascii="Arial" w:eastAsia="Arial" w:hAnsi="Arial" w:cs="Arial"/>
        </w:rPr>
        <w:t xml:space="preserve"> </w:t>
      </w:r>
      <w:r>
        <w:t xml:space="preserve">Výchova a vzdelávanie  </w:t>
      </w:r>
      <w:bookmarkEnd w:id="16"/>
    </w:p>
    <w:p w:rsidR="00B439AC" w:rsidRDefault="001B30AD">
      <w:pPr>
        <w:spacing w:after="0" w:line="320" w:lineRule="auto"/>
        <w:ind w:left="862" w:right="2810"/>
      </w:pPr>
      <w:r>
        <w:t>V súčasnosti výchovu a vzdelávanie detí v obci poskytuje:</w:t>
      </w:r>
    </w:p>
    <w:p w:rsidR="00B439AC" w:rsidRDefault="001B30AD" w:rsidP="00B439AC">
      <w:pPr>
        <w:spacing w:after="0" w:line="320" w:lineRule="auto"/>
        <w:ind w:left="862" w:right="2810"/>
      </w:pPr>
      <w:r>
        <w:t xml:space="preserve"> </w:t>
      </w: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Základná škola Júlie </w:t>
      </w:r>
      <w:proofErr w:type="spellStart"/>
      <w:r>
        <w:rPr>
          <w:b/>
        </w:rPr>
        <w:t>Bilčíkovej</w:t>
      </w:r>
      <w:proofErr w:type="spellEnd"/>
      <w:r>
        <w:rPr>
          <w:b/>
        </w:rPr>
        <w:t xml:space="preserve"> Budkovce </w:t>
      </w:r>
    </w:p>
    <w:p w:rsidR="00936F34" w:rsidRDefault="001B30AD" w:rsidP="00936F34">
      <w:pPr>
        <w:ind w:left="284" w:hanging="44"/>
        <w:rPr>
          <w:color w:val="auto"/>
        </w:rPr>
      </w:pPr>
      <w:r w:rsidRPr="00936F34">
        <w:rPr>
          <w:color w:val="auto"/>
        </w:rPr>
        <w:t xml:space="preserve"> </w:t>
      </w:r>
      <w:r w:rsidR="00936F34" w:rsidRPr="00936F34">
        <w:rPr>
          <w:color w:val="auto"/>
        </w:rPr>
        <w:t>Školu navštevovalo v roku 2018  386 detí. Priemerný počet pedagogických zamestnancov   školy bol  36 a nepedagogických 14 a 1 zamestnanec na dohodu.</w:t>
      </w:r>
    </w:p>
    <w:p w:rsidR="007A3ABC" w:rsidRPr="00936F34" w:rsidRDefault="007A3ABC" w:rsidP="00936F34">
      <w:pPr>
        <w:ind w:left="284" w:hanging="44"/>
        <w:rPr>
          <w:color w:val="auto"/>
        </w:rPr>
      </w:pPr>
    </w:p>
    <w:p w:rsidR="00A8022E" w:rsidRPr="00936F34" w:rsidRDefault="007A3ABC" w:rsidP="007A3ABC">
      <w:pPr>
        <w:spacing w:after="16" w:line="259" w:lineRule="auto"/>
        <w:ind w:left="284" w:firstLine="0"/>
        <w:jc w:val="center"/>
        <w:rPr>
          <w:color w:val="auto"/>
        </w:rPr>
      </w:pPr>
      <w:r>
        <w:rPr>
          <w:noProof/>
        </w:rPr>
        <w:lastRenderedPageBreak/>
        <w:drawing>
          <wp:inline distT="0" distB="0" distL="0" distR="0" wp14:anchorId="5A9F0FCB" wp14:editId="232DC254">
            <wp:extent cx="4867275" cy="3619500"/>
            <wp:effectExtent l="0" t="0" r="0" b="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A8022E" w:rsidRPr="00D87397" w:rsidRDefault="001B30AD">
      <w:pPr>
        <w:spacing w:after="1"/>
        <w:ind w:left="1004" w:right="175"/>
        <w:rPr>
          <w:szCs w:val="24"/>
        </w:rPr>
      </w:pPr>
      <w:r w:rsidRPr="00D87397">
        <w:rPr>
          <w:b/>
          <w:szCs w:val="24"/>
        </w:rPr>
        <w:t xml:space="preserve">Základná škola sa zapojila do nasledovných projektov: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SME v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Petit Press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</w:t>
      </w:r>
      <w:proofErr w:type="gramStart"/>
      <w:r w:rsidRPr="00936F34">
        <w:rPr>
          <w:rFonts w:ascii="Times New Roman" w:hAnsi="Times New Roman" w:cs="Times New Roman"/>
          <w:sz w:val="24"/>
          <w:szCs w:val="24"/>
        </w:rPr>
        <w:t xml:space="preserve">-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Škola</w:t>
      </w:r>
      <w:proofErr w:type="spellEnd"/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života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technika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je super!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Školské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dopravné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ihrisko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Volkswagen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vedomostné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ostrovy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SME IN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asistenti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učiteľa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Erasmus+ -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Vzdelávacia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mobilita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jednotlivcov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Moja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obec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, region,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vlasť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Osobnostný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sociálny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rozvoj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TEACH FOR SLOVAKIA – </w:t>
      </w:r>
      <w:proofErr w:type="spellStart"/>
      <w:proofErr w:type="gramStart"/>
      <w:r w:rsidRPr="00936F34">
        <w:rPr>
          <w:rFonts w:ascii="Times New Roman" w:hAnsi="Times New Roman" w:cs="Times New Roman"/>
          <w:sz w:val="24"/>
          <w:szCs w:val="24"/>
        </w:rPr>
        <w:t>zapojenie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do</w:t>
      </w:r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pracovného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kolektívu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najlepších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absolventov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vysokých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škôl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podporovaný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prezidentom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 SR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r w:rsidRPr="00936F34">
        <w:rPr>
          <w:rFonts w:ascii="Times New Roman" w:hAnsi="Times New Roman" w:cs="Times New Roman"/>
          <w:sz w:val="24"/>
          <w:szCs w:val="24"/>
        </w:rPr>
        <w:t xml:space="preserve">IT </w:t>
      </w:r>
      <w:proofErr w:type="spellStart"/>
      <w:proofErr w:type="gramStart"/>
      <w:r w:rsidRPr="00936F34">
        <w:rPr>
          <w:rFonts w:ascii="Times New Roman" w:hAnsi="Times New Roman" w:cs="Times New Roman"/>
          <w:sz w:val="24"/>
          <w:szCs w:val="24"/>
        </w:rPr>
        <w:t>akadémia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vzdelávanie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pre 21.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storočie</w:t>
      </w:r>
      <w:proofErr w:type="spellEnd"/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Operačný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Ľudské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zdroje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projekt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Praxou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k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zamestnaniu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>”</w:t>
      </w:r>
    </w:p>
    <w:p w:rsidR="00A8022E" w:rsidRPr="00D87397" w:rsidRDefault="001B30AD" w:rsidP="00936F34">
      <w:pPr>
        <w:pStyle w:val="Odsekzoznamu"/>
        <w:spacing w:after="2"/>
        <w:ind w:left="1440" w:right="175"/>
        <w:rPr>
          <w:szCs w:val="24"/>
        </w:rPr>
      </w:pPr>
      <w:r w:rsidRPr="00D87397">
        <w:rPr>
          <w:rFonts w:ascii="Times New Roman" w:hAnsi="Times New Roman" w:cs="Times New Roman"/>
          <w:sz w:val="24"/>
          <w:szCs w:val="24"/>
        </w:rPr>
        <w:t xml:space="preserve"> </w:t>
      </w:r>
      <w:r w:rsidRPr="00D87397">
        <w:rPr>
          <w:szCs w:val="24"/>
        </w:rPr>
        <w:t xml:space="preserve"> </w:t>
      </w:r>
    </w:p>
    <w:p w:rsidR="00A8022E" w:rsidRPr="00D87397" w:rsidRDefault="001B30AD">
      <w:pPr>
        <w:spacing w:after="1"/>
        <w:ind w:left="1004" w:right="175"/>
        <w:rPr>
          <w:szCs w:val="24"/>
        </w:rPr>
      </w:pPr>
      <w:r w:rsidRPr="00D87397">
        <w:rPr>
          <w:b/>
          <w:szCs w:val="24"/>
        </w:rPr>
        <w:t xml:space="preserve">Vlastné projekty :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</w:rPr>
        <w:t>História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kráča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nami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Buttkay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beh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>Lobkowitzov</w:t>
      </w:r>
      <w:proofErr w:type="spellEnd"/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 xml:space="preserve"> turnaj</w:t>
      </w:r>
      <w:r w:rsidRPr="00936F34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turnaj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škôl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športových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34">
        <w:rPr>
          <w:rFonts w:ascii="Times New Roman" w:hAnsi="Times New Roman" w:cs="Times New Roman"/>
          <w:sz w:val="24"/>
          <w:szCs w:val="24"/>
        </w:rPr>
        <w:t>hrách</w:t>
      </w:r>
      <w:proofErr w:type="spellEnd"/>
      <w:r w:rsidRPr="00936F3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  <w:lang w:val="sk-SK" w:eastAsia="sk-SK" w:bidi="ar-SA"/>
        </w:rPr>
      </w:pPr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 xml:space="preserve">Futbalový turnaj </w:t>
      </w:r>
    </w:p>
    <w:p w:rsidR="00936F34" w:rsidRPr="00936F34" w:rsidRDefault="00936F34" w:rsidP="00936F34">
      <w:pPr>
        <w:pStyle w:val="Odsekzoznamu"/>
        <w:numPr>
          <w:ilvl w:val="1"/>
          <w:numId w:val="13"/>
        </w:numPr>
        <w:spacing w:after="20"/>
        <w:ind w:right="175"/>
        <w:rPr>
          <w:rFonts w:ascii="Times New Roman" w:hAnsi="Times New Roman" w:cs="Times New Roman"/>
          <w:sz w:val="24"/>
          <w:szCs w:val="24"/>
          <w:lang w:val="sk-SK" w:eastAsia="sk-SK" w:bidi="ar-SA"/>
        </w:rPr>
      </w:pPr>
      <w:r w:rsidRPr="00936F34">
        <w:rPr>
          <w:rFonts w:ascii="Times New Roman" w:hAnsi="Times New Roman" w:cs="Times New Roman"/>
          <w:sz w:val="24"/>
          <w:szCs w:val="24"/>
          <w:lang w:val="sk-SK" w:eastAsia="sk-SK" w:bidi="ar-SA"/>
        </w:rPr>
        <w:t>Kráčame Európou</w:t>
      </w:r>
    </w:p>
    <w:p w:rsidR="00A8022E" w:rsidRPr="00936F34" w:rsidRDefault="00A8022E" w:rsidP="00936F34">
      <w:pPr>
        <w:spacing w:after="0"/>
        <w:ind w:left="1080" w:right="175" w:firstLine="0"/>
        <w:rPr>
          <w:szCs w:val="24"/>
        </w:rPr>
      </w:pPr>
    </w:p>
    <w:p w:rsidR="00A8022E" w:rsidRDefault="001B30AD">
      <w:pPr>
        <w:spacing w:after="30" w:line="259" w:lineRule="auto"/>
        <w:ind w:left="0" w:firstLine="0"/>
        <w:jc w:val="left"/>
        <w:rPr>
          <w:szCs w:val="24"/>
        </w:rPr>
      </w:pPr>
      <w:r w:rsidRPr="00D87397">
        <w:rPr>
          <w:szCs w:val="24"/>
        </w:rPr>
        <w:t xml:space="preserve"> </w:t>
      </w:r>
    </w:p>
    <w:p w:rsidR="00B4759B" w:rsidRDefault="00B4759B">
      <w:pPr>
        <w:spacing w:after="30" w:line="259" w:lineRule="auto"/>
        <w:ind w:left="0" w:firstLine="0"/>
        <w:jc w:val="left"/>
        <w:rPr>
          <w:szCs w:val="24"/>
        </w:rPr>
      </w:pPr>
    </w:p>
    <w:p w:rsidR="00B4759B" w:rsidRPr="00D87397" w:rsidRDefault="00B4759B">
      <w:pPr>
        <w:spacing w:after="30" w:line="259" w:lineRule="auto"/>
        <w:ind w:left="0" w:firstLine="0"/>
        <w:jc w:val="left"/>
        <w:rPr>
          <w:szCs w:val="24"/>
        </w:rPr>
      </w:pPr>
    </w:p>
    <w:p w:rsidR="00BE60AE" w:rsidRDefault="00BE60AE">
      <w:pPr>
        <w:spacing w:after="1"/>
        <w:ind w:left="862" w:right="175"/>
        <w:rPr>
          <w:b/>
        </w:rPr>
      </w:pPr>
    </w:p>
    <w:p w:rsidR="00A8022E" w:rsidRDefault="00B439AC">
      <w:pPr>
        <w:spacing w:after="1"/>
        <w:ind w:left="862" w:right="175"/>
        <w:rPr>
          <w:b/>
        </w:rPr>
      </w:pPr>
      <w:r>
        <w:rPr>
          <w:b/>
        </w:rPr>
        <w:lastRenderedPageBreak/>
        <w:t>b</w:t>
      </w:r>
      <w:r w:rsidR="001B30AD">
        <w:rPr>
          <w:b/>
        </w:rPr>
        <w:t>)</w:t>
      </w:r>
      <w:r w:rsidR="001B30AD">
        <w:rPr>
          <w:rFonts w:ascii="Arial" w:eastAsia="Arial" w:hAnsi="Arial" w:cs="Arial"/>
          <w:b/>
        </w:rPr>
        <w:t xml:space="preserve"> </w:t>
      </w:r>
      <w:r w:rsidR="001B30AD">
        <w:rPr>
          <w:b/>
        </w:rPr>
        <w:t xml:space="preserve">Materská škola Budkovce </w:t>
      </w:r>
    </w:p>
    <w:p w:rsidR="00B4759B" w:rsidRPr="008A04A4" w:rsidRDefault="00B4759B" w:rsidP="00B4759B">
      <w:pPr>
        <w:numPr>
          <w:ilvl w:val="0"/>
          <w:numId w:val="1"/>
        </w:numPr>
        <w:spacing w:after="11"/>
        <w:ind w:right="175" w:hanging="271"/>
        <w:rPr>
          <w:color w:val="FF0000"/>
        </w:rPr>
      </w:pPr>
      <w:r>
        <w:t xml:space="preserve">priemerný počet  detí v  roku </w:t>
      </w:r>
      <w:r w:rsidRPr="00B4759B">
        <w:rPr>
          <w:color w:val="000000" w:themeColor="text1"/>
        </w:rPr>
        <w:t xml:space="preserve">2018 bolo 38 </w:t>
      </w:r>
    </w:p>
    <w:p w:rsidR="00090D44" w:rsidRDefault="00B4759B" w:rsidP="00B4759B">
      <w:pPr>
        <w:spacing w:after="71" w:line="259" w:lineRule="auto"/>
        <w:ind w:left="437" w:firstLine="0"/>
        <w:jc w:val="left"/>
      </w:pPr>
      <w:r>
        <w:rPr>
          <w:i/>
        </w:rPr>
        <w:t xml:space="preserve"> </w:t>
      </w:r>
      <w:r>
        <w:rPr>
          <w:i/>
        </w:rPr>
        <w:tab/>
        <w:t xml:space="preserve">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4"/>
        <w:gridCol w:w="126"/>
      </w:tblGrid>
      <w:tr w:rsidR="00090D44" w:rsidRPr="00090D44" w:rsidTr="004A3937">
        <w:trPr>
          <w:gridAfter w:val="1"/>
        </w:trPr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Názov a sídlo materskej škôlky: Materská škola, 072 15 Budkovce 119</w:t>
            </w:r>
          </w:p>
          <w:p w:rsidR="009900B8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Email:                                           msbudkovce</w:t>
            </w:r>
            <w:r>
              <w:rPr>
                <w:rFonts w:ascii="Yu Mincho Light" w:eastAsia="Yu Mincho Light" w:hAnsi="Yu Mincho Light" w:hint="eastAsia"/>
                <w:szCs w:val="24"/>
              </w:rPr>
              <w:t>@</w:t>
            </w:r>
            <w:r>
              <w:rPr>
                <w:szCs w:val="24"/>
              </w:rPr>
              <w:t>centrum.sk</w:t>
            </w:r>
          </w:p>
          <w:p w:rsidR="00322B9D" w:rsidRDefault="009900B8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Tel.:                                              0910969319</w:t>
            </w:r>
          </w:p>
          <w:p w:rsidR="004A3937" w:rsidRDefault="00322B9D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  Web:                                            </w:t>
            </w:r>
            <w:r w:rsidR="009900B8">
              <w:rPr>
                <w:szCs w:val="24"/>
              </w:rPr>
              <w:t xml:space="preserve"> </w:t>
            </w:r>
            <w:r w:rsidRPr="00322B9D">
              <w:rPr>
                <w:szCs w:val="24"/>
              </w:rPr>
              <w:t>msbudkovce.edupage.org</w:t>
            </w:r>
          </w:p>
          <w:p w:rsidR="00E07137" w:rsidRPr="00090D44" w:rsidRDefault="00E07137" w:rsidP="004A3937">
            <w:pPr>
              <w:spacing w:after="0" w:line="240" w:lineRule="auto"/>
              <w:ind w:left="0" w:right="-2894" w:firstLine="0"/>
              <w:jc w:val="left"/>
              <w:rPr>
                <w:szCs w:val="24"/>
              </w:rPr>
            </w:pPr>
          </w:p>
        </w:tc>
      </w:tr>
      <w:tr w:rsidR="00090D44" w:rsidRPr="00090D44" w:rsidTr="004A3937"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Default="00322B9D" w:rsidP="00090D44">
            <w:pPr>
              <w:spacing w:after="0" w:line="240" w:lineRule="auto"/>
              <w:ind w:left="0" w:firstLine="0"/>
              <w:jc w:val="left"/>
              <w:rPr>
                <w:b/>
              </w:rPr>
            </w:pPr>
            <w:r>
              <w:rPr>
                <w:szCs w:val="24"/>
              </w:rPr>
              <w:t xml:space="preserve">        </w:t>
            </w:r>
            <w:r w:rsidRPr="00D87397">
              <w:rPr>
                <w:b/>
              </w:rPr>
              <w:t>Každoročne sú pre deti pripravované rôzne aktivity ako napr</w:t>
            </w:r>
            <w:r>
              <w:rPr>
                <w:b/>
              </w:rPr>
              <w:t>.:</w:t>
            </w:r>
          </w:p>
          <w:p w:rsidR="00E07137" w:rsidRDefault="00E07137" w:rsidP="00090D44">
            <w:pPr>
              <w:spacing w:after="0" w:line="240" w:lineRule="auto"/>
              <w:ind w:left="0" w:firstLine="0"/>
              <w:jc w:val="left"/>
              <w:rPr>
                <w:b/>
              </w:rPr>
            </w:pPr>
          </w:p>
          <w:p w:rsid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>Rozprávka</w:t>
            </w:r>
            <w:proofErr w:type="spellEnd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proofErr w:type="spellStart"/>
            <w:r w:rsidRPr="00322B9D">
              <w:rPr>
                <w:rFonts w:ascii="Times New Roman" w:hAnsi="Times New Roman" w:cs="Times New Roman"/>
                <w:sz w:val="24"/>
                <w:szCs w:val="24"/>
              </w:rPr>
              <w:t>kuriatku</w:t>
            </w:r>
            <w:proofErr w:type="spellEnd"/>
          </w:p>
          <w:p w:rsid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Beseda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detskou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autorkou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Evou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Gabzdilovou-Varadyovou</w:t>
            </w:r>
            <w:proofErr w:type="spellEnd"/>
          </w:p>
          <w:p w:rsidR="00322B9D" w:rsidRPr="00322B9D" w:rsidRDefault="00322B9D" w:rsidP="00322B9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933" w:hanging="2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Dúhová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paleta</w:t>
            </w:r>
          </w:p>
        </w:tc>
        <w:tc>
          <w:tcPr>
            <w:tcW w:w="0" w:type="auto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090D44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</w:tr>
      <w:tr w:rsidR="00090D44" w:rsidRPr="00090D44" w:rsidTr="004A3937"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22B9D" w:rsidRPr="00322B9D" w:rsidRDefault="00322B9D" w:rsidP="00322B9D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jabĺčka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Svetový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VÝŽIVY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Zemiačiková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cesta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poľa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do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bruška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19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Popoludnie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našími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starkými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spoločný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program</w:t>
            </w:r>
          </w:p>
          <w:p w:rsidR="00E07137" w:rsidRDefault="00322B9D" w:rsidP="005C1401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Tvorivé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dielne</w:t>
            </w:r>
            <w:proofErr w:type="spellEnd"/>
          </w:p>
          <w:p w:rsidR="00322B9D" w:rsidRPr="00322B9D" w:rsidRDefault="00322B9D" w:rsidP="005C1401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Nesieme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Vám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koledu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besiedka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pri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stromčeku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Snehuliačikovo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snehové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radovánky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stavaní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snehuliakov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spolu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Karneval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škôlke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322B9D" w:rsidRPr="00322B9D" w:rsidRDefault="00322B9D" w:rsidP="00322B9D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Medzinárodný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deň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rozprávky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-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Noc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v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Materskej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322B9D">
              <w:rPr>
                <w:rFonts w:ascii="Times New Roman" w:hAnsi="Times New Roman" w:cs="Times New Roman"/>
                <w:color w:val="000000" w:themeColor="text1"/>
              </w:rPr>
              <w:t>škole</w:t>
            </w:r>
            <w:proofErr w:type="spellEnd"/>
            <w:r w:rsidRPr="00322B9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:rsidR="00090D44" w:rsidRDefault="00E07137" w:rsidP="00E07137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Logopedická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starostlivosť</w:t>
            </w:r>
            <w:proofErr w:type="spellEnd"/>
          </w:p>
          <w:p w:rsidR="00E07137" w:rsidRPr="00090D44" w:rsidRDefault="00E07137" w:rsidP="00E07137">
            <w:pPr>
              <w:pStyle w:val="Odsekzoznamu"/>
              <w:numPr>
                <w:ilvl w:val="0"/>
                <w:numId w:val="20"/>
              </w:numPr>
              <w:spacing w:after="0"/>
              <w:ind w:left="993" w:right="175" w:hanging="28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Návšteva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prvákov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090D44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</w:tr>
      <w:tr w:rsidR="00090D44" w:rsidRPr="00090D44" w:rsidTr="004A3937">
        <w:tc>
          <w:tcPr>
            <w:tcW w:w="9214" w:type="dxa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090D44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0" w:type="auto"/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90D44" w:rsidRPr="00090D44" w:rsidRDefault="00090D44" w:rsidP="00090D44">
            <w:pPr>
              <w:spacing w:after="0" w:line="240" w:lineRule="auto"/>
              <w:ind w:left="0" w:firstLine="0"/>
              <w:jc w:val="left"/>
              <w:rPr>
                <w:szCs w:val="24"/>
              </w:rPr>
            </w:pPr>
          </w:p>
        </w:tc>
      </w:tr>
    </w:tbl>
    <w:p w:rsidR="00A8022E" w:rsidRDefault="001B30AD" w:rsidP="00185115">
      <w:pPr>
        <w:spacing w:after="13" w:line="259" w:lineRule="auto"/>
        <w:ind w:left="0" w:firstLine="0"/>
        <w:jc w:val="left"/>
      </w:pPr>
      <w:r>
        <w:rPr>
          <w:i/>
        </w:rPr>
        <w:t xml:space="preserve"> </w:t>
      </w:r>
    </w:p>
    <w:p w:rsidR="00A8022E" w:rsidRDefault="001B30AD">
      <w:pPr>
        <w:spacing w:after="76" w:line="259" w:lineRule="auto"/>
        <w:ind w:left="437" w:firstLine="0"/>
        <w:jc w:val="left"/>
      </w:pPr>
      <w:r>
        <w:rPr>
          <w:i/>
        </w:rPr>
        <w:t xml:space="preserve"> </w:t>
      </w:r>
      <w:r>
        <w:rPr>
          <w:i/>
        </w:rPr>
        <w:tab/>
        <w:t xml:space="preserve"> </w:t>
      </w:r>
    </w:p>
    <w:p w:rsidR="00D87397" w:rsidRDefault="00D87397">
      <w:pPr>
        <w:pStyle w:val="Nadpis2"/>
        <w:spacing w:after="66"/>
        <w:ind w:left="432"/>
      </w:pPr>
      <w:bookmarkStart w:id="17" w:name="_Toc55215"/>
    </w:p>
    <w:p w:rsidR="00A8022E" w:rsidRDefault="001B30AD">
      <w:pPr>
        <w:pStyle w:val="Nadpis2"/>
        <w:spacing w:after="66"/>
        <w:ind w:left="432"/>
      </w:pPr>
      <w:r>
        <w:t>6.2</w:t>
      </w:r>
      <w:r>
        <w:rPr>
          <w:rFonts w:ascii="Arial" w:eastAsia="Arial" w:hAnsi="Arial" w:cs="Arial"/>
        </w:rPr>
        <w:t xml:space="preserve"> </w:t>
      </w:r>
      <w:r>
        <w:t xml:space="preserve">Zdravotníctvo </w:t>
      </w:r>
      <w:bookmarkEnd w:id="17"/>
    </w:p>
    <w:p w:rsidR="00A8022E" w:rsidRDefault="001B30AD">
      <w:pPr>
        <w:ind w:left="432" w:right="175"/>
      </w:pPr>
      <w:r>
        <w:t xml:space="preserve"> Zdravotnú starostlivosť v obci poskytuje: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0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Ambulancia všeobecného lekára       - MUDr. Urban Peter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24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Ambulancia pre deti a dorast             - MUDr. </w:t>
      </w:r>
      <w:proofErr w:type="spellStart"/>
      <w:r w:rsidRPr="00185115">
        <w:rPr>
          <w:rFonts w:ascii="Times New Roman" w:hAnsi="Times New Roman" w:cs="Times New Roman"/>
        </w:rPr>
        <w:t>Paľová</w:t>
      </w:r>
      <w:proofErr w:type="spellEnd"/>
      <w:r w:rsidRPr="00185115">
        <w:rPr>
          <w:rFonts w:ascii="Times New Roman" w:hAnsi="Times New Roman" w:cs="Times New Roman"/>
        </w:rPr>
        <w:t xml:space="preserve"> </w:t>
      </w:r>
      <w:proofErr w:type="spellStart"/>
      <w:r w:rsidRPr="00185115">
        <w:rPr>
          <w:rFonts w:ascii="Times New Roman" w:hAnsi="Times New Roman" w:cs="Times New Roman"/>
        </w:rPr>
        <w:t>Mária</w:t>
      </w:r>
      <w:proofErr w:type="spellEnd"/>
      <w:r w:rsidRPr="00185115">
        <w:rPr>
          <w:rFonts w:ascii="Times New Roman" w:hAnsi="Times New Roman" w:cs="Times New Roman"/>
        </w:rPr>
        <w:t xml:space="preserve">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24"/>
        <w:ind w:left="993" w:right="175" w:hanging="284"/>
        <w:rPr>
          <w:rFonts w:ascii="Times New Roman" w:hAnsi="Times New Roman" w:cs="Times New Roman"/>
        </w:rPr>
      </w:pPr>
      <w:r w:rsidRPr="00185115">
        <w:rPr>
          <w:rFonts w:ascii="Times New Roman" w:hAnsi="Times New Roman" w:cs="Times New Roman"/>
        </w:rPr>
        <w:t xml:space="preserve">Stomatologická ambulancia   </w:t>
      </w:r>
      <w:r w:rsidRPr="00185115">
        <w:rPr>
          <w:rFonts w:ascii="Times New Roman" w:hAnsi="Times New Roman" w:cs="Times New Roman"/>
        </w:rPr>
        <w:tab/>
        <w:t xml:space="preserve">- MUDr. </w:t>
      </w:r>
      <w:proofErr w:type="spellStart"/>
      <w:r w:rsidRPr="00185115">
        <w:rPr>
          <w:rFonts w:ascii="Times New Roman" w:hAnsi="Times New Roman" w:cs="Times New Roman"/>
        </w:rPr>
        <w:t>Slodičková</w:t>
      </w:r>
      <w:proofErr w:type="spellEnd"/>
      <w:r w:rsidRPr="00185115">
        <w:rPr>
          <w:rFonts w:ascii="Times New Roman" w:hAnsi="Times New Roman" w:cs="Times New Roman"/>
        </w:rPr>
        <w:t xml:space="preserve"> Helena </w:t>
      </w:r>
    </w:p>
    <w:p w:rsidR="00A8022E" w:rsidRPr="00185115" w:rsidRDefault="001B30AD" w:rsidP="00185115">
      <w:pPr>
        <w:pStyle w:val="Odsekzoznamu"/>
        <w:numPr>
          <w:ilvl w:val="0"/>
          <w:numId w:val="21"/>
        </w:numPr>
        <w:spacing w:after="13"/>
        <w:ind w:left="993" w:right="175" w:hanging="284"/>
        <w:rPr>
          <w:rFonts w:ascii="Times New Roman" w:hAnsi="Times New Roman" w:cs="Times New Roman"/>
        </w:rPr>
      </w:pPr>
      <w:proofErr w:type="spellStart"/>
      <w:r w:rsidRPr="00185115">
        <w:rPr>
          <w:rFonts w:ascii="Times New Roman" w:hAnsi="Times New Roman" w:cs="Times New Roman"/>
        </w:rPr>
        <w:t>Zubná</w:t>
      </w:r>
      <w:proofErr w:type="spellEnd"/>
      <w:r w:rsidRPr="00185115">
        <w:rPr>
          <w:rFonts w:ascii="Times New Roman" w:hAnsi="Times New Roman" w:cs="Times New Roman"/>
        </w:rPr>
        <w:t xml:space="preserve"> </w:t>
      </w:r>
      <w:proofErr w:type="spellStart"/>
      <w:r w:rsidRPr="00185115">
        <w:rPr>
          <w:rFonts w:ascii="Times New Roman" w:hAnsi="Times New Roman" w:cs="Times New Roman"/>
        </w:rPr>
        <w:t>laborantka</w:t>
      </w:r>
      <w:proofErr w:type="spellEnd"/>
      <w:r w:rsidRPr="00185115">
        <w:rPr>
          <w:rFonts w:ascii="Times New Roman" w:hAnsi="Times New Roman" w:cs="Times New Roman"/>
        </w:rPr>
        <w:t xml:space="preserve">                               - </w:t>
      </w:r>
      <w:proofErr w:type="spellStart"/>
      <w:r w:rsidRPr="00185115">
        <w:rPr>
          <w:rFonts w:ascii="Times New Roman" w:hAnsi="Times New Roman" w:cs="Times New Roman"/>
        </w:rPr>
        <w:t>Janusková</w:t>
      </w:r>
      <w:proofErr w:type="spellEnd"/>
      <w:r w:rsidRPr="00185115">
        <w:rPr>
          <w:rFonts w:ascii="Times New Roman" w:hAnsi="Times New Roman" w:cs="Times New Roman"/>
        </w:rPr>
        <w:t xml:space="preserve"> Darina </w:t>
      </w:r>
    </w:p>
    <w:p w:rsidR="00A8022E" w:rsidRDefault="001B30AD" w:rsidP="00185115">
      <w:pPr>
        <w:pStyle w:val="Odsekzoznamu"/>
        <w:numPr>
          <w:ilvl w:val="0"/>
          <w:numId w:val="21"/>
        </w:numPr>
        <w:spacing w:after="0"/>
        <w:ind w:left="993" w:right="175" w:hanging="284"/>
      </w:pPr>
      <w:r w:rsidRPr="00185115">
        <w:rPr>
          <w:rFonts w:ascii="Times New Roman" w:hAnsi="Times New Roman" w:cs="Times New Roman"/>
        </w:rPr>
        <w:t xml:space="preserve">Lekáreň                     </w:t>
      </w:r>
      <w:r>
        <w:tab/>
        <w:t xml:space="preserve"> </w:t>
      </w:r>
      <w:r w:rsidR="008F7EAE">
        <w:t xml:space="preserve">            </w:t>
      </w:r>
      <w:r>
        <w:tab/>
      </w:r>
      <w:r w:rsidRPr="00185115">
        <w:rPr>
          <w:rFonts w:ascii="Times New Roman" w:hAnsi="Times New Roman" w:cs="Times New Roman"/>
        </w:rPr>
        <w:t xml:space="preserve">- PharmDr. </w:t>
      </w:r>
      <w:proofErr w:type="spellStart"/>
      <w:r w:rsidRPr="00185115">
        <w:rPr>
          <w:rFonts w:ascii="Times New Roman" w:hAnsi="Times New Roman" w:cs="Times New Roman"/>
        </w:rPr>
        <w:t>Benediková</w:t>
      </w:r>
      <w:proofErr w:type="spellEnd"/>
      <w:r w:rsidRPr="00185115">
        <w:rPr>
          <w:rFonts w:ascii="Times New Roman" w:hAnsi="Times New Roman" w:cs="Times New Roman"/>
        </w:rPr>
        <w:t xml:space="preserve"> Lucia</w:t>
      </w:r>
      <w:r>
        <w:t xml:space="preserve">     </w:t>
      </w:r>
    </w:p>
    <w:p w:rsidR="00D87397" w:rsidRDefault="00D87397" w:rsidP="00185115">
      <w:pPr>
        <w:pStyle w:val="Nadpis2"/>
        <w:spacing w:after="0"/>
        <w:ind w:left="579"/>
      </w:pPr>
      <w:bookmarkStart w:id="18" w:name="_Toc55216"/>
    </w:p>
    <w:p w:rsidR="00A8022E" w:rsidRDefault="001B30AD" w:rsidP="00185115">
      <w:pPr>
        <w:pStyle w:val="Nadpis2"/>
        <w:spacing w:after="0"/>
        <w:ind w:left="579"/>
      </w:pPr>
      <w:r>
        <w:t>6.3</w:t>
      </w:r>
      <w:r>
        <w:rPr>
          <w:rFonts w:ascii="Arial" w:eastAsia="Arial" w:hAnsi="Arial" w:cs="Arial"/>
        </w:rPr>
        <w:t xml:space="preserve"> </w:t>
      </w:r>
      <w:r>
        <w:t xml:space="preserve">Sociálne zabezpečenie </w:t>
      </w:r>
      <w:bookmarkEnd w:id="18"/>
    </w:p>
    <w:p w:rsidR="00A8022E" w:rsidRDefault="001B30AD" w:rsidP="00185115">
      <w:pPr>
        <w:spacing w:after="0" w:line="276" w:lineRule="auto"/>
        <w:ind w:left="578" w:right="176" w:hanging="11"/>
      </w:pPr>
      <w:r>
        <w:t xml:space="preserve">Sociálne služby v obci zabezpečuje sociálna pracovníčka - </w:t>
      </w:r>
      <w:proofErr w:type="spellStart"/>
      <w:r>
        <w:t>Lorincová</w:t>
      </w:r>
      <w:proofErr w:type="spellEnd"/>
      <w:r>
        <w:t xml:space="preserve"> Anna. Na základe analýzy doterajšieho vývoja možno očakávať, že rozvoj sociálnych služieb sa bude orientovať na poskytovanie sociálnych služieb pre občanov v sociálnej núdzi. </w:t>
      </w:r>
    </w:p>
    <w:p w:rsidR="00D87397" w:rsidRDefault="00D87397" w:rsidP="00185115">
      <w:pPr>
        <w:spacing w:after="0" w:line="276" w:lineRule="auto"/>
        <w:ind w:left="578" w:right="176" w:hanging="11"/>
      </w:pPr>
    </w:p>
    <w:p w:rsidR="00A8022E" w:rsidRDefault="001B30AD" w:rsidP="00185115">
      <w:pPr>
        <w:pStyle w:val="Nadpis2"/>
        <w:spacing w:after="0"/>
        <w:ind w:left="579"/>
      </w:pPr>
      <w:bookmarkStart w:id="19" w:name="_Toc55217"/>
      <w:r>
        <w:lastRenderedPageBreak/>
        <w:t>6.4</w:t>
      </w:r>
      <w:r>
        <w:rPr>
          <w:rFonts w:ascii="Arial" w:eastAsia="Arial" w:hAnsi="Arial" w:cs="Arial"/>
        </w:rPr>
        <w:t xml:space="preserve"> </w:t>
      </w:r>
      <w:r>
        <w:t xml:space="preserve">Kultúra </w:t>
      </w:r>
      <w:bookmarkEnd w:id="19"/>
    </w:p>
    <w:p w:rsidR="00A8022E" w:rsidRDefault="001B30AD" w:rsidP="00185115">
      <w:pPr>
        <w:spacing w:after="0" w:line="276" w:lineRule="auto"/>
        <w:ind w:left="578" w:right="176" w:hanging="11"/>
      </w:pPr>
      <w:r>
        <w:t xml:space="preserve">Obec má kultúrny dom, v ktorom sa organizujú rôzne kultúrne podujatia, stretnutia. Základná škola a Materská škôlka tu organizuje svoje akcie a vystúpenia. Na obecnom úrade je zriadená obecná knižnica - knižný fond sa dopĺňa pravidelne, občania si vypožičiavajú knihy rôzneho žánru. Spoločenský a kultúrny život v obci ďalej zabezpečuje OZ GAZDA, DFS </w:t>
      </w:r>
      <w:proofErr w:type="spellStart"/>
      <w:r>
        <w:t>Pacerki</w:t>
      </w:r>
      <w:proofErr w:type="spellEnd"/>
      <w:r>
        <w:t xml:space="preserve"> a FS </w:t>
      </w:r>
      <w:proofErr w:type="spellStart"/>
      <w:r>
        <w:t>Dreľich</w:t>
      </w:r>
      <w:proofErr w:type="spellEnd"/>
      <w:r>
        <w:t xml:space="preserve">. </w:t>
      </w:r>
    </w:p>
    <w:p w:rsidR="00D87397" w:rsidRDefault="00D87397" w:rsidP="00185115">
      <w:pPr>
        <w:spacing w:after="0" w:line="276" w:lineRule="auto"/>
        <w:ind w:left="578" w:right="176" w:hanging="11"/>
      </w:pPr>
    </w:p>
    <w:p w:rsidR="00A8022E" w:rsidRDefault="001B30AD" w:rsidP="00185115">
      <w:pPr>
        <w:pStyle w:val="Nadpis2"/>
        <w:spacing w:after="0"/>
        <w:ind w:left="576"/>
      </w:pPr>
      <w:bookmarkStart w:id="20" w:name="_Toc55218"/>
      <w:r>
        <w:t xml:space="preserve">6.5   Hospodárstvo  </w:t>
      </w:r>
      <w:bookmarkEnd w:id="20"/>
    </w:p>
    <w:p w:rsidR="00A8022E" w:rsidRDefault="001B30AD" w:rsidP="00D87397">
      <w:pPr>
        <w:spacing w:after="0" w:line="276" w:lineRule="auto"/>
        <w:ind w:left="274" w:firstLine="0"/>
        <w:jc w:val="left"/>
      </w:pPr>
      <w:r>
        <w:t xml:space="preserve"> </w:t>
      </w:r>
      <w:r w:rsidR="00654058">
        <w:t xml:space="preserve">    </w:t>
      </w:r>
      <w:r>
        <w:t xml:space="preserve">V súčasnosti sa v obci nachádzajú tieto prevádzky: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Predajňa potravín Jednoty SD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Lacný tovar  - Ján Gábor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proofErr w:type="spellStart"/>
      <w:r>
        <w:t>Kebab</w:t>
      </w:r>
      <w:proofErr w:type="spellEnd"/>
      <w:r>
        <w:t xml:space="preserve">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Ubytovňa – Slávka </w:t>
      </w:r>
      <w:proofErr w:type="spellStart"/>
      <w:r>
        <w:t>Romančáková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Predajňa Rozličný tovar – Michaela Šipošová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Pohostinstvo Maja -  Mária </w:t>
      </w:r>
      <w:proofErr w:type="spellStart"/>
      <w:r>
        <w:t>Nadzamová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Drevovýroba –  Mgr. Matej </w:t>
      </w:r>
      <w:proofErr w:type="spellStart"/>
      <w:r>
        <w:t>Wiczmándy</w:t>
      </w:r>
      <w:proofErr w:type="spellEnd"/>
      <w:r>
        <w:t xml:space="preserve"> </w:t>
      </w:r>
    </w:p>
    <w:p w:rsidR="00A8022E" w:rsidRDefault="001B30AD" w:rsidP="00185115">
      <w:pPr>
        <w:numPr>
          <w:ilvl w:val="0"/>
          <w:numId w:val="16"/>
        </w:numPr>
        <w:spacing w:after="0" w:line="276" w:lineRule="auto"/>
        <w:ind w:right="175" w:hanging="153"/>
      </w:pPr>
      <w:r>
        <w:t xml:space="preserve">Potraviny GVP </w:t>
      </w:r>
    </w:p>
    <w:p w:rsidR="00A8022E" w:rsidRDefault="001B30AD">
      <w:pPr>
        <w:ind w:left="576" w:right="175"/>
      </w:pPr>
      <w:r>
        <w:t xml:space="preserve">V Dome služieb, ktorý bol z časti vystavaný v akcii „ Z „ sú teraz umiestnené: </w:t>
      </w:r>
    </w:p>
    <w:p w:rsidR="00A8022E" w:rsidRPr="00D87397" w:rsidRDefault="001C5A86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>Sklad klavírov</w:t>
      </w:r>
      <w:r w:rsidR="001B30AD" w:rsidRPr="00D87397">
        <w:rPr>
          <w:rFonts w:ascii="Times New Roman" w:hAnsi="Times New Roman" w:cs="Times New Roman"/>
        </w:rPr>
        <w:t xml:space="preserve"> – </w:t>
      </w:r>
      <w:r w:rsidRPr="00D87397">
        <w:rPr>
          <w:rFonts w:ascii="Times New Roman" w:hAnsi="Times New Roman" w:cs="Times New Roman"/>
        </w:rPr>
        <w:t>Igor Balog</w:t>
      </w:r>
      <w:r w:rsidR="001B30AD"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 xml:space="preserve">MIREST s r.o. – Marta </w:t>
      </w:r>
      <w:proofErr w:type="spellStart"/>
      <w:r w:rsidRPr="00D87397">
        <w:rPr>
          <w:rFonts w:ascii="Times New Roman" w:hAnsi="Times New Roman" w:cs="Times New Roman"/>
        </w:rPr>
        <w:t>Miľovčíková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Potraviny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ILaS</w:t>
      </w:r>
      <w:proofErr w:type="spellEnd"/>
      <w:r w:rsidRPr="00D87397">
        <w:rPr>
          <w:rFonts w:ascii="Times New Roman" w:hAnsi="Times New Roman" w:cs="Times New Roman"/>
        </w:rPr>
        <w:t xml:space="preserve"> 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Predajňa</w:t>
      </w:r>
      <w:proofErr w:type="spellEnd"/>
      <w:r w:rsidRPr="00D87397">
        <w:rPr>
          <w:rFonts w:ascii="Times New Roman" w:hAnsi="Times New Roman" w:cs="Times New Roman"/>
        </w:rPr>
        <w:t xml:space="preserve"> zo </w:t>
      </w:r>
      <w:proofErr w:type="spellStart"/>
      <w:r w:rsidRPr="00D87397">
        <w:rPr>
          <w:rFonts w:ascii="Times New Roman" w:hAnsi="Times New Roman" w:cs="Times New Roman"/>
        </w:rPr>
        <w:t>zdravou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výživou-Cesta</w:t>
      </w:r>
      <w:proofErr w:type="spellEnd"/>
      <w:r w:rsidRPr="00D87397">
        <w:rPr>
          <w:rFonts w:ascii="Times New Roman" w:hAnsi="Times New Roman" w:cs="Times New Roman"/>
        </w:rPr>
        <w:t xml:space="preserve"> k </w:t>
      </w:r>
      <w:proofErr w:type="spellStart"/>
      <w:r w:rsidRPr="00D87397">
        <w:rPr>
          <w:rFonts w:ascii="Times New Roman" w:hAnsi="Times New Roman" w:cs="Times New Roman"/>
        </w:rPr>
        <w:t>zdraviu</w:t>
      </w:r>
      <w:proofErr w:type="spellEnd"/>
      <w:r w:rsidRPr="00D87397">
        <w:rPr>
          <w:rFonts w:ascii="Times New Roman" w:hAnsi="Times New Roman" w:cs="Times New Roman"/>
        </w:rPr>
        <w:t xml:space="preserve"> – Ján </w:t>
      </w:r>
      <w:proofErr w:type="spellStart"/>
      <w:r w:rsidRPr="00D87397">
        <w:rPr>
          <w:rFonts w:ascii="Times New Roman" w:hAnsi="Times New Roman" w:cs="Times New Roman"/>
        </w:rPr>
        <w:t>Bubenko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</w:p>
    <w:p w:rsidR="00A8022E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r w:rsidRPr="00D87397">
        <w:rPr>
          <w:rFonts w:ascii="Times New Roman" w:hAnsi="Times New Roman" w:cs="Times New Roman"/>
        </w:rPr>
        <w:t xml:space="preserve">Posilňovňa </w:t>
      </w:r>
    </w:p>
    <w:p w:rsidR="00654058" w:rsidRPr="00D87397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  <w:rPr>
          <w:rFonts w:ascii="Times New Roman" w:hAnsi="Times New Roman" w:cs="Times New Roman"/>
        </w:rPr>
      </w:pPr>
      <w:proofErr w:type="spellStart"/>
      <w:r w:rsidRPr="00D87397">
        <w:rPr>
          <w:rFonts w:ascii="Times New Roman" w:hAnsi="Times New Roman" w:cs="Times New Roman"/>
        </w:rPr>
        <w:t>Kaderníctvo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Pekné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proofErr w:type="spellStart"/>
      <w:r w:rsidRPr="00D87397">
        <w:rPr>
          <w:rFonts w:ascii="Times New Roman" w:hAnsi="Times New Roman" w:cs="Times New Roman"/>
        </w:rPr>
        <w:t>vlásky</w:t>
      </w:r>
      <w:proofErr w:type="spellEnd"/>
      <w:r w:rsidRPr="00D87397">
        <w:rPr>
          <w:rFonts w:ascii="Times New Roman" w:hAnsi="Times New Roman" w:cs="Times New Roman"/>
        </w:rPr>
        <w:t xml:space="preserve"> – Anna </w:t>
      </w:r>
      <w:proofErr w:type="spellStart"/>
      <w:r w:rsidRPr="00D87397">
        <w:rPr>
          <w:rFonts w:ascii="Times New Roman" w:hAnsi="Times New Roman" w:cs="Times New Roman"/>
        </w:rPr>
        <w:t>Gavalová</w:t>
      </w:r>
      <w:proofErr w:type="spellEnd"/>
      <w:r w:rsidRPr="00D87397">
        <w:rPr>
          <w:rFonts w:ascii="Times New Roman" w:hAnsi="Times New Roman" w:cs="Times New Roman"/>
        </w:rPr>
        <w:t xml:space="preserve"> </w:t>
      </w:r>
      <w:bookmarkStart w:id="21" w:name="_Toc55219"/>
    </w:p>
    <w:p w:rsidR="00A8022E" w:rsidRDefault="001B30AD" w:rsidP="00D87397">
      <w:pPr>
        <w:pStyle w:val="Odsekzoznamu"/>
        <w:numPr>
          <w:ilvl w:val="2"/>
          <w:numId w:val="18"/>
        </w:numPr>
        <w:spacing w:after="0"/>
        <w:ind w:left="851" w:right="175" w:hanging="142"/>
      </w:pPr>
      <w:r w:rsidRPr="00D87397">
        <w:rPr>
          <w:rFonts w:ascii="Times New Roman" w:hAnsi="Times New Roman" w:cs="Times New Roman"/>
        </w:rPr>
        <w:t>Pošta</w:t>
      </w:r>
      <w:r w:rsidRPr="00096B9A">
        <w:t xml:space="preserve">  </w:t>
      </w:r>
      <w:bookmarkEnd w:id="21"/>
    </w:p>
    <w:p w:rsidR="00A8022E" w:rsidRDefault="001B30AD">
      <w:pPr>
        <w:spacing w:after="3"/>
        <w:ind w:left="576" w:right="175"/>
      </w:pPr>
      <w:r>
        <w:t xml:space="preserve"> Najvýznamnejší priemysel v obci : - Transpetrol, prečerpávacia stanica </w:t>
      </w:r>
    </w:p>
    <w:p w:rsidR="00A8022E" w:rsidRDefault="001B30AD">
      <w:pPr>
        <w:spacing w:after="0"/>
        <w:ind w:left="10" w:right="175"/>
      </w:pPr>
      <w:r>
        <w:t xml:space="preserve">          Najvýznamnejšia poľnohospodárska výroba v obci :  SHR</w:t>
      </w:r>
      <w:r>
        <w:rPr>
          <w:color w:val="FF0000"/>
        </w:rPr>
        <w:t xml:space="preserve">  </w:t>
      </w:r>
    </w:p>
    <w:p w:rsidR="00A8022E" w:rsidRDefault="001B30AD">
      <w:pPr>
        <w:spacing w:after="121" w:line="259" w:lineRule="auto"/>
        <w:ind w:left="708" w:firstLine="0"/>
        <w:jc w:val="left"/>
      </w:pPr>
      <w:r>
        <w:rPr>
          <w:b/>
        </w:rPr>
        <w:t xml:space="preserve"> </w:t>
      </w:r>
    </w:p>
    <w:p w:rsidR="00A8022E" w:rsidRDefault="001B30AD">
      <w:pPr>
        <w:pStyle w:val="Nadpis1"/>
        <w:ind w:left="422" w:right="108"/>
      </w:pPr>
      <w:bookmarkStart w:id="22" w:name="_Toc55220"/>
      <w:r>
        <w:t>7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rozpočtovníctva </w:t>
      </w:r>
      <w:bookmarkEnd w:id="22"/>
    </w:p>
    <w:p w:rsidR="00A8022E" w:rsidRDefault="001B30AD" w:rsidP="00185115">
      <w:pPr>
        <w:spacing w:after="0" w:line="264" w:lineRule="auto"/>
        <w:ind w:left="432" w:right="175" w:hanging="11"/>
      </w:pPr>
      <w:r>
        <w:t>Základným   nástrojom  finančného  hospodárenia  obce  bol   rozpočet   obce   na  rok</w:t>
      </w:r>
      <w:r w:rsidR="00185115">
        <w:t xml:space="preserve"> </w:t>
      </w:r>
      <w:r>
        <w:t>201</w:t>
      </w:r>
      <w:r w:rsidR="001C5A86">
        <w:t>8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201</w:t>
      </w:r>
      <w:r w:rsidR="001C5A86">
        <w:t>8</w:t>
      </w:r>
      <w:r>
        <w:t xml:space="preserve"> vrátane RO Základnej školy bol zostavený ako prebytkový.  </w:t>
      </w:r>
    </w:p>
    <w:p w:rsidR="00FE3A76" w:rsidRPr="00CE5477" w:rsidRDefault="001B30AD" w:rsidP="00185115">
      <w:pPr>
        <w:spacing w:after="0" w:line="264" w:lineRule="auto"/>
        <w:ind w:left="432" w:right="175" w:hanging="11"/>
      </w:pPr>
      <w:r>
        <w:t>Hospodárenie obce sa riadilo podľa schváleného rozpočtu na rok 201</w:t>
      </w:r>
      <w:r w:rsidR="001C5A86">
        <w:t>8</w:t>
      </w:r>
      <w:r>
        <w:t xml:space="preserve">. </w:t>
      </w:r>
      <w:r w:rsidR="00FE3A76">
        <w:t xml:space="preserve">Rozpočet </w:t>
      </w:r>
      <w:r w:rsidR="00FE3A76" w:rsidRPr="00AC528B">
        <w:t>obce</w:t>
      </w:r>
      <w:r w:rsidR="00FE3A76">
        <w:t xml:space="preserve"> </w:t>
      </w:r>
      <w:r w:rsidR="00FE3A76" w:rsidRPr="00CE5477">
        <w:t>bol</w:t>
      </w:r>
      <w:r w:rsidR="00FE3A76">
        <w:t xml:space="preserve"> </w:t>
      </w:r>
      <w:r w:rsidR="00FE3A76" w:rsidRPr="00CE5477">
        <w:t>schválený</w:t>
      </w:r>
      <w:r w:rsidR="00FE3A76">
        <w:t xml:space="preserve"> </w:t>
      </w:r>
      <w:r w:rsidR="00FE3A76" w:rsidRPr="00AC528B">
        <w:t>obecným</w:t>
      </w:r>
      <w:r w:rsidR="00FE3A76">
        <w:t xml:space="preserve"> zastupiteľstvom dňa 24.11.2017  </w:t>
      </w:r>
      <w:r w:rsidR="00FE3A76" w:rsidRPr="00CE5477">
        <w:t>uznesením č</w:t>
      </w:r>
      <w:r w:rsidR="00FE3A76">
        <w:t>. 7/2017/8</w:t>
      </w:r>
    </w:p>
    <w:p w:rsidR="00FE3A76" w:rsidRPr="00CE5477" w:rsidRDefault="00FE3A76" w:rsidP="00FE3A76">
      <w:r>
        <w:t xml:space="preserve">   Zmeny rozpočtu: 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prvá </w:t>
      </w:r>
      <w:r>
        <w:t xml:space="preserve"> </w:t>
      </w:r>
      <w:r w:rsidRPr="00CE5477">
        <w:t>zmena  schválená</w:t>
      </w:r>
      <w:r>
        <w:t xml:space="preserve"> </w:t>
      </w:r>
      <w:r w:rsidRPr="00CE5477">
        <w:t xml:space="preserve"> </w:t>
      </w:r>
      <w:r>
        <w:t xml:space="preserve">   </w:t>
      </w:r>
      <w:r w:rsidRPr="00CE5477">
        <w:t xml:space="preserve">dňa </w:t>
      </w:r>
      <w:r>
        <w:t xml:space="preserve">15.06.2018 </w:t>
      </w:r>
      <w:r w:rsidRPr="00CE5477">
        <w:t xml:space="preserve">uznesením č. </w:t>
      </w:r>
      <w:r>
        <w:t>2/2018/9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druhá zmena </w:t>
      </w:r>
      <w:r>
        <w:t xml:space="preserve">na vedomie </w:t>
      </w:r>
      <w:r w:rsidRPr="00CE5477">
        <w:t xml:space="preserve"> dňa </w:t>
      </w:r>
      <w:r>
        <w:t>15.06.2018 uznesením č. 2/2018/10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 w:rsidRPr="00CE5477">
        <w:t xml:space="preserve">tretia zmena  </w:t>
      </w:r>
      <w:r>
        <w:t xml:space="preserve">na vedomie </w:t>
      </w:r>
      <w:r w:rsidRPr="00CE5477">
        <w:t xml:space="preserve"> dňa </w:t>
      </w:r>
      <w:r>
        <w:t xml:space="preserve">14.09.2018 </w:t>
      </w:r>
      <w:r w:rsidRPr="00CE5477">
        <w:t xml:space="preserve">uznesením č. </w:t>
      </w:r>
      <w:r>
        <w:t>3/2018/5</w:t>
      </w:r>
    </w:p>
    <w:p w:rsidR="00FE3A76" w:rsidRPr="00CE5477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>
        <w:t xml:space="preserve">štvrtá </w:t>
      </w:r>
      <w:r w:rsidRPr="00CE5477">
        <w:t xml:space="preserve">zmena </w:t>
      </w:r>
      <w:r>
        <w:t xml:space="preserve"> na vedomie dňa 05.12.2018 uznesením č. 5/2018/12</w:t>
      </w:r>
    </w:p>
    <w:p w:rsidR="00FE3A76" w:rsidRDefault="00FE3A76" w:rsidP="00185115">
      <w:pPr>
        <w:numPr>
          <w:ilvl w:val="0"/>
          <w:numId w:val="11"/>
        </w:numPr>
        <w:spacing w:after="0" w:line="240" w:lineRule="auto"/>
        <w:ind w:hanging="294"/>
      </w:pPr>
      <w:r>
        <w:t>piata  zmena  schválená    dňa 05.12.2018 uznesením č. 5/2018/13</w:t>
      </w:r>
    </w:p>
    <w:p w:rsidR="00654058" w:rsidRDefault="00654058" w:rsidP="00FE3A76">
      <w:pPr>
        <w:spacing w:after="0" w:line="240" w:lineRule="auto"/>
        <w:ind w:left="0" w:firstLine="0"/>
      </w:pPr>
    </w:p>
    <w:p w:rsidR="00654058" w:rsidRDefault="000965E4" w:rsidP="00654058">
      <w:pPr>
        <w:spacing w:after="0" w:line="240" w:lineRule="auto"/>
        <w:ind w:left="720" w:firstLine="0"/>
      </w:pPr>
      <w:r>
        <w:rPr>
          <w:noProof/>
        </w:rPr>
        <w:lastRenderedPageBreak/>
        <w:object w:dxaOrig="0" w:dyaOrig="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7.2pt;margin-top:.05pt;width:469.4pt;height:290.55pt;z-index:251663360;mso-position-horizontal-relative:text;mso-position-vertical-relative:text" filled="t">
            <v:fill color2="black"/>
            <v:imagedata r:id="rId18" o:title=""/>
            <w10:wrap type="square" side="right"/>
          </v:shape>
          <o:OLEObject Type="Embed" ProgID="Excel.Sheet.8" ShapeID="_x0000_s1027" DrawAspect="Content" ObjectID="_1626510852" r:id="rId19"/>
        </w:object>
      </w:r>
    </w:p>
    <w:p w:rsidR="00936C76" w:rsidRPr="00E163FB" w:rsidRDefault="001B30AD" w:rsidP="00936C76">
      <w:pPr>
        <w:tabs>
          <w:tab w:val="right" w:pos="5040"/>
        </w:tabs>
        <w:rPr>
          <w:b/>
          <w:sz w:val="28"/>
          <w:szCs w:val="28"/>
        </w:rPr>
      </w:pPr>
      <w:bookmarkStart w:id="23" w:name="_Toc55221"/>
      <w:bookmarkStart w:id="24" w:name="_Toc55222"/>
      <w:bookmarkEnd w:id="23"/>
      <w:r w:rsidRPr="00185115">
        <w:rPr>
          <w:b/>
          <w:sz w:val="28"/>
        </w:rPr>
        <w:t xml:space="preserve">7.2  </w:t>
      </w:r>
      <w:bookmarkEnd w:id="24"/>
      <w:r w:rsidR="009C4BF0" w:rsidRPr="00185115">
        <w:rPr>
          <w:b/>
          <w:sz w:val="28"/>
        </w:rPr>
        <w:t>V</w:t>
      </w:r>
      <w:r w:rsidR="00936C76" w:rsidRPr="00185115">
        <w:rPr>
          <w:b/>
          <w:sz w:val="28"/>
        </w:rPr>
        <w:t>ysporiadanie</w:t>
      </w:r>
      <w:r w:rsidR="00936C76" w:rsidRPr="00E163FB">
        <w:rPr>
          <w:b/>
          <w:sz w:val="28"/>
          <w:szCs w:val="28"/>
        </w:rPr>
        <w:t xml:space="preserve"> schodku hospodárenia za rok </w:t>
      </w:r>
      <w:r w:rsidR="00936C76">
        <w:rPr>
          <w:b/>
          <w:sz w:val="28"/>
          <w:szCs w:val="28"/>
        </w:rPr>
        <w:t>201</w:t>
      </w:r>
      <w:r w:rsidR="00FE3A76">
        <w:rPr>
          <w:b/>
          <w:sz w:val="28"/>
          <w:szCs w:val="28"/>
        </w:rPr>
        <w:t>8</w:t>
      </w:r>
    </w:p>
    <w:tbl>
      <w:tblPr>
        <w:tblW w:w="0" w:type="auto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5934"/>
        <w:gridCol w:w="71"/>
        <w:gridCol w:w="3147"/>
        <w:gridCol w:w="39"/>
      </w:tblGrid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</w:tcPr>
          <w:p w:rsidR="0098553F" w:rsidRPr="00E163FB" w:rsidRDefault="0098553F" w:rsidP="0098553F">
            <w:pPr>
              <w:pStyle w:val="Nadpistabuky"/>
              <w:snapToGrid w:val="0"/>
              <w:rPr>
                <w:color w:val="00000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98553F" w:rsidRPr="00E163FB" w:rsidRDefault="0098553F" w:rsidP="0098553F">
            <w:pPr>
              <w:snapToGrid w:val="0"/>
              <w:jc w:val="center"/>
            </w:pPr>
          </w:p>
          <w:p w:rsidR="0098553F" w:rsidRPr="00E163FB" w:rsidRDefault="0098553F" w:rsidP="0098553F">
            <w:pPr>
              <w:jc w:val="center"/>
              <w:rPr>
                <w:b/>
              </w:rPr>
            </w:pPr>
            <w:r w:rsidRPr="00E163FB">
              <w:rPr>
                <w:rStyle w:val="Vrazn"/>
              </w:rPr>
              <w:t>Hospodárenie obce</w:t>
            </w:r>
          </w:p>
        </w:tc>
        <w:tc>
          <w:tcPr>
            <w:tcW w:w="3147" w:type="dxa"/>
            <w:vMerge w:val="restart"/>
            <w:shd w:val="clear" w:color="auto" w:fill="D9D9D9"/>
            <w:vAlign w:val="center"/>
          </w:tcPr>
          <w:p w:rsidR="0098553F" w:rsidRPr="00E163FB" w:rsidRDefault="0098553F" w:rsidP="0098553F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98553F" w:rsidRPr="00E163FB" w:rsidRDefault="0098553F" w:rsidP="0098553F">
            <w:pPr>
              <w:tabs>
                <w:tab w:val="right" w:pos="8820"/>
              </w:tabs>
              <w:jc w:val="center"/>
            </w:pPr>
            <w:r w:rsidRPr="00E163FB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  <w:r w:rsidRPr="00E163FB">
              <w:rPr>
                <w:b/>
              </w:rPr>
              <w:t xml:space="preserve"> v €</w:t>
            </w:r>
          </w:p>
          <w:p w:rsidR="0098553F" w:rsidRPr="00E163FB" w:rsidRDefault="0098553F" w:rsidP="0098553F">
            <w:pPr>
              <w:jc w:val="center"/>
            </w:pP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D9D9D9"/>
            <w:vAlign w:val="center"/>
          </w:tcPr>
          <w:p w:rsidR="0098553F" w:rsidRPr="00E163FB" w:rsidRDefault="0098553F" w:rsidP="0098553F">
            <w:r w:rsidRPr="00E163FB">
              <w:t xml:space="preserve">                                          </w:t>
            </w:r>
          </w:p>
        </w:tc>
        <w:tc>
          <w:tcPr>
            <w:tcW w:w="3147" w:type="dxa"/>
            <w:vMerge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</w:pPr>
          </w:p>
        </w:tc>
      </w:tr>
      <w:tr w:rsidR="0098553F" w:rsidTr="0098553F">
        <w:trPr>
          <w:gridAfter w:val="1"/>
          <w:wAfter w:w="39" w:type="dxa"/>
          <w:trHeight w:val="392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Bežné  príjmy spolu   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1 635 033,87</w:t>
            </w:r>
          </w:p>
        </w:tc>
      </w:tr>
      <w:tr w:rsidR="0098553F" w:rsidTr="0098553F">
        <w:trPr>
          <w:gridAfter w:val="1"/>
          <w:wAfter w:w="39" w:type="dxa"/>
          <w:trHeight w:val="39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  <w:strike/>
              </w:rPr>
            </w:pPr>
            <w:r w:rsidRPr="00E163FB">
              <w:t xml:space="preserve">z toho : bežné príjmy obce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1 538 497,43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bežné príjmy RO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96 536,44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Bežné výdavky spolu 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1 656 649,33</w:t>
            </w:r>
          </w:p>
        </w:tc>
      </w:tr>
      <w:tr w:rsidR="0098553F" w:rsidTr="0098553F">
        <w:trPr>
          <w:gridAfter w:val="1"/>
          <w:wAfter w:w="39" w:type="dxa"/>
          <w:trHeight w:val="524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bežné výdavky  obce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689 294,53</w:t>
            </w:r>
          </w:p>
        </w:tc>
      </w:tr>
      <w:tr w:rsidR="0098553F" w:rsidTr="0098553F">
        <w:trPr>
          <w:gridAfter w:val="1"/>
          <w:wAfter w:w="39" w:type="dxa"/>
          <w:trHeight w:val="364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bežné výdavky  RO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967 354,80</w:t>
            </w:r>
          </w:p>
        </w:tc>
      </w:tr>
      <w:tr w:rsidR="0098553F" w:rsidRPr="00750CD9" w:rsidTr="0098553F">
        <w:trPr>
          <w:gridAfter w:val="1"/>
          <w:wAfter w:w="39" w:type="dxa"/>
          <w:trHeight w:val="412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 w:rsidRPr="00E163FB">
              <w:rPr>
                <w:rStyle w:val="Zvraznenie"/>
                <w:b/>
                <w:bCs/>
              </w:rPr>
              <w:t xml:space="preserve">Bežný rozpočet                   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b/>
                <w:sz w:val="24"/>
                <w:szCs w:val="24"/>
              </w:rPr>
              <w:t>21 615,46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Kapitálové  príjmy spolu                                             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10 000,00</w:t>
            </w:r>
          </w:p>
        </w:tc>
      </w:tr>
      <w:tr w:rsidR="0098553F" w:rsidTr="0098553F">
        <w:trPr>
          <w:gridAfter w:val="1"/>
          <w:wAfter w:w="39" w:type="dxa"/>
          <w:trHeight w:val="406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kapitálové  príjmy obce  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10 000,00</w:t>
            </w:r>
          </w:p>
        </w:tc>
      </w:tr>
      <w:tr w:rsidR="0098553F" w:rsidTr="0098553F">
        <w:trPr>
          <w:gridAfter w:val="1"/>
          <w:wAfter w:w="39" w:type="dxa"/>
          <w:trHeight w:val="411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kapitálové  príjmy RO                   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0,00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C4BC96"/>
            <w:vAlign w:val="center"/>
          </w:tcPr>
          <w:p w:rsidR="0098553F" w:rsidRPr="00E163FB" w:rsidRDefault="0098553F" w:rsidP="0098553F">
            <w:r w:rsidRPr="00E163FB">
              <w:t xml:space="preserve">Kapitálové  výdavky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jc w:val="right"/>
            </w:pPr>
            <w:r w:rsidRPr="00146A3D">
              <w:t>17 976,00</w:t>
            </w:r>
          </w:p>
        </w:tc>
      </w:tr>
      <w:tr w:rsidR="0098553F" w:rsidRPr="003C279E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z toho : kapitálové  výdavky  obce                             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 xml:space="preserve">10 000        </w:t>
            </w:r>
          </w:p>
        </w:tc>
      </w:tr>
      <w:tr w:rsidR="0098553F" w:rsidTr="0098553F">
        <w:trPr>
          <w:gridAfter w:val="1"/>
          <w:wAfter w:w="39" w:type="dxa"/>
          <w:trHeight w:val="3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pPr>
              <w:rPr>
                <w:rStyle w:val="Zvraznenie"/>
              </w:rPr>
            </w:pPr>
            <w:r w:rsidRPr="00E163FB">
              <w:t xml:space="preserve">             kapitálové  výdavky  RO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i/>
              </w:rPr>
            </w:pPr>
            <w:r w:rsidRPr="00146A3D">
              <w:rPr>
                <w:rStyle w:val="Zvraznenie"/>
              </w:rPr>
              <w:t>7 976,00</w:t>
            </w:r>
          </w:p>
        </w:tc>
      </w:tr>
      <w:tr w:rsidR="0098553F" w:rsidRPr="003C279E" w:rsidTr="0098553F">
        <w:trPr>
          <w:gridAfter w:val="1"/>
          <w:wAfter w:w="39" w:type="dxa"/>
          <w:trHeight w:val="37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pPr>
              <w:rPr>
                <w:b/>
                <w:i/>
              </w:rPr>
            </w:pPr>
            <w:r w:rsidRPr="00E163FB">
              <w:rPr>
                <w:b/>
                <w:i/>
              </w:rPr>
              <w:t xml:space="preserve">Kapitálový rozpočet             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sz w:val="24"/>
                <w:szCs w:val="24"/>
              </w:rPr>
              <w:t>7 976,00</w:t>
            </w:r>
          </w:p>
        </w:tc>
      </w:tr>
      <w:tr w:rsidR="0098553F" w:rsidTr="0098553F">
        <w:trPr>
          <w:gridAfter w:val="1"/>
          <w:wAfter w:w="39" w:type="dxa"/>
          <w:trHeight w:val="426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98553F" w:rsidRPr="00E163FB" w:rsidRDefault="0098553F" w:rsidP="0098553F">
            <w:r>
              <w:rPr>
                <w:rStyle w:val="Zvraznenie"/>
                <w:b/>
                <w:bCs/>
              </w:rPr>
              <w:t xml:space="preserve">Schodok </w:t>
            </w:r>
            <w:r w:rsidRPr="00E163FB">
              <w:rPr>
                <w:rStyle w:val="Zvraznenie"/>
                <w:b/>
                <w:bCs/>
              </w:rPr>
              <w:t xml:space="preserve"> bežného a kapitálového rozpočtu </w:t>
            </w:r>
          </w:p>
        </w:tc>
        <w:tc>
          <w:tcPr>
            <w:tcW w:w="3147" w:type="dxa"/>
            <w:shd w:val="clear" w:color="auto" w:fill="FFC00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b/>
                <w:sz w:val="24"/>
                <w:szCs w:val="24"/>
              </w:rPr>
              <w:t>29 591,46</w:t>
            </w:r>
          </w:p>
        </w:tc>
      </w:tr>
      <w:tr w:rsidR="0098553F" w:rsidTr="0098553F">
        <w:trPr>
          <w:gridAfter w:val="1"/>
          <w:wAfter w:w="39" w:type="dxa"/>
          <w:trHeight w:val="390"/>
        </w:trPr>
        <w:tc>
          <w:tcPr>
            <w:tcW w:w="23" w:type="dxa"/>
            <w:shd w:val="clear" w:color="auto" w:fill="auto"/>
            <w:vAlign w:val="center"/>
          </w:tcPr>
          <w:p w:rsidR="0098553F" w:rsidRPr="00277AD7" w:rsidRDefault="0098553F" w:rsidP="0098553F">
            <w:pPr>
              <w:snapToGrid w:val="0"/>
            </w:pPr>
          </w:p>
        </w:tc>
        <w:tc>
          <w:tcPr>
            <w:tcW w:w="6005" w:type="dxa"/>
            <w:gridSpan w:val="2"/>
            <w:shd w:val="clear" w:color="auto" w:fill="FFFFFF"/>
            <w:vAlign w:val="center"/>
          </w:tcPr>
          <w:p w:rsidR="0098553F" w:rsidRPr="00277AD7" w:rsidRDefault="0098553F" w:rsidP="0098553F">
            <w:pPr>
              <w:rPr>
                <w:rStyle w:val="Zvraznenie"/>
                <w:b/>
              </w:rPr>
            </w:pPr>
            <w:r w:rsidRPr="00277AD7">
              <w:rPr>
                <w:rStyle w:val="Zvraznenie"/>
                <w:b/>
              </w:rPr>
              <w:t xml:space="preserve">Vylúčenie účelových </w:t>
            </w:r>
            <w:proofErr w:type="spellStart"/>
            <w:r w:rsidRPr="00277AD7">
              <w:rPr>
                <w:rStyle w:val="Zvraznenie"/>
                <w:b/>
              </w:rPr>
              <w:t>finanč</w:t>
            </w:r>
            <w:proofErr w:type="spellEnd"/>
            <w:r w:rsidRPr="00277AD7">
              <w:rPr>
                <w:rStyle w:val="Zvraznenie"/>
                <w:b/>
              </w:rPr>
              <w:t xml:space="preserve">. </w:t>
            </w:r>
            <w:proofErr w:type="spellStart"/>
            <w:r w:rsidRPr="00277AD7">
              <w:rPr>
                <w:rStyle w:val="Zvraznenie"/>
                <w:b/>
              </w:rPr>
              <w:t>prostr</w:t>
            </w:r>
            <w:proofErr w:type="spellEnd"/>
            <w:r w:rsidRPr="00277AD7">
              <w:rPr>
                <w:rStyle w:val="Zvraznenie"/>
                <w:b/>
              </w:rPr>
              <w:t xml:space="preserve">.: –nevyčerpané dotácie </w:t>
            </w:r>
          </w:p>
          <w:p w:rsidR="0098553F" w:rsidRPr="00277AD7" w:rsidRDefault="0098553F" w:rsidP="0098553F">
            <w:pPr>
              <w:pStyle w:val="Odsekzoznamu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Nevyčerpané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dary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proofErr w:type="spellStart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>granty</w:t>
            </w:r>
            <w:proofErr w:type="spellEnd"/>
            <w:r w:rsidRPr="00277AD7">
              <w:rPr>
                <w:rFonts w:ascii="Times New Roman" w:hAnsi="Times New Roman" w:cs="Times New Roman"/>
                <w:sz w:val="24"/>
                <w:szCs w:val="24"/>
              </w:rPr>
              <w:t xml:space="preserve"> ZŠ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3 008,59 + 17469,06 </w:t>
            </w:r>
          </w:p>
        </w:tc>
        <w:tc>
          <w:tcPr>
            <w:tcW w:w="3147" w:type="dxa"/>
            <w:shd w:val="clear" w:color="auto" w:fill="FFFFFF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snapToGri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sz w:val="24"/>
                <w:szCs w:val="24"/>
              </w:rPr>
              <w:t>20 477,65</w:t>
            </w:r>
          </w:p>
          <w:p w:rsidR="0098553F" w:rsidRPr="00146A3D" w:rsidRDefault="0098553F" w:rsidP="0098553F">
            <w:pPr>
              <w:snapToGrid w:val="0"/>
              <w:jc w:val="right"/>
            </w:pPr>
            <w:r w:rsidRPr="00146A3D">
              <w:t xml:space="preserve"> </w:t>
            </w:r>
          </w:p>
        </w:tc>
      </w:tr>
      <w:tr w:rsidR="0098553F" w:rsidTr="0098553F">
        <w:trPr>
          <w:gridAfter w:val="1"/>
          <w:wAfter w:w="39" w:type="dxa"/>
          <w:trHeight w:val="423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FFC000"/>
            <w:vAlign w:val="center"/>
          </w:tcPr>
          <w:p w:rsidR="0098553F" w:rsidRPr="00E163FB" w:rsidRDefault="0098553F" w:rsidP="0098553F">
            <w:r w:rsidRPr="00BD24DC">
              <w:rPr>
                <w:rStyle w:val="Zvraznenie"/>
                <w:b/>
              </w:rPr>
              <w:t xml:space="preserve">Upravený </w:t>
            </w:r>
            <w:r>
              <w:rPr>
                <w:rStyle w:val="Zvraznenie"/>
                <w:b/>
              </w:rPr>
              <w:t xml:space="preserve">schodok </w:t>
            </w:r>
            <w:r w:rsidRPr="00E163FB">
              <w:rPr>
                <w:rStyle w:val="Zvraznenie"/>
                <w:b/>
              </w:rPr>
              <w:t xml:space="preserve"> </w:t>
            </w:r>
            <w:r w:rsidRPr="00E163FB">
              <w:rPr>
                <w:rStyle w:val="Zvraznenie"/>
                <w:b/>
                <w:bCs/>
              </w:rPr>
              <w:t>bežného a </w:t>
            </w:r>
            <w:proofErr w:type="spellStart"/>
            <w:r w:rsidRPr="00E163FB">
              <w:rPr>
                <w:rStyle w:val="Zvraznenie"/>
                <w:b/>
                <w:bCs/>
              </w:rPr>
              <w:t>kapit</w:t>
            </w:r>
            <w:proofErr w:type="spellEnd"/>
            <w:r w:rsidRPr="00E163FB">
              <w:rPr>
                <w:rStyle w:val="Zvraznenie"/>
                <w:b/>
                <w:bCs/>
              </w:rPr>
              <w:t xml:space="preserve">. rozpočtu  </w:t>
            </w:r>
          </w:p>
        </w:tc>
        <w:tc>
          <w:tcPr>
            <w:tcW w:w="3147" w:type="dxa"/>
            <w:shd w:val="clear" w:color="auto" w:fill="FFC000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snapToGrid w:val="0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50 069,11</w:t>
            </w:r>
          </w:p>
        </w:tc>
      </w:tr>
      <w:tr w:rsidR="0098553F" w:rsidTr="0098553F">
        <w:trPr>
          <w:gridAfter w:val="1"/>
          <w:wAfter w:w="39" w:type="dxa"/>
          <w:trHeight w:val="387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r w:rsidRPr="00E163FB">
              <w:t>P</w:t>
            </w:r>
            <w:r>
              <w:t xml:space="preserve">ríjmy z finančných operácií  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FF0000"/>
              </w:rPr>
            </w:pPr>
            <w:r w:rsidRPr="00146A3D">
              <w:rPr>
                <w:color w:val="000000" w:themeColor="text1"/>
              </w:rPr>
              <w:t>76 716,47</w:t>
            </w:r>
          </w:p>
        </w:tc>
      </w:tr>
      <w:tr w:rsidR="0098553F" w:rsidRPr="006D0D74" w:rsidTr="0098553F">
        <w:trPr>
          <w:gridAfter w:val="1"/>
          <w:wAfter w:w="39" w:type="dxa"/>
          <w:trHeight w:val="408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auto"/>
            <w:vAlign w:val="center"/>
          </w:tcPr>
          <w:p w:rsidR="0098553F" w:rsidRPr="00E163FB" w:rsidRDefault="0098553F" w:rsidP="0098553F">
            <w:r w:rsidRPr="00E163FB">
              <w:t>Výdavky z finančných operácii</w:t>
            </w:r>
          </w:p>
        </w:tc>
        <w:tc>
          <w:tcPr>
            <w:tcW w:w="3147" w:type="dxa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000000" w:themeColor="text1"/>
              </w:rPr>
            </w:pPr>
            <w:r w:rsidRPr="00146A3D">
              <w:rPr>
                <w:color w:val="000000" w:themeColor="text1"/>
              </w:rPr>
              <w:t>0,00</w:t>
            </w:r>
          </w:p>
        </w:tc>
      </w:tr>
      <w:tr w:rsidR="0098553F" w:rsidRPr="006D0D74" w:rsidTr="0098553F">
        <w:trPr>
          <w:gridAfter w:val="1"/>
          <w:wAfter w:w="39" w:type="dxa"/>
          <w:trHeight w:val="400"/>
        </w:trPr>
        <w:tc>
          <w:tcPr>
            <w:tcW w:w="23" w:type="dxa"/>
            <w:shd w:val="clear" w:color="auto" w:fill="auto"/>
            <w:vAlign w:val="center"/>
          </w:tcPr>
          <w:p w:rsidR="0098553F" w:rsidRPr="00E163FB" w:rsidRDefault="0098553F" w:rsidP="0098553F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6005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 w:rsidRPr="00E163FB">
              <w:rPr>
                <w:rStyle w:val="Zvraznenie"/>
                <w:b/>
                <w:bCs/>
              </w:rPr>
              <w:t xml:space="preserve">Rozdiel finančných operácií                                       </w:t>
            </w:r>
          </w:p>
        </w:tc>
        <w:tc>
          <w:tcPr>
            <w:tcW w:w="3147" w:type="dxa"/>
            <w:shd w:val="clear" w:color="auto" w:fill="92D050"/>
            <w:vAlign w:val="center"/>
          </w:tcPr>
          <w:p w:rsidR="0098553F" w:rsidRPr="00146A3D" w:rsidRDefault="0098553F" w:rsidP="0098553F">
            <w:pPr>
              <w:pStyle w:val="Odsekzoznamu"/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aps/>
                <w:color w:val="000000"/>
                <w:sz w:val="24"/>
                <w:szCs w:val="24"/>
              </w:rPr>
              <w:t xml:space="preserve">                        76 716,47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05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6D0D74" w:rsidRDefault="0098553F" w:rsidP="0098553F">
            <w:pPr>
              <w:ind w:right="-108"/>
              <w:rPr>
                <w:caps/>
                <w:color w:val="000000" w:themeColor="text1"/>
              </w:rPr>
            </w:pPr>
            <w:r w:rsidRPr="006D0D74">
              <w:rPr>
                <w:caps/>
                <w:color w:val="000000" w:themeColor="text1"/>
              </w:rPr>
              <w:t xml:space="preserve">Príjmy spolu        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color w:val="000000" w:themeColor="text1"/>
              </w:rPr>
            </w:pPr>
            <w:r w:rsidRPr="00146A3D">
              <w:rPr>
                <w:caps/>
                <w:color w:val="000000" w:themeColor="text1"/>
              </w:rPr>
              <w:t>1 721 750,34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22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6D0D74" w:rsidRDefault="0098553F" w:rsidP="0098553F">
            <w:pPr>
              <w:rPr>
                <w:color w:val="000000" w:themeColor="text1"/>
              </w:rPr>
            </w:pPr>
            <w:r w:rsidRPr="006D0D74">
              <w:rPr>
                <w:color w:val="000000" w:themeColor="text1"/>
              </w:rPr>
              <w:t xml:space="preserve">VÝDAVKY SPOLU  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jc w:val="right"/>
              <w:rPr>
                <w:rStyle w:val="Zvraznenie"/>
                <w:b/>
                <w:bCs/>
                <w:color w:val="000000" w:themeColor="text1"/>
              </w:rPr>
            </w:pPr>
            <w:r w:rsidRPr="00146A3D">
              <w:rPr>
                <w:color w:val="000000" w:themeColor="text1"/>
              </w:rPr>
              <w:t>1 674 625,33</w:t>
            </w:r>
          </w:p>
        </w:tc>
      </w:tr>
      <w:tr w:rsidR="0098553F" w:rsidRPr="006D0D74" w:rsidTr="0098553F">
        <w:tblPrEx>
          <w:tblCellMar>
            <w:left w:w="108" w:type="dxa"/>
            <w:right w:w="108" w:type="dxa"/>
          </w:tblCellMar>
        </w:tblPrEx>
        <w:trPr>
          <w:trHeight w:val="414"/>
        </w:trPr>
        <w:tc>
          <w:tcPr>
            <w:tcW w:w="5957" w:type="dxa"/>
            <w:gridSpan w:val="2"/>
            <w:shd w:val="clear" w:color="auto" w:fill="FFC000"/>
            <w:vAlign w:val="center"/>
          </w:tcPr>
          <w:p w:rsidR="0098553F" w:rsidRPr="004102EE" w:rsidRDefault="0098553F" w:rsidP="0098553F">
            <w:pPr>
              <w:tabs>
                <w:tab w:val="left" w:pos="4395"/>
              </w:tabs>
              <w:rPr>
                <w:color w:val="000000" w:themeColor="text1"/>
              </w:rPr>
            </w:pPr>
            <w:r w:rsidRPr="004102EE">
              <w:rPr>
                <w:rStyle w:val="Zvraznenie"/>
                <w:b/>
                <w:bCs/>
                <w:color w:val="000000" w:themeColor="text1"/>
              </w:rPr>
              <w:t xml:space="preserve">Hospodárenie obce                                  </w:t>
            </w:r>
            <w:r w:rsidRPr="004102EE">
              <w:rPr>
                <w:rStyle w:val="Zvraznenie"/>
                <w:b/>
                <w:bCs/>
                <w:color w:val="000000" w:themeColor="text1"/>
              </w:rPr>
              <w:tab/>
            </w:r>
          </w:p>
        </w:tc>
        <w:tc>
          <w:tcPr>
            <w:tcW w:w="3257" w:type="dxa"/>
            <w:gridSpan w:val="3"/>
            <w:shd w:val="clear" w:color="auto" w:fill="FFC000"/>
            <w:vAlign w:val="center"/>
          </w:tcPr>
          <w:p w:rsidR="0098553F" w:rsidRPr="00146A3D" w:rsidRDefault="0098553F" w:rsidP="0098553F">
            <w:pPr>
              <w:jc w:val="right"/>
              <w:rPr>
                <w:rStyle w:val="Zvraznenie"/>
                <w:b/>
                <w:color w:val="000000" w:themeColor="text1"/>
              </w:rPr>
            </w:pPr>
            <w:r w:rsidRPr="00146A3D">
              <w:rPr>
                <w:color w:val="000000" w:themeColor="text1"/>
              </w:rPr>
              <w:t>47 125,01</w:t>
            </w:r>
          </w:p>
        </w:tc>
      </w:tr>
      <w:tr w:rsidR="0098553F" w:rsidRPr="008804B6" w:rsidTr="0098553F">
        <w:tblPrEx>
          <w:tblCellMar>
            <w:left w:w="108" w:type="dxa"/>
            <w:right w:w="108" w:type="dxa"/>
          </w:tblCellMar>
        </w:tblPrEx>
        <w:trPr>
          <w:trHeight w:val="570"/>
        </w:trPr>
        <w:tc>
          <w:tcPr>
            <w:tcW w:w="5957" w:type="dxa"/>
            <w:gridSpan w:val="2"/>
            <w:shd w:val="clear" w:color="auto" w:fill="auto"/>
            <w:vAlign w:val="center"/>
          </w:tcPr>
          <w:p w:rsidR="0098553F" w:rsidRPr="004102EE" w:rsidRDefault="0098553F" w:rsidP="0098553F">
            <w:pPr>
              <w:rPr>
                <w:color w:val="000000" w:themeColor="text1"/>
              </w:rPr>
            </w:pPr>
            <w:r>
              <w:rPr>
                <w:rStyle w:val="Zvraznenie"/>
                <w:b/>
                <w:color w:val="000000" w:themeColor="text1"/>
              </w:rPr>
              <w:t>Úprava schodku</w:t>
            </w:r>
            <w:r w:rsidRPr="004102EE">
              <w:rPr>
                <w:rStyle w:val="Zvraznenie"/>
                <w:b/>
                <w:color w:val="000000" w:themeColor="text1"/>
              </w:rPr>
              <w:t xml:space="preserve"> </w:t>
            </w:r>
            <w:r>
              <w:rPr>
                <w:rStyle w:val="Zvraznenie"/>
                <w:b/>
                <w:color w:val="000000" w:themeColor="text1"/>
              </w:rPr>
              <w:t>– nevyčerpané dotácie</w:t>
            </w:r>
            <w:r w:rsidRPr="004102EE">
              <w:rPr>
                <w:rStyle w:val="Zvraznenie"/>
                <w:b/>
                <w:color w:val="000000" w:themeColor="text1"/>
              </w:rPr>
              <w:t xml:space="preserve">                                                </w:t>
            </w:r>
          </w:p>
        </w:tc>
        <w:tc>
          <w:tcPr>
            <w:tcW w:w="3257" w:type="dxa"/>
            <w:gridSpan w:val="3"/>
            <w:shd w:val="clear" w:color="auto" w:fill="auto"/>
            <w:vAlign w:val="center"/>
          </w:tcPr>
          <w:p w:rsidR="0098553F" w:rsidRPr="00146A3D" w:rsidRDefault="0098553F" w:rsidP="0098553F">
            <w:pPr>
              <w:pStyle w:val="Odsekzoznamu"/>
              <w:numPr>
                <w:ilvl w:val="0"/>
                <w:numId w:val="11"/>
              </w:numPr>
              <w:jc w:val="right"/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46A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20 477,65</w:t>
            </w:r>
          </w:p>
        </w:tc>
      </w:tr>
      <w:tr w:rsidR="0098553F" w:rsidTr="0098553F">
        <w:tblPrEx>
          <w:tblCellMar>
            <w:left w:w="108" w:type="dxa"/>
            <w:right w:w="108" w:type="dxa"/>
          </w:tblCellMar>
        </w:tblPrEx>
        <w:trPr>
          <w:trHeight w:val="412"/>
        </w:trPr>
        <w:tc>
          <w:tcPr>
            <w:tcW w:w="5957" w:type="dxa"/>
            <w:gridSpan w:val="2"/>
            <w:shd w:val="clear" w:color="auto" w:fill="92D050"/>
            <w:vAlign w:val="center"/>
          </w:tcPr>
          <w:p w:rsidR="0098553F" w:rsidRPr="00E163FB" w:rsidRDefault="0098553F" w:rsidP="0098553F">
            <w:r>
              <w:rPr>
                <w:rStyle w:val="Zvraznenie"/>
                <w:b/>
                <w:bCs/>
              </w:rPr>
              <w:t xml:space="preserve">Upravené hospodárenie obce                                                                                      </w:t>
            </w:r>
            <w:r w:rsidRPr="00E163FB">
              <w:rPr>
                <w:rStyle w:val="Zvraznenie"/>
                <w:b/>
                <w:bCs/>
              </w:rPr>
              <w:t xml:space="preserve">                                    </w:t>
            </w:r>
          </w:p>
        </w:tc>
        <w:tc>
          <w:tcPr>
            <w:tcW w:w="3257" w:type="dxa"/>
            <w:gridSpan w:val="3"/>
            <w:shd w:val="clear" w:color="auto" w:fill="92D050"/>
            <w:vAlign w:val="center"/>
          </w:tcPr>
          <w:p w:rsidR="0098553F" w:rsidRPr="00146A3D" w:rsidRDefault="0098553F" w:rsidP="0098553F">
            <w:pPr>
              <w:jc w:val="right"/>
              <w:rPr>
                <w:b/>
                <w:strike/>
              </w:rPr>
            </w:pPr>
            <w:r w:rsidRPr="00146A3D">
              <w:rPr>
                <w:b/>
              </w:rPr>
              <w:t xml:space="preserve">26 647,36 </w:t>
            </w:r>
          </w:p>
        </w:tc>
      </w:tr>
      <w:tr w:rsidR="0098553F" w:rsidTr="0098553F">
        <w:tblPrEx>
          <w:tblCellMar>
            <w:left w:w="108" w:type="dxa"/>
            <w:right w:w="108" w:type="dxa"/>
          </w:tblCellMar>
        </w:tblPrEx>
        <w:trPr>
          <w:trHeight w:val="412"/>
        </w:trPr>
        <w:tc>
          <w:tcPr>
            <w:tcW w:w="5957" w:type="dxa"/>
            <w:gridSpan w:val="2"/>
            <w:shd w:val="clear" w:color="auto" w:fill="92D050"/>
            <w:vAlign w:val="center"/>
          </w:tcPr>
          <w:p w:rsidR="0098553F" w:rsidRDefault="0098553F" w:rsidP="0098553F">
            <w:pPr>
              <w:rPr>
                <w:rStyle w:val="Zvraznenie"/>
                <w:b/>
                <w:bCs/>
              </w:rPr>
            </w:pPr>
          </w:p>
        </w:tc>
        <w:tc>
          <w:tcPr>
            <w:tcW w:w="3257" w:type="dxa"/>
            <w:gridSpan w:val="3"/>
            <w:shd w:val="clear" w:color="auto" w:fill="92D050"/>
            <w:vAlign w:val="center"/>
          </w:tcPr>
          <w:p w:rsidR="0098553F" w:rsidRDefault="0098553F" w:rsidP="0098553F">
            <w:pPr>
              <w:jc w:val="right"/>
              <w:rPr>
                <w:b/>
                <w:color w:val="FF0000"/>
              </w:rPr>
            </w:pPr>
          </w:p>
        </w:tc>
      </w:tr>
    </w:tbl>
    <w:p w:rsidR="0098553F" w:rsidRDefault="0098553F" w:rsidP="0098553F">
      <w:pPr>
        <w:tabs>
          <w:tab w:val="right" w:pos="5580"/>
        </w:tabs>
        <w:spacing w:line="276" w:lineRule="auto"/>
        <w:rPr>
          <w:b/>
          <w:i/>
        </w:rPr>
      </w:pPr>
    </w:p>
    <w:p w:rsidR="0098553F" w:rsidRPr="007135FB" w:rsidRDefault="0098553F" w:rsidP="0098553F">
      <w:pPr>
        <w:tabs>
          <w:tab w:val="right" w:pos="5580"/>
        </w:tabs>
        <w:spacing w:line="276" w:lineRule="auto"/>
        <w:rPr>
          <w:color w:val="000000" w:themeColor="text1"/>
        </w:rPr>
      </w:pPr>
      <w:r w:rsidRPr="00573983">
        <w:rPr>
          <w:b/>
        </w:rPr>
        <w:t>Schodok rozpočtu</w:t>
      </w:r>
      <w:r>
        <w:t xml:space="preserve"> v sume </w:t>
      </w:r>
      <w:r w:rsidRPr="00151D85">
        <w:rPr>
          <w:b/>
        </w:rPr>
        <w:t xml:space="preserve">-29 591,46 </w:t>
      </w:r>
      <w:r>
        <w:rPr>
          <w:b/>
        </w:rPr>
        <w:t>€</w:t>
      </w:r>
      <w:r w:rsidRPr="00151D85">
        <w:rPr>
          <w:b/>
        </w:rPr>
        <w:t xml:space="preserve"> </w:t>
      </w:r>
      <w:r>
        <w:t xml:space="preserve">zistený podľa ustanovenia § 10 ods. 3 písm. a) a b) zákona č. 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 bol vysporiadaný z prostriedkov Rezervného fondu. Pre účely </w:t>
      </w:r>
      <w:r w:rsidRPr="005E5686">
        <w:rPr>
          <w:b/>
        </w:rPr>
        <w:t>výpočtu Rezervného fondu</w:t>
      </w:r>
      <w:r>
        <w:t xml:space="preserve"> za rok 2018 je nutné vziať v úvahu aj </w:t>
      </w:r>
      <w:r w:rsidRPr="005E5686">
        <w:rPr>
          <w:b/>
        </w:rPr>
        <w:t>nevyčerpané finančné</w:t>
      </w:r>
      <w:r>
        <w:t xml:space="preserve"> prostriedky v sume </w:t>
      </w:r>
      <w:r>
        <w:rPr>
          <w:color w:val="000000" w:themeColor="text1"/>
        </w:rPr>
        <w:t>20 477,65 €</w:t>
      </w:r>
      <w:r w:rsidRPr="007135FB">
        <w:rPr>
          <w:color w:val="000000" w:themeColor="text1"/>
        </w:rPr>
        <w:t xml:space="preserve"> ( </w:t>
      </w:r>
      <w:r>
        <w:t>nevyčerpané prostriedky zo ŠR a nevyčerpané finančné prostriedky ZŠ - granty)  a </w:t>
      </w:r>
      <w:r w:rsidRPr="005E5686">
        <w:rPr>
          <w:b/>
        </w:rPr>
        <w:t xml:space="preserve">zostatky Finančných </w:t>
      </w:r>
      <w:r w:rsidRPr="007135FB">
        <w:rPr>
          <w:b/>
          <w:color w:val="000000" w:themeColor="text1"/>
        </w:rPr>
        <w:t>operácii</w:t>
      </w:r>
      <w:r w:rsidRPr="007135FB">
        <w:rPr>
          <w:color w:val="000000" w:themeColor="text1"/>
        </w:rPr>
        <w:t xml:space="preserve">  (§ 15 odst.1 písm. c) zákona č. 583/2004 </w:t>
      </w:r>
      <w:proofErr w:type="spellStart"/>
      <w:r w:rsidRPr="007135FB">
        <w:rPr>
          <w:color w:val="000000" w:themeColor="text1"/>
        </w:rPr>
        <w:t>Z.z.o</w:t>
      </w:r>
      <w:proofErr w:type="spellEnd"/>
      <w:r w:rsidRPr="007135FB">
        <w:rPr>
          <w:color w:val="000000" w:themeColor="text1"/>
        </w:rPr>
        <w:t xml:space="preserve"> rozpočtových pravidlách územnej samosprávy a o zmene a doplnení niektorých zákonov v znení neskorších predpisov ) v sume </w:t>
      </w:r>
      <w:r w:rsidRPr="007135FB">
        <w:rPr>
          <w:b/>
          <w:color w:val="000000" w:themeColor="text1"/>
        </w:rPr>
        <w:t>76 716,47€.</w:t>
      </w:r>
      <w:r w:rsidRPr="007135FB">
        <w:rPr>
          <w:color w:val="000000" w:themeColor="text1"/>
        </w:rPr>
        <w:t xml:space="preserve">  </w:t>
      </w:r>
    </w:p>
    <w:p w:rsidR="0098553F" w:rsidRPr="007135FB" w:rsidRDefault="0098553F" w:rsidP="0098553F">
      <w:pPr>
        <w:tabs>
          <w:tab w:val="right" w:pos="5580"/>
        </w:tabs>
        <w:spacing w:line="276" w:lineRule="auto"/>
        <w:rPr>
          <w:color w:val="000000" w:themeColor="text1"/>
        </w:rPr>
      </w:pPr>
      <w:r w:rsidRPr="007135FB">
        <w:rPr>
          <w:color w:val="000000" w:themeColor="text1"/>
        </w:rPr>
        <w:t>Na základe uvedených skutočností navrhujeme tvorbu rezervného fondu za rok 2018 vo výške  26 647,36 EUR.</w:t>
      </w:r>
    </w:p>
    <w:p w:rsidR="00A8022E" w:rsidRDefault="00A8022E" w:rsidP="00936C76">
      <w:pPr>
        <w:pStyle w:val="Nadpis2"/>
        <w:ind w:left="293"/>
      </w:pPr>
    </w:p>
    <w:p w:rsidR="00A8022E" w:rsidRDefault="001B30AD">
      <w:pPr>
        <w:pStyle w:val="Nadpis2"/>
        <w:ind w:left="432"/>
      </w:pPr>
      <w:bookmarkStart w:id="25" w:name="_Toc55223"/>
      <w:r>
        <w:t>7.</w:t>
      </w:r>
      <w:r>
        <w:rPr>
          <w:rFonts w:ascii="Arial" w:eastAsia="Arial" w:hAnsi="Arial" w:cs="Arial"/>
        </w:rPr>
        <w:t xml:space="preserve"> </w:t>
      </w:r>
      <w:r>
        <w:t>3  Rozpočet na roky 201</w:t>
      </w:r>
      <w:r w:rsidR="009C4BF0">
        <w:t>9</w:t>
      </w:r>
      <w:r>
        <w:t xml:space="preserve"> – 20</w:t>
      </w:r>
      <w:r w:rsidR="00936C76">
        <w:t>2</w:t>
      </w:r>
      <w:r w:rsidR="009C4BF0">
        <w:t>1</w:t>
      </w:r>
      <w:r>
        <w:t xml:space="preserve"> </w:t>
      </w:r>
      <w:bookmarkEnd w:id="25"/>
    </w:p>
    <w:p w:rsidR="00A8022E" w:rsidRDefault="001B30AD">
      <w:pPr>
        <w:spacing w:after="0" w:line="259" w:lineRule="auto"/>
        <w:ind w:left="425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  <w:t xml:space="preserve"> </w:t>
      </w:r>
    </w:p>
    <w:tbl>
      <w:tblPr>
        <w:tblStyle w:val="TableGrid"/>
        <w:tblW w:w="8928" w:type="dxa"/>
        <w:tblInd w:w="428" w:type="dxa"/>
        <w:tblCellMar>
          <w:top w:w="8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2692"/>
        <w:gridCol w:w="1560"/>
        <w:gridCol w:w="1558"/>
        <w:gridCol w:w="1560"/>
        <w:gridCol w:w="1558"/>
      </w:tblGrid>
      <w:tr w:rsidR="00A8022E" w:rsidTr="00F72B8C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9C4BF0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9C4BF0">
              <w:rPr>
                <w:b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9C4BF0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5824C9">
              <w:rPr>
                <w:b/>
              </w:rPr>
              <w:t>2</w:t>
            </w:r>
            <w:r w:rsidR="009C4BF0">
              <w:rPr>
                <w:b/>
              </w:rPr>
              <w:t>1</w:t>
            </w:r>
          </w:p>
        </w:tc>
      </w:tr>
      <w:tr w:rsidR="00A8022E" w:rsidTr="00F72B8C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1 721 750,34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1 672 755,00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1 677 755,00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F72B8C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1 666 955,00</w:t>
            </w:r>
          </w:p>
        </w:tc>
      </w:tr>
      <w:tr w:rsidR="00A8022E" w:rsidTr="00F72B8C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Bežné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1 538 497,43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</w:t>
            </w:r>
            <w:r w:rsidR="00F72B8C">
              <w:rPr>
                <w:b/>
              </w:rPr>
              <w:t> 603 255,00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608 255,00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612 755,00</w:t>
            </w:r>
            <w:r w:rsidR="001B30AD">
              <w:rPr>
                <w:b/>
              </w:rPr>
              <w:t xml:space="preserve"> </w:t>
            </w:r>
          </w:p>
        </w:tc>
      </w:tr>
      <w:tr w:rsidR="00654058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0" w:firstLine="0"/>
              <w:jc w:val="left"/>
              <w:rPr>
                <w:sz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5" w:firstLine="0"/>
              <w:jc w:val="left"/>
              <w:rPr>
                <w:b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058" w:rsidRDefault="00654058">
            <w:pPr>
              <w:spacing w:after="0" w:line="259" w:lineRule="auto"/>
              <w:ind w:left="86" w:firstLine="0"/>
              <w:jc w:val="left"/>
              <w:rPr>
                <w:b/>
              </w:rPr>
            </w:pPr>
          </w:p>
        </w:tc>
      </w:tr>
      <w:tr w:rsidR="00A8022E" w:rsidTr="00F72B8C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10 000,00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F72B8C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príjmy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76 122,20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 w:rsidTr="00F72B8C">
        <w:trPr>
          <w:trHeight w:val="51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654058">
              <w:rPr>
                <w:color w:val="auto"/>
                <w:sz w:val="22"/>
              </w:rPr>
              <w:t xml:space="preserve">Príjmy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97 130,71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5824C9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69 500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E0758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69 500,00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F72B8C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54 200,00</w:t>
            </w:r>
          </w:p>
        </w:tc>
      </w:tr>
      <w:tr w:rsidR="00A8022E">
        <w:trPr>
          <w:trHeight w:val="560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6" w:right="18" w:firstLine="0"/>
              <w:jc w:val="center"/>
            </w:pPr>
            <w:r>
              <w:rPr>
                <w:b/>
              </w:rPr>
              <w:t>Skutočnosť k 31.12.201</w:t>
            </w:r>
            <w:r w:rsidR="009C4BF0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Rozpočet   na rok 201</w:t>
            </w:r>
            <w:r w:rsidR="009C4BF0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</w:pPr>
            <w:r>
              <w:rPr>
                <w:b/>
              </w:rPr>
              <w:t>Rozpočet  na rok 20</w:t>
            </w:r>
            <w:r w:rsidR="009C4BF0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5" w:firstLine="166"/>
              <w:jc w:val="left"/>
              <w:rPr>
                <w:b/>
              </w:rPr>
            </w:pPr>
            <w:r>
              <w:rPr>
                <w:b/>
              </w:rPr>
              <w:t>Rozpočet  na rok 20</w:t>
            </w:r>
            <w:r w:rsidR="007E0758">
              <w:rPr>
                <w:b/>
              </w:rPr>
              <w:t>2</w:t>
            </w:r>
            <w:r w:rsidR="009C4BF0">
              <w:rPr>
                <w:b/>
              </w:rPr>
              <w:t>1</w:t>
            </w:r>
          </w:p>
          <w:p w:rsidR="00967E2F" w:rsidRDefault="00967E2F">
            <w:pPr>
              <w:spacing w:after="0" w:line="259" w:lineRule="auto"/>
              <w:ind w:left="35" w:firstLine="166"/>
              <w:jc w:val="left"/>
            </w:pPr>
          </w:p>
        </w:tc>
      </w:tr>
      <w:tr w:rsidR="00A8022E">
        <w:trPr>
          <w:trHeight w:val="284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7E0758" w:rsidRDefault="00F72B8C">
            <w:pPr>
              <w:spacing w:after="0" w:line="259" w:lineRule="auto"/>
              <w:ind w:left="1" w:firstLine="0"/>
              <w:jc w:val="left"/>
              <w:rPr>
                <w:b/>
              </w:rPr>
            </w:pPr>
            <w:r>
              <w:rPr>
                <w:b/>
              </w:rPr>
              <w:t>1 674 625,33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DE6054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1 635 235,00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5" w:firstLine="0"/>
              <w:jc w:val="left"/>
            </w:pPr>
            <w:r>
              <w:rPr>
                <w:b/>
              </w:rPr>
              <w:t>1 635 235,00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8F7EAE">
            <w:pPr>
              <w:spacing w:after="0" w:line="259" w:lineRule="auto"/>
              <w:ind w:left="86" w:firstLine="0"/>
              <w:jc w:val="left"/>
            </w:pPr>
            <w:r>
              <w:rPr>
                <w:b/>
              </w:rPr>
              <w:t>1</w:t>
            </w:r>
            <w:r w:rsidR="00DE6054">
              <w:rPr>
                <w:b/>
              </w:rPr>
              <w:t> 634 135,00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287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689 294,53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615 725,00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614 625,00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28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>
        <w:trPr>
          <w:trHeight w:val="286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 xml:space="preserve">0,00 </w:t>
            </w:r>
          </w:p>
        </w:tc>
      </w:tr>
      <w:tr w:rsidR="00A8022E">
        <w:trPr>
          <w:trHeight w:val="562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 w:rsidRPr="007E0758">
              <w:rPr>
                <w:color w:val="auto"/>
              </w:rPr>
              <w:t xml:space="preserve">Výdavky RO s právnou subjektivitou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7E0758" w:rsidRDefault="00F72B8C">
            <w:pPr>
              <w:spacing w:after="0" w:line="259" w:lineRule="auto"/>
              <w:ind w:left="0" w:right="62" w:firstLine="0"/>
              <w:jc w:val="right"/>
              <w:rPr>
                <w:b/>
              </w:rPr>
            </w:pPr>
            <w:r>
              <w:rPr>
                <w:b/>
              </w:rPr>
              <w:t>975 330,80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DE6054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1 019 510,00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7EAE">
            <w:pPr>
              <w:spacing w:after="0" w:line="259" w:lineRule="auto"/>
              <w:ind w:left="0" w:right="62" w:firstLine="0"/>
              <w:jc w:val="right"/>
            </w:pPr>
            <w:r>
              <w:rPr>
                <w:b/>
              </w:rPr>
              <w:t>1 019 510</w:t>
            </w:r>
            <w:r w:rsidR="001B30AD">
              <w:rPr>
                <w:b/>
              </w:rPr>
              <w:t xml:space="preserve">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784E63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1 019 510,00</w:t>
            </w:r>
            <w:r w:rsidR="001B30AD">
              <w:rPr>
                <w:b/>
              </w:rP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46665F">
      <w:pPr>
        <w:spacing w:after="126" w:line="259" w:lineRule="auto"/>
        <w:ind w:left="0" w:firstLine="0"/>
        <w:jc w:val="left"/>
      </w:pPr>
      <w:r>
        <w:t xml:space="preserve"> </w:t>
      </w:r>
      <w:r w:rsidR="001B30AD">
        <w:t xml:space="preserve"> </w:t>
      </w:r>
    </w:p>
    <w:p w:rsidR="00A8022E" w:rsidRDefault="001B30AD">
      <w:pPr>
        <w:pStyle w:val="Nadpis1"/>
        <w:spacing w:after="156"/>
        <w:ind w:left="693" w:right="108" w:hanging="281"/>
      </w:pPr>
      <w:bookmarkStart w:id="26" w:name="_Toc55224"/>
      <w:r>
        <w:t>8</w:t>
      </w:r>
      <w:r>
        <w:rPr>
          <w:rFonts w:ascii="Arial" w:eastAsia="Arial" w:hAnsi="Arial" w:cs="Arial"/>
        </w:rPr>
        <w:t xml:space="preserve"> </w:t>
      </w:r>
      <w:r>
        <w:t xml:space="preserve">Informácia o vývoji obce z pohľadu účtovníctva za konsolidovaný celok </w:t>
      </w:r>
      <w:bookmarkEnd w:id="26"/>
    </w:p>
    <w:p w:rsidR="00A8022E" w:rsidRDefault="001B30AD">
      <w:pPr>
        <w:pStyle w:val="Nadpis2"/>
        <w:ind w:left="432"/>
      </w:pPr>
      <w:bookmarkStart w:id="27" w:name="_Toc55225"/>
      <w:r>
        <w:t>8.</w:t>
      </w:r>
      <w:r>
        <w:rPr>
          <w:rFonts w:ascii="Arial" w:eastAsia="Arial" w:hAnsi="Arial" w:cs="Arial"/>
        </w:rPr>
        <w:t xml:space="preserve"> </w:t>
      </w:r>
      <w:r>
        <w:t xml:space="preserve">1  Majetok  </w:t>
      </w:r>
      <w:bookmarkEnd w:id="27"/>
    </w:p>
    <w:tbl>
      <w:tblPr>
        <w:tblStyle w:val="TableGrid"/>
        <w:tblW w:w="9071" w:type="dxa"/>
        <w:tblInd w:w="428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025"/>
        <w:gridCol w:w="676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20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318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8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84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46665F">
              <w:rPr>
                <w:b/>
                <w:sz w:val="22"/>
              </w:rPr>
              <w:t>9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 w:rsidTr="0046665F">
        <w:trPr>
          <w:trHeight w:val="33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1 636 018,86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1 548 684,98</w:t>
            </w:r>
            <w:r w:rsidR="001B30AD"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1 306 040,40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2"/>
              </w:rPr>
              <w:t>1 252 328,41</w:t>
            </w:r>
            <w:r w:rsidR="001B30AD"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tabs>
                <w:tab w:val="right" w:pos="1689"/>
              </w:tabs>
              <w:spacing w:after="0" w:line="259" w:lineRule="auto"/>
              <w:ind w:left="-17" w:firstLine="0"/>
              <w:jc w:val="left"/>
            </w:pP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tab/>
              <w:t xml:space="preserve">1 370 273,94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1 010 946,46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957 234,47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1 075 180,00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B25922">
            <w:pPr>
              <w:spacing w:after="0" w:line="259" w:lineRule="auto"/>
              <w:ind w:left="0" w:right="53" w:firstLine="0"/>
              <w:jc w:val="right"/>
            </w:pPr>
            <w:r>
              <w:t>295 093,94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295 093,94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328 340,30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294 497,35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257 685,00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 w:rsidP="0046665F">
            <w:pPr>
              <w:spacing w:after="0" w:line="259" w:lineRule="auto"/>
              <w:ind w:left="0" w:firstLine="0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2 744,60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1 888,42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2 500,00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46 678,89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47 789,44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45 000,00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278 916,81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244 819,49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210 185,00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68" w:firstLine="0"/>
              <w:jc w:val="left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1 638,16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5" w:firstLine="0"/>
              <w:jc w:val="right"/>
            </w:pPr>
            <w:r>
              <w:t>1 859,22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022E" w:rsidRDefault="001B30AD">
            <w:pPr>
              <w:spacing w:after="0" w:line="259" w:lineRule="auto"/>
              <w:ind w:left="677" w:firstLine="0"/>
              <w:jc w:val="left"/>
            </w:pPr>
            <w:r>
              <w:rPr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541,06 </w:t>
            </w:r>
          </w:p>
        </w:tc>
      </w:tr>
    </w:tbl>
    <w:p w:rsidR="00DB1663" w:rsidRDefault="00DB1663">
      <w:pPr>
        <w:spacing w:after="18" w:line="259" w:lineRule="auto"/>
        <w:ind w:left="425" w:firstLine="0"/>
        <w:jc w:val="left"/>
        <w:rPr>
          <w:b/>
          <w:sz w:val="28"/>
        </w:rPr>
      </w:pPr>
    </w:p>
    <w:p w:rsidR="00A8022E" w:rsidRDefault="001B30AD">
      <w:pPr>
        <w:spacing w:after="18" w:line="259" w:lineRule="auto"/>
        <w:ind w:left="425" w:firstLine="0"/>
        <w:jc w:val="left"/>
      </w:pPr>
      <w:r>
        <w:rPr>
          <w:b/>
          <w:sz w:val="28"/>
        </w:rPr>
        <w:t xml:space="preserve"> </w:t>
      </w:r>
    </w:p>
    <w:p w:rsidR="00A8022E" w:rsidRDefault="001B30AD">
      <w:pPr>
        <w:pStyle w:val="Nadpis2"/>
        <w:ind w:left="432"/>
      </w:pPr>
      <w:bookmarkStart w:id="28" w:name="_Toc55226"/>
      <w:r>
        <w:lastRenderedPageBreak/>
        <w:t xml:space="preserve">8. 2  Zdroje krytia  </w:t>
      </w:r>
      <w:bookmarkEnd w:id="28"/>
    </w:p>
    <w:tbl>
      <w:tblPr>
        <w:tblStyle w:val="TableGrid"/>
        <w:tblW w:w="9071" w:type="dxa"/>
        <w:tblInd w:w="428" w:type="dxa"/>
        <w:tblCellMar>
          <w:top w:w="7" w:type="dxa"/>
          <w:left w:w="68" w:type="dxa"/>
          <w:right w:w="14" w:type="dxa"/>
        </w:tblCellMar>
        <w:tblLook w:val="04A0" w:firstRow="1" w:lastRow="0" w:firstColumn="1" w:lastColumn="0" w:noHBand="0" w:noVBand="1"/>
      </w:tblPr>
      <w:tblGrid>
        <w:gridCol w:w="3685"/>
        <w:gridCol w:w="1844"/>
        <w:gridCol w:w="1841"/>
        <w:gridCol w:w="1701"/>
      </w:tblGrid>
      <w:tr w:rsidR="00A8022E">
        <w:trPr>
          <w:trHeight w:val="5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52" w:right="251" w:firstLine="0"/>
              <w:jc w:val="center"/>
            </w:pPr>
            <w:r>
              <w:rPr>
                <w:b/>
                <w:sz w:val="22"/>
              </w:rPr>
              <w:t>Skutočnosť k 31.12.201</w:t>
            </w:r>
            <w:r w:rsidR="0046665F">
              <w:rPr>
                <w:b/>
                <w:sz w:val="22"/>
              </w:rPr>
              <w:t>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241" w:right="251" w:firstLine="0"/>
              <w:jc w:val="center"/>
            </w:pPr>
            <w:r>
              <w:rPr>
                <w:b/>
                <w:sz w:val="22"/>
              </w:rPr>
              <w:t>Skutočnosť k  31.12.201</w:t>
            </w:r>
            <w:r w:rsidR="0046665F">
              <w:rPr>
                <w:b/>
                <w:sz w:val="22"/>
              </w:rPr>
              <w:t>8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116" w:right="115" w:firstLine="0"/>
              <w:jc w:val="center"/>
            </w:pPr>
            <w:r>
              <w:rPr>
                <w:b/>
                <w:sz w:val="22"/>
              </w:rPr>
              <w:t>Predpoklad na rok 201</w:t>
            </w:r>
            <w:r w:rsidR="0046665F">
              <w:rPr>
                <w:b/>
                <w:sz w:val="22"/>
              </w:rPr>
              <w:t>9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A8022E">
        <w:trPr>
          <w:trHeight w:val="42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1 636 018,86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1 548 684,98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1 630 500,00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Vlastné imanie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1 082 915,40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1 132 000,95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1 082 915,40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 xml:space="preserve">1 100 185,00 </w:t>
            </w:r>
          </w:p>
        </w:tc>
      </w:tr>
      <w:tr w:rsidR="00A8022E">
        <w:trPr>
          <w:trHeight w:val="46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115 622,83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123 235,33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2"/>
              </w:rPr>
              <w:t xml:space="preserve">109 315,00 </w:t>
            </w:r>
          </w:p>
        </w:tc>
      </w:tr>
      <w:tr w:rsidR="00A8022E">
        <w:trPr>
          <w:trHeight w:val="39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firstLine="0"/>
              <w:jc w:val="right"/>
            </w:pPr>
            <w:r>
              <w:t>600,00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firstLine="0"/>
              <w:jc w:val="right"/>
            </w:pPr>
            <w:r>
              <w:t>600,00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5 122,45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18 257,65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1 000,00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1 351,35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1 581,48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1 168,00 </w:t>
            </w:r>
          </w:p>
        </w:tc>
      </w:tr>
      <w:tr w:rsidR="00A8022E">
        <w:trPr>
          <w:trHeight w:val="39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108 549,03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102 796,20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2"/>
              </w:rPr>
              <w:t xml:space="preserve">107 147,00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8F264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2"/>
              </w:rPr>
              <w:t>0,0</w:t>
            </w:r>
            <w:r w:rsidR="001B30AD">
              <w:rPr>
                <w:sz w:val="22"/>
              </w:rPr>
              <w:t xml:space="preserve">0 </w:t>
            </w:r>
          </w:p>
        </w:tc>
      </w:tr>
      <w:tr w:rsidR="00A8022E">
        <w:trPr>
          <w:trHeight w:val="38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46665F">
            <w:pPr>
              <w:spacing w:after="0" w:line="259" w:lineRule="auto"/>
              <w:ind w:left="0" w:right="53" w:firstLine="0"/>
              <w:jc w:val="right"/>
            </w:pPr>
            <w:r>
              <w:t>388 395,08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254E43">
            <w:pPr>
              <w:spacing w:after="0" w:line="259" w:lineRule="auto"/>
              <w:ind w:left="0" w:right="53" w:firstLine="0"/>
              <w:jc w:val="right"/>
            </w:pPr>
            <w:r>
              <w:t>342 534,25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1" w:firstLine="0"/>
              <w:jc w:val="left"/>
            </w:pPr>
            <w:r>
              <w:rPr>
                <w:sz w:val="22"/>
              </w:rPr>
              <w:t xml:space="preserve">          421 000,00 </w:t>
            </w:r>
          </w:p>
        </w:tc>
      </w:tr>
    </w:tbl>
    <w:p w:rsidR="00A8022E" w:rsidRDefault="001B30AD">
      <w:pPr>
        <w:spacing w:after="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ind w:left="432" w:right="175"/>
      </w:pPr>
      <w:r>
        <w:t xml:space="preserve">Obec uzatvorila v roku 2013 Zmluvu o úvere v Prima Banke Slovensko na výstavbu multifunkčného ihriska. Úver </w:t>
      </w:r>
      <w:r w:rsidR="008F2647">
        <w:t>bol</w:t>
      </w:r>
      <w:r>
        <w:t xml:space="preserve"> dlhodobý s dobou splatnosti do r. 2018, splátky úveru a splátky úrokov </w:t>
      </w:r>
      <w:r w:rsidR="008F2647">
        <w:t>boli</w:t>
      </w:r>
      <w:r>
        <w:t xml:space="preserve"> mesačné.</w:t>
      </w:r>
      <w:r w:rsidR="008F2647">
        <w:t xml:space="preserve"> Úver bol predčasne splatený v r.2016</w:t>
      </w:r>
      <w:r w:rsidR="00811412">
        <w:t>.</w:t>
      </w:r>
      <w:r>
        <w:t xml:space="preserve">  </w:t>
      </w:r>
    </w:p>
    <w:p w:rsidR="00A8022E" w:rsidRDefault="001B30AD" w:rsidP="00185115">
      <w:pPr>
        <w:pStyle w:val="Nadpis2"/>
        <w:ind w:left="432"/>
      </w:pPr>
      <w:r>
        <w:t xml:space="preserve"> </w:t>
      </w:r>
      <w:bookmarkStart w:id="29" w:name="_Toc55227"/>
      <w:r>
        <w:t xml:space="preserve">8. 3  Pohľadávky  </w:t>
      </w:r>
      <w:bookmarkEnd w:id="29"/>
    </w:p>
    <w:tbl>
      <w:tblPr>
        <w:tblStyle w:val="TableGrid"/>
        <w:tblW w:w="8928" w:type="dxa"/>
        <w:tblInd w:w="428" w:type="dxa"/>
        <w:tblCellMar>
          <w:top w:w="9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468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1B30AD" w:rsidP="00E5594B">
            <w:pPr>
              <w:spacing w:after="0" w:line="259" w:lineRule="auto"/>
              <w:ind w:left="0" w:firstLine="0"/>
              <w:jc w:val="center"/>
              <w:rPr>
                <w:szCs w:val="24"/>
              </w:rPr>
            </w:pPr>
            <w:r w:rsidRPr="00A35AF7">
              <w:rPr>
                <w:b/>
                <w:szCs w:val="24"/>
              </w:rPr>
              <w:t>Pohľadávky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A35AF7" w:rsidP="00A35AF7">
            <w:pPr>
              <w:tabs>
                <w:tab w:val="left" w:pos="1700"/>
              </w:tabs>
              <w:spacing w:after="0" w:line="259" w:lineRule="auto"/>
              <w:ind w:left="426" w:right="274" w:hanging="143"/>
              <w:jc w:val="center"/>
              <w:rPr>
                <w:szCs w:val="24"/>
              </w:rPr>
            </w:pPr>
            <w:r>
              <w:rPr>
                <w:b/>
                <w:szCs w:val="24"/>
              </w:rPr>
              <w:t xml:space="preserve">Zostatok k 31. 12. </w:t>
            </w:r>
            <w:r w:rsidR="001B30AD" w:rsidRPr="00A35AF7">
              <w:rPr>
                <w:b/>
                <w:szCs w:val="24"/>
              </w:rPr>
              <w:t>201</w:t>
            </w:r>
            <w:r w:rsidR="00C4787C" w:rsidRPr="00A35AF7">
              <w:rPr>
                <w:b/>
                <w:szCs w:val="24"/>
              </w:rPr>
              <w:t>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A35AF7" w:rsidRDefault="001B30AD" w:rsidP="00A35AF7">
            <w:pPr>
              <w:tabs>
                <w:tab w:val="left" w:pos="1700"/>
              </w:tabs>
              <w:spacing w:after="0" w:line="259" w:lineRule="auto"/>
              <w:ind w:left="140" w:right="480" w:firstLine="0"/>
              <w:jc w:val="center"/>
              <w:rPr>
                <w:szCs w:val="24"/>
              </w:rPr>
            </w:pPr>
            <w:r w:rsidRPr="00A35AF7">
              <w:rPr>
                <w:b/>
                <w:szCs w:val="24"/>
              </w:rPr>
              <w:t>Zostatok  k 31.</w:t>
            </w:r>
            <w:r w:rsidR="00A35AF7">
              <w:rPr>
                <w:b/>
                <w:szCs w:val="24"/>
              </w:rPr>
              <w:t xml:space="preserve"> </w:t>
            </w:r>
            <w:r w:rsidRPr="00A35AF7">
              <w:rPr>
                <w:b/>
                <w:szCs w:val="24"/>
              </w:rPr>
              <w:t>12</w:t>
            </w:r>
            <w:r w:rsidR="00A35AF7">
              <w:rPr>
                <w:b/>
                <w:szCs w:val="24"/>
              </w:rPr>
              <w:t>.</w:t>
            </w:r>
            <w:r w:rsidRPr="00A35AF7">
              <w:rPr>
                <w:b/>
                <w:szCs w:val="24"/>
              </w:rPr>
              <w:t xml:space="preserve"> 201</w:t>
            </w:r>
            <w:r w:rsidR="00C4787C" w:rsidRPr="00A35AF7">
              <w:rPr>
                <w:b/>
                <w:szCs w:val="24"/>
              </w:rPr>
              <w:t>8</w:t>
            </w:r>
            <w:r w:rsidRPr="00A35AF7">
              <w:rPr>
                <w:b/>
                <w:szCs w:val="24"/>
              </w:rPr>
              <w:t xml:space="preserve"> </w:t>
            </w:r>
          </w:p>
        </w:tc>
      </w:tr>
      <w:tr w:rsidR="00A8022E">
        <w:trPr>
          <w:trHeight w:val="426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A35AF7" w:rsidRDefault="00C4787C" w:rsidP="00A35AF7">
            <w:pPr>
              <w:spacing w:after="0" w:line="259" w:lineRule="auto"/>
              <w:ind w:left="0" w:right="62" w:firstLine="0"/>
              <w:jc w:val="center"/>
              <w:rPr>
                <w:b/>
              </w:rPr>
            </w:pPr>
            <w:r w:rsidRPr="00A35AF7">
              <w:rPr>
                <w:b/>
              </w:rPr>
              <w:t>46 673,97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A35AF7" w:rsidRDefault="00C4787C" w:rsidP="00A35AF7">
            <w:pPr>
              <w:spacing w:after="0" w:line="259" w:lineRule="auto"/>
              <w:ind w:left="0" w:right="60" w:firstLine="0"/>
              <w:jc w:val="center"/>
              <w:rPr>
                <w:b/>
              </w:rPr>
            </w:pPr>
            <w:r w:rsidRPr="00A35AF7">
              <w:rPr>
                <w:b/>
              </w:rPr>
              <w:t>47 789,44</w:t>
            </w:r>
          </w:p>
        </w:tc>
      </w:tr>
      <w:tr w:rsidR="00A8022E">
        <w:trPr>
          <w:trHeight w:val="422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A35AF7" w:rsidRDefault="00A35AF7">
      <w:pPr>
        <w:pStyle w:val="Nadpis2"/>
        <w:ind w:left="432"/>
      </w:pPr>
      <w:bookmarkStart w:id="30" w:name="_Toc55228"/>
    </w:p>
    <w:p w:rsidR="00A8022E" w:rsidRDefault="001B30AD">
      <w:pPr>
        <w:pStyle w:val="Nadpis2"/>
        <w:ind w:left="432"/>
      </w:pPr>
      <w:r>
        <w:t>8.4 Záväzky</w:t>
      </w:r>
      <w:r>
        <w:rPr>
          <w:sz w:val="24"/>
        </w:rPr>
        <w:t xml:space="preserve"> </w:t>
      </w:r>
      <w:bookmarkEnd w:id="30"/>
    </w:p>
    <w:tbl>
      <w:tblPr>
        <w:tblStyle w:val="TableGrid"/>
        <w:tblW w:w="8928" w:type="dxa"/>
        <w:tblInd w:w="428" w:type="dxa"/>
        <w:tblCellMar>
          <w:top w:w="11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4676"/>
        <w:gridCol w:w="2127"/>
        <w:gridCol w:w="2125"/>
      </w:tblGrid>
      <w:tr w:rsidR="00A8022E">
        <w:trPr>
          <w:trHeight w:val="559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 w:rsidP="00E559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7" w:firstLine="0"/>
              <w:jc w:val="center"/>
            </w:pPr>
            <w:r>
              <w:rPr>
                <w:b/>
              </w:rPr>
              <w:t>Zostatok  k 31.</w:t>
            </w:r>
            <w:r w:rsidR="00A35AF7">
              <w:rPr>
                <w:b/>
              </w:rPr>
              <w:t xml:space="preserve"> </w:t>
            </w:r>
            <w:r>
              <w:rPr>
                <w:b/>
              </w:rPr>
              <w:t>12</w:t>
            </w:r>
            <w:r w:rsidR="00A35AF7">
              <w:rPr>
                <w:b/>
              </w:rPr>
              <w:t>.</w:t>
            </w:r>
            <w:r>
              <w:rPr>
                <w:b/>
              </w:rPr>
              <w:t xml:space="preserve"> 201</w:t>
            </w:r>
            <w:r w:rsidR="00C4787C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318" w:right="375" w:firstLine="0"/>
              <w:jc w:val="center"/>
            </w:pPr>
            <w:r>
              <w:rPr>
                <w:b/>
              </w:rPr>
              <w:t>Zostatok  k 31.</w:t>
            </w:r>
            <w:r w:rsidR="00A35AF7">
              <w:rPr>
                <w:b/>
              </w:rPr>
              <w:t xml:space="preserve"> </w:t>
            </w:r>
            <w:r>
              <w:rPr>
                <w:b/>
              </w:rPr>
              <w:t>12</w:t>
            </w:r>
            <w:r w:rsidR="00A35AF7">
              <w:rPr>
                <w:b/>
              </w:rPr>
              <w:t>.</w:t>
            </w:r>
            <w:r>
              <w:rPr>
                <w:b/>
              </w:rPr>
              <w:t xml:space="preserve"> 201</w:t>
            </w:r>
            <w:r w:rsidR="00C4787C">
              <w:rPr>
                <w:b/>
              </w:rPr>
              <w:t>8</w:t>
            </w:r>
          </w:p>
        </w:tc>
      </w:tr>
      <w:tr w:rsidR="00A8022E">
        <w:trPr>
          <w:trHeight w:val="424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C4787C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>109 900,38</w:t>
            </w:r>
            <w:r w:rsidR="001B30AD">
              <w:rPr>
                <w:b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C4787C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</w:rPr>
              <w:t>104 377,68</w:t>
            </w:r>
            <w:r w:rsidR="001B30AD">
              <w:rPr>
                <w:b/>
              </w:rPr>
              <w:t xml:space="preserve"> </w:t>
            </w:r>
          </w:p>
        </w:tc>
      </w:tr>
      <w:tr w:rsidR="00A8022E">
        <w:trPr>
          <w:trHeight w:val="425"/>
        </w:trPr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A8022E" w:rsidRDefault="001B30AD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8022E" w:rsidRDefault="001B30A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8022E" w:rsidRDefault="001B30AD" w:rsidP="00A35AF7">
      <w:pPr>
        <w:pStyle w:val="Nadpis1"/>
        <w:ind w:left="709" w:right="108" w:hanging="283"/>
      </w:pPr>
      <w:bookmarkStart w:id="31" w:name="_Toc55229"/>
      <w:r>
        <w:lastRenderedPageBreak/>
        <w:t>9</w:t>
      </w:r>
      <w:r>
        <w:rPr>
          <w:rFonts w:ascii="Arial" w:eastAsia="Arial" w:hAnsi="Arial" w:cs="Arial"/>
        </w:rPr>
        <w:t xml:space="preserve"> </w:t>
      </w:r>
      <w:r>
        <w:t xml:space="preserve">Hospodársky </w:t>
      </w:r>
      <w:r w:rsidRPr="006C7BFF">
        <w:rPr>
          <w:color w:val="000000" w:themeColor="text1"/>
        </w:rPr>
        <w:t>výsledok  za 201</w:t>
      </w:r>
      <w:r w:rsidR="006C7BFF" w:rsidRPr="006C7BFF">
        <w:rPr>
          <w:color w:val="000000" w:themeColor="text1"/>
        </w:rPr>
        <w:t>8</w:t>
      </w:r>
      <w:r w:rsidRPr="006C7BFF">
        <w:rPr>
          <w:color w:val="000000" w:themeColor="text1"/>
        </w:rPr>
        <w:t xml:space="preserve"> </w:t>
      </w:r>
      <w:r w:rsidRPr="00A35AF7">
        <w:rPr>
          <w:color w:val="FF0000"/>
        </w:rPr>
        <w:t xml:space="preserve">- </w:t>
      </w:r>
      <w:r>
        <w:t>vývoj nákladov a vý</w:t>
      </w:r>
      <w:r w:rsidR="00A35AF7">
        <w:t xml:space="preserve">nosov za </w:t>
      </w:r>
      <w:r>
        <w:t xml:space="preserve">konsolidovaný celok </w:t>
      </w:r>
      <w:bookmarkEnd w:id="31"/>
    </w:p>
    <w:tbl>
      <w:tblPr>
        <w:tblStyle w:val="TableGrid"/>
        <w:tblW w:w="8928" w:type="dxa"/>
        <w:tblInd w:w="428" w:type="dxa"/>
        <w:tblCellMar>
          <w:top w:w="9" w:type="dxa"/>
          <w:left w:w="107" w:type="dxa"/>
        </w:tblCellMar>
        <w:tblLook w:val="04A0" w:firstRow="1" w:lastRow="0" w:firstColumn="1" w:lastColumn="0" w:noHBand="0" w:noVBand="1"/>
      </w:tblPr>
      <w:tblGrid>
        <w:gridCol w:w="3401"/>
        <w:gridCol w:w="1701"/>
        <w:gridCol w:w="2126"/>
        <w:gridCol w:w="1700"/>
      </w:tblGrid>
      <w:tr w:rsidR="00A8022E">
        <w:trPr>
          <w:trHeight w:val="56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Default="001B30AD">
            <w:pPr>
              <w:spacing w:after="0" w:line="259" w:lineRule="auto"/>
              <w:ind w:left="0" w:right="112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74" w:right="135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Skutočnosť k  31.12.201</w:t>
            </w:r>
            <w:r w:rsidR="00F445C5">
              <w:rPr>
                <w:b/>
                <w:color w:val="000000" w:themeColor="text1"/>
              </w:rPr>
              <w:t>7</w:t>
            </w:r>
            <w:r w:rsidRPr="006C7BFF"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299" w:right="348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Skutočnosť k 31.12.201</w:t>
            </w:r>
            <w:r w:rsidR="00F445C5">
              <w:rPr>
                <w:b/>
                <w:color w:val="000000" w:themeColor="text1"/>
              </w:rPr>
              <w:t>8</w:t>
            </w:r>
            <w:r w:rsidRPr="006C7BFF"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A8022E" w:rsidRPr="006C7BFF" w:rsidRDefault="001B30AD">
            <w:pPr>
              <w:spacing w:after="0" w:line="259" w:lineRule="auto"/>
              <w:ind w:left="0" w:right="10" w:firstLine="0"/>
              <w:jc w:val="center"/>
              <w:rPr>
                <w:color w:val="000000" w:themeColor="text1"/>
              </w:rPr>
            </w:pPr>
            <w:r w:rsidRPr="006C7BFF">
              <w:rPr>
                <w:b/>
                <w:color w:val="000000" w:themeColor="text1"/>
              </w:rPr>
              <w:t>Predpoklad rok 201</w:t>
            </w:r>
            <w:r w:rsidR="00F445C5">
              <w:rPr>
                <w:b/>
                <w:color w:val="000000" w:themeColor="text1"/>
              </w:rPr>
              <w:t>9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1 490 507,73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1 713 780,19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1 455 200,00 </w:t>
            </w:r>
          </w:p>
        </w:tc>
      </w:tr>
      <w:tr w:rsidR="00A8022E">
        <w:trPr>
          <w:trHeight w:val="426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216 353,67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F445C5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197 428,69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195 000,00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118 376,04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223 943,38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186 200,00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1 008 575,38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1 146 656,70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951 000,00 </w:t>
            </w:r>
          </w:p>
        </w:tc>
      </w:tr>
      <w:tr w:rsidR="00A8022E">
        <w:trPr>
          <w:trHeight w:val="423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841,66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817,96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885,00 </w:t>
            </w: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43 611,11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39 474,38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15 115,00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73 876,65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73 873,38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70 000,00 </w:t>
            </w:r>
          </w:p>
        </w:tc>
      </w:tr>
      <w:tr w:rsidR="00A8022E" w:rsidTr="00B9259A">
        <w:trPr>
          <w:trHeight w:val="44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3 824,31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6 173,28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    6 200,00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  <w:r>
              <w:rPr>
                <w:b/>
              </w:rPr>
              <w:t>80,12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0" w:right="46" w:firstLine="0"/>
              <w:jc w:val="right"/>
            </w:pP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83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   24 958,56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25 400,00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22 000,00 </w:t>
            </w:r>
          </w:p>
        </w:tc>
      </w:tr>
      <w:tr w:rsidR="00A8022E">
        <w:trPr>
          <w:trHeight w:val="42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10,23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DD3E21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12,42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15,00 </w:t>
            </w:r>
          </w:p>
        </w:tc>
      </w:tr>
      <w:tr w:rsidR="00A8022E" w:rsidTr="00B9259A">
        <w:trPr>
          <w:trHeight w:val="46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81141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1 518 741,51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DD3E21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1 636 376,14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1 501 000,00 </w:t>
            </w:r>
          </w:p>
        </w:tc>
      </w:tr>
      <w:tr w:rsidR="00A8022E" w:rsidTr="00B9259A">
        <w:trPr>
          <w:trHeight w:val="553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285" w:firstLine="0"/>
              <w:jc w:val="left"/>
            </w:pPr>
            <w:r>
              <w:t xml:space="preserve">60 – Tržby za vlastné výkony a tovar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62 050,46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57 502,54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 w:rsidP="00B9259A">
            <w:pPr>
              <w:spacing w:after="112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49 000,00 </w:t>
            </w:r>
          </w:p>
        </w:tc>
      </w:tr>
      <w:tr w:rsidR="00A8022E">
        <w:trPr>
          <w:trHeight w:val="56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1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0" w:line="259" w:lineRule="auto"/>
              <w:ind w:left="47" w:firstLine="0"/>
              <w:jc w:val="left"/>
            </w:pPr>
          </w:p>
        </w:tc>
      </w:tr>
      <w:tr w:rsidR="00A8022E">
        <w:trPr>
          <w:trHeight w:val="56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05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591 588,06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636 013,18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56</w:t>
            </w:r>
            <w:r w:rsidR="00F973D1">
              <w:rPr>
                <w:b/>
              </w:rPr>
              <w:t>7</w:t>
            </w:r>
            <w:r>
              <w:rPr>
                <w:b/>
              </w:rPr>
              <w:t xml:space="preserve"> 000,00 </w:t>
            </w:r>
          </w:p>
        </w:tc>
      </w:tr>
      <w:tr w:rsidR="00A8022E">
        <w:trPr>
          <w:trHeight w:val="42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49 747,02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41 846,58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40 000,00 </w:t>
            </w:r>
          </w:p>
        </w:tc>
      </w:tr>
      <w:tr w:rsidR="00A8022E">
        <w:trPr>
          <w:trHeight w:val="1114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317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53,88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3 592,87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              80,00 </w:t>
            </w:r>
          </w:p>
        </w:tc>
      </w:tr>
      <w:tr w:rsidR="00A8022E">
        <w:trPr>
          <w:trHeight w:val="42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0" w:line="259" w:lineRule="auto"/>
              <w:ind w:left="0" w:right="48" w:firstLine="0"/>
              <w:jc w:val="righ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A8022E">
        <w:trPr>
          <w:trHeight w:val="83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right="469" w:firstLine="0"/>
              <w:jc w:val="left"/>
            </w:pPr>
            <w:r>
              <w:lastRenderedPageBreak/>
              <w:t xml:space="preserve">69 – Výnosy z transferov a rozpočtových príjmov v obciach, VÚC a v RO a PO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618C2">
            <w:pPr>
              <w:spacing w:after="0" w:line="259" w:lineRule="auto"/>
              <w:ind w:left="46" w:firstLine="0"/>
              <w:jc w:val="left"/>
              <w:rPr>
                <w:b/>
              </w:rPr>
            </w:pPr>
            <w:r>
              <w:rPr>
                <w:b/>
              </w:rPr>
              <w:t xml:space="preserve">      815 302,09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F973D1">
            <w:pPr>
              <w:spacing w:after="0" w:line="259" w:lineRule="auto"/>
              <w:ind w:left="0" w:right="108" w:firstLine="0"/>
              <w:jc w:val="right"/>
              <w:rPr>
                <w:b/>
              </w:rPr>
            </w:pPr>
            <w:r>
              <w:rPr>
                <w:b/>
              </w:rPr>
              <w:t>897 420,97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47" w:firstLine="0"/>
              <w:jc w:val="left"/>
            </w:pPr>
            <w:r>
              <w:rPr>
                <w:b/>
              </w:rPr>
              <w:t xml:space="preserve">      844 920,00 </w:t>
            </w:r>
          </w:p>
        </w:tc>
      </w:tr>
      <w:tr w:rsidR="00A8022E">
        <w:trPr>
          <w:trHeight w:val="29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t xml:space="preserve">zriadených obcou alebo VÚC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1D54A2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Pr="00EB2ECE" w:rsidRDefault="00A8022E">
            <w:pPr>
              <w:spacing w:after="16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022E" w:rsidRDefault="00A8022E">
            <w:pPr>
              <w:spacing w:after="160" w:line="259" w:lineRule="auto"/>
              <w:ind w:left="0" w:firstLine="0"/>
              <w:jc w:val="left"/>
            </w:pPr>
          </w:p>
        </w:tc>
      </w:tr>
      <w:tr w:rsidR="00A8022E">
        <w:trPr>
          <w:trHeight w:val="55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24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A8022E" w:rsidRDefault="001B30A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1D54A2" w:rsidRDefault="001D54A2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1D54A2">
              <w:rPr>
                <w:b/>
              </w:rPr>
              <w:t xml:space="preserve">    </w:t>
            </w:r>
            <w:r w:rsidR="00A618C2">
              <w:rPr>
                <w:b/>
              </w:rPr>
              <w:t>+</w:t>
            </w:r>
            <w:r w:rsidRPr="001D54A2">
              <w:rPr>
                <w:b/>
              </w:rPr>
              <w:t xml:space="preserve"> </w:t>
            </w:r>
            <w:r w:rsidR="00A618C2">
              <w:rPr>
                <w:b/>
              </w:rPr>
              <w:t>28 233,78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Pr="00EB2ECE" w:rsidRDefault="00F973D1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>
              <w:rPr>
                <w:b/>
              </w:rPr>
              <w:t>-77 404,05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8022E" w:rsidRDefault="001B30AD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+      45 800,00 </w:t>
            </w:r>
          </w:p>
        </w:tc>
      </w:tr>
    </w:tbl>
    <w:p w:rsidR="00D4117E" w:rsidRDefault="00D4117E" w:rsidP="00A35AF7">
      <w:pPr>
        <w:spacing w:after="144" w:line="259" w:lineRule="auto"/>
        <w:ind w:left="284" w:firstLine="0"/>
        <w:jc w:val="left"/>
        <w:rPr>
          <w:color w:val="000000" w:themeColor="text1"/>
        </w:rPr>
      </w:pPr>
    </w:p>
    <w:p w:rsidR="00A8022E" w:rsidRPr="00D4117E" w:rsidRDefault="001B30AD" w:rsidP="00A35AF7">
      <w:pPr>
        <w:spacing w:after="144" w:line="259" w:lineRule="auto"/>
        <w:ind w:left="284" w:firstLine="0"/>
        <w:jc w:val="left"/>
        <w:rPr>
          <w:color w:val="000000" w:themeColor="text1"/>
        </w:rPr>
      </w:pPr>
      <w:r w:rsidRPr="00D4117E">
        <w:rPr>
          <w:color w:val="000000" w:themeColor="text1"/>
        </w:rPr>
        <w:t xml:space="preserve">Hospodársky výsledok kladný v sume </w:t>
      </w:r>
      <w:r w:rsidR="00D4117E" w:rsidRPr="00D4117E">
        <w:rPr>
          <w:color w:val="000000" w:themeColor="text1"/>
        </w:rPr>
        <w:t>28 233,78</w:t>
      </w:r>
      <w:r w:rsidRPr="00D4117E">
        <w:rPr>
          <w:color w:val="000000" w:themeColor="text1"/>
        </w:rPr>
        <w:t xml:space="preserve"> EUR bol zúčtovaný na účet 428 – </w:t>
      </w:r>
      <w:proofErr w:type="spellStart"/>
      <w:r w:rsidRPr="00D4117E">
        <w:rPr>
          <w:color w:val="000000" w:themeColor="text1"/>
        </w:rPr>
        <w:t>nevysporiadaný</w:t>
      </w:r>
      <w:proofErr w:type="spellEnd"/>
      <w:r w:rsidRPr="00D4117E">
        <w:rPr>
          <w:color w:val="000000" w:themeColor="text1"/>
        </w:rPr>
        <w:t xml:space="preserve"> výsledok hospodárenia minulých rokov. </w:t>
      </w:r>
    </w:p>
    <w:p w:rsidR="00A8022E" w:rsidRDefault="001B30AD" w:rsidP="00185115">
      <w:pPr>
        <w:pStyle w:val="Nadpis1"/>
        <w:ind w:left="1003" w:right="108" w:hanging="719"/>
      </w:pPr>
      <w:r>
        <w:rPr>
          <w:color w:val="0000FF"/>
        </w:rPr>
        <w:t xml:space="preserve"> </w:t>
      </w:r>
      <w:bookmarkStart w:id="32" w:name="_Toc55230"/>
      <w:r>
        <w:t>10</w:t>
      </w:r>
      <w:r w:rsidRPr="00185115">
        <w:t xml:space="preserve"> </w:t>
      </w:r>
      <w:r>
        <w:t xml:space="preserve">Ostatné  dôležité informácie  </w:t>
      </w:r>
      <w:bookmarkEnd w:id="32"/>
    </w:p>
    <w:p w:rsidR="00A8022E" w:rsidRDefault="001B30AD">
      <w:pPr>
        <w:pStyle w:val="Nadpis2"/>
        <w:ind w:left="370"/>
      </w:pPr>
      <w:bookmarkStart w:id="33" w:name="_Toc55231"/>
      <w:r>
        <w:t xml:space="preserve">10. 1 Prijaté granty a transfery  </w:t>
      </w:r>
      <w:bookmarkEnd w:id="33"/>
    </w:p>
    <w:p w:rsidR="00A065F2" w:rsidRPr="00E163FB" w:rsidRDefault="00A065F2" w:rsidP="00A065F2">
      <w:pPr>
        <w:rPr>
          <w:b/>
        </w:rPr>
      </w:pPr>
    </w:p>
    <w:tbl>
      <w:tblPr>
        <w:tblW w:w="0" w:type="auto"/>
        <w:tblInd w:w="-34" w:type="dxa"/>
        <w:tblLayout w:type="fixed"/>
        <w:tblLook w:val="0000" w:firstRow="0" w:lastRow="0" w:firstColumn="0" w:lastColumn="0" w:noHBand="0" w:noVBand="0"/>
      </w:tblPr>
      <w:tblGrid>
        <w:gridCol w:w="862"/>
        <w:gridCol w:w="3041"/>
        <w:gridCol w:w="1620"/>
        <w:gridCol w:w="4004"/>
      </w:tblGrid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0965E4">
            <w:pPr>
              <w:rPr>
                <w:b/>
              </w:rPr>
            </w:pPr>
            <w:proofErr w:type="spellStart"/>
            <w:r w:rsidRPr="00E163FB">
              <w:rPr>
                <w:b/>
              </w:rPr>
              <w:t>P.č</w:t>
            </w:r>
            <w:proofErr w:type="spellEnd"/>
            <w:r w:rsidRPr="00E163FB">
              <w:rPr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0965E4">
            <w:pPr>
              <w:rPr>
                <w:b/>
              </w:rPr>
            </w:pPr>
            <w:r w:rsidRPr="00E163FB"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065F2" w:rsidRPr="00E163FB" w:rsidRDefault="00A065F2" w:rsidP="000965E4">
            <w:pPr>
              <w:jc w:val="center"/>
              <w:rPr>
                <w:b/>
              </w:rPr>
            </w:pPr>
            <w:r w:rsidRPr="00E163FB">
              <w:rPr>
                <w:b/>
              </w:rPr>
              <w:t>Suma v EUR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065F2" w:rsidRPr="00E163FB" w:rsidRDefault="00A065F2" w:rsidP="000965E4">
            <w:r w:rsidRPr="00E163FB">
              <w:rPr>
                <w:b/>
              </w:rPr>
              <w:t xml:space="preserve">Účel 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 xml:space="preserve">ÚPSVaR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151915" w:rsidP="000965E4">
            <w:pPr>
              <w:jc w:val="right"/>
            </w:pPr>
            <w:r>
              <w:t>33 243,69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Aktivačná činnosť</w:t>
            </w:r>
            <w:r w:rsidR="00151915">
              <w:t xml:space="preserve"> /OÚ + ZŠ/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OÚ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 xml:space="preserve"> 498,30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Evidencia obyvateľstva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MDSR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65,23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Cestná doprava a PK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Krajský školský úrad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789 580,00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Školstvo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Obvodný úrad 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5 689,72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Matrika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6.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ÚPSVaR 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9 230,40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Stravné pre deti v HN a </w:t>
            </w:r>
            <w:proofErr w:type="spellStart"/>
            <w:r w:rsidRPr="00BD24DC">
              <w:t>šk.potreby</w:t>
            </w:r>
            <w:proofErr w:type="spellEnd"/>
          </w:p>
        </w:tc>
      </w:tr>
      <w:tr w:rsidR="00A065F2" w:rsidRPr="00E163FB" w:rsidTr="000965E4">
        <w:trPr>
          <w:trHeight w:val="313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7.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Krajský školský úrad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2 425,00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Školské pomôcky pre MŠ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8.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ÚPSVaR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 xml:space="preserve"> 355,04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Rodinné prídavky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9.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Obvodný úrad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1 902,60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 xml:space="preserve">Voľby do orgánov </w:t>
            </w:r>
            <w:proofErr w:type="spellStart"/>
            <w:r>
              <w:t>samosp.obcí</w:t>
            </w:r>
            <w:proofErr w:type="spellEnd"/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10.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MVSR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119,00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Životné prostredie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Národná agentúra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151915" w:rsidP="000965E4">
            <w:pPr>
              <w:jc w:val="right"/>
            </w:pPr>
            <w:r>
              <w:t>6 276</w:t>
            </w:r>
            <w:r w:rsidR="00A065F2">
              <w:t>,00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roofErr w:type="spellStart"/>
            <w:r>
              <w:t>Erazmus</w:t>
            </w:r>
            <w:proofErr w:type="spellEnd"/>
            <w:r>
              <w:t>+ /OU + ZŠ/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Nadácia SPP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6 000,00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Park pre všetkých</w:t>
            </w:r>
          </w:p>
        </w:tc>
      </w:tr>
      <w:tr w:rsidR="00A065F2" w:rsidRPr="00E163FB" w:rsidTr="000965E4"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 w:rsidRPr="00BD24DC">
              <w:t>13.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OÚ MI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pPr>
              <w:jc w:val="right"/>
            </w:pPr>
            <w:r>
              <w:t>19,60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Register adries</w:t>
            </w:r>
          </w:p>
        </w:tc>
      </w:tr>
      <w:tr w:rsidR="00A065F2" w:rsidRPr="00E163FB" w:rsidTr="00151915">
        <w:trPr>
          <w:trHeight w:val="363"/>
        </w:trPr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Pr="00BD24DC" w:rsidRDefault="00A065F2" w:rsidP="000965E4">
            <w:r>
              <w:t>14.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Default="00E07137" w:rsidP="000965E4">
            <w:r>
              <w:t>Sme IN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65F2" w:rsidRDefault="00151915" w:rsidP="000965E4">
            <w:pPr>
              <w:jc w:val="right"/>
            </w:pPr>
            <w:r>
              <w:t>23 250,80</w:t>
            </w:r>
          </w:p>
        </w:tc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065F2" w:rsidRDefault="00E07137" w:rsidP="000965E4">
            <w:r>
              <w:t>Asistenti učiteľa</w:t>
            </w:r>
          </w:p>
        </w:tc>
      </w:tr>
    </w:tbl>
    <w:tbl>
      <w:tblPr>
        <w:tblStyle w:val="TableGrid"/>
        <w:tblW w:w="9498" w:type="dxa"/>
        <w:tblInd w:w="-5" w:type="dxa"/>
        <w:tblCellMar>
          <w:top w:w="7" w:type="dxa"/>
          <w:left w:w="107" w:type="dxa"/>
          <w:right w:w="50" w:type="dxa"/>
        </w:tblCellMar>
        <w:tblLook w:val="04A0" w:firstRow="1" w:lastRow="0" w:firstColumn="1" w:lastColumn="0" w:noHBand="0" w:noVBand="1"/>
      </w:tblPr>
      <w:tblGrid>
        <w:gridCol w:w="1145"/>
        <w:gridCol w:w="2716"/>
        <w:gridCol w:w="1594"/>
        <w:gridCol w:w="4043"/>
      </w:tblGrid>
      <w:tr w:rsidR="00151915" w:rsidTr="00DB1663">
        <w:trPr>
          <w:trHeight w:val="272"/>
        </w:trPr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right"/>
            </w:pPr>
            <w:bookmarkStart w:id="34" w:name="_GoBack"/>
            <w:bookmarkEnd w:id="34"/>
            <w:r>
              <w:t>15.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left"/>
            </w:pPr>
            <w:r>
              <w:t>Petit pres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right="60" w:firstLine="0"/>
              <w:jc w:val="right"/>
            </w:pPr>
            <w:r>
              <w:t>287,00</w:t>
            </w:r>
          </w:p>
        </w:tc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151915" w:rsidTr="00DB1663">
        <w:trPr>
          <w:trHeight w:val="397"/>
        </w:trPr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right"/>
            </w:pPr>
            <w:r>
              <w:t xml:space="preserve"> 16.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Chemkostav</w:t>
            </w:r>
            <w:proofErr w:type="spellEnd"/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right="60" w:firstLine="0"/>
              <w:jc w:val="right"/>
            </w:pPr>
            <w:r>
              <w:t>300,00</w:t>
            </w:r>
          </w:p>
        </w:tc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1" w:firstLine="0"/>
              <w:jc w:val="left"/>
            </w:pPr>
            <w:r>
              <w:t>Školské pomôcky</w:t>
            </w:r>
          </w:p>
        </w:tc>
      </w:tr>
      <w:tr w:rsidR="00151915" w:rsidTr="00DB1663">
        <w:trPr>
          <w:trHeight w:val="397"/>
        </w:trPr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right"/>
            </w:pPr>
            <w:r>
              <w:t xml:space="preserve"> 17.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left"/>
            </w:pPr>
            <w:r>
              <w:t>MŠVVaŠ SR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right="60" w:firstLine="0"/>
              <w:jc w:val="right"/>
            </w:pPr>
            <w:r>
              <w:t>3 425,67</w:t>
            </w:r>
          </w:p>
        </w:tc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1" w:firstLine="0"/>
              <w:jc w:val="left"/>
            </w:pPr>
            <w:r>
              <w:t>Projekt kvapka</w:t>
            </w:r>
          </w:p>
        </w:tc>
      </w:tr>
      <w:tr w:rsidR="00151915" w:rsidTr="00DB1663">
        <w:trPr>
          <w:trHeight w:val="368"/>
        </w:trPr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right"/>
            </w:pPr>
            <w:r>
              <w:t xml:space="preserve"> 18.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firstLine="0"/>
              <w:jc w:val="left"/>
            </w:pPr>
            <w:r>
              <w:t>Nadácia volkswagen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0" w:right="60" w:firstLine="0"/>
              <w:jc w:val="right"/>
            </w:pPr>
            <w:r>
              <w:t>3 200,00</w:t>
            </w:r>
          </w:p>
        </w:tc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51915" w:rsidRDefault="00151915" w:rsidP="000965E4">
            <w:pPr>
              <w:spacing w:after="0" w:line="259" w:lineRule="auto"/>
              <w:ind w:left="1" w:firstLine="0"/>
              <w:jc w:val="left"/>
            </w:pPr>
            <w:r>
              <w:t>Učebné pomôcky</w:t>
            </w:r>
          </w:p>
        </w:tc>
      </w:tr>
    </w:tbl>
    <w:p w:rsidR="00151915" w:rsidRDefault="00151915" w:rsidP="00151915">
      <w:pPr>
        <w:spacing w:after="15" w:line="259" w:lineRule="auto"/>
        <w:ind w:left="0" w:firstLine="0"/>
        <w:jc w:val="left"/>
      </w:pPr>
      <w:r>
        <w:t xml:space="preserve"> </w:t>
      </w:r>
    </w:p>
    <w:p w:rsidR="00151915" w:rsidRDefault="00151915" w:rsidP="00151915">
      <w:pPr>
        <w:ind w:left="0" w:right="284" w:firstLine="0"/>
      </w:pPr>
    </w:p>
    <w:p w:rsidR="00151915" w:rsidRPr="00151915" w:rsidRDefault="00A065F2" w:rsidP="00151915">
      <w:pPr>
        <w:ind w:right="284"/>
      </w:pPr>
      <w:r w:rsidRPr="00E163FB">
        <w:t>Granty a transfery boli účelovo u</w:t>
      </w:r>
      <w:r>
        <w:t>r</w:t>
      </w:r>
      <w:r w:rsidRPr="00E163FB">
        <w:t xml:space="preserve">čené </w:t>
      </w:r>
      <w:r w:rsidRPr="000A31C7">
        <w:t>a</w:t>
      </w:r>
      <w:r>
        <w:t> mali byť</w:t>
      </w:r>
      <w:r w:rsidRPr="000A31C7">
        <w:t xml:space="preserve"> použité v súlade s ich účelom</w:t>
      </w:r>
      <w:r>
        <w:t xml:space="preserve">. </w:t>
      </w:r>
    </w:p>
    <w:p w:rsidR="00A065F2" w:rsidRPr="00E77A5E" w:rsidRDefault="00A065F2" w:rsidP="00A065F2">
      <w:pPr>
        <w:spacing w:line="276" w:lineRule="auto"/>
        <w:rPr>
          <w:color w:val="00B050"/>
        </w:rPr>
      </w:pPr>
    </w:p>
    <w:p w:rsidR="00A065F2" w:rsidRPr="00A065F2" w:rsidRDefault="00A065F2" w:rsidP="00A065F2"/>
    <w:p w:rsidR="00A8022E" w:rsidRDefault="001B30AD" w:rsidP="00E07137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  <w:bookmarkStart w:id="35" w:name="_Hlk15831898"/>
    </w:p>
    <w:p w:rsidR="00A8022E" w:rsidRDefault="001B30AD">
      <w:pPr>
        <w:pStyle w:val="Nadpis2"/>
        <w:ind w:left="432"/>
      </w:pPr>
      <w:bookmarkStart w:id="36" w:name="_Toc55232"/>
      <w:bookmarkEnd w:id="35"/>
      <w:r>
        <w:t xml:space="preserve">10. 2 Poskytnuté dotácie  </w:t>
      </w:r>
      <w:bookmarkEnd w:id="36"/>
    </w:p>
    <w:p w:rsidR="00D4117E" w:rsidRDefault="00D4117E" w:rsidP="00D4117E"/>
    <w:p w:rsidR="00D4117E" w:rsidRPr="00E163FB" w:rsidRDefault="001B30AD" w:rsidP="00D4117E">
      <w:r>
        <w:t xml:space="preserve"> </w:t>
      </w:r>
      <w:r w:rsidR="00D4117E" w:rsidRPr="00E163FB">
        <w:t>Obec v roku 201</w:t>
      </w:r>
      <w:r w:rsidR="00D4117E">
        <w:t>8</w:t>
      </w:r>
      <w:r w:rsidR="00D4117E" w:rsidRPr="00E163FB">
        <w:t xml:space="preserve"> poskytla dotácie v súlade so </w:t>
      </w:r>
      <w:r w:rsidR="00D4117E" w:rsidRPr="00070F76">
        <w:t xml:space="preserve">VZN č. </w:t>
      </w:r>
      <w:r w:rsidR="00D4117E" w:rsidRPr="00DC3118">
        <w:rPr>
          <w:color w:val="000000" w:themeColor="text1"/>
        </w:rPr>
        <w:t xml:space="preserve">3/2015 </w:t>
      </w:r>
      <w:r w:rsidR="00D4117E" w:rsidRPr="00E163FB">
        <w:t xml:space="preserve">o dotáciách, právnickým osobám, fyzickým osobám - podnikateľom na podporu všeobecne prospešných služieb,  na všeobecne prospešný alebo verejnoprospešný účel. </w:t>
      </w:r>
    </w:p>
    <w:p w:rsidR="00D4117E" w:rsidRPr="00E163FB" w:rsidRDefault="00D4117E" w:rsidP="00D4117E"/>
    <w:p w:rsidR="00D4117E" w:rsidRPr="00E163FB" w:rsidRDefault="00D4117E" w:rsidP="00D4117E"/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359"/>
      </w:tblGrid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Žiadateľ dotácie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Účelové určenie dotácie : uviesť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bežné výdavky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kapitálové výdavky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Suma poskytnutých finančných prostriedkov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Rozdiel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  <w:r w:rsidRPr="00E163FB">
              <w:rPr>
                <w:b/>
                <w:sz w:val="20"/>
                <w:szCs w:val="20"/>
              </w:rPr>
              <w:t>(stĺ.2 - stĺ.3 )</w:t>
            </w: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  <w:rPr>
                <w:b/>
                <w:sz w:val="20"/>
                <w:szCs w:val="20"/>
              </w:rPr>
            </w:pPr>
          </w:p>
          <w:p w:rsidR="00D4117E" w:rsidRPr="00E163FB" w:rsidRDefault="00D4117E" w:rsidP="000965E4">
            <w:pPr>
              <w:jc w:val="center"/>
            </w:pPr>
            <w:r w:rsidRPr="00E163FB">
              <w:rPr>
                <w:b/>
                <w:sz w:val="20"/>
                <w:szCs w:val="20"/>
              </w:rPr>
              <w:t>- 4 -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Obecný Športový Klub Budkovce -bežné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13 500,-</w:t>
            </w:r>
            <w:r w:rsidRPr="00E163FB">
              <w:t>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13 500,-</w:t>
            </w:r>
            <w:r w:rsidRPr="00E163FB">
              <w:t xml:space="preserve">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Obecný klub stolného tenisu Budkovce -bežné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 xml:space="preserve">    7</w:t>
            </w:r>
            <w:r w:rsidRPr="00E163FB">
              <w:t>00</w:t>
            </w:r>
            <w:r>
              <w:t>,-</w:t>
            </w:r>
            <w:r w:rsidRPr="00E163FB">
              <w:t xml:space="preserve">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 xml:space="preserve">   7</w:t>
            </w:r>
            <w:r w:rsidRPr="00E163FB">
              <w:t>00</w:t>
            </w:r>
            <w:r>
              <w:t>,-</w:t>
            </w:r>
            <w:r w:rsidRPr="00E163FB">
              <w:t xml:space="preserve">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Klub dôchodcov Budkovce -bežné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1 400,-</w:t>
            </w:r>
            <w:r w:rsidRPr="00E163FB">
              <w:t xml:space="preserve">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1 400,-</w:t>
            </w:r>
            <w:r w:rsidRPr="00E163FB">
              <w:t xml:space="preserve">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 w:rsidRPr="00E163FB">
              <w:t>Rímskokatolícka cirkev Budkovce -bežné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 w:rsidRPr="00E163FB">
              <w:t>3</w:t>
            </w:r>
            <w:r>
              <w:t> 300,-</w:t>
            </w:r>
            <w:r w:rsidRPr="00E163FB">
              <w:t xml:space="preserve">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 w:rsidRPr="00E163FB">
              <w:t>3</w:t>
            </w:r>
            <w:r>
              <w:t> 300,-</w:t>
            </w:r>
            <w:r w:rsidRPr="00E163FB">
              <w:t xml:space="preserve">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 w:rsidRPr="00E163FB">
              <w:rPr>
                <w:b/>
              </w:rPr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276" w:lineRule="auto"/>
            </w:pPr>
            <w:r>
              <w:t xml:space="preserve">OZ GAZDA Budkovce – </w:t>
            </w:r>
            <w:r w:rsidRPr="007135FB">
              <w:rPr>
                <w:color w:val="000000" w:themeColor="text1"/>
              </w:rPr>
              <w:t>bežné</w:t>
            </w:r>
            <w:r>
              <w:rPr>
                <w:color w:val="000000" w:themeColor="text1"/>
              </w:rPr>
              <w:t xml:space="preserve">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2 000,-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</w:pPr>
            <w:r>
              <w:t>2 000,-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276" w:lineRule="auto"/>
            </w:pPr>
            <w:r>
              <w:t>Slovenský rybársky zväz MO Budkovce</w:t>
            </w:r>
            <w:r w:rsidRPr="005D7FBF">
              <w:rPr>
                <w:color w:val="FF0000"/>
              </w:rPr>
              <w:t xml:space="preserve"> </w:t>
            </w:r>
            <w:r w:rsidRPr="007135FB">
              <w:rPr>
                <w:color w:val="000000" w:themeColor="text1"/>
              </w:rPr>
              <w:t>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 xml:space="preserve">  500,-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 xml:space="preserve">   500,-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Pr="00E163FB" w:rsidRDefault="00D4117E" w:rsidP="000965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4117E" w:rsidRPr="00E163FB" w:rsidTr="000965E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276" w:lineRule="auto"/>
            </w:pPr>
            <w:r>
              <w:t xml:space="preserve">DFS </w:t>
            </w:r>
            <w:proofErr w:type="spellStart"/>
            <w:r>
              <w:t>Pacerki</w:t>
            </w:r>
            <w:proofErr w:type="spellEnd"/>
            <w:r>
              <w:t>-bežné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>4 000,-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jc w:val="center"/>
            </w:pPr>
            <w:r>
              <w:t>4 000,- EUR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4117E" w:rsidRDefault="00D4117E" w:rsidP="000965E4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</w:tbl>
    <w:p w:rsidR="00D4117E" w:rsidRDefault="00D4117E" w:rsidP="00D4117E"/>
    <w:p w:rsidR="00D4117E" w:rsidRPr="00E163FB" w:rsidRDefault="00D4117E" w:rsidP="00D4117E">
      <w:r w:rsidRPr="00E163FB">
        <w:t>K 31.12.201</w:t>
      </w:r>
      <w:r>
        <w:t>8</w:t>
      </w:r>
      <w:r w:rsidRPr="00E163FB">
        <w:t xml:space="preserve"> boli vyúčtované všetky dotácie, ktoré boli poskytnuté v súlade so VZN č</w:t>
      </w:r>
      <w:r w:rsidRPr="00E73C1A">
        <w:t xml:space="preserve">. </w:t>
      </w:r>
      <w:r w:rsidRPr="00DC3118">
        <w:rPr>
          <w:color w:val="000000" w:themeColor="text1"/>
        </w:rPr>
        <w:t xml:space="preserve">3/2015 </w:t>
      </w:r>
      <w:r w:rsidRPr="00E163FB">
        <w:t>a </w:t>
      </w:r>
      <w:r>
        <w:t>prílohou</w:t>
      </w:r>
      <w:r w:rsidRPr="00E163FB">
        <w:t xml:space="preserve"> č. </w:t>
      </w:r>
      <w:r>
        <w:t>2</w:t>
      </w:r>
      <w:r w:rsidRPr="00E163FB">
        <w:t xml:space="preserve">. </w:t>
      </w:r>
    </w:p>
    <w:p w:rsidR="00D4117E" w:rsidRPr="00E163FB" w:rsidRDefault="00D4117E" w:rsidP="00D4117E">
      <w:pPr>
        <w:ind w:left="360"/>
      </w:pPr>
    </w:p>
    <w:p w:rsidR="00A8022E" w:rsidRDefault="001B30AD" w:rsidP="00D4117E">
      <w:pPr>
        <w:spacing w:line="259" w:lineRule="auto"/>
        <w:ind w:left="427" w:firstLine="0"/>
        <w:jc w:val="left"/>
      </w:pPr>
      <w:r>
        <w:t xml:space="preserve"> </w:t>
      </w:r>
    </w:p>
    <w:p w:rsidR="00A8022E" w:rsidRDefault="001B30AD">
      <w:pPr>
        <w:pStyle w:val="Nadpis2"/>
        <w:ind w:left="432"/>
      </w:pPr>
      <w:bookmarkStart w:id="37" w:name="_Toc55233"/>
      <w:r>
        <w:t xml:space="preserve">10. 3  Významné investičné akcie </w:t>
      </w:r>
      <w:r w:rsidRPr="005430BF">
        <w:rPr>
          <w:color w:val="000000" w:themeColor="text1"/>
        </w:rPr>
        <w:t>v roku 201</w:t>
      </w:r>
      <w:r w:rsidR="005430BF">
        <w:rPr>
          <w:color w:val="000000" w:themeColor="text1"/>
        </w:rPr>
        <w:t>8</w:t>
      </w:r>
      <w:r w:rsidRPr="005430BF">
        <w:rPr>
          <w:color w:val="000000" w:themeColor="text1"/>
        </w:rPr>
        <w:t xml:space="preserve"> </w:t>
      </w:r>
      <w:bookmarkEnd w:id="37"/>
    </w:p>
    <w:p w:rsidR="00A8022E" w:rsidRDefault="001B30AD">
      <w:pPr>
        <w:spacing w:after="56" w:line="259" w:lineRule="auto"/>
        <w:ind w:left="0" w:firstLine="0"/>
        <w:jc w:val="left"/>
      </w:pPr>
      <w:r>
        <w:t xml:space="preserve"> </w:t>
      </w:r>
    </w:p>
    <w:p w:rsidR="00936C76" w:rsidRDefault="001B30AD" w:rsidP="00B9259A">
      <w:pPr>
        <w:ind w:left="1080" w:right="175" w:hanging="796"/>
      </w:pPr>
      <w:r>
        <w:t xml:space="preserve"> Najvýznamnejšie investičné akcie realizované v roku </w:t>
      </w:r>
      <w:r w:rsidR="00671931" w:rsidRPr="00671931">
        <w:rPr>
          <w:color w:val="000000" w:themeColor="text1"/>
        </w:rPr>
        <w:t>2018</w:t>
      </w:r>
      <w:r w:rsidRPr="00671931">
        <w:rPr>
          <w:color w:val="000000" w:themeColor="text1"/>
        </w:rPr>
        <w:t xml:space="preserve">: </w:t>
      </w:r>
    </w:p>
    <w:p w:rsidR="00185115" w:rsidRPr="00B9259A" w:rsidRDefault="00185115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r w:rsidRPr="00B9259A">
        <w:rPr>
          <w:rFonts w:ascii="Times New Roman" w:eastAsia="Arial" w:hAnsi="Times New Roman" w:cs="Times New Roman"/>
          <w:sz w:val="24"/>
          <w:szCs w:val="24"/>
        </w:rPr>
        <w:t>v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roku</w:t>
      </w:r>
      <w:proofErr w:type="spellEnd"/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2018</w:t>
      </w:r>
      <w:r w:rsidR="001B30AD" w:rsidRPr="0083056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B30AD" w:rsidRPr="00B9259A">
        <w:rPr>
          <w:rFonts w:ascii="Times New Roman" w:hAnsi="Times New Roman" w:cs="Times New Roman"/>
          <w:sz w:val="24"/>
          <w:szCs w:val="24"/>
        </w:rPr>
        <w:t>bol</w:t>
      </w:r>
      <w:r w:rsidR="00D07E52" w:rsidRPr="00B9259A">
        <w:rPr>
          <w:rFonts w:ascii="Times New Roman" w:hAnsi="Times New Roman" w:cs="Times New Roman"/>
          <w:sz w:val="24"/>
          <w:szCs w:val="24"/>
        </w:rPr>
        <w:t>a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plánovan</w:t>
      </w:r>
      <w:r w:rsidR="00D07E52" w:rsidRPr="00B9259A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="00D07E52" w:rsidRPr="00B9259A">
        <w:rPr>
          <w:rFonts w:ascii="Times New Roman" w:hAnsi="Times New Roman" w:cs="Times New Roman"/>
          <w:sz w:val="24"/>
          <w:szCs w:val="24"/>
        </w:rPr>
        <w:t xml:space="preserve"> </w:t>
      </w:r>
      <w:r w:rsidR="001B30AD" w:rsidRPr="00B9259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1B30AD" w:rsidRPr="00B9259A">
        <w:rPr>
          <w:rFonts w:ascii="Times New Roman" w:hAnsi="Times New Roman" w:cs="Times New Roman"/>
          <w:sz w:val="24"/>
          <w:szCs w:val="24"/>
        </w:rPr>
        <w:t>zrealizovan</w:t>
      </w:r>
      <w:r w:rsidR="00D07E52" w:rsidRPr="00B9259A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="001B30AD"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oprava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strechy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obecného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úradu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7193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71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okapov</w:t>
      </w:r>
      <w:proofErr w:type="spellEnd"/>
      <w:r w:rsidR="006506E0" w:rsidRPr="00B9259A">
        <w:rPr>
          <w:rFonts w:ascii="Times New Roman" w:hAnsi="Times New Roman" w:cs="Times New Roman"/>
          <w:sz w:val="24"/>
          <w:szCs w:val="24"/>
        </w:rPr>
        <w:t xml:space="preserve">, </w:t>
      </w:r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06E0" w:rsidRPr="00B9259A" w:rsidRDefault="006506E0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proofErr w:type="spellStart"/>
      <w:r w:rsidRPr="00B9259A">
        <w:rPr>
          <w:rFonts w:ascii="Times New Roman" w:hAnsi="Times New Roman" w:cs="Times New Roman"/>
          <w:sz w:val="24"/>
          <w:szCs w:val="24"/>
        </w:rPr>
        <w:t>rekonštrukcia</w:t>
      </w:r>
      <w:proofErr w:type="spellEnd"/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259A">
        <w:rPr>
          <w:rFonts w:ascii="Times New Roman" w:hAnsi="Times New Roman" w:cs="Times New Roman"/>
          <w:sz w:val="24"/>
          <w:szCs w:val="24"/>
        </w:rPr>
        <w:t>kúrenia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v Dome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služieb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Vináreň</w:t>
      </w:r>
      <w:proofErr w:type="spellEnd"/>
    </w:p>
    <w:p w:rsidR="006506E0" w:rsidRPr="00B9259A" w:rsidRDefault="006506E0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sz w:val="24"/>
          <w:szCs w:val="24"/>
        </w:rPr>
      </w:pPr>
      <w:proofErr w:type="spellStart"/>
      <w:r w:rsidRPr="00B9259A">
        <w:rPr>
          <w:rFonts w:ascii="Times New Roman" w:hAnsi="Times New Roman" w:cs="Times New Roman"/>
          <w:sz w:val="24"/>
          <w:szCs w:val="24"/>
        </w:rPr>
        <w:t>rekonštrukcia</w:t>
      </w:r>
      <w:proofErr w:type="spellEnd"/>
      <w:r w:rsidRPr="00B925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259A">
        <w:rPr>
          <w:rFonts w:ascii="Times New Roman" w:hAnsi="Times New Roman" w:cs="Times New Roman"/>
          <w:sz w:val="24"/>
          <w:szCs w:val="24"/>
        </w:rPr>
        <w:t>miestnosti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="00671931">
        <w:rPr>
          <w:rFonts w:ascii="Times New Roman" w:hAnsi="Times New Roman" w:cs="Times New Roman"/>
          <w:sz w:val="24"/>
          <w:szCs w:val="24"/>
        </w:rPr>
        <w:t>Gazdovskom</w:t>
      </w:r>
      <w:proofErr w:type="spellEnd"/>
      <w:r w:rsidR="00671931">
        <w:rPr>
          <w:rFonts w:ascii="Times New Roman" w:hAnsi="Times New Roman" w:cs="Times New Roman"/>
          <w:sz w:val="24"/>
          <w:szCs w:val="24"/>
        </w:rPr>
        <w:t xml:space="preserve"> dome</w:t>
      </w:r>
    </w:p>
    <w:p w:rsidR="00671931" w:rsidRPr="00671931" w:rsidRDefault="00671931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Lávky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Jednoty</w:t>
      </w:r>
      <w:proofErr w:type="spellEnd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 </w:t>
      </w:r>
      <w:proofErr w:type="spellStart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nadácie</w:t>
      </w:r>
      <w:proofErr w:type="spellEnd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COOP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Jednota</w:t>
      </w:r>
      <w:proofErr w:type="spellEnd"/>
    </w:p>
    <w:p w:rsidR="006506E0" w:rsidRPr="00671931" w:rsidRDefault="00671931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Park pre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všetkých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nadácie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SPP </w:t>
      </w:r>
      <w:proofErr w:type="spellStart"/>
      <w:r w:rsidR="006506E0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Estream</w:t>
      </w:r>
      <w:proofErr w:type="spellEnd"/>
    </w:p>
    <w:p w:rsidR="00A8022E" w:rsidRPr="00671931" w:rsidRDefault="006506E0" w:rsidP="00B9259A">
      <w:pPr>
        <w:pStyle w:val="Odsekzoznamu"/>
        <w:numPr>
          <w:ilvl w:val="0"/>
          <w:numId w:val="23"/>
        </w:numPr>
        <w:spacing w:after="0"/>
        <w:ind w:left="714" w:right="176" w:hanging="357"/>
        <w:rPr>
          <w:color w:val="000000" w:themeColor="text1"/>
        </w:rPr>
      </w:pP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rekonštrukcia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miestností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na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futbalovom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štadióne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–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dotácia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Slovenského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futbalového</w:t>
      </w:r>
      <w:proofErr w:type="spellEnd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71931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>zväzu</w:t>
      </w:r>
      <w:proofErr w:type="spellEnd"/>
      <w:r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B30AD" w:rsidRPr="006719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506E0" w:rsidRDefault="006506E0" w:rsidP="006506E0">
      <w:pPr>
        <w:ind w:left="1080" w:right="175" w:hanging="1080"/>
      </w:pPr>
    </w:p>
    <w:p w:rsidR="00A8022E" w:rsidRDefault="001B30AD">
      <w:pPr>
        <w:pStyle w:val="Nadpis2"/>
        <w:ind w:left="432"/>
      </w:pPr>
      <w:bookmarkStart w:id="38" w:name="_Toc55234"/>
      <w:r>
        <w:t xml:space="preserve">10. 4 Predpokladaný budúci vývoj činnosti  </w:t>
      </w:r>
      <w:bookmarkEnd w:id="38"/>
    </w:p>
    <w:p w:rsidR="00A8022E" w:rsidRDefault="001B30AD">
      <w:pPr>
        <w:spacing w:after="161" w:line="259" w:lineRule="auto"/>
        <w:ind w:left="708" w:firstLine="0"/>
        <w:jc w:val="left"/>
      </w:pPr>
      <w:r>
        <w:t xml:space="preserve"> </w:t>
      </w:r>
    </w:p>
    <w:p w:rsidR="00A8022E" w:rsidRDefault="001B30AD" w:rsidP="00E5594B">
      <w:pPr>
        <w:spacing w:after="144"/>
        <w:ind w:right="175" w:firstLine="176"/>
      </w:pPr>
      <w:r>
        <w:t xml:space="preserve">Predpokladané investičné akcie realizované v budúcich rokoch: </w:t>
      </w:r>
    </w:p>
    <w:p w:rsidR="00A8022E" w:rsidRDefault="00E5594B" w:rsidP="00E5594B">
      <w:pPr>
        <w:numPr>
          <w:ilvl w:val="0"/>
          <w:numId w:val="9"/>
        </w:numPr>
        <w:ind w:right="175" w:firstLine="141"/>
      </w:pPr>
      <w:r>
        <w:t>r</w:t>
      </w:r>
      <w:r w:rsidR="001B30AD">
        <w:t xml:space="preserve">ekonštrukcia budov v majetku obce </w:t>
      </w:r>
    </w:p>
    <w:p w:rsidR="00671931" w:rsidRDefault="00E5594B" w:rsidP="00E5594B">
      <w:pPr>
        <w:numPr>
          <w:ilvl w:val="0"/>
          <w:numId w:val="9"/>
        </w:numPr>
        <w:ind w:right="175" w:firstLine="141"/>
        <w:rPr>
          <w:color w:val="000000" w:themeColor="text1"/>
        </w:rPr>
      </w:pPr>
      <w:r w:rsidRPr="00671931">
        <w:rPr>
          <w:color w:val="000000" w:themeColor="text1"/>
        </w:rPr>
        <w:t>r</w:t>
      </w:r>
      <w:r w:rsidR="001B30AD" w:rsidRPr="00671931">
        <w:rPr>
          <w:color w:val="000000" w:themeColor="text1"/>
        </w:rPr>
        <w:t xml:space="preserve">ekonštrukcia </w:t>
      </w:r>
      <w:r w:rsidR="00671931" w:rsidRPr="00671931">
        <w:rPr>
          <w:color w:val="000000" w:themeColor="text1"/>
        </w:rPr>
        <w:t>sociálneho zariadenia</w:t>
      </w:r>
      <w:r w:rsidR="001B30AD" w:rsidRPr="00671931">
        <w:rPr>
          <w:color w:val="000000" w:themeColor="text1"/>
        </w:rPr>
        <w:t xml:space="preserve"> obecného úradu</w:t>
      </w:r>
    </w:p>
    <w:p w:rsidR="00A8022E" w:rsidRPr="00671931" w:rsidRDefault="001B30AD" w:rsidP="00E5594B">
      <w:pPr>
        <w:numPr>
          <w:ilvl w:val="0"/>
          <w:numId w:val="9"/>
        </w:numPr>
        <w:ind w:right="175" w:firstLine="141"/>
        <w:rPr>
          <w:color w:val="000000" w:themeColor="text1"/>
        </w:rPr>
      </w:pPr>
      <w:r w:rsidRPr="00671931">
        <w:rPr>
          <w:color w:val="000000" w:themeColor="text1"/>
        </w:rPr>
        <w:t xml:space="preserve"> </w:t>
      </w:r>
      <w:r w:rsidR="00671931">
        <w:rPr>
          <w:color w:val="000000" w:themeColor="text1"/>
        </w:rPr>
        <w:t>rekonštrukcia strechy na Dome smútku</w:t>
      </w:r>
    </w:p>
    <w:p w:rsidR="00A8022E" w:rsidRDefault="00E5594B" w:rsidP="00E5594B">
      <w:pPr>
        <w:numPr>
          <w:ilvl w:val="0"/>
          <w:numId w:val="9"/>
        </w:numPr>
        <w:ind w:right="175" w:firstLine="141"/>
      </w:pPr>
      <w:r>
        <w:t>k</w:t>
      </w:r>
      <w:r w:rsidR="001B30AD">
        <w:t xml:space="preserve">analizácia </w:t>
      </w:r>
    </w:p>
    <w:p w:rsidR="006E21FA" w:rsidRPr="000F5822" w:rsidRDefault="008D3556" w:rsidP="008D3556">
      <w:pPr>
        <w:pStyle w:val="Odsekzoznamu"/>
        <w:numPr>
          <w:ilvl w:val="0"/>
          <w:numId w:val="9"/>
        </w:numPr>
        <w:ind w:right="175"/>
        <w:rPr>
          <w:rFonts w:ascii="Times New Roman" w:hAnsi="Times New Roman" w:cs="Times New Roman"/>
          <w:sz w:val="24"/>
          <w:szCs w:val="24"/>
        </w:rPr>
      </w:pPr>
      <w:proofErr w:type="spellStart"/>
      <w:r w:rsidRPr="000F5822">
        <w:rPr>
          <w:rFonts w:ascii="Times New Roman" w:hAnsi="Times New Roman" w:cs="Times New Roman"/>
          <w:sz w:val="24"/>
          <w:szCs w:val="24"/>
        </w:rPr>
        <w:t>zriadenie</w:t>
      </w:r>
      <w:proofErr w:type="spellEnd"/>
      <w:r w:rsidRPr="000F5822">
        <w:rPr>
          <w:rFonts w:ascii="Times New Roman" w:hAnsi="Times New Roman" w:cs="Times New Roman"/>
          <w:sz w:val="24"/>
          <w:szCs w:val="24"/>
        </w:rPr>
        <w:t xml:space="preserve"> fitness </w:t>
      </w:r>
      <w:proofErr w:type="spellStart"/>
      <w:r w:rsidRPr="000F5822">
        <w:rPr>
          <w:rFonts w:ascii="Times New Roman" w:hAnsi="Times New Roman" w:cs="Times New Roman"/>
          <w:sz w:val="24"/>
          <w:szCs w:val="24"/>
        </w:rPr>
        <w:t>centra</w:t>
      </w:r>
      <w:proofErr w:type="spellEnd"/>
    </w:p>
    <w:p w:rsidR="006E21FA" w:rsidRDefault="006E21FA" w:rsidP="006E21FA">
      <w:pPr>
        <w:ind w:right="175"/>
      </w:pPr>
    </w:p>
    <w:p w:rsidR="00A8022E" w:rsidRDefault="001B30AD">
      <w:pPr>
        <w:pStyle w:val="Nadpis2"/>
        <w:spacing w:after="35"/>
        <w:ind w:left="432"/>
      </w:pPr>
      <w:bookmarkStart w:id="39" w:name="_Toc55235"/>
      <w:r>
        <w:t xml:space="preserve">10. 5  Udalosti osobitného významu po skončení účtovného obdobia  </w:t>
      </w:r>
      <w:bookmarkEnd w:id="39"/>
    </w:p>
    <w:p w:rsidR="00A8022E" w:rsidRDefault="001B30AD" w:rsidP="00E5594B">
      <w:pPr>
        <w:spacing w:after="0" w:line="276" w:lineRule="auto"/>
        <w:ind w:left="720" w:right="176" w:hanging="294"/>
      </w:pPr>
      <w:r>
        <w:t xml:space="preserve">Obec nezaznamenala žiadnu udalosť osobitného významu po skončení účtovného obdobia.  </w:t>
      </w:r>
    </w:p>
    <w:p w:rsidR="00A8022E" w:rsidRDefault="001B30AD">
      <w:pPr>
        <w:spacing w:after="112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115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160" w:line="259" w:lineRule="auto"/>
        <w:ind w:left="0" w:firstLine="0"/>
        <w:jc w:val="left"/>
      </w:pPr>
      <w:r>
        <w:t xml:space="preserve"> </w:t>
      </w:r>
    </w:p>
    <w:p w:rsidR="00A8022E" w:rsidRDefault="001B30AD">
      <w:pPr>
        <w:spacing w:after="146"/>
        <w:ind w:left="10" w:right="175"/>
      </w:pPr>
      <w:r>
        <w:t xml:space="preserve">Vypracoval:                                                                                     Schválil: </w:t>
      </w:r>
    </w:p>
    <w:p w:rsidR="00A8022E" w:rsidRDefault="001B30AD">
      <w:pPr>
        <w:spacing w:after="9" w:line="356" w:lineRule="auto"/>
        <w:ind w:left="10" w:right="2117"/>
      </w:pPr>
      <w:r>
        <w:t xml:space="preserve">Iveta </w:t>
      </w:r>
      <w:proofErr w:type="spellStart"/>
      <w:r>
        <w:t>Medvecová</w:t>
      </w:r>
      <w:proofErr w:type="spellEnd"/>
      <w:r>
        <w:t xml:space="preserve">                                                                              Ján </w:t>
      </w:r>
      <w:proofErr w:type="spellStart"/>
      <w:r>
        <w:t>Lörinc</w:t>
      </w:r>
      <w:proofErr w:type="spellEnd"/>
      <w:r>
        <w:t xml:space="preserve">  </w:t>
      </w:r>
    </w:p>
    <w:p w:rsidR="00A8022E" w:rsidRDefault="001B30AD">
      <w:pPr>
        <w:spacing w:after="107"/>
        <w:ind w:left="10" w:right="175"/>
      </w:pPr>
      <w:r>
        <w:t xml:space="preserve">V Budkovciach dňa </w:t>
      </w:r>
      <w:r w:rsidR="005430BF">
        <w:t>31.07.2019</w:t>
      </w:r>
    </w:p>
    <w:p w:rsidR="005430BF" w:rsidRDefault="005430BF">
      <w:pPr>
        <w:spacing w:after="107"/>
        <w:ind w:left="10" w:right="175"/>
      </w:pPr>
    </w:p>
    <w:p w:rsidR="00A8022E" w:rsidRDefault="001B30AD" w:rsidP="00BE60AE">
      <w:pPr>
        <w:spacing w:after="165" w:line="259" w:lineRule="auto"/>
        <w:ind w:left="0" w:firstLine="0"/>
        <w:jc w:val="left"/>
      </w:pPr>
      <w:r>
        <w:t xml:space="preserve"> </w:t>
      </w:r>
      <w:r>
        <w:rPr>
          <w:b/>
        </w:rPr>
        <w:t xml:space="preserve">Prílohy: </w:t>
      </w:r>
    </w:p>
    <w:p w:rsidR="00936C76" w:rsidRPr="00E5594B" w:rsidRDefault="001B30AD" w:rsidP="00E5594B">
      <w:pPr>
        <w:pStyle w:val="Odsekzoznamu"/>
        <w:numPr>
          <w:ilvl w:val="0"/>
          <w:numId w:val="24"/>
        </w:numPr>
        <w:spacing w:after="40" w:line="275" w:lineRule="auto"/>
        <w:ind w:left="284" w:right="377" w:hanging="284"/>
        <w:rPr>
          <w:rFonts w:ascii="Times New Roman" w:hAnsi="Times New Roman" w:cs="Times New Roman"/>
          <w:sz w:val="24"/>
          <w:szCs w:val="24"/>
        </w:rPr>
      </w:pPr>
      <w:proofErr w:type="spellStart"/>
      <w:r w:rsidRPr="00E5594B">
        <w:rPr>
          <w:rFonts w:ascii="Times New Roman" w:hAnsi="Times New Roman" w:cs="Times New Roman"/>
          <w:sz w:val="24"/>
          <w:szCs w:val="24"/>
        </w:rPr>
        <w:t>Konsolidovaná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účtovná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závierka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Konsolidovaná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Súvaha, Konsolidovaný Výkaz ziskov a strát, Poznámky konsolidovanej účtovnej závierky  </w:t>
      </w:r>
    </w:p>
    <w:p w:rsidR="00A8022E" w:rsidRDefault="001B30AD" w:rsidP="00E5594B">
      <w:pPr>
        <w:pStyle w:val="Odsekzoznamu"/>
        <w:numPr>
          <w:ilvl w:val="0"/>
          <w:numId w:val="24"/>
        </w:numPr>
        <w:spacing w:after="40" w:line="275" w:lineRule="auto"/>
        <w:ind w:left="284" w:right="377" w:hanging="284"/>
      </w:pPr>
      <w:proofErr w:type="spellStart"/>
      <w:r w:rsidRPr="00E5594B">
        <w:rPr>
          <w:rFonts w:ascii="Times New Roman" w:eastAsia="Calibri" w:hAnsi="Times New Roman" w:cs="Times New Roman"/>
          <w:sz w:val="24"/>
          <w:szCs w:val="24"/>
        </w:rPr>
        <w:t>V</w:t>
      </w:r>
      <w:r w:rsidRPr="00E5594B">
        <w:rPr>
          <w:rFonts w:ascii="Times New Roman" w:hAnsi="Times New Roman" w:cs="Times New Roman"/>
          <w:sz w:val="24"/>
          <w:szCs w:val="24"/>
        </w:rPr>
        <w:t>ýrok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  <w:sz w:val="24"/>
          <w:szCs w:val="24"/>
        </w:rPr>
        <w:t>audítora</w:t>
      </w:r>
      <w:proofErr w:type="spellEnd"/>
      <w:r w:rsidRPr="00E55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594B">
        <w:rPr>
          <w:rFonts w:ascii="Times New Roman" w:hAnsi="Times New Roman" w:cs="Times New Roman"/>
        </w:rPr>
        <w:t>ku</w:t>
      </w:r>
      <w:proofErr w:type="spellEnd"/>
      <w:r w:rsidRPr="00E5594B">
        <w:rPr>
          <w:rFonts w:ascii="Times New Roman" w:hAnsi="Times New Roman" w:cs="Times New Roman"/>
        </w:rPr>
        <w:t xml:space="preserve"> </w:t>
      </w:r>
      <w:proofErr w:type="spellStart"/>
      <w:r w:rsidRPr="00E5594B">
        <w:rPr>
          <w:rFonts w:ascii="Times New Roman" w:hAnsi="Times New Roman" w:cs="Times New Roman"/>
        </w:rPr>
        <w:t>konsolidovanej</w:t>
      </w:r>
      <w:proofErr w:type="spellEnd"/>
      <w:r w:rsidRPr="00E5594B">
        <w:rPr>
          <w:rFonts w:ascii="Times New Roman" w:hAnsi="Times New Roman" w:cs="Times New Roman"/>
        </w:rPr>
        <w:t xml:space="preserve"> účtovnej závierke</w:t>
      </w:r>
      <w:r>
        <w:t xml:space="preserve"> </w:t>
      </w:r>
      <w:r w:rsidRPr="00E5594B">
        <w:rPr>
          <w:rFonts w:eastAsia="Calibri"/>
        </w:rPr>
        <w:t xml:space="preserve"> </w:t>
      </w:r>
      <w:r w:rsidRPr="00E5594B">
        <w:rPr>
          <w:color w:val="FF0000"/>
          <w:sz w:val="44"/>
        </w:rPr>
        <w:t xml:space="preserve"> </w:t>
      </w:r>
    </w:p>
    <w:sectPr w:rsidR="00A8022E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416" w:right="953" w:bottom="1335" w:left="1416" w:header="480" w:footer="4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436F" w:rsidRDefault="0025436F">
      <w:pPr>
        <w:spacing w:after="0" w:line="240" w:lineRule="auto"/>
      </w:pPr>
      <w:r>
        <w:separator/>
      </w:r>
    </w:p>
  </w:endnote>
  <w:endnote w:type="continuationSeparator" w:id="0">
    <w:p w:rsidR="0025436F" w:rsidRDefault="002543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Mincho Light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83" name="Group 535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91" name="Shape 56491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2" name="Shape 56492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93" name="Shape 56493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9A5D3C" id="Group 53583" o:spid="_x0000_s1026" style="position:absolute;margin-left:24pt;margin-top:817.55pt;width:547.4pt;height:.5pt;z-index:251664384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">
              <v:shape id="Shape 56491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92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93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965E4" w:rsidRDefault="000965E4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56" name="Group 53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85" name="Shape 56485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6" name="Shape 56486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7" name="Shape 56487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89C6291" id="Group 53556" o:spid="_x0000_s1026" style="position:absolute;margin-left:24pt;margin-top:817.55pt;width:547.4pt;height:.5pt;z-index:251665408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">
              <v:shape id="Shape 56485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6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7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15</w:t>
    </w:r>
    <w:r>
      <w:fldChar w:fldCharType="end"/>
    </w:r>
    <w:r>
      <w:t xml:space="preserve"> </w:t>
    </w:r>
  </w:p>
  <w:p w:rsidR="000965E4" w:rsidRDefault="000965E4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0" w:right="18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10383012</wp:posOffset>
              </wp:positionV>
              <wp:extent cx="6952234" cy="6096"/>
              <wp:effectExtent l="0" t="0" r="0" b="0"/>
              <wp:wrapSquare wrapText="bothSides"/>
              <wp:docPr id="53529" name="Group 535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6096"/>
                        <a:chOff x="0" y="0"/>
                        <a:chExt cx="6952234" cy="6096"/>
                      </a:xfrm>
                    </wpg:grpSpPr>
                    <wps:wsp>
                      <wps:cNvPr id="56479" name="Shape 5647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0" name="Shape 5648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81" name="Shape 5648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BAA53C" id="Group 53529" o:spid="_x0000_s1026" style="position:absolute;margin-left:24pt;margin-top:817.55pt;width:547.4pt;height:.5pt;z-index:251666432;mso-position-horizontal-relative:page;mso-position-vertical-relative:page" coordsize="6952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">
              <v:shape id="Shape 56479" o:spid="_x0000_s1027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56480" o:spid="_x0000_s1028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81" o:spid="_x0000_s1029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965E4" w:rsidRDefault="000965E4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436F" w:rsidRDefault="0025436F">
      <w:pPr>
        <w:spacing w:after="0" w:line="240" w:lineRule="auto"/>
      </w:pPr>
      <w:r>
        <w:separator/>
      </w:r>
    </w:p>
  </w:footnote>
  <w:footnote w:type="continuationSeparator" w:id="0">
    <w:p w:rsidR="0025436F" w:rsidRDefault="002543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67" name="Group 535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72" name="Rectangle 53572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965E4" w:rsidRDefault="000965E4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68" name="Picture 5356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69" name="Shape 5646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0" name="Shape 5647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1" name="Shape 5647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67" o:spid="_x0000_s1026" style="position:absolute;left:0;text-align:left;margin-left:24pt;margin-top:24pt;width:547.4pt;height:36.3pt;z-index:251658240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">
              <v:rect id="Rectangle 53572" o:spid="_x0000_s1027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" filled="f" stroked="f">
                <v:textbox inset="0,0,0,0">
                  <w:txbxContent>
                    <w:p w:rsidR="000965E4" w:rsidRDefault="000965E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68" o:spid="_x0000_s1028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">
                <v:imagedata r:id="rId2" o:title=""/>
              </v:shape>
              <v:shape id="Shape 56469" o:spid="_x0000_s1029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70" o:spid="_x0000_s1030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71" o:spid="_x0000_s1031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0965E4" w:rsidRDefault="000965E4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73" name="Group 535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75" name="Shape 5647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76" name="Shape 5647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9C47673" id="Group 53573" o:spid="_x0000_s1026" style="position:absolute;margin-left:24pt;margin-top:24.5pt;width:547.4pt;height:793.1pt;z-index:-251657216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">
              <v:shape id="Shape 5647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7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40" name="Group 53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45" name="Rectangle 53545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965E4" w:rsidRDefault="000965E4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41" name="Picture 5354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59" name="Shape 5645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0" name="Shape 5646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1" name="Shape 5646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40" o:spid="_x0000_s1032" style="position:absolute;left:0;text-align:left;margin-left:24pt;margin-top:24pt;width:547.4pt;height:36.3pt;z-index:251660288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">
              <v:rect id="Rectangle 53545" o:spid="_x0000_s1033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" filled="f" stroked="f">
                <v:textbox inset="0,0,0,0">
                  <w:txbxContent>
                    <w:p w:rsidR="000965E4" w:rsidRDefault="000965E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41" o:spid="_x0000_s1034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Id7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lcTwdydcAZn/AgAA//8DAFBLAQItABQABgAIAAAAIQDb4fbL7gAAAIUBAAATAAAAAAAA&#10;AAAAAAAAAAAAAABbQ29udGVudF9UeXBlc10ueG1sUEsBAi0AFAAGAAgAAAAhAFr0LFu/AAAAFQEA&#10;AAsAAAAAAAAAAAAAAAAAHwEAAF9yZWxzLy5yZWxzUEsBAi0AFAAGAAgAAAAhAGHQh3vHAAAA3gAA&#10;AA8AAAAAAAAAAAAAAAAABwIAAGRycy9kb3ducmV2LnhtbFBLBQYAAAAAAwADALcAAAD7AgAAAAA=&#10;">
                <v:imagedata r:id="rId2" o:title=""/>
              </v:shape>
              <v:shape id="Shape 56459" o:spid="_x0000_s1035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60" o:spid="_x0000_s1036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61" o:spid="_x0000_s1037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0965E4" w:rsidRDefault="000965E4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46" name="Group 535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65" name="Shape 5646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66" name="Shape 5646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E235B69" id="Group 53546" o:spid="_x0000_s1026" style="position:absolute;margin-left:24pt;margin-top:24.5pt;width:547.4pt;height:793.1pt;z-index:-251655168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">
              <v:shape id="Shape 5646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oOE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5HD4066AnJ5BwAA//8DAFBLAQItABQABgAIAAAAIQDb4fbL7gAAAIUBAAATAAAAAAAAAAAA&#10;AAAAAAAAAABbQ29udGVudF9UeXBlc10ueG1sUEsBAi0AFAAGAAgAAAAhAFr0LFu/AAAAFQEAAAsA&#10;AAAAAAAAAAAAAAAAHwEAAF9yZWxzLy5yZWxzUEsBAi0AFAAGAAgAAAAhABI+g4T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6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5E4" w:rsidRDefault="000965E4">
    <w:pPr>
      <w:spacing w:after="0" w:line="259" w:lineRule="auto"/>
      <w:ind w:left="-1416" w:right="1095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2234" cy="460715"/>
              <wp:effectExtent l="0" t="0" r="0" b="0"/>
              <wp:wrapSquare wrapText="bothSides"/>
              <wp:docPr id="53513" name="Group 535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460715"/>
                        <a:chOff x="0" y="0"/>
                        <a:chExt cx="6952234" cy="460715"/>
                      </a:xfrm>
                    </wpg:grpSpPr>
                    <wps:wsp>
                      <wps:cNvPr id="53518" name="Rectangle 53518"/>
                      <wps:cNvSpPr/>
                      <wps:spPr>
                        <a:xfrm>
                          <a:off x="594665" y="153771"/>
                          <a:ext cx="50673" cy="22438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965E4" w:rsidRDefault="000965E4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3514" name="Picture 5351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468237" y="48382"/>
                          <a:ext cx="412249" cy="41233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6449" name="Shape 5644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0" name="Shape 56450"/>
                      <wps:cNvSpPr/>
                      <wps:spPr>
                        <a:xfrm>
                          <a:off x="6096" y="0"/>
                          <a:ext cx="694004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40043" h="9144">
                              <a:moveTo>
                                <a:pt x="0" y="0"/>
                              </a:moveTo>
                              <a:lnTo>
                                <a:pt x="6940043" y="0"/>
                              </a:lnTo>
                              <a:lnTo>
                                <a:pt x="694004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1" name="Shape 56451"/>
                      <wps:cNvSpPr/>
                      <wps:spPr>
                        <a:xfrm>
                          <a:off x="694613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53513" o:spid="_x0000_s1038" style="position:absolute;left:0;text-align:left;margin-left:24pt;margin-top:24pt;width:547.4pt;height:36.3pt;z-index:251662336;mso-position-horizontal-relative:page;mso-position-vertical-relative:page" coordsize="69522,460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">
              <v:rect id="Rectangle 53518" o:spid="_x0000_s1039" style="position:absolute;left:5946;top:1537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" filled="f" stroked="f">
                <v:textbox inset="0,0,0,0">
                  <w:txbxContent>
                    <w:p w:rsidR="000965E4" w:rsidRDefault="000965E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3514" o:spid="_x0000_s1040" type="#_x0000_t75" style="position:absolute;left:64682;top:483;width:4122;height:4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">
                <v:imagedata r:id="rId2" o:title=""/>
              </v:shape>
              <v:shape id="Shape 56449" o:spid="_x0000_s104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56450" o:spid="_x0000_s1042" style="position:absolute;left:60;width:69401;height:91;visibility:visible;mso-wrap-style:square;v-text-anchor:top" coordsize="694004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" path="m,l6940043,r,9144l,9144,,e" fillcolor="black" stroked="f" strokeweight="0">
                <v:stroke miterlimit="83231f" joinstyle="miter"/>
                <v:path arrowok="t" textboxrect="0,0,6940043,9144"/>
              </v:shape>
              <v:shape id="Shape 56451" o:spid="_x0000_s1043" style="position:absolute;left:6946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</w:p>
  <w:p w:rsidR="000965E4" w:rsidRDefault="000965E4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304800</wp:posOffset>
              </wp:positionH>
              <wp:positionV relativeFrom="page">
                <wp:posOffset>310896</wp:posOffset>
              </wp:positionV>
              <wp:extent cx="6952234" cy="10072116"/>
              <wp:effectExtent l="0" t="0" r="0" b="0"/>
              <wp:wrapNone/>
              <wp:docPr id="53519" name="Group 535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2234" cy="10072116"/>
                        <a:chOff x="0" y="0"/>
                        <a:chExt cx="6952234" cy="10072116"/>
                      </a:xfrm>
                    </wpg:grpSpPr>
                    <wps:wsp>
                      <wps:cNvPr id="56455" name="Shape 56455"/>
                      <wps:cNvSpPr/>
                      <wps:spPr>
                        <a:xfrm>
                          <a:off x="0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6456" name="Shape 56456"/>
                      <wps:cNvSpPr/>
                      <wps:spPr>
                        <a:xfrm>
                          <a:off x="6946138" y="0"/>
                          <a:ext cx="9144" cy="10072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0072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0072116"/>
                              </a:lnTo>
                              <a:lnTo>
                                <a:pt x="0" y="10072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7440E7" id="Group 53519" o:spid="_x0000_s1026" style="position:absolute;margin-left:24pt;margin-top:24.5pt;width:547.4pt;height:793.1pt;z-index:-251653120;mso-position-horizontal-relative:page;mso-position-vertical-relative:page" coordsize="69522,100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">
              <v:shape id="Shape 56455" o:spid="_x0000_s1027" style="position:absolute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v:shape id="Shape 56456" o:spid="_x0000_s1028" style="position:absolute;left:69461;width:91;height:100721;visibility:visible;mso-wrap-style:square;v-text-anchor:top" coordsize="9144,10072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" path="m,l9144,r,10072116l,10072116,,e" fillcolor="black" stroked="f" strokeweight="0">
                <v:stroke miterlimit="83231f" joinstyle="miter"/>
                <v:path arrowok="t" textboxrect="0,0,9144,10072116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C0AFD"/>
    <w:multiLevelType w:val="hybridMultilevel"/>
    <w:tmpl w:val="8FD68C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B05F1"/>
    <w:multiLevelType w:val="hybridMultilevel"/>
    <w:tmpl w:val="1B9EECF2"/>
    <w:lvl w:ilvl="0" w:tplc="AB16F246">
      <w:start w:val="1"/>
      <w:numFmt w:val="bullet"/>
      <w:lvlText w:val="-"/>
      <w:lvlJc w:val="left"/>
      <w:pPr>
        <w:ind w:left="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F2DB7A">
      <w:start w:val="1"/>
      <w:numFmt w:val="bullet"/>
      <w:lvlText w:val="o"/>
      <w:lvlJc w:val="left"/>
      <w:pPr>
        <w:ind w:left="1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6EC788">
      <w:start w:val="1"/>
      <w:numFmt w:val="bullet"/>
      <w:lvlText w:val="▪"/>
      <w:lvlJc w:val="left"/>
      <w:pPr>
        <w:ind w:left="1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E8CBF0">
      <w:start w:val="1"/>
      <w:numFmt w:val="bullet"/>
      <w:lvlText w:val="•"/>
      <w:lvlJc w:val="left"/>
      <w:pPr>
        <w:ind w:left="2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90A760">
      <w:start w:val="1"/>
      <w:numFmt w:val="bullet"/>
      <w:lvlText w:val="o"/>
      <w:lvlJc w:val="left"/>
      <w:pPr>
        <w:ind w:left="3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2A8B96">
      <w:start w:val="1"/>
      <w:numFmt w:val="bullet"/>
      <w:lvlText w:val="▪"/>
      <w:lvlJc w:val="left"/>
      <w:pPr>
        <w:ind w:left="4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E4B044">
      <w:start w:val="1"/>
      <w:numFmt w:val="bullet"/>
      <w:lvlText w:val="•"/>
      <w:lvlJc w:val="left"/>
      <w:pPr>
        <w:ind w:left="4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F4B4B4">
      <w:start w:val="1"/>
      <w:numFmt w:val="bullet"/>
      <w:lvlText w:val="o"/>
      <w:lvlJc w:val="left"/>
      <w:pPr>
        <w:ind w:left="54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9CA064">
      <w:start w:val="1"/>
      <w:numFmt w:val="bullet"/>
      <w:lvlText w:val="▪"/>
      <w:lvlJc w:val="left"/>
      <w:pPr>
        <w:ind w:left="6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7D1296"/>
    <w:multiLevelType w:val="hybridMultilevel"/>
    <w:tmpl w:val="4F0E2B90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F1715"/>
    <w:multiLevelType w:val="hybridMultilevel"/>
    <w:tmpl w:val="4F909632"/>
    <w:lvl w:ilvl="0" w:tplc="009819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65B77"/>
    <w:multiLevelType w:val="hybridMultilevel"/>
    <w:tmpl w:val="6E2E62B8"/>
    <w:lvl w:ilvl="0" w:tplc="9A949B04">
      <w:start w:val="1"/>
      <w:numFmt w:val="bullet"/>
      <w:lvlText w:val="-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89328">
      <w:start w:val="1"/>
      <w:numFmt w:val="bullet"/>
      <w:lvlText w:val="o"/>
      <w:lvlJc w:val="left"/>
      <w:pPr>
        <w:ind w:left="2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F46D84">
      <w:start w:val="1"/>
      <w:numFmt w:val="bullet"/>
      <w:lvlText w:val="▪"/>
      <w:lvlJc w:val="left"/>
      <w:pPr>
        <w:ind w:left="3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2CF30A">
      <w:start w:val="1"/>
      <w:numFmt w:val="bullet"/>
      <w:lvlText w:val="•"/>
      <w:lvlJc w:val="left"/>
      <w:pPr>
        <w:ind w:left="4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5431C0">
      <w:start w:val="1"/>
      <w:numFmt w:val="bullet"/>
      <w:lvlText w:val="o"/>
      <w:lvlJc w:val="left"/>
      <w:pPr>
        <w:ind w:left="4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C4BE58">
      <w:start w:val="1"/>
      <w:numFmt w:val="bullet"/>
      <w:lvlText w:val="▪"/>
      <w:lvlJc w:val="left"/>
      <w:pPr>
        <w:ind w:left="5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745F14">
      <w:start w:val="1"/>
      <w:numFmt w:val="bullet"/>
      <w:lvlText w:val="•"/>
      <w:lvlJc w:val="left"/>
      <w:pPr>
        <w:ind w:left="6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040800">
      <w:start w:val="1"/>
      <w:numFmt w:val="bullet"/>
      <w:lvlText w:val="o"/>
      <w:lvlJc w:val="left"/>
      <w:pPr>
        <w:ind w:left="7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46FC1C">
      <w:start w:val="1"/>
      <w:numFmt w:val="bullet"/>
      <w:lvlText w:val="▪"/>
      <w:lvlJc w:val="left"/>
      <w:pPr>
        <w:ind w:left="7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CDE3850"/>
    <w:multiLevelType w:val="hybridMultilevel"/>
    <w:tmpl w:val="15B88242"/>
    <w:lvl w:ilvl="0" w:tplc="AB16F246">
      <w:start w:val="1"/>
      <w:numFmt w:val="bullet"/>
      <w:lvlText w:val="-"/>
      <w:lvlJc w:val="left"/>
      <w:pPr>
        <w:ind w:left="1713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6" w15:restartNumberingAfterBreak="0">
    <w:nsid w:val="1FBF2397"/>
    <w:multiLevelType w:val="hybridMultilevel"/>
    <w:tmpl w:val="0C7C2CA4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FE3C9D"/>
    <w:multiLevelType w:val="hybridMultilevel"/>
    <w:tmpl w:val="32184DFE"/>
    <w:lvl w:ilvl="0" w:tplc="91DE711A">
      <w:start w:val="1"/>
      <w:numFmt w:val="bullet"/>
      <w:lvlText w:val="-"/>
      <w:lvlJc w:val="left"/>
      <w:pPr>
        <w:ind w:left="1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2ABDE6">
      <w:start w:val="1"/>
      <w:numFmt w:val="bullet"/>
      <w:lvlText w:val="o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94730E">
      <w:start w:val="1"/>
      <w:numFmt w:val="bullet"/>
      <w:lvlText w:val="▪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6A0A94">
      <w:start w:val="1"/>
      <w:numFmt w:val="bullet"/>
      <w:lvlText w:val="•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5889AA">
      <w:start w:val="1"/>
      <w:numFmt w:val="bullet"/>
      <w:lvlText w:val="o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F68FB4">
      <w:start w:val="1"/>
      <w:numFmt w:val="bullet"/>
      <w:lvlText w:val="▪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DAF47E">
      <w:start w:val="1"/>
      <w:numFmt w:val="bullet"/>
      <w:lvlText w:val="•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3E72FC">
      <w:start w:val="1"/>
      <w:numFmt w:val="bullet"/>
      <w:lvlText w:val="o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DE2F04">
      <w:start w:val="1"/>
      <w:numFmt w:val="bullet"/>
      <w:lvlText w:val="▪"/>
      <w:lvlJc w:val="left"/>
      <w:pPr>
        <w:ind w:left="7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574A7"/>
    <w:multiLevelType w:val="hybridMultilevel"/>
    <w:tmpl w:val="D58035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B16F246">
      <w:start w:val="1"/>
      <w:numFmt w:val="bullet"/>
      <w:lvlText w:val="-"/>
      <w:lvlJc w:val="left"/>
      <w:pPr>
        <w:ind w:left="2160" w:hanging="36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B6006"/>
    <w:multiLevelType w:val="hybridMultilevel"/>
    <w:tmpl w:val="29422308"/>
    <w:lvl w:ilvl="0" w:tplc="65A298AC">
      <w:start w:val="1"/>
      <w:numFmt w:val="bullet"/>
      <w:lvlText w:val="-"/>
      <w:lvlJc w:val="left"/>
      <w:pPr>
        <w:ind w:left="1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5D4D516">
      <w:start w:val="1"/>
      <w:numFmt w:val="bullet"/>
      <w:lvlText w:val="o"/>
      <w:lvlJc w:val="left"/>
      <w:pPr>
        <w:ind w:left="27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40129E">
      <w:start w:val="1"/>
      <w:numFmt w:val="bullet"/>
      <w:lvlText w:val="▪"/>
      <w:lvlJc w:val="left"/>
      <w:pPr>
        <w:ind w:left="34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4C0BC0">
      <w:start w:val="1"/>
      <w:numFmt w:val="bullet"/>
      <w:lvlText w:val="•"/>
      <w:lvlJc w:val="left"/>
      <w:pPr>
        <w:ind w:left="42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B0060E">
      <w:start w:val="1"/>
      <w:numFmt w:val="bullet"/>
      <w:lvlText w:val="o"/>
      <w:lvlJc w:val="left"/>
      <w:pPr>
        <w:ind w:left="49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2CC5BE4">
      <w:start w:val="1"/>
      <w:numFmt w:val="bullet"/>
      <w:lvlText w:val="▪"/>
      <w:lvlJc w:val="left"/>
      <w:pPr>
        <w:ind w:left="56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7CBA48">
      <w:start w:val="1"/>
      <w:numFmt w:val="bullet"/>
      <w:lvlText w:val="•"/>
      <w:lvlJc w:val="left"/>
      <w:pPr>
        <w:ind w:left="63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BD6EAAE">
      <w:start w:val="1"/>
      <w:numFmt w:val="bullet"/>
      <w:lvlText w:val="o"/>
      <w:lvlJc w:val="left"/>
      <w:pPr>
        <w:ind w:left="70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9A9B72">
      <w:start w:val="1"/>
      <w:numFmt w:val="bullet"/>
      <w:lvlText w:val="▪"/>
      <w:lvlJc w:val="left"/>
      <w:pPr>
        <w:ind w:left="78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C9004D0"/>
    <w:multiLevelType w:val="hybridMultilevel"/>
    <w:tmpl w:val="9C086D5C"/>
    <w:lvl w:ilvl="0" w:tplc="00981960">
      <w:start w:val="1"/>
      <w:numFmt w:val="bullet"/>
      <w:lvlText w:val="-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30AB22">
      <w:start w:val="1"/>
      <w:numFmt w:val="bullet"/>
      <w:lvlText w:val="o"/>
      <w:lvlJc w:val="left"/>
      <w:pPr>
        <w:ind w:left="1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AA904C">
      <w:start w:val="1"/>
      <w:numFmt w:val="bullet"/>
      <w:lvlText w:val="▪"/>
      <w:lvlJc w:val="left"/>
      <w:pPr>
        <w:ind w:left="2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300F950">
      <w:start w:val="1"/>
      <w:numFmt w:val="bullet"/>
      <w:lvlText w:val="•"/>
      <w:lvlJc w:val="left"/>
      <w:pPr>
        <w:ind w:left="2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041ADE">
      <w:start w:val="1"/>
      <w:numFmt w:val="bullet"/>
      <w:lvlText w:val="o"/>
      <w:lvlJc w:val="left"/>
      <w:pPr>
        <w:ind w:left="3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F402E8">
      <w:start w:val="1"/>
      <w:numFmt w:val="bullet"/>
      <w:lvlText w:val="▪"/>
      <w:lvlJc w:val="left"/>
      <w:pPr>
        <w:ind w:left="4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442370">
      <w:start w:val="1"/>
      <w:numFmt w:val="bullet"/>
      <w:lvlText w:val="•"/>
      <w:lvlJc w:val="left"/>
      <w:pPr>
        <w:ind w:left="5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6CB05C">
      <w:start w:val="1"/>
      <w:numFmt w:val="bullet"/>
      <w:lvlText w:val="o"/>
      <w:lvlJc w:val="left"/>
      <w:pPr>
        <w:ind w:left="5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CA882E">
      <w:start w:val="1"/>
      <w:numFmt w:val="bullet"/>
      <w:lvlText w:val="▪"/>
      <w:lvlJc w:val="left"/>
      <w:pPr>
        <w:ind w:left="6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D3D550B"/>
    <w:multiLevelType w:val="hybridMultilevel"/>
    <w:tmpl w:val="BE4E5928"/>
    <w:lvl w:ilvl="0" w:tplc="0098196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16F246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12447C"/>
    <w:multiLevelType w:val="hybridMultilevel"/>
    <w:tmpl w:val="3BBE6C20"/>
    <w:lvl w:ilvl="0" w:tplc="AB16F246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762567"/>
    <w:multiLevelType w:val="hybridMultilevel"/>
    <w:tmpl w:val="1CB0E154"/>
    <w:lvl w:ilvl="0" w:tplc="F4FAD436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289F6">
      <w:start w:val="1"/>
      <w:numFmt w:val="lowerLetter"/>
      <w:lvlText w:val="%2"/>
      <w:lvlJc w:val="left"/>
      <w:pPr>
        <w:ind w:left="15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B0031E">
      <w:start w:val="1"/>
      <w:numFmt w:val="lowerRoman"/>
      <w:lvlText w:val="%3"/>
      <w:lvlJc w:val="left"/>
      <w:pPr>
        <w:ind w:left="22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D048EA">
      <w:start w:val="1"/>
      <w:numFmt w:val="decimal"/>
      <w:lvlText w:val="%4"/>
      <w:lvlJc w:val="left"/>
      <w:pPr>
        <w:ind w:left="30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269E0">
      <w:start w:val="1"/>
      <w:numFmt w:val="lowerLetter"/>
      <w:lvlText w:val="%5"/>
      <w:lvlJc w:val="left"/>
      <w:pPr>
        <w:ind w:left="3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3A82F6">
      <w:start w:val="1"/>
      <w:numFmt w:val="lowerRoman"/>
      <w:lvlText w:val="%6"/>
      <w:lvlJc w:val="left"/>
      <w:pPr>
        <w:ind w:left="44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3A4D68">
      <w:start w:val="1"/>
      <w:numFmt w:val="decimal"/>
      <w:lvlText w:val="%7"/>
      <w:lvlJc w:val="left"/>
      <w:pPr>
        <w:ind w:left="51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3030D4">
      <w:start w:val="1"/>
      <w:numFmt w:val="lowerLetter"/>
      <w:lvlText w:val="%8"/>
      <w:lvlJc w:val="left"/>
      <w:pPr>
        <w:ind w:left="589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72A094">
      <w:start w:val="1"/>
      <w:numFmt w:val="lowerRoman"/>
      <w:lvlText w:val="%9"/>
      <w:lvlJc w:val="left"/>
      <w:pPr>
        <w:ind w:left="66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C49231C"/>
    <w:multiLevelType w:val="hybridMultilevel"/>
    <w:tmpl w:val="4E2C6554"/>
    <w:lvl w:ilvl="0" w:tplc="CB3EB8CE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1B86B64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46D02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20854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7492E6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C7B60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820506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BC5D06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329DBE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D8B74A9"/>
    <w:multiLevelType w:val="hybridMultilevel"/>
    <w:tmpl w:val="955EC2D6"/>
    <w:lvl w:ilvl="0" w:tplc="111CBF8A">
      <w:start w:val="1"/>
      <w:numFmt w:val="bullet"/>
      <w:lvlText w:val="-"/>
      <w:lvlJc w:val="left"/>
      <w:pPr>
        <w:ind w:left="1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EA8CEA">
      <w:start w:val="1"/>
      <w:numFmt w:val="bullet"/>
      <w:lvlText w:val="o"/>
      <w:lvlJc w:val="left"/>
      <w:pPr>
        <w:ind w:left="2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F3CF612">
      <w:start w:val="1"/>
      <w:numFmt w:val="bullet"/>
      <w:lvlText w:val="▪"/>
      <w:lvlJc w:val="left"/>
      <w:pPr>
        <w:ind w:left="2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B68864">
      <w:start w:val="1"/>
      <w:numFmt w:val="bullet"/>
      <w:lvlText w:val="•"/>
      <w:lvlJc w:val="left"/>
      <w:pPr>
        <w:ind w:left="3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4C2BF0">
      <w:start w:val="1"/>
      <w:numFmt w:val="bullet"/>
      <w:lvlText w:val="o"/>
      <w:lvlJc w:val="left"/>
      <w:pPr>
        <w:ind w:left="4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941152">
      <w:start w:val="1"/>
      <w:numFmt w:val="bullet"/>
      <w:lvlText w:val="▪"/>
      <w:lvlJc w:val="left"/>
      <w:pPr>
        <w:ind w:left="4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825824">
      <w:start w:val="1"/>
      <w:numFmt w:val="bullet"/>
      <w:lvlText w:val="•"/>
      <w:lvlJc w:val="left"/>
      <w:pPr>
        <w:ind w:left="5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2DC8F60">
      <w:start w:val="1"/>
      <w:numFmt w:val="bullet"/>
      <w:lvlText w:val="o"/>
      <w:lvlJc w:val="left"/>
      <w:pPr>
        <w:ind w:left="6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C9DD6">
      <w:start w:val="1"/>
      <w:numFmt w:val="bullet"/>
      <w:lvlText w:val="▪"/>
      <w:lvlJc w:val="left"/>
      <w:pPr>
        <w:ind w:left="7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0C652EA"/>
    <w:multiLevelType w:val="hybridMultilevel"/>
    <w:tmpl w:val="560207E4"/>
    <w:lvl w:ilvl="0" w:tplc="AB16F246">
      <w:start w:val="1"/>
      <w:numFmt w:val="bullet"/>
      <w:lvlText w:val="-"/>
      <w:lvlJc w:val="left"/>
      <w:pPr>
        <w:ind w:left="2136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8" w15:restartNumberingAfterBreak="0">
    <w:nsid w:val="60F8677F"/>
    <w:multiLevelType w:val="hybridMultilevel"/>
    <w:tmpl w:val="6396CE4A"/>
    <w:lvl w:ilvl="0" w:tplc="041B0003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9" w15:restartNumberingAfterBreak="0">
    <w:nsid w:val="649030D2"/>
    <w:multiLevelType w:val="hybridMultilevel"/>
    <w:tmpl w:val="34B216F2"/>
    <w:lvl w:ilvl="0" w:tplc="AB16F246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7ED4627"/>
    <w:multiLevelType w:val="hybridMultilevel"/>
    <w:tmpl w:val="EF94C380"/>
    <w:lvl w:ilvl="0" w:tplc="AB16F246">
      <w:start w:val="1"/>
      <w:numFmt w:val="bullet"/>
      <w:lvlText w:val="-"/>
      <w:lvlJc w:val="left"/>
      <w:pPr>
        <w:ind w:left="1065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1" w15:restartNumberingAfterBreak="0">
    <w:nsid w:val="75091ABA"/>
    <w:multiLevelType w:val="hybridMultilevel"/>
    <w:tmpl w:val="021A13E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BB6771"/>
    <w:multiLevelType w:val="hybridMultilevel"/>
    <w:tmpl w:val="2C867E84"/>
    <w:lvl w:ilvl="0" w:tplc="2E4A30D2">
      <w:start w:val="1"/>
      <w:numFmt w:val="bullet"/>
      <w:lvlText w:val="-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5E7132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56C52E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2E77A2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74C678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94E9B6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3C01DA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B40AB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648F1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F0071A5"/>
    <w:multiLevelType w:val="hybridMultilevel"/>
    <w:tmpl w:val="3B6AA2D8"/>
    <w:lvl w:ilvl="0" w:tplc="CB64743C">
      <w:start w:val="1"/>
      <w:numFmt w:val="bullet"/>
      <w:lvlText w:val="-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0CE80C">
      <w:start w:val="1"/>
      <w:numFmt w:val="bullet"/>
      <w:lvlText w:val="o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61056">
      <w:start w:val="1"/>
      <w:numFmt w:val="bullet"/>
      <w:lvlText w:val="▪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32AFF6">
      <w:start w:val="1"/>
      <w:numFmt w:val="bullet"/>
      <w:lvlText w:val="•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0ACF2A">
      <w:start w:val="1"/>
      <w:numFmt w:val="bullet"/>
      <w:lvlText w:val="o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D2DAF6">
      <w:start w:val="1"/>
      <w:numFmt w:val="bullet"/>
      <w:lvlText w:val="▪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B6044A">
      <w:start w:val="1"/>
      <w:numFmt w:val="bullet"/>
      <w:lvlText w:val="•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AA2688">
      <w:start w:val="1"/>
      <w:numFmt w:val="bullet"/>
      <w:lvlText w:val="o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FE21E2">
      <w:start w:val="1"/>
      <w:numFmt w:val="bullet"/>
      <w:lvlText w:val="▪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14"/>
  </w:num>
  <w:num w:numId="3">
    <w:abstractNumId w:val="23"/>
  </w:num>
  <w:num w:numId="4">
    <w:abstractNumId w:val="4"/>
  </w:num>
  <w:num w:numId="5">
    <w:abstractNumId w:val="7"/>
  </w:num>
  <w:num w:numId="6">
    <w:abstractNumId w:val="22"/>
  </w:num>
  <w:num w:numId="7">
    <w:abstractNumId w:val="16"/>
  </w:num>
  <w:num w:numId="8">
    <w:abstractNumId w:val="15"/>
  </w:num>
  <w:num w:numId="9">
    <w:abstractNumId w:val="1"/>
  </w:num>
  <w:num w:numId="10">
    <w:abstractNumId w:val="10"/>
  </w:num>
  <w:num w:numId="11">
    <w:abstractNumId w:val="8"/>
  </w:num>
  <w:num w:numId="12">
    <w:abstractNumId w:val="3"/>
  </w:num>
  <w:num w:numId="13">
    <w:abstractNumId w:val="12"/>
  </w:num>
  <w:num w:numId="14">
    <w:abstractNumId w:val="13"/>
  </w:num>
  <w:num w:numId="15">
    <w:abstractNumId w:val="2"/>
  </w:num>
  <w:num w:numId="16">
    <w:abstractNumId w:val="6"/>
  </w:num>
  <w:num w:numId="17">
    <w:abstractNumId w:val="0"/>
  </w:num>
  <w:num w:numId="18">
    <w:abstractNumId w:val="9"/>
  </w:num>
  <w:num w:numId="19">
    <w:abstractNumId w:val="17"/>
  </w:num>
  <w:num w:numId="20">
    <w:abstractNumId w:val="19"/>
  </w:num>
  <w:num w:numId="21">
    <w:abstractNumId w:val="5"/>
  </w:num>
  <w:num w:numId="22">
    <w:abstractNumId w:val="18"/>
  </w:num>
  <w:num w:numId="23">
    <w:abstractNumId w:val="21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22E"/>
    <w:rsid w:val="00090D44"/>
    <w:rsid w:val="00092F6C"/>
    <w:rsid w:val="000965E4"/>
    <w:rsid w:val="00096B9A"/>
    <w:rsid w:val="000F5822"/>
    <w:rsid w:val="00151915"/>
    <w:rsid w:val="00185115"/>
    <w:rsid w:val="001B30AD"/>
    <w:rsid w:val="001C5A86"/>
    <w:rsid w:val="001D54A2"/>
    <w:rsid w:val="0025436F"/>
    <w:rsid w:val="00254E43"/>
    <w:rsid w:val="002C558E"/>
    <w:rsid w:val="00322B9D"/>
    <w:rsid w:val="003419D3"/>
    <w:rsid w:val="003604F3"/>
    <w:rsid w:val="0037773B"/>
    <w:rsid w:val="003C73F9"/>
    <w:rsid w:val="003E1459"/>
    <w:rsid w:val="003F3E90"/>
    <w:rsid w:val="004541D9"/>
    <w:rsid w:val="0046665F"/>
    <w:rsid w:val="00495864"/>
    <w:rsid w:val="004A3937"/>
    <w:rsid w:val="005430BF"/>
    <w:rsid w:val="00564AEB"/>
    <w:rsid w:val="005676AF"/>
    <w:rsid w:val="005824C9"/>
    <w:rsid w:val="005C7464"/>
    <w:rsid w:val="006506E0"/>
    <w:rsid w:val="00654058"/>
    <w:rsid w:val="00671931"/>
    <w:rsid w:val="006C7BFF"/>
    <w:rsid w:val="006E21FA"/>
    <w:rsid w:val="00700AEA"/>
    <w:rsid w:val="00784E63"/>
    <w:rsid w:val="007A3ABC"/>
    <w:rsid w:val="007A56BB"/>
    <w:rsid w:val="007D7E80"/>
    <w:rsid w:val="007E0758"/>
    <w:rsid w:val="008104C7"/>
    <w:rsid w:val="00811412"/>
    <w:rsid w:val="008131EB"/>
    <w:rsid w:val="00830562"/>
    <w:rsid w:val="008A04A4"/>
    <w:rsid w:val="008A347A"/>
    <w:rsid w:val="008D3556"/>
    <w:rsid w:val="008F2647"/>
    <w:rsid w:val="008F7EAE"/>
    <w:rsid w:val="00916352"/>
    <w:rsid w:val="00936C76"/>
    <w:rsid w:val="00936F34"/>
    <w:rsid w:val="00967E2F"/>
    <w:rsid w:val="0098553F"/>
    <w:rsid w:val="009900B8"/>
    <w:rsid w:val="00994DD9"/>
    <w:rsid w:val="009C4BF0"/>
    <w:rsid w:val="00A02946"/>
    <w:rsid w:val="00A065F2"/>
    <w:rsid w:val="00A35AF7"/>
    <w:rsid w:val="00A618C2"/>
    <w:rsid w:val="00A8022E"/>
    <w:rsid w:val="00AA095E"/>
    <w:rsid w:val="00AA69D1"/>
    <w:rsid w:val="00B25922"/>
    <w:rsid w:val="00B26049"/>
    <w:rsid w:val="00B439AC"/>
    <w:rsid w:val="00B4759B"/>
    <w:rsid w:val="00B76EBE"/>
    <w:rsid w:val="00B80C8D"/>
    <w:rsid w:val="00B9259A"/>
    <w:rsid w:val="00BE60AE"/>
    <w:rsid w:val="00C3308C"/>
    <w:rsid w:val="00C4787C"/>
    <w:rsid w:val="00C91F1C"/>
    <w:rsid w:val="00C94DD3"/>
    <w:rsid w:val="00D07E52"/>
    <w:rsid w:val="00D4117E"/>
    <w:rsid w:val="00D87397"/>
    <w:rsid w:val="00DA6F85"/>
    <w:rsid w:val="00DB1663"/>
    <w:rsid w:val="00DD3E21"/>
    <w:rsid w:val="00DE6054"/>
    <w:rsid w:val="00E07137"/>
    <w:rsid w:val="00E23135"/>
    <w:rsid w:val="00E5594B"/>
    <w:rsid w:val="00EB2ECE"/>
    <w:rsid w:val="00ED2DAD"/>
    <w:rsid w:val="00F13C48"/>
    <w:rsid w:val="00F445C5"/>
    <w:rsid w:val="00F57C17"/>
    <w:rsid w:val="00F653B5"/>
    <w:rsid w:val="00F72B8C"/>
    <w:rsid w:val="00F973D1"/>
    <w:rsid w:val="00FC5541"/>
    <w:rsid w:val="00FD6E56"/>
    <w:rsid w:val="00FE3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8028F46"/>
  <w15:docId w15:val="{22560B03-4841-4E70-830A-4B331563D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3" w:line="265" w:lineRule="auto"/>
      <w:ind w:left="25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70" w:lineRule="auto"/>
      <w:ind w:left="293" w:hanging="1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/>
      <w:ind w:left="437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semiHidden/>
    <w:unhideWhenUsed/>
    <w:qFormat/>
    <w:pPr>
      <w:keepNext/>
      <w:keepLines/>
      <w:spacing w:after="5"/>
      <w:ind w:left="437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semiHidden/>
    <w:unhideWhenUsed/>
    <w:qFormat/>
    <w:pPr>
      <w:keepNext/>
      <w:keepLines/>
      <w:spacing w:after="5"/>
      <w:ind w:left="437" w:hanging="10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paragraph" w:styleId="Obsah1">
    <w:name w:val="toc 1"/>
    <w:hidden/>
    <w:pPr>
      <w:spacing w:after="1" w:line="265" w:lineRule="auto"/>
      <w:ind w:left="25" w:right="197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Obsah2">
    <w:name w:val="toc 2"/>
    <w:hidden/>
    <w:pPr>
      <w:spacing w:after="0" w:line="265" w:lineRule="auto"/>
      <w:ind w:left="265" w:right="19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Vrazn">
    <w:name w:val="Strong"/>
    <w:aliases w:val="Strong"/>
    <w:qFormat/>
    <w:rsid w:val="00936C76"/>
    <w:rPr>
      <w:b/>
      <w:bCs/>
    </w:rPr>
  </w:style>
  <w:style w:type="character" w:styleId="Zvraznenie">
    <w:name w:val="Emphasis"/>
    <w:qFormat/>
    <w:rsid w:val="00936C76"/>
    <w:rPr>
      <w:i/>
      <w:iCs/>
    </w:rPr>
  </w:style>
  <w:style w:type="paragraph" w:styleId="Odsekzoznamu">
    <w:name w:val="List Paragraph"/>
    <w:basedOn w:val="Normlny"/>
    <w:qFormat/>
    <w:rsid w:val="00936C76"/>
    <w:pPr>
      <w:suppressAutoHyphens/>
      <w:spacing w:after="200" w:line="276" w:lineRule="auto"/>
      <w:ind w:left="720" w:firstLine="0"/>
      <w:jc w:val="left"/>
    </w:pPr>
    <w:rPr>
      <w:rFonts w:ascii="Calibri" w:hAnsi="Calibri" w:cs="Calibri"/>
      <w:color w:val="auto"/>
      <w:sz w:val="22"/>
      <w:lang w:val="en-US" w:eastAsia="en-US" w:bidi="en-US"/>
    </w:rPr>
  </w:style>
  <w:style w:type="paragraph" w:customStyle="1" w:styleId="Nadpistabuky">
    <w:name w:val="Nadpis tabuľky"/>
    <w:basedOn w:val="Normlny"/>
    <w:rsid w:val="00936C76"/>
    <w:pPr>
      <w:suppressLineNumbers/>
      <w:suppressAutoHyphens/>
      <w:spacing w:after="0" w:line="240" w:lineRule="auto"/>
      <w:ind w:left="0" w:firstLine="0"/>
      <w:jc w:val="center"/>
    </w:pPr>
    <w:rPr>
      <w:b/>
      <w:bCs/>
      <w:color w:val="auto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0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06E0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87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chart" Target="charts/chart4.xml"/><Relationship Id="rId18" Type="http://schemas.openxmlformats.org/officeDocument/2006/relationships/image" Target="media/image5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chart" Target="charts/chart6.xml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4.jp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footer" Target="footer2.xml"/><Relationship Id="rId10" Type="http://schemas.openxmlformats.org/officeDocument/2006/relationships/chart" Target="charts/chart1.xml"/><Relationship Id="rId19" Type="http://schemas.openxmlformats.org/officeDocument/2006/relationships/oleObject" Target="embeddings/Microsoft_Excel_97-2003_Worksheet.xls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chart" Target="charts/chart5.xm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4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esktop\jana\jana\3.%20Kontrol&#243;r\kontrolor%20-Budkovce\2017\grafz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roBook\Downloads\Grag%20Zamestnanci%2020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</c:spPr>
    </c:sideWall>
    <c:backWall>
      <c:thickness val="0"/>
      <c:spPr>
        <a:noFill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Hárok1!$A$8</c:f>
              <c:strCache>
                <c:ptCount val="1"/>
                <c:pt idx="0">
                  <c:v>Muži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0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11C-434F-B356-85C71EEB872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Hárok1!$B$8:$E$8</c:f>
              <c:numCache>
                <c:formatCode>General</c:formatCode>
                <c:ptCount val="4"/>
                <c:pt idx="0">
                  <c:v>746</c:v>
                </c:pt>
                <c:pt idx="1">
                  <c:v>741</c:v>
                </c:pt>
                <c:pt idx="2">
                  <c:v>750</c:v>
                </c:pt>
                <c:pt idx="3">
                  <c:v>740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11C-434F-B356-85C71EEB8721}"/>
            </c:ext>
          </c:extLst>
        </c:ser>
        <c:ser>
          <c:idx val="1"/>
          <c:order val="1"/>
          <c:tx>
            <c:strRef>
              <c:f>Hárok1!$A$9</c:f>
              <c:strCache>
                <c:ptCount val="1"/>
                <c:pt idx="0">
                  <c:v>Ženy</c:v>
                </c:pt>
              </c:strCache>
            </c:strRef>
          </c:tx>
          <c:spPr>
            <a:pattFill prst="horzBrick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2.037351443123939E-2"/>
                  <c:y val="-2.31481481481481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11C-434F-B356-85C71EEB8721}"/>
                </c:ext>
              </c:extLst>
            </c:dLbl>
            <c:dLbl>
              <c:idx val="1"/>
              <c:layout>
                <c:manualLayout>
                  <c:x val="1.3582342954159592E-2"/>
                  <c:y val="-4.62962962962958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11C-434F-B356-85C71EEB8721}"/>
                </c:ext>
              </c:extLst>
            </c:dLbl>
            <c:dLbl>
              <c:idx val="2"/>
              <c:layout>
                <c:manualLayout>
                  <c:x val="2.2222222222222223E-2"/>
                  <c:y val="-4.629629629629629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11C-434F-B356-85C71EEB8721}"/>
                </c:ext>
              </c:extLst>
            </c:dLbl>
            <c:dLbl>
              <c:idx val="3"/>
              <c:layout>
                <c:manualLayout>
                  <c:x val="1.8109612359575596E-2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11C-434F-B356-85C71EEB872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Hárok1!$B$7:$E$7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Hárok1!$B$9:$E$9</c:f>
              <c:numCache>
                <c:formatCode>General</c:formatCode>
                <c:ptCount val="4"/>
                <c:pt idx="0">
                  <c:v>744</c:v>
                </c:pt>
                <c:pt idx="1">
                  <c:v>749</c:v>
                </c:pt>
                <c:pt idx="2">
                  <c:v>747</c:v>
                </c:pt>
                <c:pt idx="3">
                  <c:v>745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11C-434F-B356-85C71EEB87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4534400"/>
        <c:axId val="234535936"/>
        <c:axId val="0"/>
      </c:bar3DChart>
      <c:catAx>
        <c:axId val="2345344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535936"/>
        <c:crosses val="autoZero"/>
        <c:auto val="1"/>
        <c:lblAlgn val="ctr"/>
        <c:lblOffset val="100"/>
        <c:noMultiLvlLbl val="0"/>
      </c:catAx>
      <c:valAx>
        <c:axId val="23453593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534400"/>
        <c:crosses val="autoZero"/>
        <c:crossBetween val="between"/>
        <c:majorUnit val="5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273840769903765"/>
          <c:y val="5.1400554097404488E-2"/>
          <c:w val="0.54135104986876637"/>
          <c:h val="0.8326195683872849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Hárok1!$A$62</c:f>
              <c:strCache>
                <c:ptCount val="1"/>
                <c:pt idx="0">
                  <c:v>Občania do 20 rokov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Hárok1!$B$62:$E$62</c:f>
              <c:numCache>
                <c:formatCode>General</c:formatCode>
                <c:ptCount val="4"/>
                <c:pt idx="0">
                  <c:v>337</c:v>
                </c:pt>
                <c:pt idx="1">
                  <c:v>332</c:v>
                </c:pt>
                <c:pt idx="2">
                  <c:v>341</c:v>
                </c:pt>
                <c:pt idx="3">
                  <c:v>328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9-488E-98EC-3A8A48760281}"/>
            </c:ext>
          </c:extLst>
        </c:ser>
        <c:ser>
          <c:idx val="1"/>
          <c:order val="1"/>
          <c:tx>
            <c:strRef>
              <c:f>Hárok1!$A$63</c:f>
              <c:strCache>
                <c:ptCount val="1"/>
                <c:pt idx="0">
                  <c:v>Občania od 20  - 50 rokov</c:v>
                </c:pt>
              </c:strCache>
            </c:strRef>
          </c:tx>
          <c:spPr>
            <a:pattFill prst="wdDnDiag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Hárok1!$B$63:$E$63</c:f>
              <c:numCache>
                <c:formatCode>General</c:formatCode>
                <c:ptCount val="4"/>
                <c:pt idx="0">
                  <c:v>638</c:v>
                </c:pt>
                <c:pt idx="1">
                  <c:v>640</c:v>
                </c:pt>
                <c:pt idx="2">
                  <c:v>643</c:v>
                </c:pt>
                <c:pt idx="3">
                  <c:v>649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9-488E-98EC-3A8A48760281}"/>
            </c:ext>
          </c:extLst>
        </c:ser>
        <c:ser>
          <c:idx val="2"/>
          <c:order val="2"/>
          <c:tx>
            <c:strRef>
              <c:f>Hárok1!$A$64</c:f>
              <c:strCache>
                <c:ptCount val="1"/>
                <c:pt idx="0">
                  <c:v>Občania nad 50</c:v>
                </c:pt>
              </c:strCache>
            </c:strRef>
          </c:tx>
          <c:spPr>
            <a:pattFill prst="openDmnd">
              <a:fgClr>
                <a:schemeClr val="accent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Hárok1!$B$61:$E$61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Hárok1!$B$64:$E$64</c:f>
              <c:numCache>
                <c:formatCode>General</c:formatCode>
                <c:ptCount val="4"/>
                <c:pt idx="0">
                  <c:v>515</c:v>
                </c:pt>
                <c:pt idx="1">
                  <c:v>518</c:v>
                </c:pt>
                <c:pt idx="2">
                  <c:v>513</c:v>
                </c:pt>
                <c:pt idx="3">
                  <c:v>510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9-488E-98EC-3A8A487602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34702336"/>
        <c:axId val="234703872"/>
      </c:barChart>
      <c:catAx>
        <c:axId val="23470233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703872"/>
        <c:crosses val="autoZero"/>
        <c:auto val="1"/>
        <c:lblAlgn val="ctr"/>
        <c:lblOffset val="100"/>
        <c:noMultiLvlLbl val="0"/>
      </c:catAx>
      <c:valAx>
        <c:axId val="234703872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7023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1130205599300089"/>
          <c:y val="0.20615157480314961"/>
          <c:w val="0.27203127734033244"/>
          <c:h val="0.51825240594925637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Hárok1!$A$27</c:f>
              <c:strCache>
                <c:ptCount val="1"/>
                <c:pt idx="0">
                  <c:v>počet narodených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Hárok1!$B$27:$E$27</c:f>
              <c:numCache>
                <c:formatCode>General</c:formatCode>
                <c:ptCount val="4"/>
                <c:pt idx="0">
                  <c:v>13</c:v>
                </c:pt>
                <c:pt idx="1">
                  <c:v>16</c:v>
                </c:pt>
                <c:pt idx="2">
                  <c:v>15</c:v>
                </c:pt>
                <c:pt idx="3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020-4837-AB6E-DF8B4F533E9F}"/>
            </c:ext>
          </c:extLst>
        </c:ser>
        <c:ser>
          <c:idx val="1"/>
          <c:order val="1"/>
          <c:tx>
            <c:strRef>
              <c:f>Hárok1!$A$28</c:f>
              <c:strCache>
                <c:ptCount val="1"/>
                <c:pt idx="0">
                  <c:v>počet úmrtí</c:v>
                </c:pt>
              </c:strCache>
            </c:strRef>
          </c:tx>
          <c:spPr>
            <a:pattFill prst="lgCheck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Hárok1!$B$26:$E$26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Hárok1!$B$28:$E$28</c:f>
              <c:numCache>
                <c:formatCode>General</c:formatCode>
                <c:ptCount val="4"/>
                <c:pt idx="0">
                  <c:v>13</c:v>
                </c:pt>
                <c:pt idx="1">
                  <c:v>21</c:v>
                </c:pt>
                <c:pt idx="2">
                  <c:v>18</c:v>
                </c:pt>
                <c:pt idx="3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020-4837-AB6E-DF8B4F533E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34832256"/>
        <c:axId val="234833792"/>
      </c:barChart>
      <c:catAx>
        <c:axId val="2348322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833792"/>
        <c:crosses val="autoZero"/>
        <c:auto val="1"/>
        <c:lblAlgn val="ctr"/>
        <c:lblOffset val="100"/>
        <c:noMultiLvlLbl val="0"/>
      </c:catAx>
      <c:valAx>
        <c:axId val="23483379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832256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Hárok1!$B$48</c:f>
              <c:strCache>
                <c:ptCount val="1"/>
                <c:pt idx="0">
                  <c:v>Počet sobášov</c:v>
                </c:pt>
              </c:strCache>
            </c:strRef>
          </c:tx>
          <c:invertIfNegative val="0"/>
          <c:dPt>
            <c:idx val="2"/>
            <c:invertIfNegative val="0"/>
            <c:bubble3D val="0"/>
            <c:spPr>
              <a:pattFill prst="solidDmnd">
                <a:fgClr>
                  <a:srgbClr val="FF0000"/>
                </a:fgClr>
                <a:bgClr>
                  <a:schemeClr val="bg1"/>
                </a:bgClr>
              </a:pattFill>
            </c:spPr>
            <c:extLst>
              <c:ext xmlns:c16="http://schemas.microsoft.com/office/drawing/2014/chart" uri="{C3380CC4-5D6E-409C-BE32-E72D297353CC}">
                <c16:uniqueId val="{00000001-CDAE-469B-9FEA-5144C2195829}"/>
              </c:ext>
            </c:extLst>
          </c:dPt>
          <c:dLbls>
            <c:dLbl>
              <c:idx val="0"/>
              <c:layout>
                <c:manualLayout>
                  <c:x val="1.6666666666666566E-2"/>
                  <c:y val="-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DAE-469B-9FEA-5144C2195829}"/>
                </c:ext>
              </c:extLst>
            </c:dLbl>
            <c:dLbl>
              <c:idx val="1"/>
              <c:layout>
                <c:manualLayout>
                  <c:x val="1.9444444444444344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DAE-469B-9FEA-5144C2195829}"/>
                </c:ext>
              </c:extLst>
            </c:dLbl>
            <c:dLbl>
              <c:idx val="2"/>
              <c:layout>
                <c:manualLayout>
                  <c:x val="2.7777777777777776E-2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DAE-469B-9FEA-5144C219582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Hárok1!$C$47:$E$47</c:f>
              <c:numCache>
                <c:formatCode>General</c:formatCode>
                <c:ptCount val="3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</c:numCache>
            </c:numRef>
          </c:cat>
          <c:val>
            <c:numRef>
              <c:f>Hárok1!$C$48:$E$48</c:f>
              <c:numCache>
                <c:formatCode>General</c:formatCode>
                <c:ptCount val="3"/>
                <c:pt idx="0">
                  <c:v>13</c:v>
                </c:pt>
                <c:pt idx="1">
                  <c:v>10</c:v>
                </c:pt>
                <c:pt idx="2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DAE-469B-9FEA-5144C21958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4855040"/>
        <c:axId val="234885504"/>
        <c:axId val="0"/>
      </c:bar3DChart>
      <c:catAx>
        <c:axId val="23485504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="1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885504"/>
        <c:crosses val="autoZero"/>
        <c:auto val="1"/>
        <c:lblAlgn val="ctr"/>
        <c:lblOffset val="100"/>
        <c:noMultiLvlLbl val="0"/>
      </c:catAx>
      <c:valAx>
        <c:axId val="234885504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4855040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7543963254593173E-2"/>
          <c:y val="5.6030183727034118E-2"/>
          <c:w val="0.62973228346456689"/>
          <c:h val="0.8326195683872849"/>
        </c:manualLayout>
      </c:layout>
      <c:lineChart>
        <c:grouping val="standard"/>
        <c:varyColors val="0"/>
        <c:ser>
          <c:idx val="0"/>
          <c:order val="0"/>
          <c:tx>
            <c:strRef>
              <c:f>Hárok1!$A$67</c:f>
              <c:strCache>
                <c:ptCount val="1"/>
                <c:pt idx="0">
                  <c:v>Počet novo príhlásených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1111111111111112E-2"/>
                  <c:y val="-5.09259259259259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841-4BA1-AFC1-2315D6F14C07}"/>
                </c:ext>
              </c:extLst>
            </c:dLbl>
            <c:dLbl>
              <c:idx val="1"/>
              <c:layout>
                <c:manualLayout>
                  <c:x val="-1.1111111111111112E-2"/>
                  <c:y val="-6.018518518518518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841-4BA1-AFC1-2315D6F14C07}"/>
                </c:ext>
              </c:extLst>
            </c:dLbl>
            <c:dLbl>
              <c:idx val="2"/>
              <c:layout>
                <c:manualLayout>
                  <c:x val="-3.3333333333333333E-2"/>
                  <c:y val="-6.94444444444444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5841-4BA1-AFC1-2315D6F14C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Hárok1!$B$67:$E$67</c:f>
              <c:numCache>
                <c:formatCode>General</c:formatCode>
                <c:ptCount val="4"/>
                <c:pt idx="0">
                  <c:v>38</c:v>
                </c:pt>
                <c:pt idx="1">
                  <c:v>33</c:v>
                </c:pt>
                <c:pt idx="2">
                  <c:v>53</c:v>
                </c:pt>
                <c:pt idx="3">
                  <c:v>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841-4BA1-AFC1-2315D6F14C07}"/>
            </c:ext>
          </c:extLst>
        </c:ser>
        <c:ser>
          <c:idx val="1"/>
          <c:order val="1"/>
          <c:tx>
            <c:strRef>
              <c:f>Hárok1!$A$68</c:f>
              <c:strCache>
                <c:ptCount val="1"/>
                <c:pt idx="0">
                  <c:v>Počet odhlásených občanov</c:v>
                </c:pt>
              </c:strCache>
            </c:strRef>
          </c:tx>
          <c:dLbls>
            <c:dLbl>
              <c:idx val="0"/>
              <c:layout>
                <c:manualLayout>
                  <c:x val="-1.6666666666666666E-2"/>
                  <c:y val="-6.48148148148148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5841-4BA1-AFC1-2315D6F14C07}"/>
                </c:ext>
              </c:extLst>
            </c:dLbl>
            <c:dLbl>
              <c:idx val="1"/>
              <c:layout>
                <c:manualLayout>
                  <c:x val="-4.1666666666666664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841-4BA1-AFC1-2315D6F14C07}"/>
                </c:ext>
              </c:extLst>
            </c:dLbl>
            <c:dLbl>
              <c:idx val="2"/>
              <c:layout>
                <c:manualLayout>
                  <c:x val="-3.0555555555555555E-2"/>
                  <c:y val="7.87037037037037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5841-4BA1-AFC1-2315D6F14C0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Hárok1!$B$66:$E$66</c:f>
              <c:numCache>
                <c:formatCode>General</c:formatCode>
                <c:ptCount val="4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</c:numCache>
            </c:numRef>
          </c:cat>
          <c:val>
            <c:numRef>
              <c:f>Hárok1!$B$68:$E$68</c:f>
              <c:numCache>
                <c:formatCode>General</c:formatCode>
                <c:ptCount val="4"/>
                <c:pt idx="0">
                  <c:v>33</c:v>
                </c:pt>
                <c:pt idx="1">
                  <c:v>28</c:v>
                </c:pt>
                <c:pt idx="2">
                  <c:v>39</c:v>
                </c:pt>
                <c:pt idx="3">
                  <c:v>30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5841-4BA1-AFC1-2315D6F14C0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35063168"/>
        <c:axId val="235064704"/>
      </c:lineChart>
      <c:catAx>
        <c:axId val="2350631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5064704"/>
        <c:crosses val="autoZero"/>
        <c:auto val="1"/>
        <c:lblAlgn val="ctr"/>
        <c:lblOffset val="100"/>
        <c:noMultiLvlLbl val="0"/>
      </c:catAx>
      <c:valAx>
        <c:axId val="2350647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506316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0449846894138235"/>
          <c:y val="0.29089895013123357"/>
          <c:w val="0.27883486439195099"/>
          <c:h val="0.52468358121901426"/>
        </c:manualLayout>
      </c:layout>
      <c:overlay val="0"/>
      <c:txPr>
        <a:bodyPr/>
        <a:lstStyle/>
        <a:p>
          <a:pPr>
            <a:defRPr sz="12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4003441350653087"/>
          <c:y val="3.8596491228070177E-2"/>
          <c:w val="0.75307066068796202"/>
          <c:h val="0.61673794723028041"/>
        </c:manualLayout>
      </c:layout>
      <c:bar3DChart>
        <c:barDir val="col"/>
        <c:grouping val="clustered"/>
        <c:varyColors val="0"/>
        <c:ser>
          <c:idx val="2"/>
          <c:order val="0"/>
          <c:tx>
            <c:strRef>
              <c:f>'C:\Users\uzivatel\AppData\Local\Temp\[výročná správa -graf PaM.xlsx]Hárok1'!$D$4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-2.6092628832354858E-2"/>
                  <c:y val="2.10526315789473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7A8-4310-8824-21E4D47D6880}"/>
                </c:ext>
              </c:extLst>
            </c:dLbl>
            <c:dLbl>
              <c:idx val="6"/>
              <c:layout>
                <c:manualLayout>
                  <c:x val="-1.5655577299412915E-2"/>
                  <c:y val="-7.017543859649106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PaM.xlsx]Hárok1'!$D$5:$D$13</c:f>
              <c:numCache>
                <c:formatCode>General</c:formatCode>
                <c:ptCount val="9"/>
                <c:pt idx="0">
                  <c:v>9</c:v>
                </c:pt>
                <c:pt idx="1">
                  <c:v>13</c:v>
                </c:pt>
                <c:pt idx="2">
                  <c:v>3</c:v>
                </c:pt>
                <c:pt idx="3">
                  <c:v>2</c:v>
                </c:pt>
                <c:pt idx="4">
                  <c:v>3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7A8-4310-8824-21E4D47D6880}"/>
            </c:ext>
          </c:extLst>
        </c:ser>
        <c:ser>
          <c:idx val="3"/>
          <c:order val="1"/>
          <c:tx>
            <c:strRef>
              <c:f>'C:\Users\uzivatel\AppData\Local\Temp\[výročná správa -graf PaM.xlsx]Hárok1'!$E$4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dLbl>
              <c:idx val="1"/>
              <c:layout>
                <c:manualLayout>
                  <c:x val="0"/>
                  <c:y val="7.017543859649122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7A8-4310-8824-21E4D47D6880}"/>
                </c:ext>
              </c:extLst>
            </c:dLbl>
            <c:dLbl>
              <c:idx val="8"/>
              <c:layout>
                <c:manualLayout>
                  <c:x val="5.2185257664709717E-3"/>
                  <c:y val="-6.4326742272101015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PaM.xlsx]Hárok1'!$E$5:$E$13</c:f>
              <c:numCache>
                <c:formatCode>General</c:formatCode>
                <c:ptCount val="9"/>
                <c:pt idx="0">
                  <c:v>9</c:v>
                </c:pt>
                <c:pt idx="1">
                  <c:v>13</c:v>
                </c:pt>
                <c:pt idx="2">
                  <c:v>3</c:v>
                </c:pt>
                <c:pt idx="3">
                  <c:v>2</c:v>
                </c:pt>
                <c:pt idx="4">
                  <c:v>3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F7A8-4310-8824-21E4D47D6880}"/>
            </c:ext>
          </c:extLst>
        </c:ser>
        <c:ser>
          <c:idx val="4"/>
          <c:order val="2"/>
          <c:tx>
            <c:strRef>
              <c:f>'C:\Users\uzivatel\AppData\Local\Temp\[výročná správa -graf PaM.xlsx]Hárok1'!$F$4</c:f>
              <c:strCache>
                <c:ptCount val="1"/>
                <c:pt idx="0">
                  <c:v>2018</c:v>
                </c:pt>
              </c:strCache>
            </c:strRef>
          </c:tx>
          <c:spPr>
            <a:pattFill prst="ltHorz">
              <a:fgClr>
                <a:srgbClr val="FF0000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1.304631441617742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F7A8-4310-8824-21E4D47D6880}"/>
                </c:ext>
              </c:extLst>
            </c:dLbl>
            <c:dLbl>
              <c:idx val="4"/>
              <c:layout>
                <c:manualLayout>
                  <c:x val="0"/>
                  <c:y val="7.017543859649122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7A8-4310-8824-21E4D47D6880}"/>
                </c:ext>
              </c:extLst>
            </c:dLbl>
            <c:dLbl>
              <c:idx val="6"/>
              <c:layout>
                <c:manualLayout>
                  <c:x val="2.870189171559025E-2"/>
                  <c:y val="1.6081685568025254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F7A8-4310-8824-21E4D47D6880}"/>
                </c:ext>
              </c:extLst>
            </c:dLbl>
            <c:dLbl>
              <c:idx val="8"/>
              <c:layout>
                <c:manualLayout>
                  <c:x val="1.3046314416177429E-2"/>
                  <c:y val="-6.4326742272101015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7A8-4310-8824-21E4D47D688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'C:\Users\uzivatel\AppData\Local\Temp\[výročná správa -graf PaM.xlsx]Hárok1'!$A$5:$A$13</c:f>
              <c:strCache>
                <c:ptCount val="9"/>
                <c:pt idx="0">
                  <c:v>zamestnanci I. stupeň</c:v>
                </c:pt>
                <c:pt idx="1">
                  <c:v>zamestnanci II. stupeň</c:v>
                </c:pt>
                <c:pt idx="2">
                  <c:v>vedenie</c:v>
                </c:pt>
                <c:pt idx="3">
                  <c:v>farári</c:v>
                </c:pt>
                <c:pt idx="4">
                  <c:v>asistenti učiteľov</c:v>
                </c:pt>
                <c:pt idx="5">
                  <c:v>školská družina</c:v>
                </c:pt>
                <c:pt idx="6">
                  <c:v>nepedagogickí zamestnanci</c:v>
                </c:pt>
                <c:pt idx="7">
                  <c:v>odborní zamestnanci</c:v>
                </c:pt>
                <c:pt idx="8">
                  <c:v>zamestnanci na dohodu</c:v>
                </c:pt>
              </c:strCache>
            </c:strRef>
          </c:cat>
          <c:val>
            <c:numRef>
              <c:f>'C:\Users\uzivatel\AppData\Local\Temp\[výročná správa -graf PaM.xlsx]Hárok1'!$F$5:$F$13</c:f>
              <c:numCache>
                <c:formatCode>General</c:formatCode>
                <c:ptCount val="9"/>
                <c:pt idx="0">
                  <c:v>8</c:v>
                </c:pt>
                <c:pt idx="1">
                  <c:v>16</c:v>
                </c:pt>
                <c:pt idx="2">
                  <c:v>3</c:v>
                </c:pt>
                <c:pt idx="3">
                  <c:v>2</c:v>
                </c:pt>
                <c:pt idx="4">
                  <c:v>5</c:v>
                </c:pt>
                <c:pt idx="5">
                  <c:v>2</c:v>
                </c:pt>
                <c:pt idx="6">
                  <c:v>12</c:v>
                </c:pt>
                <c:pt idx="7">
                  <c:v>2</c:v>
                </c:pt>
                <c:pt idx="8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F7A8-4310-8824-21E4D47D68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5145472"/>
        <c:axId val="235155456"/>
        <c:axId val="0"/>
      </c:bar3DChart>
      <c:catAx>
        <c:axId val="2351454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5155456"/>
        <c:crosses val="autoZero"/>
        <c:auto val="1"/>
        <c:lblAlgn val="ctr"/>
        <c:lblOffset val="100"/>
        <c:noMultiLvlLbl val="0"/>
      </c:catAx>
      <c:valAx>
        <c:axId val="2351554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sk-SK"/>
          </a:p>
        </c:txPr>
        <c:crossAx val="235145472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25937-BB20-42A9-B63C-71A5DDB6B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5162</Words>
  <Characters>29427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Obec Budkovce</cp:lastModifiedBy>
  <cp:revision>4</cp:revision>
  <cp:lastPrinted>2018-10-17T14:09:00Z</cp:lastPrinted>
  <dcterms:created xsi:type="dcterms:W3CDTF">2019-08-04T16:33:00Z</dcterms:created>
  <dcterms:modified xsi:type="dcterms:W3CDTF">2019-08-05T09:48:00Z</dcterms:modified>
</cp:coreProperties>
</file>