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57A22">
        <w:t>DELIKOMAT Slovensko</w:t>
      </w:r>
      <w:r w:rsidR="00D50FF7">
        <w:t xml:space="preserve"> spol.</w:t>
      </w:r>
      <w:r>
        <w:t xml:space="preserve"> s</w:t>
      </w:r>
      <w:r w:rsidR="00E57A22">
        <w:t>.</w:t>
      </w:r>
      <w:r>
        <w:t xml:space="preserve"> r. o. (ďalej len Spoločnosť), bola založená 2</w:t>
      </w:r>
      <w:r w:rsidR="00D50FF7">
        <w:t>7</w:t>
      </w:r>
      <w:r>
        <w:t xml:space="preserve">. </w:t>
      </w:r>
      <w:r w:rsidR="00D50FF7">
        <w:t>4</w:t>
      </w:r>
      <w:r>
        <w:t xml:space="preserve"> 199</w:t>
      </w:r>
      <w:r w:rsidR="00D50FF7">
        <w:t>9</w:t>
      </w:r>
      <w:r>
        <w:t xml:space="preserve"> a do obchodného registra bola zapísaná </w:t>
      </w:r>
      <w:r w:rsidR="00D50FF7">
        <w:t>28.5.1999</w:t>
      </w:r>
      <w:r>
        <w:t xml:space="preserve"> (Obchodný register Okresného súdu Bratislava I v Bratislave, oddiel s.r.o., vložka </w:t>
      </w:r>
      <w:r w:rsidR="00D50FF7">
        <w:t>č. 19096/B). IČO Spoločnosti: 35766875</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D50FF7">
        <w:t>Prevádzkovanie predajných automatov</w:t>
      </w:r>
    </w:p>
    <w:p w:rsidR="004D3B4A" w:rsidRDefault="004D3B4A" w:rsidP="004D3B4A">
      <w:pPr>
        <w:pStyle w:val="Zkladntext"/>
      </w:pPr>
      <w:r>
        <w:t xml:space="preserve">– </w:t>
      </w:r>
      <w:r w:rsidR="00D50FF7">
        <w:t>Kúpa a predaj predajných automatov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8D4EB3" w:rsidRDefault="005F5D4F" w:rsidP="004D3B4A">
      <w:pPr>
        <w:pStyle w:val="Zkladntext"/>
      </w:pPr>
      <w:r>
        <w:t>Údaje o počte zamestnancov za bežné účtovné obdobie a bezprostredne predchádzajúce účtovné obdobie sú uvedené v nasledujúcom prehľade:</w:t>
      </w:r>
      <w:r w:rsidR="008D4EB3">
        <w:t xml:space="preserve">     </w:t>
      </w:r>
    </w:p>
    <w:p w:rsidR="005F5D4F" w:rsidRDefault="008D4EB3" w:rsidP="004D3B4A">
      <w:pPr>
        <w:pStyle w:val="Zkladntext"/>
      </w:pPr>
      <w:r>
        <w:t xml:space="preserve">                                                                                k 30.9.201</w:t>
      </w:r>
      <w:r w:rsidR="005E6CE3">
        <w:t>9</w:t>
      </w:r>
      <w:r>
        <w:t xml:space="preserve">                                                        k 30.9.</w:t>
      </w:r>
      <w:r w:rsidR="00E15D6C">
        <w:t>201</w:t>
      </w:r>
      <w:r w:rsidR="005E6CE3">
        <w:t>8</w:t>
      </w:r>
    </w:p>
    <w:p w:rsidR="008D4EB3" w:rsidRDefault="003E1289" w:rsidP="004D3B4A">
      <w:pPr>
        <w:pStyle w:val="Zkladntext"/>
      </w:pPr>
      <w:r>
        <w:pict>
          <v:rect id="_x0000_i1025" style="width:0;height:1.5pt" o:hralign="center" o:hrstd="t" o:hr="t" fillcolor="#a0a0a0" stroked="f"/>
        </w:pict>
      </w:r>
    </w:p>
    <w:p w:rsidR="008D4EB3" w:rsidRDefault="008D4EB3" w:rsidP="004D3B4A">
      <w:pPr>
        <w:pStyle w:val="Zkladntext"/>
      </w:pPr>
      <w:r>
        <w:t xml:space="preserve">Priemerný prepočítaný počet zamestnancov            </w:t>
      </w:r>
      <w:r w:rsidR="002D6D9A">
        <w:t xml:space="preserve"> </w:t>
      </w:r>
      <w:r w:rsidR="005E6CE3">
        <w:t>112</w:t>
      </w:r>
      <w:r w:rsidR="002D6D9A">
        <w:t xml:space="preserve">                                                                         </w:t>
      </w:r>
      <w:r w:rsidR="005E6CE3">
        <w:t>97</w:t>
      </w:r>
      <w:r>
        <w:t xml:space="preserve">                                                                                                                                                           </w:t>
      </w:r>
    </w:p>
    <w:p w:rsidR="00574527" w:rsidRDefault="008D4EB3" w:rsidP="004D3B4A">
      <w:pPr>
        <w:pStyle w:val="Zkladntext"/>
      </w:pPr>
      <w:r>
        <w:t>Stav zamestnancov ku dňu, ku ktorému sa</w:t>
      </w:r>
    </w:p>
    <w:p w:rsidR="008D4EB3" w:rsidRDefault="008D4EB3" w:rsidP="004D3B4A">
      <w:pPr>
        <w:pStyle w:val="Zkladntext"/>
      </w:pPr>
      <w:r>
        <w:t>Zostavuje účtovná závierka, t toho:</w:t>
      </w:r>
      <w:r w:rsidR="00F761DE">
        <w:t xml:space="preserve">                          </w:t>
      </w:r>
      <w:r w:rsidR="00E15D6C">
        <w:t>1</w:t>
      </w:r>
      <w:r w:rsidR="005E6CE3">
        <w:t>15</w:t>
      </w:r>
      <w:r w:rsidR="00F761DE">
        <w:t xml:space="preserve">                                                                     </w:t>
      </w:r>
      <w:r w:rsidR="00D31E43">
        <w:t xml:space="preserve">   </w:t>
      </w:r>
      <w:r w:rsidR="005E6CE3">
        <w:t>103</w:t>
      </w:r>
    </w:p>
    <w:p w:rsidR="008D4EB3" w:rsidRDefault="008D4EB3" w:rsidP="004D3B4A">
      <w:pPr>
        <w:pStyle w:val="Zkladntext"/>
      </w:pPr>
      <w:r>
        <w:t>Počet vedúcich zamestnancov</w:t>
      </w:r>
      <w:r w:rsidR="00F761DE">
        <w:t xml:space="preserve">                                     </w:t>
      </w:r>
      <w:r w:rsidR="00E15D6C">
        <w:t>9</w:t>
      </w:r>
      <w:r w:rsidR="00F761DE">
        <w:t xml:space="preserve">                                                                      </w:t>
      </w:r>
      <w:r w:rsidR="00E15D6C">
        <w:t xml:space="preserve"> </w:t>
      </w:r>
      <w:r w:rsidR="00F761DE">
        <w:t xml:space="preserve">    </w:t>
      </w:r>
      <w:r w:rsidR="005E6CE3">
        <w:t>9</w:t>
      </w:r>
    </w:p>
    <w:p w:rsidR="004D3B4A" w:rsidRDefault="004D3B4A" w:rsidP="004D3B4A">
      <w:pPr>
        <w:pStyle w:val="Zkladntext"/>
      </w:pPr>
      <w:bookmarkStart w:id="2" w:name="_MON_1405921752"/>
      <w:bookmarkEnd w:id="2"/>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D50FF7">
        <w:t>0</w:t>
      </w:r>
      <w:r>
        <w:t xml:space="preserve">. </w:t>
      </w:r>
      <w:r w:rsidR="00D50FF7">
        <w:t>septembru</w:t>
      </w:r>
      <w:r>
        <w:t xml:space="preserve"> </w:t>
      </w:r>
      <w:r w:rsidR="00C4486C">
        <w:t>201</w:t>
      </w:r>
      <w:r w:rsidR="005E6CE3">
        <w:t>9</w:t>
      </w:r>
      <w:r w:rsidR="00412DEE">
        <w:t xml:space="preserve"> </w:t>
      </w:r>
      <w:r>
        <w:t xml:space="preserve">je zostavená ako riadna účtovná závierka podľa § 17 ods. 6 zákona </w:t>
      </w:r>
      <w:r w:rsidRPr="009C33CC">
        <w:t>NR</w:t>
      </w:r>
      <w:r>
        <w:t> </w:t>
      </w:r>
      <w:r w:rsidRPr="009C33CC">
        <w:t>SR</w:t>
      </w:r>
      <w:r>
        <w:t xml:space="preserve"> č. 431/2002 Z. z. o účtovníctve za účtovné obdobie od 1. </w:t>
      </w:r>
      <w:r w:rsidR="007F49FE">
        <w:t>o</w:t>
      </w:r>
      <w:r w:rsidR="00D50FF7">
        <w:t>któbra 201</w:t>
      </w:r>
      <w:r w:rsidR="005E6CE3">
        <w:t>8</w:t>
      </w:r>
      <w:r>
        <w:t xml:space="preserve"> do 3</w:t>
      </w:r>
      <w:r w:rsidR="00D50FF7">
        <w:t>0</w:t>
      </w:r>
      <w:r>
        <w:t xml:space="preserve">. </w:t>
      </w:r>
      <w:r w:rsidR="007F49FE">
        <w:t>s</w:t>
      </w:r>
      <w:r w:rsidR="00D50FF7">
        <w:t>eptembra 201</w:t>
      </w:r>
      <w:r w:rsidR="005E6CE3">
        <w:t>9</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w:t>
      </w:r>
      <w:r w:rsidR="00D50FF7">
        <w:t>0</w:t>
      </w:r>
      <w:r>
        <w:t>.</w:t>
      </w:r>
      <w:r w:rsidR="00D50FF7">
        <w:t>9.201</w:t>
      </w:r>
      <w:r w:rsidR="005E6CE3">
        <w:t>8</w:t>
      </w:r>
      <w:r>
        <w:t xml:space="preserve">, za predchádzajúce účtovné obdobie, bola schválená valným zhromaždením Spoločnosti </w:t>
      </w:r>
      <w:r w:rsidR="005E6CE3">
        <w:t>19</w:t>
      </w:r>
      <w:r w:rsidR="00E15D6C">
        <w:t>.11.201</w:t>
      </w:r>
      <w:r w:rsidR="005E6CE3">
        <w:t>8</w:t>
      </w:r>
    </w:p>
    <w:p w:rsidR="00E15D6C" w:rsidRDefault="00E15D6C"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rPr>
          <w:color w:val="000000" w:themeColor="text1"/>
        </w:rPr>
      </w:pPr>
      <w:r w:rsidRPr="00C86AC2">
        <w:rPr>
          <w:color w:val="000000" w:themeColor="text1"/>
        </w:rPr>
        <w:t>Účtovná závierka Spoločnosti k 3</w:t>
      </w:r>
      <w:r w:rsidR="00D50FF7" w:rsidRPr="00C86AC2">
        <w:rPr>
          <w:color w:val="000000" w:themeColor="text1"/>
        </w:rPr>
        <w:t>0</w:t>
      </w:r>
      <w:r w:rsidRPr="00C86AC2">
        <w:rPr>
          <w:color w:val="000000" w:themeColor="text1"/>
        </w:rPr>
        <w:t>.</w:t>
      </w:r>
      <w:r w:rsidR="00D50FF7" w:rsidRPr="00C86AC2">
        <w:rPr>
          <w:color w:val="000000" w:themeColor="text1"/>
        </w:rPr>
        <w:t>9.201</w:t>
      </w:r>
      <w:r w:rsidR="005E6CE3">
        <w:rPr>
          <w:color w:val="000000" w:themeColor="text1"/>
        </w:rPr>
        <w:t>8</w:t>
      </w:r>
      <w:r w:rsidRPr="00C86AC2">
        <w:rPr>
          <w:color w:val="000000" w:themeColor="text1"/>
        </w:rPr>
        <w:t xml:space="preserve"> spolu s</w:t>
      </w:r>
      <w:r w:rsidR="00C86AC2" w:rsidRPr="00C86AC2">
        <w:rPr>
          <w:color w:val="000000" w:themeColor="text1"/>
        </w:rPr>
        <w:t>o</w:t>
      </w:r>
      <w:r w:rsidRPr="00C86AC2">
        <w:rPr>
          <w:color w:val="000000" w:themeColor="text1"/>
        </w:rPr>
        <w:t xml:space="preserve"> správou audítora o overení účtovnej závierky k 3</w:t>
      </w:r>
      <w:r w:rsidR="00D50FF7" w:rsidRPr="00C86AC2">
        <w:rPr>
          <w:color w:val="000000" w:themeColor="text1"/>
        </w:rPr>
        <w:t>0</w:t>
      </w:r>
      <w:r w:rsidRPr="00C86AC2">
        <w:rPr>
          <w:color w:val="000000" w:themeColor="text1"/>
        </w:rPr>
        <w:t>.</w:t>
      </w:r>
      <w:r w:rsidR="008913CA" w:rsidRPr="00C86AC2">
        <w:rPr>
          <w:color w:val="000000" w:themeColor="text1"/>
        </w:rPr>
        <w:t>9.201</w:t>
      </w:r>
      <w:r w:rsidR="005E6CE3">
        <w:rPr>
          <w:color w:val="000000" w:themeColor="text1"/>
        </w:rPr>
        <w:t>8</w:t>
      </w:r>
      <w:r w:rsidRPr="00C86AC2">
        <w:rPr>
          <w:color w:val="000000" w:themeColor="text1"/>
        </w:rPr>
        <w:t xml:space="preserve"> bola uložená do zbierky listín obchodného registra</w:t>
      </w:r>
      <w:r w:rsidR="00F02A54">
        <w:rPr>
          <w:color w:val="000000" w:themeColor="text1"/>
        </w:rPr>
        <w:t xml:space="preserve"> </w:t>
      </w:r>
      <w:r w:rsidR="005E6CE3">
        <w:rPr>
          <w:color w:val="000000" w:themeColor="text1"/>
        </w:rPr>
        <w:t>30</w:t>
      </w:r>
      <w:r w:rsidRPr="003D1BBE">
        <w:rPr>
          <w:color w:val="000000" w:themeColor="text1"/>
        </w:rPr>
        <w:t>.</w:t>
      </w:r>
      <w:r w:rsidR="00BC6197" w:rsidRPr="003D1BBE">
        <w:rPr>
          <w:color w:val="000000" w:themeColor="text1"/>
        </w:rPr>
        <w:t>1</w:t>
      </w:r>
      <w:r w:rsidR="003D1BBE" w:rsidRPr="003D1BBE">
        <w:rPr>
          <w:color w:val="000000" w:themeColor="text1"/>
        </w:rPr>
        <w:t>1</w:t>
      </w:r>
      <w:r w:rsidR="00BC6197" w:rsidRPr="003D1BBE">
        <w:rPr>
          <w:color w:val="000000" w:themeColor="text1"/>
        </w:rPr>
        <w:t>.201</w:t>
      </w:r>
      <w:r w:rsidR="003D1BBE" w:rsidRPr="003D1BBE">
        <w:rPr>
          <w:color w:val="000000" w:themeColor="text1"/>
        </w:rPr>
        <w:t>8</w:t>
      </w:r>
      <w:r w:rsidRPr="00C86AC2">
        <w:rPr>
          <w:color w:val="000000" w:themeColor="text1"/>
        </w:rPr>
        <w:t xml:space="preserve"> </w:t>
      </w:r>
    </w:p>
    <w:p w:rsidR="007F49FE" w:rsidRPr="00C86AC2" w:rsidRDefault="007F49FE" w:rsidP="004D3B4A">
      <w:pPr>
        <w:pStyle w:val="Zkladntext"/>
        <w:rPr>
          <w:color w:val="000000" w:themeColor="text1"/>
        </w:rPr>
      </w:pPr>
    </w:p>
    <w:p w:rsidR="004D3B4A" w:rsidRDefault="004D3B4A" w:rsidP="004D3B4A">
      <w:pPr>
        <w:pStyle w:val="Nadpis2"/>
        <w:numPr>
          <w:ilvl w:val="0"/>
          <w:numId w:val="2"/>
        </w:numPr>
      </w:pPr>
      <w:r>
        <w:t>Schválenie audítora</w:t>
      </w:r>
    </w:p>
    <w:p w:rsidR="004D3B4A" w:rsidRPr="00C86AC2" w:rsidRDefault="00C86AC2" w:rsidP="004D3B4A">
      <w:pPr>
        <w:pStyle w:val="Zkladntext"/>
        <w:rPr>
          <w:color w:val="000000" w:themeColor="text1"/>
        </w:rPr>
      </w:pPr>
      <w:r w:rsidRPr="00C86AC2">
        <w:rPr>
          <w:color w:val="000000" w:themeColor="text1"/>
        </w:rPr>
        <w:t xml:space="preserve">Rozhodnutím jediného spoločníka bola dňa </w:t>
      </w:r>
      <w:r w:rsidR="005E6CE3">
        <w:rPr>
          <w:color w:val="000000" w:themeColor="text1"/>
        </w:rPr>
        <w:t>19</w:t>
      </w:r>
      <w:r w:rsidR="00E15D6C">
        <w:rPr>
          <w:color w:val="000000" w:themeColor="text1"/>
        </w:rPr>
        <w:t>.11.201</w:t>
      </w:r>
      <w:r w:rsidR="005E6CE3">
        <w:rPr>
          <w:color w:val="000000" w:themeColor="text1"/>
        </w:rPr>
        <w:t>8</w:t>
      </w:r>
      <w:r w:rsidR="004D3B4A" w:rsidRPr="00C86AC2">
        <w:rPr>
          <w:color w:val="000000" w:themeColor="text1"/>
        </w:rPr>
        <w:t xml:space="preserve"> schvál</w:t>
      </w:r>
      <w:r w:rsidRPr="00C86AC2">
        <w:rPr>
          <w:color w:val="000000" w:themeColor="text1"/>
        </w:rPr>
        <w:t>ená</w:t>
      </w:r>
      <w:r w:rsidR="004D3B4A" w:rsidRPr="00C86AC2">
        <w:rPr>
          <w:color w:val="000000" w:themeColor="text1"/>
        </w:rPr>
        <w:t xml:space="preserve"> spoločnosť </w:t>
      </w:r>
      <w:r w:rsidRPr="00C86AC2">
        <w:rPr>
          <w:color w:val="000000" w:themeColor="text1"/>
        </w:rPr>
        <w:t>DPF spol. s.ro.z</w:t>
      </w:r>
      <w:r w:rsidR="004D3B4A" w:rsidRPr="00C86AC2">
        <w:rPr>
          <w:color w:val="000000" w:themeColor="text1"/>
        </w:rPr>
        <w:t xml:space="preserve">a audítora na overenie účtovnej závierky za účtovné obdobie od 1. </w:t>
      </w:r>
      <w:r w:rsidRPr="00C86AC2">
        <w:rPr>
          <w:color w:val="000000" w:themeColor="text1"/>
        </w:rPr>
        <w:t>10.201</w:t>
      </w:r>
      <w:r w:rsidR="005E6CE3">
        <w:rPr>
          <w:color w:val="000000" w:themeColor="text1"/>
        </w:rPr>
        <w:t>8</w:t>
      </w:r>
      <w:r w:rsidRPr="00C86AC2">
        <w:rPr>
          <w:color w:val="000000" w:themeColor="text1"/>
        </w:rPr>
        <w:t xml:space="preserve"> </w:t>
      </w:r>
      <w:r w:rsidR="004D3B4A" w:rsidRPr="00C86AC2">
        <w:rPr>
          <w:color w:val="000000" w:themeColor="text1"/>
        </w:rPr>
        <w:t>do 3</w:t>
      </w:r>
      <w:r w:rsidRPr="00C86AC2">
        <w:rPr>
          <w:color w:val="000000" w:themeColor="text1"/>
        </w:rPr>
        <w:t>0.9.201</w:t>
      </w:r>
      <w:r w:rsidR="005E6CE3">
        <w:rPr>
          <w:color w:val="000000" w:themeColor="text1"/>
        </w:rPr>
        <w:t>9</w:t>
      </w:r>
      <w:r w:rsidR="004D3B4A" w:rsidRPr="00C86AC2">
        <w:rPr>
          <w:color w:val="000000" w:themeColor="text1"/>
        </w:rPr>
        <w:t>.</w:t>
      </w:r>
    </w:p>
    <w:bookmarkEnd w:id="3"/>
    <w:bookmarkEnd w:id="4"/>
    <w:p w:rsidR="004D3B4A" w:rsidRPr="007F49FE" w:rsidRDefault="004D3B4A" w:rsidP="004D3B4A">
      <w:pPr>
        <w:pStyle w:val="Zkladntext"/>
        <w:jc w:val="left"/>
        <w:rPr>
          <w:color w:val="000000" w:themeColor="text1"/>
          <w:szCs w:val="18"/>
        </w:rPr>
      </w:pPr>
    </w:p>
    <w:p w:rsidR="004D3B4A" w:rsidRPr="007F49FE" w:rsidRDefault="004D3B4A" w:rsidP="004D3B4A">
      <w:pPr>
        <w:pStyle w:val="Nadpis1"/>
        <w:tabs>
          <w:tab w:val="clear" w:pos="450"/>
          <w:tab w:val="num" w:pos="360"/>
        </w:tabs>
        <w:spacing w:before="120" w:after="60"/>
        <w:ind w:left="360"/>
        <w:rPr>
          <w:szCs w:val="18"/>
        </w:rPr>
      </w:pPr>
      <w:bookmarkStart w:id="5" w:name="_Toc530739897"/>
      <w:r w:rsidRPr="007F49FE">
        <w:rPr>
          <w:szCs w:val="18"/>
        </w:rPr>
        <w:t>Informácie o orgánoch účtovnej jednotky</w:t>
      </w:r>
      <w:bookmarkEnd w:id="5"/>
    </w:p>
    <w:p w:rsidR="004D3B4A" w:rsidRPr="007F49FE" w:rsidRDefault="004D3B4A" w:rsidP="004D3B4A">
      <w:pPr>
        <w:rPr>
          <w:sz w:val="18"/>
          <w:szCs w:val="18"/>
        </w:rPr>
      </w:pPr>
    </w:p>
    <w:p w:rsidR="00F1771E" w:rsidRPr="00F35699" w:rsidRDefault="008913CA" w:rsidP="00F1771E">
      <w:pPr>
        <w:pStyle w:val="Bezriadkovania"/>
        <w:rPr>
          <w:rFonts w:ascii="Times New Roman" w:hAnsi="Times New Roman"/>
          <w:sz w:val="18"/>
          <w:szCs w:val="18"/>
          <w:lang w:val="sk-SK" w:eastAsia="sk-SK"/>
        </w:rPr>
      </w:pPr>
      <w:bookmarkStart w:id="6" w:name="_Toc530739898"/>
      <w:r w:rsidRPr="007F49FE">
        <w:rPr>
          <w:b/>
          <w:bCs/>
          <w:iCs/>
          <w:sz w:val="18"/>
          <w:szCs w:val="18"/>
          <w:lang w:val="sk-SK" w:eastAsia="sk-SK"/>
        </w:rPr>
        <w:t xml:space="preserve">       </w:t>
      </w:r>
      <w:r w:rsidR="00E15D6C" w:rsidRPr="00291EE8">
        <w:rPr>
          <w:rFonts w:ascii="Times New Roman" w:hAnsi="Times New Roman"/>
          <w:b/>
          <w:bCs/>
          <w:iCs/>
          <w:sz w:val="18"/>
          <w:szCs w:val="18"/>
          <w:lang w:val="sk-SK" w:eastAsia="sk-SK"/>
        </w:rPr>
        <w:t>Orgány Spoločnosti</w:t>
      </w:r>
      <w:r w:rsidR="00E15D6C" w:rsidRPr="007F49FE">
        <w:rPr>
          <w:rFonts w:ascii="Times New Roman" w:hAnsi="Times New Roman"/>
          <w:b/>
          <w:bCs/>
          <w:iCs/>
          <w:sz w:val="18"/>
          <w:szCs w:val="18"/>
          <w:lang w:val="sk-SK" w:eastAsia="sk-SK"/>
        </w:rPr>
        <w:t xml:space="preserve">            </w:t>
      </w:r>
      <w:r w:rsidR="00E15D6C">
        <w:rPr>
          <w:rFonts w:ascii="Times New Roman" w:hAnsi="Times New Roman"/>
          <w:b/>
          <w:bCs/>
          <w:iCs/>
          <w:sz w:val="18"/>
          <w:szCs w:val="18"/>
          <w:lang w:val="sk-SK" w:eastAsia="sk-SK"/>
        </w:rPr>
        <w:tab/>
      </w:r>
      <w:r w:rsidR="00F1771E">
        <w:rPr>
          <w:rFonts w:ascii="Times New Roman" w:hAnsi="Times New Roman"/>
          <w:b/>
          <w:bCs/>
          <w:iCs/>
          <w:sz w:val="18"/>
          <w:szCs w:val="18"/>
          <w:lang w:val="sk-SK" w:eastAsia="sk-SK"/>
        </w:rPr>
        <w:t xml:space="preserve"> </w:t>
      </w:r>
      <w:r w:rsidR="00F1771E" w:rsidRPr="00F35699">
        <w:rPr>
          <w:rFonts w:ascii="Times New Roman" w:hAnsi="Times New Roman"/>
          <w:sz w:val="18"/>
          <w:szCs w:val="18"/>
          <w:lang w:val="sk-SK" w:eastAsia="sk-SK"/>
        </w:rPr>
        <w:t>Konateľ</w:t>
      </w:r>
      <w:r w:rsidR="00F1771E" w:rsidRPr="00F35699">
        <w:rPr>
          <w:rFonts w:ascii="Times New Roman" w:hAnsi="Times New Roman"/>
          <w:sz w:val="18"/>
          <w:szCs w:val="18"/>
          <w:lang w:val="sk-SK" w:eastAsia="sk-SK"/>
        </w:rPr>
        <w:tab/>
      </w:r>
      <w:r w:rsidR="00F1771E" w:rsidRPr="00F35699">
        <w:rPr>
          <w:rFonts w:ascii="Times New Roman" w:hAnsi="Times New Roman"/>
          <w:sz w:val="18"/>
          <w:szCs w:val="18"/>
          <w:lang w:val="sk-SK" w:eastAsia="sk-SK"/>
        </w:rPr>
        <w:tab/>
      </w:r>
      <w:proofErr w:type="spellStart"/>
      <w:r w:rsidR="00F1771E" w:rsidRPr="00F35699">
        <w:rPr>
          <w:rFonts w:ascii="Times New Roman" w:hAnsi="Times New Roman"/>
          <w:sz w:val="18"/>
          <w:szCs w:val="18"/>
          <w:lang w:val="sk-SK" w:eastAsia="sk-SK"/>
        </w:rPr>
        <w:t>Jiři</w:t>
      </w:r>
      <w:proofErr w:type="spellEnd"/>
      <w:r w:rsidR="00F1771E" w:rsidRPr="00F35699">
        <w:rPr>
          <w:rFonts w:ascii="Times New Roman" w:hAnsi="Times New Roman"/>
          <w:sz w:val="18"/>
          <w:szCs w:val="18"/>
          <w:lang w:val="sk-SK" w:eastAsia="sk-SK"/>
        </w:rPr>
        <w:t xml:space="preserve"> </w:t>
      </w:r>
      <w:proofErr w:type="spellStart"/>
      <w:r w:rsidR="00F1771E" w:rsidRPr="00F35699">
        <w:rPr>
          <w:rFonts w:ascii="Times New Roman" w:hAnsi="Times New Roman"/>
          <w:sz w:val="18"/>
          <w:szCs w:val="18"/>
          <w:lang w:val="sk-SK" w:eastAsia="sk-SK"/>
        </w:rPr>
        <w:t>Kroutil</w:t>
      </w:r>
      <w:proofErr w:type="spellEnd"/>
      <w:r w:rsidR="00F1771E" w:rsidRPr="00F35699">
        <w:rPr>
          <w:rFonts w:ascii="Times New Roman" w:hAnsi="Times New Roman"/>
          <w:sz w:val="18"/>
          <w:szCs w:val="18"/>
          <w:lang w:val="sk-SK" w:eastAsia="sk-SK"/>
        </w:rPr>
        <w:t xml:space="preserve"> </w:t>
      </w:r>
    </w:p>
    <w:p w:rsidR="00F1771E" w:rsidRPr="00F35699" w:rsidRDefault="00F1771E" w:rsidP="00F1771E">
      <w:pPr>
        <w:pStyle w:val="Bezriadkovania"/>
        <w:rPr>
          <w:rFonts w:ascii="Times New Roman" w:hAnsi="Times New Roman"/>
          <w:sz w:val="18"/>
          <w:szCs w:val="18"/>
          <w:lang w:val="sk-SK" w:eastAsia="sk-SK"/>
        </w:rPr>
      </w:pPr>
      <w:r w:rsidRPr="00F35699">
        <w:rPr>
          <w:rFonts w:ascii="Times New Roman" w:hAnsi="Times New Roman"/>
          <w:b/>
          <w:bCs/>
          <w:iCs/>
          <w:sz w:val="18"/>
          <w:szCs w:val="18"/>
          <w:lang w:val="sk-SK" w:eastAsia="sk-SK"/>
        </w:rPr>
        <w:t xml:space="preserve">                                                    </w:t>
      </w:r>
      <w:r w:rsidRPr="00F35699">
        <w:rPr>
          <w:rFonts w:ascii="Times New Roman" w:hAnsi="Times New Roman"/>
          <w:b/>
          <w:bCs/>
          <w:iCs/>
          <w:sz w:val="18"/>
          <w:szCs w:val="18"/>
          <w:lang w:val="sk-SK" w:eastAsia="sk-SK"/>
        </w:rPr>
        <w:tab/>
        <w:t xml:space="preserve"> </w:t>
      </w:r>
      <w:r w:rsidRPr="00F35699">
        <w:rPr>
          <w:rFonts w:ascii="Times New Roman" w:hAnsi="Times New Roman"/>
          <w:sz w:val="18"/>
          <w:szCs w:val="18"/>
          <w:lang w:val="sk-SK" w:eastAsia="sk-SK"/>
        </w:rPr>
        <w:t>(od 26.9.2017-do  31.8.2019)</w:t>
      </w:r>
    </w:p>
    <w:p w:rsidR="00F1771E" w:rsidRPr="00F35699" w:rsidRDefault="00F1771E" w:rsidP="00F1771E">
      <w:pPr>
        <w:ind w:left="2121" w:firstLine="708"/>
        <w:rPr>
          <w:color w:val="000000"/>
          <w:sz w:val="18"/>
          <w:szCs w:val="18"/>
          <w:lang w:eastAsia="sk-SK"/>
        </w:rPr>
      </w:pPr>
      <w:r w:rsidRPr="00F35699">
        <w:rPr>
          <w:color w:val="000000"/>
          <w:sz w:val="18"/>
          <w:szCs w:val="18"/>
          <w:lang w:eastAsia="sk-SK"/>
        </w:rPr>
        <w:t xml:space="preserve"> Konateľ</w:t>
      </w:r>
      <w:r w:rsidRPr="00F35699">
        <w:rPr>
          <w:color w:val="000000"/>
          <w:sz w:val="18"/>
          <w:szCs w:val="18"/>
          <w:lang w:eastAsia="sk-SK"/>
        </w:rPr>
        <w:tab/>
      </w:r>
      <w:r w:rsidRPr="00F35699">
        <w:rPr>
          <w:color w:val="000000"/>
          <w:sz w:val="18"/>
          <w:szCs w:val="18"/>
          <w:lang w:eastAsia="sk-SK"/>
        </w:rPr>
        <w:tab/>
        <w:t>Jan Komárek</w:t>
      </w:r>
    </w:p>
    <w:p w:rsidR="00F1771E" w:rsidRPr="007F49FE" w:rsidRDefault="00F1771E" w:rsidP="00F1771E">
      <w:pPr>
        <w:ind w:left="2829"/>
        <w:rPr>
          <w:color w:val="000000"/>
          <w:sz w:val="18"/>
          <w:szCs w:val="18"/>
          <w:lang w:eastAsia="sk-SK"/>
        </w:rPr>
      </w:pPr>
      <w:r w:rsidRPr="00F35699">
        <w:rPr>
          <w:color w:val="000000"/>
          <w:sz w:val="18"/>
          <w:szCs w:val="18"/>
          <w:lang w:eastAsia="sk-SK"/>
        </w:rPr>
        <w:t xml:space="preserve"> (od 23.10.2013-do 3.10.2019))     </w:t>
      </w:r>
    </w:p>
    <w:p w:rsidR="00F1771E" w:rsidRPr="007F49FE" w:rsidRDefault="00F1771E" w:rsidP="00F1771E">
      <w:pPr>
        <w:ind w:left="2829"/>
        <w:rPr>
          <w:color w:val="000000"/>
          <w:sz w:val="18"/>
          <w:szCs w:val="18"/>
          <w:lang w:eastAsia="sk-SK"/>
        </w:rPr>
      </w:pPr>
      <w:r>
        <w:rPr>
          <w:color w:val="000000"/>
          <w:sz w:val="18"/>
          <w:szCs w:val="18"/>
          <w:lang w:eastAsia="sk-SK"/>
        </w:rPr>
        <w:t xml:space="preserve"> Konateľ                  Ing. Václav Syrovátka</w:t>
      </w:r>
    </w:p>
    <w:p w:rsidR="00F1771E" w:rsidRDefault="00F1771E" w:rsidP="00F1771E">
      <w:pPr>
        <w:pStyle w:val="Bezriadkovania"/>
        <w:rPr>
          <w:color w:val="000000"/>
          <w:sz w:val="18"/>
          <w:szCs w:val="18"/>
          <w:lang w:val="sk-SK" w:eastAsia="sk-SK"/>
        </w:rPr>
      </w:pPr>
      <w:r>
        <w:rPr>
          <w:color w:val="000000"/>
          <w:sz w:val="18"/>
          <w:szCs w:val="18"/>
          <w:lang w:val="sk-SK" w:eastAsia="sk-SK"/>
        </w:rPr>
        <w:t xml:space="preserve">                                                                       (od 31.8.2019)</w:t>
      </w:r>
    </w:p>
    <w:p w:rsidR="00F1771E" w:rsidRDefault="00F1771E" w:rsidP="00F1771E">
      <w:pPr>
        <w:pStyle w:val="Bezriadkovania"/>
        <w:rPr>
          <w:color w:val="000000"/>
          <w:sz w:val="18"/>
          <w:szCs w:val="18"/>
          <w:lang w:val="sk-SK" w:eastAsia="sk-SK"/>
        </w:rPr>
      </w:pPr>
      <w:r>
        <w:rPr>
          <w:color w:val="000000"/>
          <w:sz w:val="18"/>
          <w:szCs w:val="18"/>
          <w:lang w:val="sk-SK" w:eastAsia="sk-SK"/>
        </w:rPr>
        <w:t xml:space="preserve">                                                                       Konateľ                    Ladislav Cupák</w:t>
      </w:r>
    </w:p>
    <w:p w:rsidR="00F1771E" w:rsidRPr="00FE16F7" w:rsidRDefault="00F1771E" w:rsidP="00F1771E">
      <w:pPr>
        <w:pStyle w:val="Bezriadkovania"/>
        <w:rPr>
          <w:color w:val="000000"/>
          <w:sz w:val="18"/>
          <w:szCs w:val="18"/>
          <w:lang w:val="sk-SK" w:eastAsia="sk-SK"/>
        </w:rPr>
      </w:pPr>
      <w:r>
        <w:rPr>
          <w:color w:val="000000"/>
          <w:sz w:val="18"/>
          <w:szCs w:val="18"/>
          <w:lang w:val="sk-SK" w:eastAsia="sk-SK"/>
        </w:rPr>
        <w:t xml:space="preserve">                                                                       (od 3.10.2019)</w:t>
      </w:r>
    </w:p>
    <w:p w:rsidR="00F02A54" w:rsidRPr="00FE16F7" w:rsidRDefault="00F02A54" w:rsidP="00F1771E">
      <w:pPr>
        <w:pStyle w:val="Bezriadkovania"/>
        <w:rPr>
          <w:color w:val="000000"/>
          <w:sz w:val="18"/>
          <w:szCs w:val="18"/>
          <w:lang w:val="sk-SK" w:eastAsia="sk-SK"/>
        </w:rPr>
      </w:pPr>
    </w:p>
    <w:p w:rsidR="00F02A54" w:rsidRDefault="00F02A54" w:rsidP="00F02A54">
      <w:pPr>
        <w:ind w:left="4242" w:firstLine="3"/>
        <w:rPr>
          <w:color w:val="000000"/>
          <w:sz w:val="18"/>
          <w:szCs w:val="18"/>
          <w:lang w:eastAsia="sk-SK"/>
        </w:rPr>
      </w:pPr>
    </w:p>
    <w:p w:rsidR="00F02A54" w:rsidRPr="007F49FE" w:rsidRDefault="00F02A54" w:rsidP="00F02A54">
      <w:pPr>
        <w:ind w:left="4242" w:firstLine="3"/>
        <w:rPr>
          <w:color w:val="000000"/>
          <w:sz w:val="18"/>
          <w:szCs w:val="18"/>
          <w:lang w:eastAsia="sk-SK"/>
        </w:rPr>
      </w:pPr>
    </w:p>
    <w:p w:rsidR="008913CA" w:rsidRPr="007F49FE" w:rsidRDefault="008913CA" w:rsidP="008913CA">
      <w:pPr>
        <w:ind w:left="2829"/>
        <w:rPr>
          <w:color w:val="000000"/>
          <w:sz w:val="18"/>
          <w:szCs w:val="18"/>
          <w:lang w:eastAsia="sk-SK"/>
        </w:rPr>
      </w:pPr>
    </w:p>
    <w:p w:rsidR="006B2D3C" w:rsidRPr="007F49FE" w:rsidRDefault="006B2D3C">
      <w:pPr>
        <w:spacing w:after="200" w:line="276" w:lineRule="auto"/>
        <w:rPr>
          <w:b/>
          <w:caps/>
          <w:sz w:val="18"/>
          <w:szCs w:val="18"/>
        </w:rPr>
      </w:pPr>
    </w:p>
    <w:p w:rsidR="008913CA" w:rsidRPr="008913CA" w:rsidRDefault="008913CA" w:rsidP="008913CA">
      <w:pPr>
        <w:ind w:firstLine="425"/>
        <w:rPr>
          <w:lang w:eastAsia="sk-SK"/>
        </w:rPr>
      </w:pPr>
      <w:r w:rsidRPr="008913CA">
        <w:rPr>
          <w:lang w:eastAsia="sk-SK"/>
        </w:rPr>
        <w:t>Spoločnosť nemá zriadenú Dozornú radu.</w:t>
      </w:r>
      <w:r w:rsidRPr="008913CA">
        <w:rPr>
          <w:lang w:eastAsia="sk-SK"/>
        </w:rPr>
        <w:tab/>
      </w:r>
    </w:p>
    <w:p w:rsidR="008913CA" w:rsidRPr="007E31AB" w:rsidRDefault="008913CA" w:rsidP="008913CA">
      <w:pPr>
        <w:rPr>
          <w:rFonts w:ascii="Arial" w:hAnsi="Arial" w:cs="Arial"/>
          <w:lang w:eastAsia="sk-SK"/>
        </w:rPr>
      </w:pPr>
    </w:p>
    <w:p w:rsidR="006B2D3C" w:rsidRDefault="006B2D3C">
      <w:pPr>
        <w:spacing w:after="200" w:line="276" w:lineRule="auto"/>
        <w:rPr>
          <w:b/>
          <w:caps/>
          <w:sz w:val="18"/>
        </w:rPr>
      </w:pPr>
    </w:p>
    <w:p w:rsidR="007F49FE" w:rsidRDefault="007F49FE">
      <w:pPr>
        <w:spacing w:after="200" w:line="276" w:lineRule="auto"/>
        <w:rPr>
          <w:b/>
          <w:caps/>
          <w:sz w:val="18"/>
        </w:rPr>
      </w:pPr>
    </w:p>
    <w:p w:rsidR="007F49FE" w:rsidRDefault="007F49FE">
      <w:pPr>
        <w:spacing w:after="200" w:line="276" w:lineRule="auto"/>
        <w:rPr>
          <w:b/>
          <w:caps/>
          <w:sz w:val="18"/>
        </w:rPr>
      </w:pPr>
    </w:p>
    <w:p w:rsidR="00EC4FB8" w:rsidRDefault="00EC4FB8">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4D3B4A">
      <w:pPr>
        <w:pStyle w:val="Zkladntext"/>
      </w:pPr>
    </w:p>
    <w:p w:rsidR="00D54563" w:rsidRDefault="00D54563" w:rsidP="004D3B4A">
      <w:pPr>
        <w:pStyle w:val="Zkladntext"/>
      </w:pPr>
    </w:p>
    <w:p w:rsidR="00D54563" w:rsidRDefault="00D54563" w:rsidP="004D3B4A">
      <w:pPr>
        <w:pStyle w:val="Zkladntext"/>
      </w:pPr>
    </w:p>
    <w:p w:rsidR="008913CA" w:rsidRPr="007F49FE" w:rsidRDefault="008913CA" w:rsidP="007F49FE">
      <w:pPr>
        <w:pStyle w:val="Zkladntext"/>
        <w:rPr>
          <w:szCs w:val="18"/>
        </w:rPr>
      </w:pPr>
      <w:r w:rsidRPr="007F49FE">
        <w:rPr>
          <w:szCs w:val="18"/>
        </w:rPr>
        <w:t>Štruktúra spoločníkov Spoločnosti k 30.09.20</w:t>
      </w:r>
      <w:r w:rsidR="00DD3809">
        <w:rPr>
          <w:szCs w:val="18"/>
        </w:rPr>
        <w:t>1</w:t>
      </w:r>
      <w:r w:rsidR="005E6CE3">
        <w:rPr>
          <w:szCs w:val="18"/>
        </w:rPr>
        <w:t>9</w:t>
      </w:r>
      <w:r w:rsidRPr="007F49FE">
        <w:rPr>
          <w:szCs w:val="18"/>
        </w:rPr>
        <w:t>:</w:t>
      </w:r>
    </w:p>
    <w:bookmarkStart w:id="7" w:name="_MON_1477123217"/>
    <w:bookmarkStart w:id="8" w:name="_MON_1477123228"/>
    <w:bookmarkStart w:id="9" w:name="_MON_1445161098"/>
    <w:bookmarkEnd w:id="7"/>
    <w:bookmarkEnd w:id="8"/>
    <w:bookmarkEnd w:id="9"/>
    <w:bookmarkStart w:id="10" w:name="_MON_1477222873"/>
    <w:bookmarkEnd w:id="10"/>
    <w:p w:rsidR="00D91BEC" w:rsidRDefault="00E15D6C" w:rsidP="008913CA">
      <w:pPr>
        <w:ind w:left="426"/>
      </w:pPr>
      <w:r w:rsidRPr="008913CA">
        <w:object w:dxaOrig="9350" w:dyaOrig="11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3pt;height:58pt" o:ole="">
            <v:imagedata r:id="rId13" o:title=""/>
          </v:shape>
          <o:OLEObject Type="Embed" ProgID="Excel.Sheet.8" ShapeID="_x0000_i1026" DrawAspect="Content" ObjectID="_1636916926" r:id="rId14"/>
        </w:object>
      </w:r>
    </w:p>
    <w:p w:rsidR="00086A82" w:rsidRDefault="00086A82">
      <w:pPr>
        <w:ind w:left="426"/>
        <w:jc w:val="both"/>
        <w:rPr>
          <w:sz w:val="18"/>
          <w:szCs w:val="18"/>
        </w:rPr>
      </w:pPr>
    </w:p>
    <w:p w:rsidR="004D3B4A" w:rsidRPr="00C86AC2" w:rsidRDefault="004D3B4A" w:rsidP="004D3B4A">
      <w:pPr>
        <w:pStyle w:val="Nadpis1"/>
        <w:tabs>
          <w:tab w:val="clear" w:pos="450"/>
          <w:tab w:val="num" w:pos="360"/>
        </w:tabs>
        <w:spacing w:before="120" w:after="60"/>
        <w:ind w:left="360"/>
        <w:rPr>
          <w:color w:val="000000" w:themeColor="text1"/>
        </w:rPr>
      </w:pPr>
      <w:r w:rsidRPr="00C86AC2">
        <w:rPr>
          <w:color w:val="000000" w:themeColor="text1"/>
        </w:rPr>
        <w:t>Informácie o konsolidovanom celku</w:t>
      </w:r>
    </w:p>
    <w:p w:rsidR="004D3B4A" w:rsidRPr="00C86AC2" w:rsidRDefault="004D3B4A" w:rsidP="004D3B4A">
      <w:pPr>
        <w:pStyle w:val="Zkladntext"/>
        <w:rPr>
          <w:color w:val="000000" w:themeColor="text1"/>
        </w:rPr>
      </w:pPr>
    </w:p>
    <w:p w:rsidR="00721A96" w:rsidRDefault="00C86AC2" w:rsidP="00721A96">
      <w:pPr>
        <w:pStyle w:val="Default"/>
        <w:jc w:val="both"/>
      </w:pPr>
      <w:r w:rsidRPr="00DD7A20">
        <w:rPr>
          <w:sz w:val="18"/>
          <w:szCs w:val="18"/>
          <w:lang w:eastAsia="sk-SK"/>
        </w:rPr>
        <w:t>Spoločnosť sa zahrňuje do konsolidovanej účtovnej závierky</w:t>
      </w:r>
      <w:r w:rsidR="00721A96">
        <w:rPr>
          <w:sz w:val="18"/>
          <w:szCs w:val="18"/>
          <w:lang w:eastAsia="sk-SK"/>
        </w:rPr>
        <w:t xml:space="preserve">. </w:t>
      </w:r>
      <w:r w:rsidRPr="00DD7A20">
        <w:rPr>
          <w:sz w:val="18"/>
          <w:szCs w:val="18"/>
          <w:lang w:eastAsia="sk-SK"/>
        </w:rPr>
        <w:t xml:space="preserve">Najvyššia spoločnosť v štruktúre je </w:t>
      </w:r>
      <w:r w:rsidRPr="00DD7A20">
        <w:rPr>
          <w:iCs/>
          <w:sz w:val="18"/>
          <w:szCs w:val="18"/>
          <w:lang w:eastAsia="sk-SK"/>
        </w:rPr>
        <w:t xml:space="preserve">Spoločnosť </w:t>
      </w:r>
    </w:p>
    <w:p w:rsidR="00721A96" w:rsidRDefault="00721A96" w:rsidP="00721A96">
      <w:pPr>
        <w:pStyle w:val="Default"/>
        <w:jc w:val="both"/>
        <w:rPr>
          <w:sz w:val="20"/>
          <w:szCs w:val="20"/>
        </w:rPr>
      </w:pPr>
      <w:r>
        <w:rPr>
          <w:sz w:val="20"/>
          <w:szCs w:val="20"/>
        </w:rPr>
        <w:t xml:space="preserve">LEIPNIK-LUNDENBURGER INVEST </w:t>
      </w:r>
      <w:proofErr w:type="spellStart"/>
      <w:r>
        <w:rPr>
          <w:sz w:val="20"/>
          <w:szCs w:val="20"/>
        </w:rPr>
        <w:t>Beteiligungs</w:t>
      </w:r>
      <w:proofErr w:type="spellEnd"/>
      <w:r>
        <w:rPr>
          <w:sz w:val="20"/>
          <w:szCs w:val="20"/>
        </w:rPr>
        <w:t xml:space="preserve"> AG, </w:t>
      </w:r>
      <w:proofErr w:type="spellStart"/>
      <w:r>
        <w:rPr>
          <w:sz w:val="20"/>
          <w:szCs w:val="20"/>
        </w:rPr>
        <w:t>Boersegasse</w:t>
      </w:r>
      <w:proofErr w:type="spellEnd"/>
      <w:r>
        <w:rPr>
          <w:sz w:val="20"/>
          <w:szCs w:val="20"/>
        </w:rPr>
        <w:t xml:space="preserve"> 9, A-1010 </w:t>
      </w:r>
      <w:proofErr w:type="spellStart"/>
      <w:r>
        <w:rPr>
          <w:sz w:val="20"/>
          <w:szCs w:val="20"/>
        </w:rPr>
        <w:t>Vienna</w:t>
      </w:r>
      <w:proofErr w:type="spellEnd"/>
      <w:r>
        <w:rPr>
          <w:sz w:val="20"/>
          <w:szCs w:val="20"/>
        </w:rPr>
        <w:t>, Rakúsko</w:t>
      </w:r>
    </w:p>
    <w:p w:rsidR="00D31E43" w:rsidRPr="00DD7A20" w:rsidRDefault="00D31E43" w:rsidP="00721A96">
      <w:pPr>
        <w:spacing w:after="120"/>
        <w:ind w:left="419"/>
        <w:jc w:val="both"/>
        <w:rPr>
          <w:iCs/>
          <w:sz w:val="18"/>
          <w:szCs w:val="18"/>
          <w:lang w:eastAsia="sk-SK"/>
        </w:rPr>
      </w:pPr>
    </w:p>
    <w:p w:rsidR="004D3B4A" w:rsidRDefault="004D3B4A" w:rsidP="004D3B4A">
      <w:pPr>
        <w:pStyle w:val="Nadpis1"/>
        <w:tabs>
          <w:tab w:val="clear" w:pos="450"/>
          <w:tab w:val="num" w:pos="360"/>
        </w:tabs>
        <w:spacing w:before="120" w:after="60"/>
        <w:ind w:left="360"/>
      </w:pPr>
      <w:bookmarkStart w:id="11" w:name="_Toc530739899"/>
      <w:r>
        <w:t xml:space="preserve">Informácie o účtovných zásadách a účtovných metódach  </w:t>
      </w:r>
      <w:bookmarkEnd w:id="11"/>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4317F0" w:rsidRPr="000F038C" w:rsidRDefault="004317F0" w:rsidP="004D3B4A">
      <w:pPr>
        <w:pStyle w:val="Zkladntext"/>
        <w:ind w:left="450"/>
      </w:pPr>
      <w:r>
        <w:t xml:space="preserve">V účtovnom období </w:t>
      </w:r>
      <w:r w:rsidR="00A1636B">
        <w:t>od 1.10.</w:t>
      </w:r>
      <w:r>
        <w:t>201</w:t>
      </w:r>
      <w:r w:rsidR="005E6CE3">
        <w:t>8</w:t>
      </w:r>
      <w:r>
        <w:t xml:space="preserve"> </w:t>
      </w:r>
      <w:r w:rsidR="00A1636B">
        <w:t xml:space="preserve"> do 30.09.201</w:t>
      </w:r>
      <w:r w:rsidR="005E6CE3">
        <w:t>9</w:t>
      </w:r>
      <w:r w:rsidR="00D163DE">
        <w:t xml:space="preserve"> </w:t>
      </w:r>
      <w:r>
        <w:t>Spoločnosť nevykonala žiadne opravy významných</w:t>
      </w:r>
      <w:r w:rsidR="007F232A">
        <w:t xml:space="preserve"> </w:t>
      </w:r>
      <w:r>
        <w:t>chýb minulých účtovných období</w:t>
      </w:r>
      <w:r w:rsidR="0011133F">
        <w:t xml:space="preserve">. </w:t>
      </w: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FC2745">
        <w:t>v mesiaci 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C86AC2" w:rsidRDefault="00C86AC2" w:rsidP="004D3B4A">
      <w:pPr>
        <w:pStyle w:val="Zkladntext"/>
      </w:pPr>
    </w:p>
    <w:p w:rsidR="00C86AC2" w:rsidRDefault="00C86AC2" w:rsidP="004D3B4A">
      <w:pPr>
        <w:pStyle w:val="Zkladntext"/>
      </w:pPr>
    </w:p>
    <w:p w:rsidR="004D3B4A" w:rsidRDefault="004D3B4A" w:rsidP="004D3B4A">
      <w:pPr>
        <w:pStyle w:val="Zkladntext"/>
      </w:pPr>
    </w:p>
    <w:tbl>
      <w:tblPr>
        <w:tblW w:w="9355" w:type="dxa"/>
        <w:tblInd w:w="40" w:type="dxa"/>
        <w:tblCellMar>
          <w:left w:w="70" w:type="dxa"/>
          <w:right w:w="70" w:type="dxa"/>
        </w:tblCellMar>
        <w:tblLook w:val="0000" w:firstRow="0" w:lastRow="0" w:firstColumn="0" w:lastColumn="0" w:noHBand="0" w:noVBand="0"/>
      </w:tblPr>
      <w:tblGrid>
        <w:gridCol w:w="44"/>
        <w:gridCol w:w="3289"/>
        <w:gridCol w:w="919"/>
        <w:gridCol w:w="628"/>
        <w:gridCol w:w="222"/>
        <w:gridCol w:w="568"/>
        <w:gridCol w:w="1253"/>
        <w:gridCol w:w="222"/>
        <w:gridCol w:w="84"/>
        <w:gridCol w:w="1035"/>
        <w:gridCol w:w="582"/>
        <w:gridCol w:w="509"/>
      </w:tblGrid>
      <w:tr w:rsidR="00B57349" w:rsidRPr="007E31AB" w:rsidTr="002B1DE0">
        <w:trPr>
          <w:gridBefore w:val="1"/>
          <w:wBefore w:w="44" w:type="dxa"/>
          <w:trHeight w:val="606"/>
        </w:trPr>
        <w:tc>
          <w:tcPr>
            <w:tcW w:w="4208" w:type="dxa"/>
            <w:gridSpan w:val="2"/>
            <w:tcBorders>
              <w:top w:val="single" w:sz="4" w:space="0" w:color="auto"/>
              <w:left w:val="single" w:sz="4" w:space="0" w:color="auto"/>
              <w:bottom w:val="single" w:sz="4" w:space="0" w:color="auto"/>
              <w:right w:val="single" w:sz="4" w:space="0" w:color="auto"/>
            </w:tcBorders>
            <w:noWrap/>
            <w:vAlign w:val="bottom"/>
          </w:tcPr>
          <w:p w:rsidR="00B57349" w:rsidRPr="007E31AB" w:rsidRDefault="00B57349" w:rsidP="00C86AC2">
            <w:pPr>
              <w:rPr>
                <w:rFonts w:ascii="Arial" w:hAnsi="Arial" w:cs="Arial"/>
                <w:b/>
                <w:bCs/>
                <w:sz w:val="16"/>
                <w:szCs w:val="16"/>
                <w:lang w:eastAsia="sk-SK"/>
              </w:rPr>
            </w:pPr>
            <w:r w:rsidRPr="007E31AB">
              <w:rPr>
                <w:rFonts w:ascii="Arial" w:hAnsi="Arial" w:cs="Arial"/>
                <w:b/>
                <w:bCs/>
                <w:sz w:val="16"/>
                <w:szCs w:val="16"/>
                <w:lang w:eastAsia="sk-SK"/>
              </w:rPr>
              <w:t>Druh majetku</w:t>
            </w:r>
          </w:p>
        </w:tc>
        <w:tc>
          <w:tcPr>
            <w:tcW w:w="1418"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Predpokladaná doba používania v rokoch</w:t>
            </w:r>
          </w:p>
        </w:tc>
        <w:tc>
          <w:tcPr>
            <w:tcW w:w="1559" w:type="dxa"/>
            <w:gridSpan w:val="3"/>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metóda odpisovania</w:t>
            </w:r>
          </w:p>
        </w:tc>
        <w:tc>
          <w:tcPr>
            <w:tcW w:w="1035" w:type="dxa"/>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Ročná odpisová sadzba v %</w:t>
            </w:r>
          </w:p>
        </w:tc>
        <w:tc>
          <w:tcPr>
            <w:tcW w:w="1091" w:type="dxa"/>
            <w:gridSpan w:val="2"/>
            <w:tcBorders>
              <w:top w:val="single" w:sz="4" w:space="0" w:color="auto"/>
              <w:left w:val="nil"/>
              <w:bottom w:val="single" w:sz="4" w:space="0" w:color="auto"/>
              <w:right w:val="single" w:sz="4" w:space="0" w:color="auto"/>
            </w:tcBorders>
            <w:vAlign w:val="bottom"/>
          </w:tcPr>
          <w:p w:rsidR="00B57349" w:rsidRPr="007E31AB" w:rsidRDefault="00B57349" w:rsidP="00C86AC2">
            <w:pPr>
              <w:jc w:val="center"/>
              <w:rPr>
                <w:rFonts w:ascii="Arial" w:hAnsi="Arial" w:cs="Arial"/>
                <w:b/>
                <w:bCs/>
                <w:sz w:val="16"/>
                <w:szCs w:val="16"/>
                <w:lang w:eastAsia="sk-SK"/>
              </w:rPr>
            </w:pPr>
            <w:r w:rsidRPr="007E31AB">
              <w:rPr>
                <w:rFonts w:ascii="Arial" w:hAnsi="Arial" w:cs="Arial"/>
                <w:b/>
                <w:bCs/>
                <w:sz w:val="16"/>
                <w:szCs w:val="16"/>
                <w:lang w:eastAsia="sk-SK"/>
              </w:rPr>
              <w:t>Poznámka</w:t>
            </w:r>
          </w:p>
        </w:tc>
      </w:tr>
      <w:tr w:rsidR="00B57349" w:rsidRPr="007E31AB" w:rsidTr="002B1DE0">
        <w:trPr>
          <w:gridBefore w:val="1"/>
          <w:wBefore w:w="44" w:type="dxa"/>
          <w:trHeight w:val="405"/>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do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viac ako 1 rok</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proofErr w:type="spellStart"/>
            <w:r w:rsidRPr="007E31AB">
              <w:rPr>
                <w:rFonts w:ascii="Arial" w:hAnsi="Arial" w:cs="Arial"/>
                <w:sz w:val="16"/>
                <w:szCs w:val="16"/>
                <w:lang w:eastAsia="sk-SK"/>
              </w:rPr>
              <w:t>jednorázový</w:t>
            </w:r>
            <w:proofErr w:type="spellEnd"/>
            <w:r w:rsidRPr="007E31AB">
              <w:rPr>
                <w:rFonts w:ascii="Arial" w:hAnsi="Arial" w:cs="Arial"/>
                <w:sz w:val="16"/>
                <w:szCs w:val="16"/>
                <w:lang w:eastAsia="sk-SK"/>
              </w:rPr>
              <w:t xml:space="preserve"> odpis</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100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 /účet 518/</w:t>
            </w:r>
          </w:p>
        </w:tc>
      </w:tr>
      <w:tr w:rsidR="00B57349" w:rsidRPr="007E31AB" w:rsidTr="002B1DE0">
        <w:trPr>
          <w:gridBefore w:val="1"/>
          <w:wBefore w:w="44" w:type="dxa"/>
          <w:trHeight w:val="412"/>
        </w:trPr>
        <w:tc>
          <w:tcPr>
            <w:tcW w:w="4208" w:type="dxa"/>
            <w:gridSpan w:val="2"/>
            <w:tcBorders>
              <w:top w:val="nil"/>
              <w:left w:val="single" w:sz="4" w:space="0" w:color="auto"/>
              <w:bottom w:val="single" w:sz="4" w:space="0" w:color="auto"/>
              <w:right w:val="single" w:sz="4" w:space="0" w:color="auto"/>
            </w:tcBorders>
            <w:vAlign w:val="bottom"/>
          </w:tcPr>
          <w:p w:rsidR="00B57349" w:rsidRPr="007E31AB" w:rsidRDefault="00B57349" w:rsidP="00C86AC2">
            <w:pPr>
              <w:rPr>
                <w:rFonts w:ascii="Arial" w:hAnsi="Arial" w:cs="Arial"/>
                <w:sz w:val="16"/>
                <w:szCs w:val="16"/>
                <w:lang w:eastAsia="sk-SK"/>
              </w:rPr>
            </w:pPr>
            <w:r w:rsidRPr="007E31AB">
              <w:rPr>
                <w:rFonts w:ascii="Arial" w:hAnsi="Arial" w:cs="Arial"/>
                <w:sz w:val="16"/>
                <w:szCs w:val="16"/>
                <w:lang w:eastAsia="sk-SK"/>
              </w:rPr>
              <w:t xml:space="preserve">Dlhodobý nehmotný majetok nad 2400,- EUR </w:t>
            </w:r>
          </w:p>
        </w:tc>
        <w:tc>
          <w:tcPr>
            <w:tcW w:w="1418"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do 5 rokov</w:t>
            </w:r>
          </w:p>
        </w:tc>
        <w:tc>
          <w:tcPr>
            <w:tcW w:w="1559" w:type="dxa"/>
            <w:gridSpan w:val="3"/>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rovnomerné</w:t>
            </w:r>
          </w:p>
        </w:tc>
        <w:tc>
          <w:tcPr>
            <w:tcW w:w="1035" w:type="dxa"/>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20</w:t>
            </w:r>
          </w:p>
        </w:tc>
        <w:tc>
          <w:tcPr>
            <w:tcW w:w="1091" w:type="dxa"/>
            <w:gridSpan w:val="2"/>
            <w:tcBorders>
              <w:top w:val="nil"/>
              <w:left w:val="nil"/>
              <w:bottom w:val="single" w:sz="4" w:space="0" w:color="auto"/>
              <w:right w:val="single" w:sz="4" w:space="0" w:color="auto"/>
            </w:tcBorders>
            <w:noWrap/>
            <w:vAlign w:val="bottom"/>
          </w:tcPr>
          <w:p w:rsidR="00B57349" w:rsidRPr="007E31AB" w:rsidRDefault="00B57349" w:rsidP="00C86AC2">
            <w:pPr>
              <w:jc w:val="center"/>
              <w:rPr>
                <w:rFonts w:ascii="Arial" w:hAnsi="Arial" w:cs="Arial"/>
                <w:sz w:val="16"/>
                <w:szCs w:val="16"/>
                <w:lang w:eastAsia="sk-SK"/>
              </w:rPr>
            </w:pPr>
            <w:r w:rsidRPr="007E31AB">
              <w:rPr>
                <w:rFonts w:ascii="Arial" w:hAnsi="Arial" w:cs="Arial"/>
                <w:sz w:val="16"/>
                <w:szCs w:val="16"/>
                <w:lang w:eastAsia="sk-SK"/>
              </w:rPr>
              <w:t>U=D</w:t>
            </w:r>
          </w:p>
        </w:tc>
      </w:tr>
      <w:tr w:rsidR="004D3B4A" w:rsidTr="002B1DE0">
        <w:tblPrEx>
          <w:tblCellMar>
            <w:left w:w="30" w:type="dxa"/>
            <w:right w:w="30" w:type="dxa"/>
          </w:tblCellMar>
        </w:tblPrEx>
        <w:trPr>
          <w:gridAfter w:val="1"/>
          <w:wAfter w:w="509" w:type="dxa"/>
          <w:trHeight w:val="250"/>
        </w:trPr>
        <w:tc>
          <w:tcPr>
            <w:tcW w:w="3333" w:type="dxa"/>
            <w:gridSpan w:val="2"/>
          </w:tcPr>
          <w:p w:rsidR="004D3B4A" w:rsidRDefault="004D3B4A" w:rsidP="0000290B">
            <w:pPr>
              <w:pStyle w:val="Tabulka"/>
            </w:pPr>
            <w:r>
              <w:br w:type="page"/>
            </w:r>
          </w:p>
        </w:tc>
        <w:tc>
          <w:tcPr>
            <w:tcW w:w="1547"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821" w:type="dxa"/>
            <w:gridSpan w:val="2"/>
          </w:tcPr>
          <w:p w:rsidR="004D3B4A" w:rsidRDefault="004D3B4A" w:rsidP="0000290B">
            <w:pPr>
              <w:pStyle w:val="Tabulka"/>
              <w:jc w:val="center"/>
            </w:pPr>
          </w:p>
        </w:tc>
        <w:tc>
          <w:tcPr>
            <w:tcW w:w="222" w:type="dxa"/>
          </w:tcPr>
          <w:p w:rsidR="004D3B4A" w:rsidRDefault="004D3B4A" w:rsidP="0000290B">
            <w:pPr>
              <w:pStyle w:val="Tabulka"/>
              <w:jc w:val="center"/>
            </w:pPr>
          </w:p>
        </w:tc>
        <w:tc>
          <w:tcPr>
            <w:tcW w:w="1701" w:type="dxa"/>
            <w:gridSpan w:val="3"/>
          </w:tcPr>
          <w:p w:rsidR="004D3B4A" w:rsidRDefault="004D3B4A" w:rsidP="0000290B">
            <w:pPr>
              <w:pStyle w:val="Tabulka"/>
              <w:jc w:val="center"/>
            </w:pPr>
          </w:p>
        </w:tc>
      </w:tr>
    </w:tbl>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E15D6C" w:rsidRDefault="00E15D6C" w:rsidP="004D3B4A">
      <w:pPr>
        <w:pStyle w:val="Zkladntext"/>
      </w:pPr>
    </w:p>
    <w:p w:rsidR="00E15D6C" w:rsidRDefault="00E15D6C" w:rsidP="004D3B4A">
      <w:pPr>
        <w:pStyle w:val="Zkladntext"/>
      </w:pPr>
    </w:p>
    <w:tbl>
      <w:tblPr>
        <w:tblpPr w:leftFromText="141" w:rightFromText="141" w:vertAnchor="text" w:horzAnchor="margin" w:tblpY="354"/>
        <w:tblW w:w="9330" w:type="dxa"/>
        <w:tblCellMar>
          <w:left w:w="70" w:type="dxa"/>
          <w:right w:w="70" w:type="dxa"/>
        </w:tblCellMar>
        <w:tblLook w:val="0000" w:firstRow="0" w:lastRow="0" w:firstColumn="0" w:lastColumn="0" w:noHBand="0" w:noVBand="0"/>
      </w:tblPr>
      <w:tblGrid>
        <w:gridCol w:w="3490"/>
        <w:gridCol w:w="1580"/>
        <w:gridCol w:w="1660"/>
        <w:gridCol w:w="1160"/>
        <w:gridCol w:w="1440"/>
      </w:tblGrid>
      <w:tr w:rsidR="002B1DE0" w:rsidRPr="007E31AB" w:rsidTr="002B1DE0">
        <w:trPr>
          <w:trHeight w:val="848"/>
        </w:trPr>
        <w:tc>
          <w:tcPr>
            <w:tcW w:w="3490" w:type="dxa"/>
            <w:tcBorders>
              <w:top w:val="single" w:sz="4" w:space="0" w:color="auto"/>
              <w:left w:val="single" w:sz="4" w:space="0" w:color="auto"/>
              <w:bottom w:val="single" w:sz="4" w:space="0" w:color="auto"/>
              <w:right w:val="single" w:sz="4" w:space="0" w:color="auto"/>
            </w:tcBorders>
            <w:noWrap/>
            <w:vAlign w:val="bottom"/>
          </w:tcPr>
          <w:p w:rsidR="002B1DE0" w:rsidRPr="007E31AB" w:rsidRDefault="002B1DE0" w:rsidP="002B1DE0">
            <w:pPr>
              <w:rPr>
                <w:rFonts w:ascii="Arial" w:hAnsi="Arial"/>
                <w:b/>
                <w:bCs/>
                <w:sz w:val="16"/>
                <w:szCs w:val="16"/>
                <w:lang w:eastAsia="sk-SK"/>
              </w:rPr>
            </w:pPr>
            <w:r w:rsidRPr="007E31AB">
              <w:rPr>
                <w:rFonts w:ascii="Arial" w:hAnsi="Arial"/>
                <w:b/>
                <w:bCs/>
                <w:sz w:val="16"/>
                <w:szCs w:val="16"/>
                <w:lang w:eastAsia="sk-SK"/>
              </w:rPr>
              <w:lastRenderedPageBreak/>
              <w:t>Druh majetku</w:t>
            </w:r>
          </w:p>
        </w:tc>
        <w:tc>
          <w:tcPr>
            <w:tcW w:w="158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Predpokladaná doba používania v rokoch</w:t>
            </w:r>
          </w:p>
        </w:tc>
        <w:tc>
          <w:tcPr>
            <w:tcW w:w="16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metóda odpisovania</w:t>
            </w:r>
          </w:p>
        </w:tc>
        <w:tc>
          <w:tcPr>
            <w:tcW w:w="116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Ročná odpisová sadzba v %</w:t>
            </w:r>
          </w:p>
        </w:tc>
        <w:tc>
          <w:tcPr>
            <w:tcW w:w="1440" w:type="dxa"/>
            <w:tcBorders>
              <w:top w:val="single" w:sz="4" w:space="0" w:color="auto"/>
              <w:left w:val="nil"/>
              <w:bottom w:val="single" w:sz="4" w:space="0" w:color="auto"/>
              <w:right w:val="single" w:sz="4" w:space="0" w:color="auto"/>
            </w:tcBorders>
            <w:vAlign w:val="bottom"/>
          </w:tcPr>
          <w:p w:rsidR="002B1DE0" w:rsidRPr="007E31AB" w:rsidRDefault="002B1DE0" w:rsidP="002B1DE0">
            <w:pPr>
              <w:jc w:val="center"/>
              <w:rPr>
                <w:rFonts w:ascii="Arial" w:hAnsi="Arial"/>
                <w:b/>
                <w:bCs/>
                <w:sz w:val="16"/>
                <w:szCs w:val="16"/>
                <w:lang w:eastAsia="sk-SK"/>
              </w:rPr>
            </w:pPr>
            <w:r w:rsidRPr="007E31AB">
              <w:rPr>
                <w:rFonts w:ascii="Arial" w:hAnsi="Arial"/>
                <w:b/>
                <w:bCs/>
                <w:sz w:val="16"/>
                <w:szCs w:val="16"/>
                <w:lang w:eastAsia="sk-SK"/>
              </w:rPr>
              <w:t>Poznámka</w:t>
            </w:r>
          </w:p>
        </w:tc>
      </w:tr>
      <w:tr w:rsidR="002B1DE0" w:rsidRPr="007E31AB" w:rsidTr="002B1DE0">
        <w:trPr>
          <w:trHeight w:val="510"/>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Dlhodobý hmotný majetok nad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 až 12</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8,33-25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nad 1700,- EUR</w:t>
            </w:r>
          </w:p>
        </w:tc>
        <w:tc>
          <w:tcPr>
            <w:tcW w:w="158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6</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16,67</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Dopravné prostriedky</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4</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25</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r w:rsidR="002B1DE0" w:rsidRPr="007E31AB" w:rsidTr="002B1DE0">
        <w:trPr>
          <w:trHeight w:val="561"/>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Drobný dlhodobý hmotný majetok do 1700,- EUR /okrem predajných automatov/</w:t>
            </w:r>
          </w:p>
        </w:tc>
        <w:tc>
          <w:tcPr>
            <w:tcW w:w="158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viac ako 1 rok</w:t>
            </w:r>
          </w:p>
        </w:tc>
        <w:tc>
          <w:tcPr>
            <w:tcW w:w="1660" w:type="dxa"/>
            <w:tcBorders>
              <w:top w:val="nil"/>
              <w:left w:val="nil"/>
              <w:bottom w:val="single" w:sz="4" w:space="0" w:color="auto"/>
              <w:right w:val="single" w:sz="4" w:space="0" w:color="auto"/>
            </w:tcBorders>
            <w:noWrap/>
            <w:vAlign w:val="bottom"/>
          </w:tcPr>
          <w:p w:rsidR="002B1DE0" w:rsidRPr="007E31AB" w:rsidRDefault="008416EF" w:rsidP="002B1DE0">
            <w:pPr>
              <w:jc w:val="center"/>
              <w:rPr>
                <w:rFonts w:ascii="Arial" w:hAnsi="Arial"/>
                <w:sz w:val="16"/>
                <w:szCs w:val="16"/>
                <w:lang w:eastAsia="sk-SK"/>
              </w:rPr>
            </w:pPr>
            <w:r w:rsidRPr="007E31AB">
              <w:rPr>
                <w:rFonts w:ascii="Arial" w:hAnsi="Arial"/>
                <w:sz w:val="16"/>
                <w:szCs w:val="16"/>
                <w:lang w:eastAsia="sk-SK"/>
              </w:rPr>
              <w:t>jednorazový</w:t>
            </w:r>
            <w:r w:rsidR="002B1DE0" w:rsidRPr="007E31AB">
              <w:rPr>
                <w:rFonts w:ascii="Arial" w:hAnsi="Arial"/>
                <w:sz w:val="16"/>
                <w:szCs w:val="16"/>
                <w:lang w:eastAsia="sk-SK"/>
              </w:rPr>
              <w:t xml:space="preserve"> odpis</w:t>
            </w:r>
          </w:p>
        </w:tc>
        <w:tc>
          <w:tcPr>
            <w:tcW w:w="11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100</w:t>
            </w:r>
          </w:p>
        </w:tc>
        <w:tc>
          <w:tcPr>
            <w:tcW w:w="144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U=D /účet 501/</w:t>
            </w:r>
          </w:p>
        </w:tc>
      </w:tr>
      <w:tr w:rsidR="002B1DE0" w:rsidRPr="007E31AB" w:rsidTr="002B1DE0">
        <w:trPr>
          <w:trHeight w:val="255"/>
        </w:trPr>
        <w:tc>
          <w:tcPr>
            <w:tcW w:w="3490" w:type="dxa"/>
            <w:tcBorders>
              <w:top w:val="nil"/>
              <w:left w:val="single" w:sz="4" w:space="0" w:color="auto"/>
              <w:bottom w:val="single" w:sz="4" w:space="0" w:color="auto"/>
              <w:right w:val="single" w:sz="4" w:space="0" w:color="auto"/>
            </w:tcBorders>
            <w:vAlign w:val="bottom"/>
          </w:tcPr>
          <w:p w:rsidR="002B1DE0" w:rsidRPr="007E31AB" w:rsidRDefault="002B1DE0" w:rsidP="002B1DE0">
            <w:pPr>
              <w:rPr>
                <w:rFonts w:ascii="Arial" w:hAnsi="Arial"/>
                <w:sz w:val="16"/>
                <w:szCs w:val="16"/>
                <w:lang w:eastAsia="sk-SK"/>
              </w:rPr>
            </w:pPr>
            <w:r w:rsidRPr="007E31AB">
              <w:rPr>
                <w:rFonts w:ascii="Arial" w:hAnsi="Arial"/>
                <w:sz w:val="16"/>
                <w:szCs w:val="16"/>
                <w:lang w:eastAsia="sk-SK"/>
              </w:rPr>
              <w:t>Predajné automaty do 1700,- EUR</w:t>
            </w:r>
          </w:p>
        </w:tc>
        <w:tc>
          <w:tcPr>
            <w:tcW w:w="158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6</w:t>
            </w:r>
          </w:p>
        </w:tc>
        <w:tc>
          <w:tcPr>
            <w:tcW w:w="1660" w:type="dxa"/>
            <w:tcBorders>
              <w:top w:val="nil"/>
              <w:left w:val="nil"/>
              <w:bottom w:val="single" w:sz="4" w:space="0" w:color="auto"/>
              <w:right w:val="single" w:sz="4" w:space="0" w:color="auto"/>
            </w:tcBorders>
            <w:noWrap/>
            <w:vAlign w:val="bottom"/>
          </w:tcPr>
          <w:p w:rsidR="002B1DE0" w:rsidRPr="007E31AB" w:rsidRDefault="002B1DE0" w:rsidP="002B1DE0">
            <w:pPr>
              <w:jc w:val="center"/>
              <w:rPr>
                <w:rFonts w:ascii="Arial" w:hAnsi="Arial"/>
                <w:sz w:val="16"/>
                <w:szCs w:val="16"/>
                <w:lang w:eastAsia="sk-SK"/>
              </w:rPr>
            </w:pPr>
            <w:r w:rsidRPr="007E31AB">
              <w:rPr>
                <w:rFonts w:ascii="Arial" w:hAnsi="Arial"/>
                <w:sz w:val="16"/>
                <w:szCs w:val="16"/>
                <w:lang w:eastAsia="sk-SK"/>
              </w:rPr>
              <w:t>rovnomerné</w:t>
            </w:r>
          </w:p>
        </w:tc>
        <w:tc>
          <w:tcPr>
            <w:tcW w:w="116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Pr>
                <w:rFonts w:ascii="Arial" w:hAnsi="Arial"/>
                <w:sz w:val="16"/>
                <w:szCs w:val="16"/>
                <w:lang w:eastAsia="sk-SK"/>
              </w:rPr>
              <w:t>16,67</w:t>
            </w:r>
          </w:p>
        </w:tc>
        <w:tc>
          <w:tcPr>
            <w:tcW w:w="1440" w:type="dxa"/>
            <w:tcBorders>
              <w:top w:val="nil"/>
              <w:left w:val="nil"/>
              <w:bottom w:val="single" w:sz="4" w:space="0" w:color="auto"/>
              <w:right w:val="single" w:sz="4" w:space="0" w:color="auto"/>
            </w:tcBorders>
            <w:noWrap/>
            <w:vAlign w:val="bottom"/>
          </w:tcPr>
          <w:p w:rsidR="002B1DE0" w:rsidRPr="007E31AB" w:rsidRDefault="00D60265" w:rsidP="002B1DE0">
            <w:pPr>
              <w:jc w:val="center"/>
              <w:rPr>
                <w:rFonts w:ascii="Arial" w:hAnsi="Arial"/>
                <w:sz w:val="16"/>
                <w:szCs w:val="16"/>
                <w:lang w:eastAsia="sk-SK"/>
              </w:rPr>
            </w:pPr>
            <w:r w:rsidRPr="007E31AB">
              <w:rPr>
                <w:rFonts w:ascii="Arial" w:hAnsi="Arial"/>
                <w:sz w:val="16"/>
                <w:szCs w:val="16"/>
                <w:lang w:eastAsia="sk-SK"/>
              </w:rPr>
              <w:t xml:space="preserve">U </w:t>
            </w:r>
            <w:r w:rsidRPr="007E31AB">
              <w:rPr>
                <w:rFonts w:ascii="Arial" w:hAnsi="Arial" w:cs="Arial"/>
                <w:sz w:val="16"/>
                <w:szCs w:val="16"/>
                <w:lang w:eastAsia="sk-SK"/>
              </w:rPr>
              <w:t>≠</w:t>
            </w:r>
            <w:r w:rsidRPr="007E31AB">
              <w:rPr>
                <w:rFonts w:ascii="Arial" w:hAnsi="Arial"/>
                <w:sz w:val="16"/>
                <w:szCs w:val="16"/>
                <w:lang w:eastAsia="sk-SK"/>
              </w:rPr>
              <w:t>D</w:t>
            </w:r>
          </w:p>
        </w:tc>
      </w:tr>
    </w:tbl>
    <w:p w:rsidR="004D3B4A" w:rsidRDefault="004D3B4A" w:rsidP="004D3B4A">
      <w:pPr>
        <w:pStyle w:val="Zkladntext"/>
      </w:pPr>
    </w:p>
    <w:p w:rsidR="0031044E" w:rsidRDefault="0031044E" w:rsidP="004D3B4A">
      <w:pPr>
        <w:pStyle w:val="Zkladntext"/>
      </w:pPr>
    </w:p>
    <w:p w:rsidR="0031044E" w:rsidRDefault="0031044E" w:rsidP="004D3B4A">
      <w:pPr>
        <w:pStyle w:val="Zkladntext"/>
      </w:pPr>
    </w:p>
    <w:p w:rsidR="0031044E" w:rsidRPr="000F038C" w:rsidRDefault="0031044E" w:rsidP="0031044E">
      <w:pPr>
        <w:pStyle w:val="Pismenka"/>
        <w:tabs>
          <w:tab w:val="clear" w:pos="426"/>
        </w:tabs>
        <w:ind w:left="426"/>
      </w:pPr>
      <w:r w:rsidRPr="000F038C">
        <w:t>Cenné papiere a podiely</w:t>
      </w:r>
    </w:p>
    <w:p w:rsidR="003A6371" w:rsidRPr="0031044E" w:rsidRDefault="00CF3C10" w:rsidP="004D3B4A">
      <w:pPr>
        <w:pStyle w:val="Zkladntext"/>
      </w:pPr>
      <w:r w:rsidRPr="0031044E">
        <w:t>Spoločnosť v rokoch končiacich  30. 9.201</w:t>
      </w:r>
      <w:r w:rsidR="005E6CE3">
        <w:t>8</w:t>
      </w:r>
      <w:r w:rsidRPr="0031044E">
        <w:t xml:space="preserve"> a 30.9.201</w:t>
      </w:r>
      <w:r w:rsidR="005E6CE3">
        <w:t>9</w:t>
      </w:r>
      <w:r w:rsidRPr="0031044E">
        <w:t xml:space="preserve"> neúčtovala o cenných papieroch a podieloch </w:t>
      </w:r>
      <w:r w:rsidR="00F4619A" w:rsidRPr="0031044E">
        <w:t>.</w:t>
      </w:r>
      <w:r w:rsidR="003A6371" w:rsidRPr="0031044E">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D02F6C" w:rsidRDefault="004D3B4A" w:rsidP="004D3B4A">
      <w:pPr>
        <w:pStyle w:val="Zkladntext"/>
      </w:pPr>
      <w:r>
        <w:t xml:space="preserve">Zníženie hodnoty zásob sa </w:t>
      </w:r>
      <w:r w:rsidR="00E5113F">
        <w:t xml:space="preserve">zohľadňuje </w:t>
      </w:r>
      <w:r>
        <w:t>vytvorením opravnej položky.</w:t>
      </w:r>
    </w:p>
    <w:p w:rsidR="00D02F6C" w:rsidRDefault="00D02F6C" w:rsidP="004D3B4A">
      <w:pPr>
        <w:pStyle w:val="Zkladntext"/>
      </w:pPr>
    </w:p>
    <w:p w:rsidR="00D4557E" w:rsidRDefault="00D4557E" w:rsidP="004D3B4A">
      <w:pPr>
        <w:pStyle w:val="Zkladntext"/>
      </w:pPr>
    </w:p>
    <w:p w:rsidR="004D3B4A" w:rsidRPr="0031044E" w:rsidRDefault="004D3B4A" w:rsidP="00251BF2">
      <w:pPr>
        <w:pStyle w:val="Pismenka"/>
        <w:tabs>
          <w:tab w:val="clear" w:pos="426"/>
        </w:tabs>
        <w:ind w:left="426"/>
      </w:pPr>
      <w:r w:rsidRPr="0031044E">
        <w:t>Zákazková výroba</w:t>
      </w:r>
    </w:p>
    <w:p w:rsidR="00CF3C10" w:rsidRPr="0031044E" w:rsidRDefault="00CF3C10" w:rsidP="00CF3C10">
      <w:pPr>
        <w:pStyle w:val="Zkladntext"/>
      </w:pPr>
      <w:r w:rsidRPr="0031044E">
        <w:t>Spoločnosť v rokoch končiacich  30. 9.201</w:t>
      </w:r>
      <w:r w:rsidR="005E6CE3">
        <w:t>8</w:t>
      </w:r>
      <w:r w:rsidRPr="0031044E">
        <w:t xml:space="preserve"> a 30.9.201</w:t>
      </w:r>
      <w:r w:rsidR="005E6CE3">
        <w:t>9</w:t>
      </w:r>
      <w:r w:rsidRPr="0031044E">
        <w:t xml:space="preserve"> neúčtovala o zákazkovej výrobe. </w:t>
      </w:r>
    </w:p>
    <w:p w:rsidR="00CF3C10" w:rsidRDefault="00CF3C10" w:rsidP="004D3B4A">
      <w:pPr>
        <w:pStyle w:val="Zkladntext"/>
      </w:pPr>
    </w:p>
    <w:p w:rsidR="004D3B4A" w:rsidRDefault="004D3B4A" w:rsidP="00251BF2">
      <w:pPr>
        <w:pStyle w:val="Pismenka"/>
        <w:tabs>
          <w:tab w:val="clear" w:pos="426"/>
        </w:tabs>
        <w:ind w:left="426"/>
      </w:pPr>
      <w:r>
        <w:t>Zákazková výstavba nehnuteľnost</w:t>
      </w:r>
      <w:r w:rsidR="00777324">
        <w:t>i</w:t>
      </w:r>
    </w:p>
    <w:p w:rsidR="00777324" w:rsidRPr="0031044E" w:rsidRDefault="00CF3C10" w:rsidP="004D3B4A">
      <w:pPr>
        <w:pStyle w:val="Zkladntext"/>
      </w:pPr>
      <w:r w:rsidRPr="0031044E">
        <w:t xml:space="preserve">Spoločnosť v rokoch končiacich  </w:t>
      </w:r>
      <w:r w:rsidR="00E15D6C" w:rsidRPr="0031044E">
        <w:t>30. 9.201</w:t>
      </w:r>
      <w:r w:rsidR="005E6CE3">
        <w:t>8</w:t>
      </w:r>
      <w:r w:rsidR="00E15D6C" w:rsidRPr="0031044E">
        <w:t xml:space="preserve"> a 30.9.201</w:t>
      </w:r>
      <w:r w:rsidR="005E6CE3">
        <w:t>9</w:t>
      </w:r>
      <w:r w:rsidR="00E15D6C" w:rsidRPr="0031044E">
        <w:t xml:space="preserve"> </w:t>
      </w:r>
      <w:r w:rsidRPr="0031044E">
        <w:t xml:space="preserve">neúčtovala o zákazkovej výstavbe nehnuteľností. </w:t>
      </w:r>
    </w:p>
    <w:p w:rsidR="00D02F6C" w:rsidRDefault="00D02F6C" w:rsidP="004D3B4A">
      <w:pPr>
        <w:pStyle w:val="Zkladntext"/>
      </w:pPr>
    </w:p>
    <w:p w:rsidR="004D3B4A" w:rsidRPr="00CF3C10"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A30A99" w:rsidRPr="00A30A99" w:rsidRDefault="004D3B4A" w:rsidP="00A30A99">
      <w:pPr>
        <w:ind w:left="360" w:right="-82"/>
        <w:jc w:val="both"/>
        <w:rPr>
          <w:iCs/>
          <w:sz w:val="18"/>
          <w:szCs w:val="18"/>
          <w:lang w:eastAsia="sk-SK"/>
        </w:rPr>
      </w:pPr>
      <w:r w:rsidRPr="00A30A99">
        <w:rPr>
          <w:sz w:val="18"/>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sidR="00A30A99" w:rsidRPr="00A30A99">
        <w:rPr>
          <w:iCs/>
          <w:sz w:val="18"/>
          <w:szCs w:val="18"/>
          <w:lang w:eastAsia="sk-SK"/>
        </w:rPr>
        <w:t xml:space="preserve"> </w:t>
      </w:r>
    </w:p>
    <w:p w:rsidR="004D3B4A" w:rsidRPr="00A30A99" w:rsidRDefault="004D3B4A" w:rsidP="004D3B4A">
      <w:pPr>
        <w:pStyle w:val="Zkladntext"/>
        <w:rPr>
          <w:szCs w:val="18"/>
        </w:rPr>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D60265" w:rsidRDefault="00D60265" w:rsidP="004D3B4A">
      <w:pPr>
        <w:pStyle w:val="Zkladntext"/>
      </w:pPr>
    </w:p>
    <w:p w:rsidR="00D60265" w:rsidRDefault="00D60265" w:rsidP="004D3B4A">
      <w:pPr>
        <w:pStyle w:val="Zkladntext"/>
      </w:pPr>
    </w:p>
    <w:p w:rsidR="004D3B4A" w:rsidRDefault="004D3B4A" w:rsidP="00251BF2">
      <w:pPr>
        <w:pStyle w:val="Pismenka"/>
        <w:numPr>
          <w:ilvl w:val="0"/>
          <w:numId w:val="0"/>
        </w:numPr>
        <w:ind w:left="360"/>
      </w:pPr>
    </w:p>
    <w:p w:rsidR="00A7727A" w:rsidRDefault="00A7727A" w:rsidP="00251BF2">
      <w:pPr>
        <w:pStyle w:val="Pismenka"/>
        <w:numPr>
          <w:ilvl w:val="0"/>
          <w:numId w:val="0"/>
        </w:numPr>
        <w:ind w:left="360"/>
      </w:pPr>
    </w:p>
    <w:p w:rsidR="004D3B4A" w:rsidRDefault="004D3B4A" w:rsidP="00251BF2">
      <w:pPr>
        <w:pStyle w:val="Pismenka"/>
        <w:tabs>
          <w:tab w:val="clear" w:pos="426"/>
        </w:tabs>
        <w:ind w:left="426"/>
      </w:pPr>
      <w:r>
        <w:lastRenderedPageBreak/>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2724ED" w:rsidRPr="0031044E" w:rsidRDefault="00D02F6C" w:rsidP="004D3B4A">
      <w:pPr>
        <w:pStyle w:val="Zkladntext"/>
      </w:pPr>
      <w:r w:rsidRPr="0031044E">
        <w:t xml:space="preserve">Spoločnosť v rokoch končiacich  </w:t>
      </w:r>
      <w:r w:rsidR="00E15D6C" w:rsidRPr="0031044E">
        <w:t>30. 9.201</w:t>
      </w:r>
      <w:r w:rsidR="005E6CE3">
        <w:t>8</w:t>
      </w:r>
      <w:r w:rsidR="00E15D6C" w:rsidRPr="0031044E">
        <w:t xml:space="preserve"> a 30.9.201</w:t>
      </w:r>
      <w:r w:rsidR="005E6CE3">
        <w:t>9</w:t>
      </w:r>
      <w:r w:rsidR="00E15D6C" w:rsidRPr="0031044E">
        <w:t xml:space="preserve"> </w:t>
      </w:r>
      <w:r w:rsidRPr="0031044E">
        <w:t xml:space="preserve"> neúčtovala o emisných kvótach.</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A30A99" w:rsidRPr="00E92175" w:rsidRDefault="00A30A99" w:rsidP="004D3B4A">
      <w:pPr>
        <w:ind w:left="450"/>
        <w:jc w:val="both"/>
        <w:rPr>
          <w:sz w:val="18"/>
        </w:rPr>
      </w:pP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Pr="0031044E" w:rsidRDefault="00D02F6C" w:rsidP="004D3B4A">
      <w:pPr>
        <w:pStyle w:val="Zkladntext"/>
      </w:pPr>
      <w:r w:rsidRPr="0031044E">
        <w:t xml:space="preserve">Spoločnosť v rokoch končiacich  </w:t>
      </w:r>
      <w:r w:rsidR="00E15D6C" w:rsidRPr="0031044E">
        <w:t>30. 9.201</w:t>
      </w:r>
      <w:r w:rsidR="005E6CE3">
        <w:t>8</w:t>
      </w:r>
      <w:r w:rsidR="00E15D6C" w:rsidRPr="0031044E">
        <w:t xml:space="preserve"> a 30.9.201</w:t>
      </w:r>
      <w:r w:rsidR="005E6CE3">
        <w:t>9</w:t>
      </w:r>
      <w:r w:rsidR="00E15D6C" w:rsidRPr="0031044E">
        <w:t xml:space="preserve"> </w:t>
      </w:r>
      <w:r w:rsidRPr="0031044E">
        <w:t xml:space="preserve"> neúčtovala o derivátoch.</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Pr="0031044E" w:rsidRDefault="00D02F6C" w:rsidP="004D3B4A">
      <w:pPr>
        <w:pStyle w:val="Zkladntext"/>
      </w:pPr>
      <w:r w:rsidRPr="0031044E">
        <w:t xml:space="preserve">Spoločnosť v rokoch končiacich  </w:t>
      </w:r>
      <w:r w:rsidR="00E15D6C" w:rsidRPr="0031044E">
        <w:t>30. 9.201</w:t>
      </w:r>
      <w:r w:rsidR="005E6CE3">
        <w:t>8</w:t>
      </w:r>
      <w:r w:rsidR="00E15D6C" w:rsidRPr="0031044E">
        <w:t xml:space="preserve"> a 30.9.201</w:t>
      </w:r>
      <w:r w:rsidR="005E6CE3">
        <w:t>9</w:t>
      </w:r>
      <w:r w:rsidR="00E15D6C" w:rsidRPr="0031044E">
        <w:t xml:space="preserve"> </w:t>
      </w:r>
      <w:r w:rsidRPr="0031044E">
        <w:t xml:space="preserve"> neeviduje majetok a záväzky zabezpečené derivátmi.</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256A02"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4D3B4A">
      <w:pPr>
        <w:pStyle w:val="Zkladntext"/>
      </w:pPr>
    </w:p>
    <w:p w:rsidR="009B7D5B" w:rsidRDefault="009B7D5B" w:rsidP="009B7D5B">
      <w:pPr>
        <w:pStyle w:val="Nadpis1"/>
        <w:numPr>
          <w:ilvl w:val="0"/>
          <w:numId w:val="0"/>
        </w:numPr>
        <w:ind w:left="90"/>
      </w:pPr>
      <w:bookmarkStart w:id="12" w:name="_Toc530739900"/>
      <w:r w:rsidRPr="00996D40">
        <w:t>informácie o údajoch na strane aktív súvahy</w:t>
      </w:r>
      <w:bookmarkEnd w:id="12"/>
    </w:p>
    <w:p w:rsidR="009B7D5B" w:rsidRPr="001D5F78" w:rsidRDefault="009B7D5B" w:rsidP="009B7D5B">
      <w:pPr>
        <w:pStyle w:val="Hlavika"/>
        <w:numPr>
          <w:ilvl w:val="12"/>
          <w:numId w:val="0"/>
        </w:numPr>
        <w:jc w:val="both"/>
        <w:rPr>
          <w:sz w:val="18"/>
          <w:szCs w:val="18"/>
        </w:rPr>
      </w:pPr>
    </w:p>
    <w:p w:rsidR="009B7D5B" w:rsidRDefault="009B7D5B" w:rsidP="009B7D5B">
      <w:pPr>
        <w:pStyle w:val="Nadpis2"/>
        <w:numPr>
          <w:ilvl w:val="0"/>
          <w:numId w:val="25"/>
        </w:numPr>
        <w:tabs>
          <w:tab w:val="clear" w:pos="360"/>
          <w:tab w:val="num" w:pos="426"/>
        </w:tabs>
      </w:pPr>
      <w:bookmarkStart w:id="13" w:name="_Toc530739901"/>
      <w:r>
        <w:t>Dlhodobý nehmotný majetok a dlhodobý hmotný majetok</w:t>
      </w:r>
      <w:bookmarkEnd w:id="13"/>
    </w:p>
    <w:p w:rsidR="009B7D5B" w:rsidRDefault="009B7D5B" w:rsidP="009B7D5B">
      <w:pPr>
        <w:pStyle w:val="Zkladntext"/>
        <w:ind w:left="360"/>
        <w:jc w:val="left"/>
      </w:pPr>
      <w:r>
        <w:t xml:space="preserve">Prehľad o pohybe dlhodobého nehmotného majetku a dlhodobého hmotného majetku </w:t>
      </w:r>
      <w:r w:rsidR="00996D40">
        <w:t>za bežné účtovné obdobie (</w:t>
      </w:r>
      <w:r>
        <w:t xml:space="preserve">od </w:t>
      </w:r>
      <w:r w:rsidRPr="0031044E">
        <w:t>30. 9.201</w:t>
      </w:r>
      <w:r w:rsidR="00996D40">
        <w:t>8</w:t>
      </w:r>
      <w:r w:rsidRPr="0031044E">
        <w:t xml:space="preserve"> </w:t>
      </w:r>
      <w:r w:rsidR="00996D40">
        <w:t>do</w:t>
      </w:r>
      <w:r w:rsidRPr="0031044E">
        <w:t> 30.9.201</w:t>
      </w:r>
      <w:r w:rsidR="00996D40">
        <w:t xml:space="preserve">9) </w:t>
      </w:r>
      <w:r w:rsidRPr="00C24B6B">
        <w:t>a za porovnateľné</w:t>
      </w:r>
      <w:r w:rsidR="00996D40">
        <w:t xml:space="preserve">, bezprostredne predchádzajúce účtovné </w:t>
      </w:r>
      <w:r w:rsidRPr="00C24B6B">
        <w:t xml:space="preserve"> obdobie od </w:t>
      </w:r>
      <w:r w:rsidR="00996D40">
        <w:t>(</w:t>
      </w:r>
      <w:r w:rsidRPr="00C24B6B">
        <w:t xml:space="preserve">1. </w:t>
      </w:r>
      <w:r>
        <w:t>10</w:t>
      </w:r>
      <w:r w:rsidRPr="00C24B6B">
        <w:t xml:space="preserve"> </w:t>
      </w:r>
      <w:r>
        <w:t>201</w:t>
      </w:r>
      <w:r w:rsidR="00996D40">
        <w:t>7</w:t>
      </w:r>
      <w:r w:rsidRPr="00C24B6B">
        <w:t xml:space="preserve"> do 3</w:t>
      </w:r>
      <w:r>
        <w:t>0</w:t>
      </w:r>
      <w:r w:rsidRPr="00C24B6B">
        <w:t>.</w:t>
      </w:r>
      <w:r>
        <w:t>9.201</w:t>
      </w:r>
      <w:r w:rsidR="00996D40">
        <w:t>8)</w:t>
      </w:r>
      <w:r>
        <w:t xml:space="preserve">  </w:t>
      </w:r>
      <w:r w:rsidR="00C218D7">
        <w:t xml:space="preserve"> je uvedený na stranách 18 až 21</w:t>
      </w:r>
      <w:r w:rsidRPr="00EC4FB8">
        <w:t>.</w:t>
      </w:r>
    </w:p>
    <w:p w:rsidR="009B7D5B" w:rsidRDefault="009B7D5B" w:rsidP="004D3B4A">
      <w:pPr>
        <w:pStyle w:val="Zkladntext"/>
      </w:pPr>
    </w:p>
    <w:p w:rsidR="009B7D5B" w:rsidRDefault="009B7D5B" w:rsidP="004D3B4A">
      <w:pPr>
        <w:pStyle w:val="Zkladntext"/>
      </w:pPr>
      <w:r>
        <w:t>Podrobný prehľad dlhodobého hmotného majetku podľa kategórií:</w:t>
      </w:r>
    </w:p>
    <w:p w:rsidR="009B7D5B" w:rsidRDefault="009B7D5B" w:rsidP="004D3B4A">
      <w:pPr>
        <w:pStyle w:val="Zkladntext"/>
      </w:pPr>
    </w:p>
    <w:tbl>
      <w:tblPr>
        <w:tblW w:w="10030" w:type="dxa"/>
        <w:tblInd w:w="-715" w:type="dxa"/>
        <w:tblCellMar>
          <w:left w:w="70" w:type="dxa"/>
          <w:right w:w="70" w:type="dxa"/>
        </w:tblCellMar>
        <w:tblLook w:val="04A0" w:firstRow="1" w:lastRow="0" w:firstColumn="1" w:lastColumn="0" w:noHBand="0" w:noVBand="1"/>
      </w:tblPr>
      <w:tblGrid>
        <w:gridCol w:w="3000"/>
        <w:gridCol w:w="840"/>
        <w:gridCol w:w="740"/>
        <w:gridCol w:w="960"/>
        <w:gridCol w:w="960"/>
        <w:gridCol w:w="960"/>
        <w:gridCol w:w="820"/>
        <w:gridCol w:w="790"/>
        <w:gridCol w:w="960"/>
      </w:tblGrid>
      <w:tr w:rsidR="00801592" w:rsidRPr="00801592" w:rsidTr="002F0D81">
        <w:trPr>
          <w:trHeight w:val="300"/>
        </w:trPr>
        <w:tc>
          <w:tcPr>
            <w:tcW w:w="3000" w:type="dxa"/>
            <w:tcBorders>
              <w:top w:val="single" w:sz="4" w:space="0" w:color="auto"/>
              <w:left w:val="nil"/>
              <w:bottom w:val="nil"/>
              <w:right w:val="nil"/>
            </w:tcBorders>
            <w:shd w:val="clear" w:color="000000" w:fill="FFFFFF"/>
            <w:noWrap/>
            <w:vAlign w:val="center"/>
            <w:hideMark/>
          </w:tcPr>
          <w:p w:rsidR="00801592" w:rsidRPr="00801592" w:rsidRDefault="00801592" w:rsidP="00801592">
            <w:pPr>
              <w:rPr>
                <w:sz w:val="16"/>
                <w:szCs w:val="16"/>
                <w:lang w:eastAsia="sk-SK"/>
              </w:rPr>
            </w:pPr>
            <w:r w:rsidRPr="00801592">
              <w:rPr>
                <w:sz w:val="16"/>
                <w:szCs w:val="16"/>
                <w:lang w:eastAsia="sk-SK"/>
              </w:rPr>
              <w:t>Dlhodobý hmotný majetok</w:t>
            </w:r>
          </w:p>
        </w:tc>
        <w:tc>
          <w:tcPr>
            <w:tcW w:w="7030" w:type="dxa"/>
            <w:gridSpan w:val="8"/>
            <w:tcBorders>
              <w:top w:val="single" w:sz="4" w:space="0" w:color="auto"/>
              <w:left w:val="nil"/>
              <w:bottom w:val="single" w:sz="4" w:space="0" w:color="auto"/>
              <w:right w:val="nil"/>
            </w:tcBorders>
            <w:shd w:val="clear" w:color="000000" w:fill="FFFFFF"/>
            <w:vAlign w:val="center"/>
            <w:hideMark/>
          </w:tcPr>
          <w:p w:rsidR="00801592" w:rsidRPr="00801592" w:rsidRDefault="00801592" w:rsidP="00801592">
            <w:pPr>
              <w:jc w:val="center"/>
              <w:rPr>
                <w:sz w:val="15"/>
                <w:szCs w:val="15"/>
                <w:lang w:eastAsia="sk-SK"/>
              </w:rPr>
            </w:pPr>
            <w:r w:rsidRPr="00801592">
              <w:rPr>
                <w:sz w:val="15"/>
                <w:szCs w:val="15"/>
                <w:lang w:eastAsia="sk-SK"/>
              </w:rPr>
              <w:t>Bežné účtovné obdobie</w:t>
            </w:r>
          </w:p>
        </w:tc>
      </w:tr>
      <w:tr w:rsidR="00801592" w:rsidRPr="00801592" w:rsidTr="002F0D81">
        <w:trPr>
          <w:trHeight w:val="615"/>
        </w:trPr>
        <w:tc>
          <w:tcPr>
            <w:tcW w:w="3000" w:type="dxa"/>
            <w:tcBorders>
              <w:top w:val="nil"/>
              <w:left w:val="nil"/>
              <w:bottom w:val="single" w:sz="4" w:space="0" w:color="auto"/>
              <w:right w:val="nil"/>
            </w:tcBorders>
            <w:shd w:val="clear" w:color="000000" w:fill="FFFFFF"/>
            <w:noWrap/>
            <w:vAlign w:val="center"/>
            <w:hideMark/>
          </w:tcPr>
          <w:p w:rsidR="00801592" w:rsidRPr="00801592" w:rsidRDefault="00801592" w:rsidP="00801592">
            <w:pPr>
              <w:jc w:val="center"/>
              <w:rPr>
                <w:sz w:val="16"/>
                <w:szCs w:val="16"/>
                <w:lang w:eastAsia="sk-SK"/>
              </w:rPr>
            </w:pPr>
            <w:r w:rsidRPr="00801592">
              <w:rPr>
                <w:sz w:val="16"/>
                <w:szCs w:val="16"/>
                <w:lang w:eastAsia="sk-SK"/>
              </w:rPr>
              <w:t>30.9.2018</w:t>
            </w:r>
          </w:p>
        </w:tc>
        <w:tc>
          <w:tcPr>
            <w:tcW w:w="840" w:type="dxa"/>
            <w:tcBorders>
              <w:top w:val="nil"/>
              <w:left w:val="nil"/>
              <w:bottom w:val="nil"/>
              <w:right w:val="nil"/>
            </w:tcBorders>
            <w:shd w:val="clear" w:color="000000" w:fill="FFFFFF"/>
            <w:vAlign w:val="bottom"/>
            <w:hideMark/>
          </w:tcPr>
          <w:p w:rsidR="00801592" w:rsidRPr="00801592" w:rsidRDefault="00801592" w:rsidP="00801592">
            <w:pPr>
              <w:jc w:val="center"/>
              <w:rPr>
                <w:color w:val="000000"/>
                <w:sz w:val="15"/>
                <w:szCs w:val="15"/>
                <w:lang w:eastAsia="sk-SK"/>
              </w:rPr>
            </w:pPr>
            <w:r w:rsidRPr="00801592">
              <w:rPr>
                <w:color w:val="000000"/>
                <w:sz w:val="15"/>
                <w:szCs w:val="15"/>
                <w:lang w:eastAsia="sk-SK"/>
              </w:rPr>
              <w:t xml:space="preserve">stroje a prístroje 1. </w:t>
            </w:r>
            <w:proofErr w:type="spellStart"/>
            <w:r w:rsidRPr="00801592">
              <w:rPr>
                <w:color w:val="000000"/>
                <w:sz w:val="15"/>
                <w:szCs w:val="15"/>
                <w:lang w:eastAsia="sk-SK"/>
              </w:rPr>
              <w:t>sk</w:t>
            </w:r>
            <w:proofErr w:type="spellEnd"/>
          </w:p>
        </w:tc>
        <w:tc>
          <w:tcPr>
            <w:tcW w:w="740" w:type="dxa"/>
            <w:tcBorders>
              <w:top w:val="nil"/>
              <w:left w:val="nil"/>
              <w:bottom w:val="nil"/>
              <w:right w:val="nil"/>
            </w:tcBorders>
            <w:shd w:val="clear" w:color="000000" w:fill="FFFFFF"/>
            <w:vAlign w:val="bottom"/>
            <w:hideMark/>
          </w:tcPr>
          <w:p w:rsidR="00801592" w:rsidRPr="00801592" w:rsidRDefault="00801592" w:rsidP="00801592">
            <w:pPr>
              <w:jc w:val="center"/>
              <w:rPr>
                <w:color w:val="000000"/>
                <w:sz w:val="15"/>
                <w:szCs w:val="15"/>
                <w:lang w:eastAsia="sk-SK"/>
              </w:rPr>
            </w:pPr>
            <w:r w:rsidRPr="00801592">
              <w:rPr>
                <w:color w:val="000000"/>
                <w:sz w:val="15"/>
                <w:szCs w:val="15"/>
                <w:lang w:eastAsia="sk-SK"/>
              </w:rPr>
              <w:t xml:space="preserve">stroje a prístroje 2. </w:t>
            </w:r>
            <w:proofErr w:type="spellStart"/>
            <w:r w:rsidRPr="00801592">
              <w:rPr>
                <w:color w:val="000000"/>
                <w:sz w:val="15"/>
                <w:szCs w:val="15"/>
                <w:lang w:eastAsia="sk-SK"/>
              </w:rPr>
              <w:t>sk</w:t>
            </w:r>
            <w:proofErr w:type="spellEnd"/>
          </w:p>
        </w:tc>
        <w:tc>
          <w:tcPr>
            <w:tcW w:w="960" w:type="dxa"/>
            <w:tcBorders>
              <w:top w:val="nil"/>
              <w:left w:val="nil"/>
              <w:bottom w:val="nil"/>
              <w:right w:val="nil"/>
            </w:tcBorders>
            <w:shd w:val="clear" w:color="000000" w:fill="FFFFFF"/>
            <w:vAlign w:val="bottom"/>
            <w:hideMark/>
          </w:tcPr>
          <w:p w:rsidR="00801592" w:rsidRPr="00801592" w:rsidRDefault="00801592" w:rsidP="00801592">
            <w:pPr>
              <w:jc w:val="center"/>
              <w:rPr>
                <w:color w:val="000000"/>
                <w:sz w:val="15"/>
                <w:szCs w:val="15"/>
                <w:lang w:eastAsia="sk-SK"/>
              </w:rPr>
            </w:pPr>
            <w:r w:rsidRPr="00801592">
              <w:rPr>
                <w:color w:val="000000"/>
                <w:sz w:val="15"/>
                <w:szCs w:val="15"/>
                <w:lang w:eastAsia="sk-SK"/>
              </w:rPr>
              <w:t>Dopravné prostriedky</w:t>
            </w:r>
          </w:p>
        </w:tc>
        <w:tc>
          <w:tcPr>
            <w:tcW w:w="960" w:type="dxa"/>
            <w:tcBorders>
              <w:top w:val="nil"/>
              <w:left w:val="nil"/>
              <w:bottom w:val="nil"/>
              <w:right w:val="nil"/>
            </w:tcBorders>
            <w:shd w:val="clear" w:color="000000" w:fill="FFFFFF"/>
            <w:vAlign w:val="bottom"/>
            <w:hideMark/>
          </w:tcPr>
          <w:p w:rsidR="00801592" w:rsidRPr="00801592" w:rsidRDefault="00801592" w:rsidP="00801592">
            <w:pPr>
              <w:jc w:val="center"/>
              <w:rPr>
                <w:color w:val="000000"/>
                <w:sz w:val="15"/>
                <w:szCs w:val="15"/>
                <w:lang w:eastAsia="sk-SK"/>
              </w:rPr>
            </w:pPr>
            <w:r w:rsidRPr="00801592">
              <w:rPr>
                <w:color w:val="000000"/>
                <w:sz w:val="15"/>
                <w:szCs w:val="15"/>
                <w:lang w:eastAsia="sk-SK"/>
              </w:rPr>
              <w:t>Automaty</w:t>
            </w:r>
          </w:p>
        </w:tc>
        <w:tc>
          <w:tcPr>
            <w:tcW w:w="960" w:type="dxa"/>
            <w:tcBorders>
              <w:top w:val="nil"/>
              <w:left w:val="nil"/>
              <w:bottom w:val="nil"/>
              <w:right w:val="nil"/>
            </w:tcBorders>
            <w:shd w:val="clear" w:color="000000" w:fill="FFFFFF"/>
            <w:vAlign w:val="bottom"/>
            <w:hideMark/>
          </w:tcPr>
          <w:p w:rsidR="00801592" w:rsidRPr="00801592" w:rsidRDefault="00801592" w:rsidP="00801592">
            <w:pPr>
              <w:jc w:val="center"/>
              <w:rPr>
                <w:color w:val="000000"/>
                <w:sz w:val="15"/>
                <w:szCs w:val="15"/>
                <w:lang w:eastAsia="sk-SK"/>
              </w:rPr>
            </w:pPr>
            <w:r w:rsidRPr="00801592">
              <w:rPr>
                <w:color w:val="000000"/>
                <w:sz w:val="15"/>
                <w:szCs w:val="15"/>
                <w:lang w:eastAsia="sk-SK"/>
              </w:rPr>
              <w:t>Automaty s nízkou OC</w:t>
            </w:r>
          </w:p>
        </w:tc>
        <w:tc>
          <w:tcPr>
            <w:tcW w:w="820" w:type="dxa"/>
            <w:tcBorders>
              <w:top w:val="nil"/>
              <w:left w:val="nil"/>
              <w:bottom w:val="nil"/>
              <w:right w:val="nil"/>
            </w:tcBorders>
            <w:shd w:val="clear" w:color="000000" w:fill="FFFFFF"/>
            <w:vAlign w:val="bottom"/>
            <w:hideMark/>
          </w:tcPr>
          <w:p w:rsidR="00801592" w:rsidRPr="00801592" w:rsidRDefault="002F0D81" w:rsidP="00801592">
            <w:pPr>
              <w:jc w:val="center"/>
              <w:rPr>
                <w:color w:val="000000"/>
                <w:sz w:val="15"/>
                <w:szCs w:val="15"/>
                <w:lang w:eastAsia="sk-SK"/>
              </w:rPr>
            </w:pPr>
            <w:r w:rsidRPr="002F0D81">
              <w:rPr>
                <w:color w:val="000000"/>
                <w:sz w:val="15"/>
                <w:szCs w:val="15"/>
                <w:lang w:eastAsia="sk-SK"/>
              </w:rPr>
              <w:t>Ostatný drobný majetok</w:t>
            </w:r>
          </w:p>
        </w:tc>
        <w:tc>
          <w:tcPr>
            <w:tcW w:w="790" w:type="dxa"/>
            <w:tcBorders>
              <w:top w:val="nil"/>
              <w:left w:val="nil"/>
              <w:bottom w:val="nil"/>
              <w:right w:val="nil"/>
            </w:tcBorders>
            <w:shd w:val="clear" w:color="000000" w:fill="FFFFFF"/>
            <w:vAlign w:val="bottom"/>
            <w:hideMark/>
          </w:tcPr>
          <w:p w:rsidR="00801592" w:rsidRPr="00801592" w:rsidRDefault="002F0D81" w:rsidP="00801592">
            <w:pPr>
              <w:jc w:val="center"/>
              <w:rPr>
                <w:color w:val="000000"/>
                <w:sz w:val="15"/>
                <w:szCs w:val="15"/>
                <w:lang w:eastAsia="sk-SK"/>
              </w:rPr>
            </w:pPr>
            <w:r>
              <w:rPr>
                <w:color w:val="000000"/>
                <w:sz w:val="15"/>
                <w:szCs w:val="15"/>
                <w:lang w:eastAsia="sk-SK"/>
              </w:rPr>
              <w:t>Obstaranie</w:t>
            </w:r>
          </w:p>
        </w:tc>
        <w:tc>
          <w:tcPr>
            <w:tcW w:w="960" w:type="dxa"/>
            <w:tcBorders>
              <w:top w:val="nil"/>
              <w:left w:val="nil"/>
              <w:bottom w:val="nil"/>
              <w:right w:val="nil"/>
            </w:tcBorders>
            <w:shd w:val="clear" w:color="000000" w:fill="FFFFFF"/>
            <w:vAlign w:val="bottom"/>
            <w:hideMark/>
          </w:tcPr>
          <w:p w:rsidR="00801592" w:rsidRPr="00801592" w:rsidRDefault="00801592" w:rsidP="00801592">
            <w:pPr>
              <w:jc w:val="center"/>
              <w:rPr>
                <w:b/>
                <w:bCs/>
                <w:color w:val="000000"/>
                <w:sz w:val="15"/>
                <w:szCs w:val="15"/>
                <w:lang w:eastAsia="sk-SK"/>
              </w:rPr>
            </w:pPr>
            <w:r w:rsidRPr="00801592">
              <w:rPr>
                <w:b/>
                <w:bCs/>
                <w:color w:val="000000"/>
                <w:sz w:val="15"/>
                <w:szCs w:val="15"/>
                <w:lang w:eastAsia="sk-SK"/>
              </w:rPr>
              <w:t>Spolu</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center"/>
            <w:hideMark/>
          </w:tcPr>
          <w:p w:rsidR="00801592" w:rsidRPr="00801592" w:rsidRDefault="00801592" w:rsidP="00801592">
            <w:pPr>
              <w:rPr>
                <w:sz w:val="16"/>
                <w:szCs w:val="16"/>
                <w:lang w:eastAsia="sk-SK"/>
              </w:rPr>
            </w:pPr>
            <w:r w:rsidRPr="00801592">
              <w:rPr>
                <w:sz w:val="16"/>
                <w:szCs w:val="16"/>
                <w:lang w:eastAsia="sk-SK"/>
              </w:rPr>
              <w:t>Prvotné ocenenie</w:t>
            </w:r>
          </w:p>
        </w:tc>
        <w:tc>
          <w:tcPr>
            <w:tcW w:w="84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4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82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9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801592" w:rsidRPr="00801592" w:rsidRDefault="00801592" w:rsidP="00801592">
            <w:pPr>
              <w:rPr>
                <w:sz w:val="15"/>
                <w:szCs w:val="15"/>
                <w:lang w:eastAsia="sk-SK"/>
              </w:rPr>
            </w:pPr>
            <w:r w:rsidRPr="00801592">
              <w:rPr>
                <w:sz w:val="15"/>
                <w:szCs w:val="15"/>
                <w:lang w:eastAsia="sk-SK"/>
              </w:rPr>
              <w:t> </w:t>
            </w:r>
          </w:p>
        </w:tc>
      </w:tr>
      <w:tr w:rsidR="00996D40" w:rsidRPr="00801592" w:rsidTr="002F0D81">
        <w:trPr>
          <w:trHeight w:val="300"/>
        </w:trPr>
        <w:tc>
          <w:tcPr>
            <w:tcW w:w="3000" w:type="dxa"/>
            <w:tcBorders>
              <w:top w:val="nil"/>
              <w:left w:val="nil"/>
              <w:bottom w:val="nil"/>
              <w:right w:val="nil"/>
            </w:tcBorders>
            <w:shd w:val="clear" w:color="000000" w:fill="FFFFFF"/>
            <w:noWrap/>
            <w:vAlign w:val="bottom"/>
            <w:hideMark/>
          </w:tcPr>
          <w:p w:rsidR="00996D40" w:rsidRPr="00801592" w:rsidRDefault="00996D40" w:rsidP="00801592">
            <w:pPr>
              <w:rPr>
                <w:b/>
                <w:bCs/>
                <w:sz w:val="16"/>
                <w:szCs w:val="16"/>
                <w:lang w:eastAsia="sk-SK"/>
              </w:rPr>
            </w:pPr>
            <w:r w:rsidRPr="00801592">
              <w:rPr>
                <w:b/>
                <w:bCs/>
                <w:sz w:val="16"/>
                <w:szCs w:val="16"/>
                <w:lang w:eastAsia="sk-SK"/>
              </w:rPr>
              <w:t>Stav na začiatku účtovného obdobia</w:t>
            </w:r>
          </w:p>
        </w:tc>
        <w:tc>
          <w:tcPr>
            <w:tcW w:w="84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9 481,92</w:t>
            </w:r>
          </w:p>
        </w:tc>
        <w:tc>
          <w:tcPr>
            <w:tcW w:w="74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7 502,50</w:t>
            </w:r>
          </w:p>
        </w:tc>
        <w:tc>
          <w:tcPr>
            <w:tcW w:w="96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534 168,60</w:t>
            </w:r>
          </w:p>
        </w:tc>
        <w:tc>
          <w:tcPr>
            <w:tcW w:w="96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1 080 780,81</w:t>
            </w:r>
          </w:p>
        </w:tc>
        <w:tc>
          <w:tcPr>
            <w:tcW w:w="96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348 108,93</w:t>
            </w:r>
          </w:p>
        </w:tc>
        <w:tc>
          <w:tcPr>
            <w:tcW w:w="82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center"/>
            <w:hideMark/>
          </w:tcPr>
          <w:p w:rsidR="00996D40" w:rsidRPr="00801592" w:rsidRDefault="00996D40" w:rsidP="003E1289">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996D40" w:rsidRPr="00801592" w:rsidRDefault="00996D40" w:rsidP="003E1289">
            <w:pPr>
              <w:jc w:val="right"/>
              <w:rPr>
                <w:b/>
                <w:bCs/>
                <w:sz w:val="15"/>
                <w:szCs w:val="15"/>
                <w:lang w:eastAsia="sk-SK"/>
              </w:rPr>
            </w:pPr>
            <w:r w:rsidRPr="00801592">
              <w:rPr>
                <w:b/>
                <w:bCs/>
                <w:sz w:val="15"/>
                <w:szCs w:val="15"/>
                <w:lang w:eastAsia="sk-SK"/>
              </w:rPr>
              <w:t>1 980 042,76</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Prírastky</w:t>
            </w:r>
          </w:p>
        </w:tc>
        <w:tc>
          <w:tcPr>
            <w:tcW w:w="8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3 640,42</w:t>
            </w:r>
          </w:p>
        </w:tc>
        <w:tc>
          <w:tcPr>
            <w:tcW w:w="7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579,89</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90 798,32</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129275,40</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259561,20</w:t>
            </w:r>
          </w:p>
        </w:tc>
        <w:tc>
          <w:tcPr>
            <w:tcW w:w="82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784</w:t>
            </w:r>
            <w:r w:rsidR="00801592" w:rsidRPr="00801592">
              <w:rPr>
                <w:sz w:val="15"/>
                <w:szCs w:val="15"/>
                <w:lang w:eastAsia="sk-SK"/>
              </w:rPr>
              <w:t>,00</w:t>
            </w:r>
          </w:p>
        </w:tc>
        <w:tc>
          <w:tcPr>
            <w:tcW w:w="79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5 420,88</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b/>
                <w:bCs/>
                <w:sz w:val="15"/>
                <w:szCs w:val="15"/>
                <w:lang w:eastAsia="sk-SK"/>
              </w:rPr>
            </w:pPr>
            <w:r>
              <w:rPr>
                <w:b/>
                <w:bCs/>
                <w:sz w:val="15"/>
                <w:szCs w:val="15"/>
                <w:lang w:eastAsia="sk-SK"/>
              </w:rPr>
              <w:t>490 060,11</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Úbytky</w:t>
            </w:r>
          </w:p>
        </w:tc>
        <w:tc>
          <w:tcPr>
            <w:tcW w:w="8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7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68 045,59</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114 629,52</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7 585,17</w:t>
            </w:r>
          </w:p>
        </w:tc>
        <w:tc>
          <w:tcPr>
            <w:tcW w:w="82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79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b/>
                <w:bCs/>
                <w:sz w:val="15"/>
                <w:szCs w:val="15"/>
                <w:lang w:eastAsia="sk-SK"/>
              </w:rPr>
            </w:pPr>
            <w:r>
              <w:rPr>
                <w:b/>
                <w:bCs/>
                <w:sz w:val="15"/>
                <w:szCs w:val="15"/>
                <w:lang w:eastAsia="sk-SK"/>
              </w:rPr>
              <w:t>190 260,28</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Presuny</w:t>
            </w:r>
          </w:p>
        </w:tc>
        <w:tc>
          <w:tcPr>
            <w:tcW w:w="84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4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82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b/>
                <w:bCs/>
                <w:sz w:val="15"/>
                <w:szCs w:val="15"/>
                <w:lang w:eastAsia="sk-SK"/>
              </w:rPr>
            </w:pPr>
            <w:r w:rsidRPr="00801592">
              <w:rPr>
                <w:b/>
                <w:bCs/>
                <w:sz w:val="15"/>
                <w:szCs w:val="15"/>
                <w:lang w:eastAsia="sk-SK"/>
              </w:rPr>
              <w:t>0,00</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bottom"/>
            <w:hideMark/>
          </w:tcPr>
          <w:p w:rsidR="00801592" w:rsidRPr="00801592" w:rsidRDefault="00801592" w:rsidP="00801592">
            <w:pPr>
              <w:rPr>
                <w:b/>
                <w:bCs/>
                <w:sz w:val="16"/>
                <w:szCs w:val="16"/>
                <w:lang w:eastAsia="sk-SK"/>
              </w:rPr>
            </w:pPr>
            <w:r w:rsidRPr="00801592">
              <w:rPr>
                <w:b/>
                <w:bCs/>
                <w:sz w:val="16"/>
                <w:szCs w:val="16"/>
                <w:lang w:eastAsia="sk-SK"/>
              </w:rPr>
              <w:t>Stav na konci účtovného obdobia</w:t>
            </w:r>
          </w:p>
        </w:tc>
        <w:tc>
          <w:tcPr>
            <w:tcW w:w="84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13 122,34</w:t>
            </w:r>
          </w:p>
        </w:tc>
        <w:tc>
          <w:tcPr>
            <w:tcW w:w="74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8 082,39</w:t>
            </w:r>
          </w:p>
        </w:tc>
        <w:tc>
          <w:tcPr>
            <w:tcW w:w="96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556 921,33</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2F0D81">
            <w:pPr>
              <w:jc w:val="right"/>
              <w:rPr>
                <w:sz w:val="15"/>
                <w:szCs w:val="15"/>
                <w:lang w:eastAsia="sk-SK"/>
              </w:rPr>
            </w:pPr>
            <w:r w:rsidRPr="00801592">
              <w:rPr>
                <w:sz w:val="15"/>
                <w:szCs w:val="15"/>
                <w:lang w:eastAsia="sk-SK"/>
              </w:rPr>
              <w:t xml:space="preserve">1 </w:t>
            </w:r>
            <w:r w:rsidR="002F0D81">
              <w:rPr>
                <w:sz w:val="15"/>
                <w:szCs w:val="15"/>
                <w:lang w:eastAsia="sk-SK"/>
              </w:rPr>
              <w:t>095426,69</w:t>
            </w:r>
          </w:p>
        </w:tc>
        <w:tc>
          <w:tcPr>
            <w:tcW w:w="96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600 084,96</w:t>
            </w:r>
          </w:p>
        </w:tc>
        <w:tc>
          <w:tcPr>
            <w:tcW w:w="82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784</w:t>
            </w:r>
            <w:r w:rsidR="00801592" w:rsidRPr="00801592">
              <w:rPr>
                <w:sz w:val="15"/>
                <w:szCs w:val="15"/>
                <w:lang w:eastAsia="sk-SK"/>
              </w:rPr>
              <w:t>,00</w:t>
            </w:r>
          </w:p>
        </w:tc>
        <w:tc>
          <w:tcPr>
            <w:tcW w:w="79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5 420,88</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b/>
                <w:bCs/>
                <w:sz w:val="15"/>
                <w:szCs w:val="15"/>
                <w:lang w:eastAsia="sk-SK"/>
              </w:rPr>
            </w:pPr>
            <w:r>
              <w:rPr>
                <w:b/>
                <w:bCs/>
                <w:sz w:val="15"/>
                <w:szCs w:val="15"/>
                <w:lang w:eastAsia="sk-SK"/>
              </w:rPr>
              <w:t>2 279 842,59</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center"/>
            <w:hideMark/>
          </w:tcPr>
          <w:p w:rsidR="00801592" w:rsidRPr="00801592" w:rsidRDefault="00801592" w:rsidP="00801592">
            <w:pPr>
              <w:rPr>
                <w:sz w:val="16"/>
                <w:szCs w:val="16"/>
                <w:lang w:eastAsia="sk-SK"/>
              </w:rPr>
            </w:pPr>
            <w:r w:rsidRPr="00801592">
              <w:rPr>
                <w:sz w:val="16"/>
                <w:szCs w:val="16"/>
                <w:lang w:eastAsia="sk-SK"/>
              </w:rPr>
              <w:t>Oprávky</w:t>
            </w:r>
          </w:p>
        </w:tc>
        <w:tc>
          <w:tcPr>
            <w:tcW w:w="8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82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9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sz w:val="15"/>
                <w:szCs w:val="15"/>
                <w:lang w:eastAsia="sk-SK"/>
              </w:rPr>
            </w:pPr>
            <w:r w:rsidRPr="00801592">
              <w:rPr>
                <w:sz w:val="15"/>
                <w:szCs w:val="15"/>
                <w:lang w:eastAsia="sk-SK"/>
              </w:rPr>
              <w:t> </w:t>
            </w:r>
          </w:p>
        </w:tc>
      </w:tr>
      <w:tr w:rsidR="002F0D81" w:rsidRPr="00801592" w:rsidTr="002F0D81">
        <w:trPr>
          <w:trHeight w:val="300"/>
        </w:trPr>
        <w:tc>
          <w:tcPr>
            <w:tcW w:w="3000" w:type="dxa"/>
            <w:tcBorders>
              <w:top w:val="nil"/>
              <w:left w:val="nil"/>
              <w:bottom w:val="nil"/>
              <w:right w:val="nil"/>
            </w:tcBorders>
            <w:shd w:val="clear" w:color="000000" w:fill="FFFFFF"/>
            <w:noWrap/>
            <w:vAlign w:val="bottom"/>
            <w:hideMark/>
          </w:tcPr>
          <w:p w:rsidR="002F0D81" w:rsidRPr="00801592" w:rsidRDefault="002F0D81" w:rsidP="00801592">
            <w:pPr>
              <w:rPr>
                <w:b/>
                <w:bCs/>
                <w:sz w:val="16"/>
                <w:szCs w:val="16"/>
                <w:lang w:eastAsia="sk-SK"/>
              </w:rPr>
            </w:pPr>
            <w:r w:rsidRPr="00801592">
              <w:rPr>
                <w:b/>
                <w:bCs/>
                <w:sz w:val="16"/>
                <w:szCs w:val="16"/>
                <w:lang w:eastAsia="sk-SK"/>
              </w:rPr>
              <w:t>Stav na začiatku účtovného obdobia</w:t>
            </w:r>
          </w:p>
        </w:tc>
        <w:tc>
          <w:tcPr>
            <w:tcW w:w="84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7 229,22</w:t>
            </w:r>
          </w:p>
        </w:tc>
        <w:tc>
          <w:tcPr>
            <w:tcW w:w="74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5 927,70</w:t>
            </w:r>
          </w:p>
        </w:tc>
        <w:tc>
          <w:tcPr>
            <w:tcW w:w="96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316 720,08</w:t>
            </w:r>
          </w:p>
        </w:tc>
        <w:tc>
          <w:tcPr>
            <w:tcW w:w="96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717 793,44</w:t>
            </w:r>
          </w:p>
        </w:tc>
        <w:tc>
          <w:tcPr>
            <w:tcW w:w="96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65 694,00</w:t>
            </w:r>
          </w:p>
        </w:tc>
        <w:tc>
          <w:tcPr>
            <w:tcW w:w="82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center"/>
            <w:hideMark/>
          </w:tcPr>
          <w:p w:rsidR="002F0D81" w:rsidRPr="00801592" w:rsidRDefault="002F0D81" w:rsidP="003E1289">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2F0D81" w:rsidRPr="00801592" w:rsidRDefault="002F0D81" w:rsidP="003E1289">
            <w:pPr>
              <w:jc w:val="right"/>
              <w:rPr>
                <w:b/>
                <w:bCs/>
                <w:sz w:val="15"/>
                <w:szCs w:val="15"/>
                <w:lang w:eastAsia="sk-SK"/>
              </w:rPr>
            </w:pPr>
            <w:r w:rsidRPr="00801592">
              <w:rPr>
                <w:b/>
                <w:bCs/>
                <w:sz w:val="15"/>
                <w:szCs w:val="15"/>
                <w:lang w:eastAsia="sk-SK"/>
              </w:rPr>
              <w:t>1 113 364,44</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Prírastky</w:t>
            </w:r>
          </w:p>
        </w:tc>
        <w:tc>
          <w:tcPr>
            <w:tcW w:w="8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2 062,52</w:t>
            </w:r>
          </w:p>
        </w:tc>
        <w:tc>
          <w:tcPr>
            <w:tcW w:w="7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1 390,80</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112 055,46</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173 007,51</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97 552,17</w:t>
            </w:r>
          </w:p>
        </w:tc>
        <w:tc>
          <w:tcPr>
            <w:tcW w:w="82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72,00</w:t>
            </w:r>
          </w:p>
        </w:tc>
        <w:tc>
          <w:tcPr>
            <w:tcW w:w="79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b/>
                <w:bCs/>
                <w:sz w:val="15"/>
                <w:szCs w:val="15"/>
                <w:lang w:eastAsia="sk-SK"/>
              </w:rPr>
            </w:pPr>
            <w:r>
              <w:rPr>
                <w:b/>
                <w:bCs/>
                <w:sz w:val="15"/>
                <w:szCs w:val="15"/>
                <w:lang w:eastAsia="sk-SK"/>
              </w:rPr>
              <w:t>386 140,46</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Úbytky</w:t>
            </w:r>
          </w:p>
        </w:tc>
        <w:tc>
          <w:tcPr>
            <w:tcW w:w="8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74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68 045,59</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114 629,52</w:t>
            </w: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7 585,17</w:t>
            </w:r>
          </w:p>
        </w:tc>
        <w:tc>
          <w:tcPr>
            <w:tcW w:w="820" w:type="dxa"/>
            <w:tcBorders>
              <w:top w:val="nil"/>
              <w:left w:val="nil"/>
              <w:bottom w:val="nil"/>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0,00</w:t>
            </w:r>
          </w:p>
        </w:tc>
        <w:tc>
          <w:tcPr>
            <w:tcW w:w="79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p>
        </w:tc>
        <w:tc>
          <w:tcPr>
            <w:tcW w:w="960" w:type="dxa"/>
            <w:tcBorders>
              <w:top w:val="nil"/>
              <w:left w:val="nil"/>
              <w:bottom w:val="nil"/>
              <w:right w:val="nil"/>
            </w:tcBorders>
            <w:shd w:val="clear" w:color="auto" w:fill="auto"/>
            <w:vAlign w:val="center"/>
            <w:hideMark/>
          </w:tcPr>
          <w:p w:rsidR="00801592" w:rsidRPr="00801592" w:rsidRDefault="002F0D81" w:rsidP="00801592">
            <w:pPr>
              <w:jc w:val="right"/>
              <w:rPr>
                <w:b/>
                <w:bCs/>
                <w:sz w:val="15"/>
                <w:szCs w:val="15"/>
                <w:lang w:eastAsia="sk-SK"/>
              </w:rPr>
            </w:pPr>
            <w:r>
              <w:rPr>
                <w:b/>
                <w:bCs/>
                <w:sz w:val="15"/>
                <w:szCs w:val="15"/>
                <w:lang w:eastAsia="sk-SK"/>
              </w:rPr>
              <w:t>190 260,28</w:t>
            </w:r>
          </w:p>
        </w:tc>
      </w:tr>
      <w:tr w:rsidR="00801592" w:rsidRPr="00801592" w:rsidTr="002F0D81">
        <w:trPr>
          <w:trHeight w:val="300"/>
        </w:trPr>
        <w:tc>
          <w:tcPr>
            <w:tcW w:w="3000" w:type="dxa"/>
            <w:tcBorders>
              <w:top w:val="nil"/>
              <w:left w:val="nil"/>
              <w:bottom w:val="nil"/>
              <w:right w:val="nil"/>
            </w:tcBorders>
            <w:shd w:val="clear" w:color="000000" w:fill="FFFFFF"/>
            <w:noWrap/>
            <w:vAlign w:val="bottom"/>
            <w:hideMark/>
          </w:tcPr>
          <w:p w:rsidR="00801592" w:rsidRPr="00801592" w:rsidRDefault="00801592" w:rsidP="00801592">
            <w:pPr>
              <w:rPr>
                <w:sz w:val="16"/>
                <w:szCs w:val="16"/>
                <w:lang w:eastAsia="sk-SK"/>
              </w:rPr>
            </w:pPr>
            <w:r w:rsidRPr="00801592">
              <w:rPr>
                <w:sz w:val="16"/>
                <w:szCs w:val="16"/>
                <w:lang w:eastAsia="sk-SK"/>
              </w:rPr>
              <w:t>Presuny</w:t>
            </w:r>
          </w:p>
        </w:tc>
        <w:tc>
          <w:tcPr>
            <w:tcW w:w="84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4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82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b/>
                <w:bCs/>
                <w:sz w:val="15"/>
                <w:szCs w:val="15"/>
                <w:lang w:eastAsia="sk-SK"/>
              </w:rPr>
            </w:pPr>
            <w:r w:rsidRPr="00801592">
              <w:rPr>
                <w:b/>
                <w:bCs/>
                <w:sz w:val="15"/>
                <w:szCs w:val="15"/>
                <w:lang w:eastAsia="sk-SK"/>
              </w:rPr>
              <w:t>0,00</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bottom"/>
            <w:hideMark/>
          </w:tcPr>
          <w:p w:rsidR="00801592" w:rsidRPr="00801592" w:rsidRDefault="00801592" w:rsidP="00801592">
            <w:pPr>
              <w:rPr>
                <w:b/>
                <w:bCs/>
                <w:sz w:val="16"/>
                <w:szCs w:val="16"/>
                <w:lang w:eastAsia="sk-SK"/>
              </w:rPr>
            </w:pPr>
            <w:r w:rsidRPr="00801592">
              <w:rPr>
                <w:b/>
                <w:bCs/>
                <w:sz w:val="16"/>
                <w:szCs w:val="16"/>
                <w:lang w:eastAsia="sk-SK"/>
              </w:rPr>
              <w:t>Stav na konci účtovného obdobia</w:t>
            </w:r>
          </w:p>
        </w:tc>
        <w:tc>
          <w:tcPr>
            <w:tcW w:w="84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9 291,74</w:t>
            </w:r>
          </w:p>
        </w:tc>
        <w:tc>
          <w:tcPr>
            <w:tcW w:w="74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7 318,50</w:t>
            </w:r>
          </w:p>
        </w:tc>
        <w:tc>
          <w:tcPr>
            <w:tcW w:w="96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360 729,95</w:t>
            </w:r>
          </w:p>
        </w:tc>
        <w:tc>
          <w:tcPr>
            <w:tcW w:w="96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776 171,43</w:t>
            </w:r>
          </w:p>
        </w:tc>
        <w:tc>
          <w:tcPr>
            <w:tcW w:w="96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155 661,00</w:t>
            </w:r>
          </w:p>
        </w:tc>
        <w:tc>
          <w:tcPr>
            <w:tcW w:w="820" w:type="dxa"/>
            <w:tcBorders>
              <w:top w:val="nil"/>
              <w:left w:val="nil"/>
              <w:bottom w:val="single" w:sz="4" w:space="0" w:color="auto"/>
              <w:right w:val="nil"/>
            </w:tcBorders>
            <w:shd w:val="clear" w:color="auto" w:fill="auto"/>
            <w:vAlign w:val="center"/>
            <w:hideMark/>
          </w:tcPr>
          <w:p w:rsidR="00801592" w:rsidRPr="00801592" w:rsidRDefault="002F0D81" w:rsidP="00801592">
            <w:pPr>
              <w:jc w:val="right"/>
              <w:rPr>
                <w:sz w:val="15"/>
                <w:szCs w:val="15"/>
                <w:lang w:eastAsia="sk-SK"/>
              </w:rPr>
            </w:pPr>
            <w:r>
              <w:rPr>
                <w:sz w:val="15"/>
                <w:szCs w:val="15"/>
                <w:lang w:eastAsia="sk-SK"/>
              </w:rPr>
              <w:t>72</w:t>
            </w:r>
            <w:r w:rsidR="00801592" w:rsidRPr="00801592">
              <w:rPr>
                <w:sz w:val="15"/>
                <w:szCs w:val="15"/>
                <w:lang w:eastAsia="sk-SK"/>
              </w:rPr>
              <w:t>,00</w:t>
            </w:r>
          </w:p>
        </w:tc>
        <w:tc>
          <w:tcPr>
            <w:tcW w:w="79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center"/>
            <w:hideMark/>
          </w:tcPr>
          <w:p w:rsidR="00801592" w:rsidRPr="00801592" w:rsidRDefault="00801592" w:rsidP="002F0D81">
            <w:pPr>
              <w:jc w:val="right"/>
              <w:rPr>
                <w:b/>
                <w:bCs/>
                <w:sz w:val="15"/>
                <w:szCs w:val="15"/>
                <w:lang w:eastAsia="sk-SK"/>
              </w:rPr>
            </w:pPr>
            <w:r w:rsidRPr="00801592">
              <w:rPr>
                <w:b/>
                <w:bCs/>
                <w:sz w:val="15"/>
                <w:szCs w:val="15"/>
                <w:lang w:eastAsia="sk-SK"/>
              </w:rPr>
              <w:t>1</w:t>
            </w:r>
            <w:r w:rsidR="002F0D81">
              <w:rPr>
                <w:b/>
                <w:bCs/>
                <w:sz w:val="15"/>
                <w:szCs w:val="15"/>
                <w:lang w:eastAsia="sk-SK"/>
              </w:rPr>
              <w:t> 309 244,62</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center"/>
            <w:hideMark/>
          </w:tcPr>
          <w:p w:rsidR="00801592" w:rsidRPr="00801592" w:rsidRDefault="00801592" w:rsidP="00801592">
            <w:pPr>
              <w:rPr>
                <w:sz w:val="16"/>
                <w:szCs w:val="16"/>
                <w:lang w:eastAsia="sk-SK"/>
              </w:rPr>
            </w:pPr>
            <w:r w:rsidRPr="00801592">
              <w:rPr>
                <w:sz w:val="16"/>
                <w:szCs w:val="16"/>
                <w:lang w:eastAsia="sk-SK"/>
              </w:rPr>
              <w:t>Opravné položky</w:t>
            </w:r>
          </w:p>
        </w:tc>
        <w:tc>
          <w:tcPr>
            <w:tcW w:w="8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82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9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sz w:val="15"/>
                <w:szCs w:val="15"/>
                <w:lang w:eastAsia="sk-SK"/>
              </w:rPr>
            </w:pPr>
            <w:r w:rsidRPr="00801592">
              <w:rPr>
                <w:sz w:val="15"/>
                <w:szCs w:val="15"/>
                <w:lang w:eastAsia="sk-SK"/>
              </w:rPr>
              <w:t> </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bottom"/>
            <w:hideMark/>
          </w:tcPr>
          <w:p w:rsidR="00801592" w:rsidRPr="00801592" w:rsidRDefault="00801592" w:rsidP="00801592">
            <w:pPr>
              <w:rPr>
                <w:b/>
                <w:bCs/>
                <w:sz w:val="16"/>
                <w:szCs w:val="16"/>
                <w:lang w:eastAsia="sk-SK"/>
              </w:rPr>
            </w:pPr>
            <w:r w:rsidRPr="00801592">
              <w:rPr>
                <w:b/>
                <w:bCs/>
                <w:sz w:val="16"/>
                <w:szCs w:val="16"/>
                <w:lang w:eastAsia="sk-SK"/>
              </w:rPr>
              <w:t>Výška opravnej položky</w:t>
            </w:r>
          </w:p>
        </w:tc>
        <w:tc>
          <w:tcPr>
            <w:tcW w:w="8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82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center"/>
            <w:hideMark/>
          </w:tcPr>
          <w:p w:rsidR="00801592" w:rsidRPr="00801592" w:rsidRDefault="00801592" w:rsidP="00801592">
            <w:pPr>
              <w:jc w:val="right"/>
              <w:rPr>
                <w:sz w:val="15"/>
                <w:szCs w:val="15"/>
                <w:lang w:eastAsia="sk-SK"/>
              </w:rPr>
            </w:pPr>
          </w:p>
        </w:tc>
        <w:tc>
          <w:tcPr>
            <w:tcW w:w="960" w:type="dxa"/>
            <w:tcBorders>
              <w:top w:val="nil"/>
              <w:left w:val="nil"/>
              <w:bottom w:val="nil"/>
              <w:right w:val="nil"/>
            </w:tcBorders>
            <w:shd w:val="clear" w:color="auto" w:fill="auto"/>
            <w:vAlign w:val="center"/>
            <w:hideMark/>
          </w:tcPr>
          <w:p w:rsidR="00801592" w:rsidRPr="00801592" w:rsidRDefault="00801592" w:rsidP="00801592">
            <w:pPr>
              <w:jc w:val="right"/>
              <w:rPr>
                <w:b/>
                <w:bCs/>
                <w:sz w:val="15"/>
                <w:szCs w:val="15"/>
                <w:lang w:eastAsia="sk-SK"/>
              </w:rPr>
            </w:pPr>
            <w:r w:rsidRPr="00801592">
              <w:rPr>
                <w:b/>
                <w:bCs/>
                <w:sz w:val="15"/>
                <w:szCs w:val="15"/>
                <w:lang w:eastAsia="sk-SK"/>
              </w:rPr>
              <w:t>0,00</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center"/>
            <w:hideMark/>
          </w:tcPr>
          <w:p w:rsidR="00801592" w:rsidRPr="00801592" w:rsidRDefault="00801592" w:rsidP="00801592">
            <w:pPr>
              <w:rPr>
                <w:sz w:val="16"/>
                <w:szCs w:val="16"/>
                <w:lang w:eastAsia="sk-SK"/>
              </w:rPr>
            </w:pPr>
            <w:r w:rsidRPr="00801592">
              <w:rPr>
                <w:sz w:val="16"/>
                <w:szCs w:val="16"/>
                <w:lang w:eastAsia="sk-SK"/>
              </w:rPr>
              <w:t>Zostatková hodnota</w:t>
            </w:r>
          </w:p>
        </w:tc>
        <w:tc>
          <w:tcPr>
            <w:tcW w:w="8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82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790" w:type="dxa"/>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sz w:val="15"/>
                <w:szCs w:val="15"/>
                <w:lang w:eastAsia="sk-SK"/>
              </w:rPr>
            </w:pPr>
            <w:r w:rsidRPr="00801592">
              <w:rPr>
                <w:sz w:val="15"/>
                <w:szCs w:val="15"/>
                <w:lang w:eastAsia="sk-SK"/>
              </w:rPr>
              <w:t> </w:t>
            </w:r>
          </w:p>
        </w:tc>
        <w:tc>
          <w:tcPr>
            <w:tcW w:w="96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sz w:val="15"/>
                <w:szCs w:val="15"/>
                <w:lang w:eastAsia="sk-SK"/>
              </w:rPr>
            </w:pPr>
            <w:r w:rsidRPr="00801592">
              <w:rPr>
                <w:sz w:val="15"/>
                <w:szCs w:val="15"/>
                <w:lang w:eastAsia="sk-SK"/>
              </w:rPr>
              <w:t> </w:t>
            </w:r>
          </w:p>
        </w:tc>
      </w:tr>
      <w:tr w:rsidR="002F0D81" w:rsidRPr="00801592" w:rsidTr="002F0D81">
        <w:trPr>
          <w:trHeight w:val="300"/>
        </w:trPr>
        <w:tc>
          <w:tcPr>
            <w:tcW w:w="3000" w:type="dxa"/>
            <w:tcBorders>
              <w:top w:val="nil"/>
              <w:left w:val="nil"/>
              <w:bottom w:val="nil"/>
              <w:right w:val="nil"/>
            </w:tcBorders>
            <w:shd w:val="clear" w:color="000000" w:fill="FFFFFF"/>
            <w:noWrap/>
            <w:vAlign w:val="bottom"/>
            <w:hideMark/>
          </w:tcPr>
          <w:p w:rsidR="002F0D81" w:rsidRPr="00801592" w:rsidRDefault="002F0D81" w:rsidP="00801592">
            <w:pPr>
              <w:rPr>
                <w:b/>
                <w:bCs/>
                <w:sz w:val="16"/>
                <w:szCs w:val="16"/>
                <w:lang w:eastAsia="sk-SK"/>
              </w:rPr>
            </w:pPr>
            <w:r w:rsidRPr="00801592">
              <w:rPr>
                <w:b/>
                <w:bCs/>
                <w:sz w:val="16"/>
                <w:szCs w:val="16"/>
                <w:lang w:eastAsia="sk-SK"/>
              </w:rPr>
              <w:t>Stav na začiatku účtovného obdobia</w:t>
            </w:r>
          </w:p>
        </w:tc>
        <w:tc>
          <w:tcPr>
            <w:tcW w:w="84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2 252,70</w:t>
            </w:r>
          </w:p>
        </w:tc>
        <w:tc>
          <w:tcPr>
            <w:tcW w:w="74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1 574,80</w:t>
            </w:r>
          </w:p>
        </w:tc>
        <w:tc>
          <w:tcPr>
            <w:tcW w:w="96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217 448,52</w:t>
            </w:r>
          </w:p>
        </w:tc>
        <w:tc>
          <w:tcPr>
            <w:tcW w:w="96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362 987,37</w:t>
            </w:r>
          </w:p>
        </w:tc>
        <w:tc>
          <w:tcPr>
            <w:tcW w:w="96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282 414,93</w:t>
            </w:r>
          </w:p>
        </w:tc>
        <w:tc>
          <w:tcPr>
            <w:tcW w:w="82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0,00</w:t>
            </w:r>
          </w:p>
        </w:tc>
        <w:tc>
          <w:tcPr>
            <w:tcW w:w="79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0,00</w:t>
            </w:r>
          </w:p>
        </w:tc>
        <w:tc>
          <w:tcPr>
            <w:tcW w:w="960" w:type="dxa"/>
            <w:tcBorders>
              <w:top w:val="nil"/>
              <w:left w:val="nil"/>
              <w:bottom w:val="nil"/>
              <w:right w:val="nil"/>
            </w:tcBorders>
            <w:shd w:val="clear" w:color="auto" w:fill="auto"/>
            <w:vAlign w:val="bottom"/>
            <w:hideMark/>
          </w:tcPr>
          <w:p w:rsidR="002F0D81" w:rsidRPr="00801592" w:rsidRDefault="002F0D81" w:rsidP="003E1289">
            <w:pPr>
              <w:jc w:val="right"/>
              <w:rPr>
                <w:sz w:val="15"/>
                <w:szCs w:val="15"/>
                <w:lang w:eastAsia="sk-SK"/>
              </w:rPr>
            </w:pPr>
            <w:r w:rsidRPr="00801592">
              <w:rPr>
                <w:sz w:val="15"/>
                <w:szCs w:val="15"/>
                <w:lang w:eastAsia="sk-SK"/>
              </w:rPr>
              <w:t>866 678,32</w:t>
            </w:r>
          </w:p>
        </w:tc>
      </w:tr>
      <w:tr w:rsidR="00801592" w:rsidRPr="00801592" w:rsidTr="002F0D81">
        <w:trPr>
          <w:trHeight w:val="300"/>
        </w:trPr>
        <w:tc>
          <w:tcPr>
            <w:tcW w:w="3000" w:type="dxa"/>
            <w:tcBorders>
              <w:top w:val="nil"/>
              <w:left w:val="nil"/>
              <w:bottom w:val="single" w:sz="4" w:space="0" w:color="auto"/>
              <w:right w:val="nil"/>
            </w:tcBorders>
            <w:shd w:val="clear" w:color="000000" w:fill="FFFFFF"/>
            <w:noWrap/>
            <w:vAlign w:val="bottom"/>
            <w:hideMark/>
          </w:tcPr>
          <w:p w:rsidR="00801592" w:rsidRPr="00801592" w:rsidRDefault="00801592" w:rsidP="00801592">
            <w:pPr>
              <w:rPr>
                <w:b/>
                <w:bCs/>
                <w:sz w:val="16"/>
                <w:szCs w:val="16"/>
                <w:lang w:eastAsia="sk-SK"/>
              </w:rPr>
            </w:pPr>
            <w:r w:rsidRPr="00801592">
              <w:rPr>
                <w:b/>
                <w:bCs/>
                <w:sz w:val="16"/>
                <w:szCs w:val="16"/>
                <w:lang w:eastAsia="sk-SK"/>
              </w:rPr>
              <w:t>Stav na konci účtovného obdobia</w:t>
            </w:r>
          </w:p>
        </w:tc>
        <w:tc>
          <w:tcPr>
            <w:tcW w:w="84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3 830,60</w:t>
            </w:r>
          </w:p>
        </w:tc>
        <w:tc>
          <w:tcPr>
            <w:tcW w:w="74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763,89</w:t>
            </w:r>
          </w:p>
        </w:tc>
        <w:tc>
          <w:tcPr>
            <w:tcW w:w="96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196 191,38</w:t>
            </w:r>
          </w:p>
        </w:tc>
        <w:tc>
          <w:tcPr>
            <w:tcW w:w="96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319 255,26</w:t>
            </w:r>
          </w:p>
        </w:tc>
        <w:tc>
          <w:tcPr>
            <w:tcW w:w="96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444 423,96</w:t>
            </w:r>
          </w:p>
        </w:tc>
        <w:tc>
          <w:tcPr>
            <w:tcW w:w="820" w:type="dxa"/>
            <w:tcBorders>
              <w:top w:val="nil"/>
              <w:left w:val="nil"/>
              <w:bottom w:val="single" w:sz="4" w:space="0" w:color="auto"/>
              <w:right w:val="nil"/>
            </w:tcBorders>
            <w:shd w:val="clear" w:color="auto" w:fill="auto"/>
            <w:vAlign w:val="bottom"/>
            <w:hideMark/>
          </w:tcPr>
          <w:p w:rsidR="00801592" w:rsidRPr="00801592" w:rsidRDefault="002F0D81" w:rsidP="00801592">
            <w:pPr>
              <w:jc w:val="right"/>
              <w:rPr>
                <w:sz w:val="15"/>
                <w:szCs w:val="15"/>
                <w:lang w:eastAsia="sk-SK"/>
              </w:rPr>
            </w:pPr>
            <w:r>
              <w:rPr>
                <w:sz w:val="15"/>
                <w:szCs w:val="15"/>
                <w:lang w:eastAsia="sk-SK"/>
              </w:rPr>
              <w:t>712,00</w:t>
            </w:r>
          </w:p>
        </w:tc>
        <w:tc>
          <w:tcPr>
            <w:tcW w:w="790" w:type="dxa"/>
            <w:tcBorders>
              <w:top w:val="nil"/>
              <w:left w:val="nil"/>
              <w:bottom w:val="single" w:sz="4" w:space="0" w:color="auto"/>
              <w:right w:val="nil"/>
            </w:tcBorders>
            <w:shd w:val="clear" w:color="auto" w:fill="auto"/>
            <w:vAlign w:val="bottom"/>
            <w:hideMark/>
          </w:tcPr>
          <w:p w:rsidR="00801592" w:rsidRPr="00801592" w:rsidRDefault="00801592" w:rsidP="00801592">
            <w:pPr>
              <w:jc w:val="right"/>
              <w:rPr>
                <w:sz w:val="15"/>
                <w:szCs w:val="15"/>
                <w:lang w:eastAsia="sk-SK"/>
              </w:rPr>
            </w:pPr>
            <w:r w:rsidRPr="00801592">
              <w:rPr>
                <w:sz w:val="15"/>
                <w:szCs w:val="15"/>
                <w:lang w:eastAsia="sk-SK"/>
              </w:rPr>
              <w:t>0,00</w:t>
            </w:r>
          </w:p>
        </w:tc>
        <w:tc>
          <w:tcPr>
            <w:tcW w:w="960" w:type="dxa"/>
            <w:tcBorders>
              <w:top w:val="nil"/>
              <w:left w:val="nil"/>
              <w:bottom w:val="single" w:sz="4" w:space="0" w:color="auto"/>
              <w:right w:val="nil"/>
            </w:tcBorders>
            <w:shd w:val="clear" w:color="auto" w:fill="auto"/>
            <w:vAlign w:val="bottom"/>
            <w:hideMark/>
          </w:tcPr>
          <w:p w:rsidR="00801592" w:rsidRPr="00801592" w:rsidRDefault="002847CD" w:rsidP="00801592">
            <w:pPr>
              <w:jc w:val="right"/>
              <w:rPr>
                <w:sz w:val="15"/>
                <w:szCs w:val="15"/>
                <w:lang w:eastAsia="sk-SK"/>
              </w:rPr>
            </w:pPr>
            <w:r>
              <w:rPr>
                <w:sz w:val="15"/>
                <w:szCs w:val="15"/>
                <w:lang w:eastAsia="sk-SK"/>
              </w:rPr>
              <w:t>970 597,97</w:t>
            </w:r>
          </w:p>
        </w:tc>
      </w:tr>
      <w:tr w:rsidR="00801592" w:rsidRPr="00801592" w:rsidTr="002F0D81">
        <w:trPr>
          <w:trHeight w:val="300"/>
        </w:trPr>
        <w:tc>
          <w:tcPr>
            <w:tcW w:w="300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16"/>
                <w:szCs w:val="16"/>
                <w:lang w:eastAsia="sk-SK"/>
              </w:rPr>
            </w:pPr>
          </w:p>
        </w:tc>
        <w:tc>
          <w:tcPr>
            <w:tcW w:w="84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74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96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96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96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82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79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c>
          <w:tcPr>
            <w:tcW w:w="960" w:type="dxa"/>
            <w:tcBorders>
              <w:top w:val="nil"/>
              <w:left w:val="nil"/>
              <w:bottom w:val="nil"/>
              <w:right w:val="nil"/>
            </w:tcBorders>
            <w:shd w:val="clear" w:color="auto" w:fill="auto"/>
            <w:noWrap/>
            <w:vAlign w:val="bottom"/>
            <w:hideMark/>
          </w:tcPr>
          <w:p w:rsidR="00801592" w:rsidRPr="00801592" w:rsidRDefault="00801592" w:rsidP="00801592">
            <w:pPr>
              <w:rPr>
                <w:rFonts w:ascii="Calibri" w:hAnsi="Calibri" w:cs="Calibri"/>
                <w:sz w:val="22"/>
                <w:szCs w:val="22"/>
                <w:lang w:eastAsia="sk-SK"/>
              </w:rPr>
            </w:pPr>
          </w:p>
        </w:tc>
      </w:tr>
    </w:tbl>
    <w:p w:rsidR="00256A02" w:rsidRDefault="00256A02">
      <w:pPr>
        <w:spacing w:after="200" w:line="276" w:lineRule="auto"/>
        <w:rPr>
          <w:sz w:val="18"/>
        </w:rPr>
      </w:pPr>
    </w:p>
    <w:p w:rsidR="00256A02" w:rsidRDefault="00256A02" w:rsidP="00256A02">
      <w:pPr>
        <w:pStyle w:val="Zkladntext"/>
        <w:ind w:left="0"/>
        <w:rPr>
          <w:sz w:val="16"/>
          <w:szCs w:val="16"/>
        </w:rPr>
        <w:sectPr w:rsidR="00256A02" w:rsidSect="001B0703">
          <w:headerReference w:type="default" r:id="rId15"/>
          <w:footerReference w:type="default" r:id="rId16"/>
          <w:pgSz w:w="11906" w:h="16838" w:code="9"/>
          <w:pgMar w:top="1979" w:right="992" w:bottom="1134" w:left="1673" w:header="675" w:footer="340" w:gutter="0"/>
          <w:pgNumType w:start="13"/>
          <w:cols w:space="708"/>
          <w:docGrid w:linePitch="360"/>
        </w:sectPr>
      </w:pPr>
    </w:p>
    <w:p w:rsidR="00613139" w:rsidRPr="00994530" w:rsidRDefault="00613139" w:rsidP="009E5F31">
      <w:pPr>
        <w:pStyle w:val="Zkladntext"/>
        <w:jc w:val="left"/>
        <w:rPr>
          <w:sz w:val="16"/>
          <w:szCs w:val="16"/>
        </w:rPr>
      </w:pPr>
    </w:p>
    <w:p w:rsidR="00613139" w:rsidRPr="00994530" w:rsidRDefault="00801592" w:rsidP="009E5F31">
      <w:pPr>
        <w:pStyle w:val="Zkladntext"/>
        <w:jc w:val="left"/>
        <w:rPr>
          <w:sz w:val="16"/>
          <w:szCs w:val="16"/>
        </w:rPr>
      </w:pPr>
      <w:r w:rsidRPr="002847CD">
        <w:rPr>
          <w:sz w:val="16"/>
          <w:szCs w:val="16"/>
        </w:rPr>
        <w:t>P</w:t>
      </w:r>
      <w:r w:rsidR="00613139" w:rsidRPr="002847CD">
        <w:rPr>
          <w:sz w:val="16"/>
          <w:szCs w:val="16"/>
        </w:rPr>
        <w:t>rehľad</w:t>
      </w:r>
      <w:r w:rsidR="00613139" w:rsidRPr="00994530">
        <w:rPr>
          <w:sz w:val="16"/>
          <w:szCs w:val="16"/>
        </w:rPr>
        <w:t xml:space="preserve"> dlhodobého </w:t>
      </w:r>
      <w:r w:rsidR="00B70AC5" w:rsidRPr="00994530">
        <w:rPr>
          <w:sz w:val="16"/>
          <w:szCs w:val="16"/>
        </w:rPr>
        <w:t>ne</w:t>
      </w:r>
      <w:r w:rsidR="00613139" w:rsidRPr="00994530">
        <w:rPr>
          <w:sz w:val="16"/>
          <w:szCs w:val="16"/>
        </w:rPr>
        <w:t>hm</w:t>
      </w:r>
      <w:r w:rsidR="00994530" w:rsidRPr="00994530">
        <w:rPr>
          <w:sz w:val="16"/>
          <w:szCs w:val="16"/>
        </w:rPr>
        <w:t>otného majetku</w:t>
      </w:r>
      <w:r w:rsidR="00613139" w:rsidRPr="00994530">
        <w:rPr>
          <w:sz w:val="16"/>
          <w:szCs w:val="16"/>
        </w:rPr>
        <w:t>:</w:t>
      </w:r>
    </w:p>
    <w:tbl>
      <w:tblPr>
        <w:tblW w:w="14000" w:type="dxa"/>
        <w:tblInd w:w="55" w:type="dxa"/>
        <w:tblCellMar>
          <w:left w:w="70" w:type="dxa"/>
          <w:right w:w="70" w:type="dxa"/>
        </w:tblCellMar>
        <w:tblLook w:val="04A0" w:firstRow="1" w:lastRow="0" w:firstColumn="1" w:lastColumn="0" w:noHBand="0" w:noVBand="1"/>
      </w:tblPr>
      <w:tblGrid>
        <w:gridCol w:w="2795"/>
        <w:gridCol w:w="1014"/>
        <w:gridCol w:w="1338"/>
        <w:gridCol w:w="1054"/>
        <w:gridCol w:w="1536"/>
        <w:gridCol w:w="1831"/>
        <w:gridCol w:w="1524"/>
        <w:gridCol w:w="1346"/>
        <w:gridCol w:w="276"/>
        <w:gridCol w:w="180"/>
        <w:gridCol w:w="217"/>
        <w:gridCol w:w="889"/>
      </w:tblGrid>
      <w:tr w:rsidR="001B0703" w:rsidRPr="00994530" w:rsidTr="001B0703">
        <w:trPr>
          <w:trHeight w:val="300"/>
        </w:trPr>
        <w:tc>
          <w:tcPr>
            <w:tcW w:w="2795" w:type="dxa"/>
            <w:tcBorders>
              <w:top w:val="single" w:sz="8" w:space="0" w:color="auto"/>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Dlhodobý nehmotný majetok</w:t>
            </w:r>
          </w:p>
        </w:tc>
        <w:tc>
          <w:tcPr>
            <w:tcW w:w="11205" w:type="dxa"/>
            <w:gridSpan w:val="11"/>
            <w:tcBorders>
              <w:top w:val="single" w:sz="8" w:space="0" w:color="auto"/>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Bežné účtovné obdobie</w:t>
            </w:r>
          </w:p>
        </w:tc>
      </w:tr>
      <w:tr w:rsidR="001B0703" w:rsidRPr="00994530" w:rsidTr="001B0703">
        <w:trPr>
          <w:trHeight w:val="885"/>
        </w:trPr>
        <w:tc>
          <w:tcPr>
            <w:tcW w:w="2795" w:type="dxa"/>
            <w:tcBorders>
              <w:top w:val="nil"/>
              <w:left w:val="nil"/>
              <w:bottom w:val="single" w:sz="4" w:space="0" w:color="auto"/>
              <w:right w:val="nil"/>
            </w:tcBorders>
            <w:shd w:val="clear" w:color="000000" w:fill="FFFFFF"/>
            <w:noWrap/>
            <w:vAlign w:val="center"/>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Aktivované náklady na vývoj</w:t>
            </w: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Softvér</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Oceniteľné práva</w:t>
            </w: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proofErr w:type="spellStart"/>
            <w:r w:rsidRPr="00994530">
              <w:rPr>
                <w:color w:val="000000"/>
                <w:sz w:val="16"/>
                <w:szCs w:val="16"/>
                <w:lang w:eastAsia="sk-SK"/>
              </w:rPr>
              <w:t>Goodwill</w:t>
            </w:r>
            <w:proofErr w:type="spellEnd"/>
          </w:p>
        </w:tc>
        <w:tc>
          <w:tcPr>
            <w:tcW w:w="1836"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Ostatný dlhodobý nehmotný majetok</w:t>
            </w: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Obstarávaný dlhodobý nehmotný majetok</w:t>
            </w: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Poskytnuté preddavky na dlhodobý nehmotný majetok</w:t>
            </w:r>
          </w:p>
        </w:tc>
        <w:tc>
          <w:tcPr>
            <w:tcW w:w="276"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center"/>
              <w:rPr>
                <w:b/>
                <w:bCs/>
                <w:color w:val="000000"/>
                <w:sz w:val="16"/>
                <w:szCs w:val="16"/>
                <w:lang w:eastAsia="sk-SK"/>
              </w:rPr>
            </w:pPr>
            <w:r w:rsidRPr="00994530">
              <w:rPr>
                <w:b/>
                <w:bCs/>
                <w:color w:val="000000"/>
                <w:sz w:val="16"/>
                <w:szCs w:val="16"/>
                <w:lang w:eastAsia="sk-SK"/>
              </w:rPr>
              <w:t>Spolu</w:t>
            </w:r>
          </w:p>
        </w:tc>
      </w:tr>
      <w:tr w:rsidR="001B0703" w:rsidRPr="00994530" w:rsidTr="001B0703">
        <w:trPr>
          <w:trHeight w:val="300"/>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b</w:t>
            </w: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c</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d</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e</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f</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g</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h</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b/>
                <w:bCs/>
                <w:color w:val="000000"/>
                <w:sz w:val="16"/>
                <w:szCs w:val="16"/>
                <w:lang w:eastAsia="sk-SK"/>
              </w:rPr>
            </w:pPr>
            <w:r w:rsidRPr="00994530">
              <w:rPr>
                <w:b/>
                <w:bCs/>
                <w:color w:val="000000"/>
                <w:sz w:val="16"/>
                <w:szCs w:val="16"/>
                <w:lang w:eastAsia="sk-SK"/>
              </w:rPr>
              <w:t>i</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Prvotné ocenenie</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začiatku účtovného obdobia</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5E6CE3" w:rsidP="001B0703">
            <w:pPr>
              <w:jc w:val="right"/>
              <w:rPr>
                <w:color w:val="000000"/>
                <w:sz w:val="16"/>
                <w:szCs w:val="16"/>
                <w:lang w:eastAsia="sk-SK"/>
              </w:rPr>
            </w:pPr>
            <w:r>
              <w:rPr>
                <w:color w:val="000000"/>
                <w:sz w:val="16"/>
                <w:szCs w:val="16"/>
                <w:lang w:eastAsia="sk-SK"/>
              </w:rPr>
              <w:t>13</w:t>
            </w:r>
            <w:r w:rsidR="002847CD">
              <w:rPr>
                <w:color w:val="000000"/>
                <w:sz w:val="16"/>
                <w:szCs w:val="16"/>
                <w:lang w:eastAsia="sk-SK"/>
              </w:rPr>
              <w:t xml:space="preserve"> </w:t>
            </w:r>
            <w:r>
              <w:rPr>
                <w:color w:val="000000"/>
                <w:sz w:val="16"/>
                <w:szCs w:val="16"/>
                <w:lang w:eastAsia="sk-SK"/>
              </w:rPr>
              <w:t>167</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5E6CE3" w:rsidP="001B0703">
            <w:pPr>
              <w:jc w:val="right"/>
              <w:rPr>
                <w:b/>
                <w:bCs/>
                <w:color w:val="000000"/>
                <w:sz w:val="16"/>
                <w:szCs w:val="16"/>
                <w:lang w:eastAsia="sk-SK"/>
              </w:rPr>
            </w:pPr>
            <w:r>
              <w:rPr>
                <w:b/>
                <w:bCs/>
                <w:color w:val="000000"/>
                <w:sz w:val="16"/>
                <w:szCs w:val="16"/>
                <w:lang w:eastAsia="sk-SK"/>
              </w:rPr>
              <w:t>13</w:t>
            </w:r>
            <w:r w:rsidR="009B37CD">
              <w:rPr>
                <w:b/>
                <w:bCs/>
                <w:color w:val="000000"/>
                <w:sz w:val="16"/>
                <w:szCs w:val="16"/>
                <w:lang w:eastAsia="sk-SK"/>
              </w:rPr>
              <w:t xml:space="preserve"> </w:t>
            </w:r>
            <w:r>
              <w:rPr>
                <w:b/>
                <w:bCs/>
                <w:color w:val="000000"/>
                <w:sz w:val="16"/>
                <w:szCs w:val="16"/>
                <w:lang w:eastAsia="sk-SK"/>
              </w:rPr>
              <w:t>167</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Prírastky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Default="005E6CE3" w:rsidP="001B0703">
            <w:pPr>
              <w:jc w:val="right"/>
              <w:rPr>
                <w:sz w:val="16"/>
                <w:szCs w:val="16"/>
                <w:lang w:eastAsia="sk-SK"/>
              </w:rPr>
            </w:pPr>
            <w:r>
              <w:rPr>
                <w:sz w:val="16"/>
                <w:szCs w:val="16"/>
                <w:lang w:eastAsia="sk-SK"/>
              </w:rPr>
              <w:t>390</w:t>
            </w:r>
          </w:p>
          <w:p w:rsidR="005E6CE3" w:rsidRPr="00994530" w:rsidRDefault="005E6CE3" w:rsidP="001B0703">
            <w:pPr>
              <w:jc w:val="right"/>
              <w:rPr>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DE62BB" w:rsidP="001B0703">
            <w:pPr>
              <w:jc w:val="right"/>
              <w:rPr>
                <w:b/>
                <w:bCs/>
                <w:color w:val="000000"/>
                <w:sz w:val="16"/>
                <w:szCs w:val="16"/>
                <w:lang w:eastAsia="sk-SK"/>
              </w:rPr>
            </w:pPr>
            <w:r>
              <w:rPr>
                <w:b/>
                <w:bCs/>
                <w:color w:val="000000"/>
                <w:sz w:val="16"/>
                <w:szCs w:val="16"/>
                <w:lang w:eastAsia="sk-SK"/>
              </w:rPr>
              <w:t>39</w:t>
            </w:r>
            <w:r w:rsidR="001B0703"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Úbytky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DE62BB" w:rsidP="001B0703">
            <w:pPr>
              <w:jc w:val="right"/>
              <w:rPr>
                <w:b/>
                <w:bCs/>
                <w:color w:val="000000"/>
                <w:sz w:val="16"/>
                <w:szCs w:val="16"/>
                <w:lang w:eastAsia="sk-SK"/>
              </w:rPr>
            </w:pPr>
            <w:r>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Presuny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konci účtovného obdobia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single" w:sz="4" w:space="0" w:color="auto"/>
              <w:right w:val="nil"/>
            </w:tcBorders>
            <w:shd w:val="clear" w:color="000000" w:fill="FFFFFF"/>
            <w:vAlign w:val="center"/>
            <w:hideMark/>
          </w:tcPr>
          <w:p w:rsidR="001B0703" w:rsidRPr="00994530" w:rsidRDefault="001B0703" w:rsidP="005E6CE3">
            <w:pPr>
              <w:jc w:val="right"/>
              <w:rPr>
                <w:color w:val="000000"/>
                <w:sz w:val="16"/>
                <w:szCs w:val="16"/>
                <w:lang w:eastAsia="sk-SK"/>
              </w:rPr>
            </w:pPr>
            <w:r w:rsidRPr="00994530">
              <w:rPr>
                <w:color w:val="000000"/>
                <w:sz w:val="16"/>
                <w:szCs w:val="16"/>
                <w:lang w:eastAsia="sk-SK"/>
              </w:rPr>
              <w:t xml:space="preserve">13 </w:t>
            </w:r>
            <w:r w:rsidR="005E6CE3">
              <w:rPr>
                <w:color w:val="000000"/>
                <w:sz w:val="16"/>
                <w:szCs w:val="16"/>
                <w:lang w:eastAsia="sk-SK"/>
              </w:rPr>
              <w:t>557</w:t>
            </w:r>
          </w:p>
        </w:tc>
        <w:tc>
          <w:tcPr>
            <w:tcW w:w="1055"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540"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836"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527"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348"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center"/>
            <w:hideMark/>
          </w:tcPr>
          <w:p w:rsidR="001B0703" w:rsidRPr="00994530" w:rsidRDefault="001B0703" w:rsidP="00DE62BB">
            <w:pPr>
              <w:jc w:val="right"/>
              <w:rPr>
                <w:b/>
                <w:color w:val="000000"/>
                <w:sz w:val="16"/>
                <w:szCs w:val="16"/>
                <w:lang w:eastAsia="sk-SK"/>
              </w:rPr>
            </w:pPr>
            <w:r w:rsidRPr="00994530">
              <w:rPr>
                <w:b/>
                <w:color w:val="000000"/>
                <w:sz w:val="16"/>
                <w:szCs w:val="16"/>
                <w:lang w:eastAsia="sk-SK"/>
              </w:rPr>
              <w:t xml:space="preserve">13 </w:t>
            </w:r>
            <w:r w:rsidR="00DE62BB">
              <w:rPr>
                <w:b/>
                <w:color w:val="000000"/>
                <w:sz w:val="16"/>
                <w:szCs w:val="16"/>
                <w:lang w:eastAsia="sk-SK"/>
              </w:rPr>
              <w:t>55</w:t>
            </w:r>
            <w:r w:rsidRPr="00994530">
              <w:rPr>
                <w:b/>
                <w:color w:val="000000"/>
                <w:sz w:val="16"/>
                <w:szCs w:val="16"/>
                <w:lang w:eastAsia="sk-SK"/>
              </w:rPr>
              <w:t>7</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Oprávky</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začiatku účtovného obdobia</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DE62BB" w:rsidP="001B0703">
            <w:pPr>
              <w:jc w:val="right"/>
              <w:rPr>
                <w:color w:val="000000"/>
                <w:sz w:val="16"/>
                <w:szCs w:val="16"/>
                <w:lang w:eastAsia="sk-SK"/>
              </w:rPr>
            </w:pPr>
            <w:r>
              <w:rPr>
                <w:color w:val="000000"/>
                <w:sz w:val="16"/>
                <w:szCs w:val="16"/>
                <w:lang w:eastAsia="sk-SK"/>
              </w:rPr>
              <w:t>9</w:t>
            </w:r>
            <w:r w:rsidR="002847CD">
              <w:rPr>
                <w:color w:val="000000"/>
                <w:sz w:val="16"/>
                <w:szCs w:val="16"/>
                <w:lang w:eastAsia="sk-SK"/>
              </w:rPr>
              <w:t xml:space="preserve"> </w:t>
            </w:r>
            <w:r>
              <w:rPr>
                <w:color w:val="000000"/>
                <w:sz w:val="16"/>
                <w:szCs w:val="16"/>
                <w:lang w:eastAsia="sk-SK"/>
              </w:rPr>
              <w:t>683</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DE62BB" w:rsidP="001B0703">
            <w:pPr>
              <w:jc w:val="right"/>
              <w:rPr>
                <w:b/>
                <w:bCs/>
                <w:color w:val="000000"/>
                <w:sz w:val="16"/>
                <w:szCs w:val="16"/>
                <w:lang w:eastAsia="sk-SK"/>
              </w:rPr>
            </w:pPr>
            <w:r>
              <w:rPr>
                <w:b/>
                <w:bCs/>
                <w:color w:val="000000"/>
                <w:sz w:val="16"/>
                <w:szCs w:val="16"/>
                <w:lang w:eastAsia="sk-SK"/>
              </w:rPr>
              <w:t>9</w:t>
            </w:r>
            <w:r w:rsidR="009B37CD">
              <w:rPr>
                <w:b/>
                <w:bCs/>
                <w:color w:val="000000"/>
                <w:sz w:val="16"/>
                <w:szCs w:val="16"/>
                <w:lang w:eastAsia="sk-SK"/>
              </w:rPr>
              <w:t xml:space="preserve"> </w:t>
            </w:r>
            <w:r>
              <w:rPr>
                <w:b/>
                <w:bCs/>
                <w:color w:val="000000"/>
                <w:sz w:val="16"/>
                <w:szCs w:val="16"/>
                <w:lang w:eastAsia="sk-SK"/>
              </w:rPr>
              <w:t>683</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Prírastky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DE62BB">
            <w:pPr>
              <w:jc w:val="right"/>
              <w:rPr>
                <w:color w:val="000000"/>
                <w:sz w:val="16"/>
                <w:szCs w:val="16"/>
                <w:lang w:eastAsia="sk-SK"/>
              </w:rPr>
            </w:pPr>
            <w:r w:rsidRPr="00994530">
              <w:rPr>
                <w:color w:val="000000"/>
                <w:sz w:val="16"/>
                <w:szCs w:val="16"/>
                <w:lang w:eastAsia="sk-SK"/>
              </w:rPr>
              <w:t xml:space="preserve">1 </w:t>
            </w:r>
            <w:r w:rsidR="00DE62BB">
              <w:rPr>
                <w:color w:val="000000"/>
                <w:sz w:val="16"/>
                <w:szCs w:val="16"/>
                <w:lang w:eastAsia="sk-SK"/>
              </w:rPr>
              <w:t>388</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DE62BB">
            <w:pPr>
              <w:jc w:val="right"/>
              <w:rPr>
                <w:b/>
                <w:bCs/>
                <w:color w:val="000000"/>
                <w:sz w:val="16"/>
                <w:szCs w:val="16"/>
                <w:lang w:eastAsia="sk-SK"/>
              </w:rPr>
            </w:pPr>
            <w:r w:rsidRPr="00994530">
              <w:rPr>
                <w:b/>
                <w:bCs/>
                <w:color w:val="000000"/>
                <w:sz w:val="16"/>
                <w:szCs w:val="16"/>
                <w:lang w:eastAsia="sk-SK"/>
              </w:rPr>
              <w:t xml:space="preserve">1 </w:t>
            </w:r>
            <w:r w:rsidR="00DE62BB">
              <w:rPr>
                <w:b/>
                <w:bCs/>
                <w:color w:val="000000"/>
                <w:sz w:val="16"/>
                <w:szCs w:val="16"/>
                <w:lang w:eastAsia="sk-SK"/>
              </w:rPr>
              <w:t>388</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Úbytky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DE62BB" w:rsidP="001B0703">
            <w:pPr>
              <w:jc w:val="right"/>
              <w:rPr>
                <w:color w:val="000000"/>
                <w:sz w:val="16"/>
                <w:szCs w:val="16"/>
                <w:lang w:eastAsia="sk-SK"/>
              </w:rPr>
            </w:pPr>
            <w:r>
              <w:rPr>
                <w:color w:val="000000"/>
                <w:sz w:val="16"/>
                <w:szCs w:val="16"/>
                <w:lang w:eastAsia="sk-SK"/>
              </w:rPr>
              <w:t>0</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DE62BB" w:rsidP="001B0703">
            <w:pPr>
              <w:jc w:val="right"/>
              <w:rPr>
                <w:b/>
                <w:bCs/>
                <w:color w:val="000000"/>
                <w:sz w:val="16"/>
                <w:szCs w:val="16"/>
                <w:lang w:eastAsia="sk-SK"/>
              </w:rPr>
            </w:pPr>
            <w:r>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Presuny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konci účtovného obdobia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single" w:sz="4" w:space="0" w:color="auto"/>
              <w:right w:val="nil"/>
            </w:tcBorders>
            <w:shd w:val="clear" w:color="000000" w:fill="FFFFFF"/>
            <w:vAlign w:val="center"/>
            <w:hideMark/>
          </w:tcPr>
          <w:p w:rsidR="001B0703" w:rsidRPr="00994530" w:rsidRDefault="00DE62BB" w:rsidP="001B0703">
            <w:pPr>
              <w:jc w:val="right"/>
              <w:rPr>
                <w:color w:val="000000"/>
                <w:sz w:val="16"/>
                <w:szCs w:val="16"/>
                <w:lang w:eastAsia="sk-SK"/>
              </w:rPr>
            </w:pPr>
            <w:r>
              <w:rPr>
                <w:color w:val="000000"/>
                <w:sz w:val="16"/>
                <w:szCs w:val="16"/>
                <w:lang w:eastAsia="sk-SK"/>
              </w:rPr>
              <w:t>11</w:t>
            </w:r>
            <w:r w:rsidR="009B37CD">
              <w:rPr>
                <w:color w:val="000000"/>
                <w:sz w:val="16"/>
                <w:szCs w:val="16"/>
                <w:lang w:eastAsia="sk-SK"/>
              </w:rPr>
              <w:t xml:space="preserve"> </w:t>
            </w:r>
            <w:r>
              <w:rPr>
                <w:color w:val="000000"/>
                <w:sz w:val="16"/>
                <w:szCs w:val="16"/>
                <w:lang w:eastAsia="sk-SK"/>
              </w:rPr>
              <w:t>071</w:t>
            </w:r>
          </w:p>
        </w:tc>
        <w:tc>
          <w:tcPr>
            <w:tcW w:w="1055"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540"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836"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527"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1348"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center"/>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center"/>
            <w:hideMark/>
          </w:tcPr>
          <w:p w:rsidR="001B0703" w:rsidRPr="00994530" w:rsidRDefault="00DE62BB" w:rsidP="001B0703">
            <w:pPr>
              <w:jc w:val="right"/>
              <w:rPr>
                <w:b/>
                <w:color w:val="000000"/>
                <w:sz w:val="16"/>
                <w:szCs w:val="16"/>
                <w:lang w:eastAsia="sk-SK"/>
              </w:rPr>
            </w:pPr>
            <w:r>
              <w:rPr>
                <w:b/>
                <w:color w:val="000000"/>
                <w:sz w:val="16"/>
                <w:szCs w:val="16"/>
                <w:lang w:eastAsia="sk-SK"/>
              </w:rPr>
              <w:t>11</w:t>
            </w:r>
            <w:r w:rsidR="009B37CD">
              <w:rPr>
                <w:b/>
                <w:color w:val="000000"/>
                <w:sz w:val="16"/>
                <w:szCs w:val="16"/>
                <w:lang w:eastAsia="sk-SK"/>
              </w:rPr>
              <w:t xml:space="preserve"> </w:t>
            </w:r>
            <w:r>
              <w:rPr>
                <w:b/>
                <w:color w:val="000000"/>
                <w:sz w:val="16"/>
                <w:szCs w:val="16"/>
                <w:lang w:eastAsia="sk-SK"/>
              </w:rPr>
              <w:t>071</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Opravné položky</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b/>
                <w:color w:val="000000"/>
                <w:sz w:val="16"/>
                <w:szCs w:val="16"/>
                <w:lang w:eastAsia="sk-SK"/>
              </w:rPr>
            </w:pPr>
            <w:r w:rsidRPr="00994530">
              <w:rPr>
                <w:b/>
                <w:color w:val="000000"/>
                <w:sz w:val="16"/>
                <w:szCs w:val="16"/>
                <w:lang w:eastAsia="sk-SK"/>
              </w:rPr>
              <w:t> </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začiatku účtovného obdobia</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Prírastky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Úbytky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Presuny</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konci účtovného obdobia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b/>
                <w:bCs/>
                <w:color w:val="000000"/>
                <w:sz w:val="16"/>
                <w:szCs w:val="16"/>
                <w:lang w:eastAsia="sk-SK"/>
              </w:rPr>
            </w:pPr>
            <w:r w:rsidRPr="00994530">
              <w:rPr>
                <w:b/>
                <w:bCs/>
                <w:color w:val="000000"/>
                <w:sz w:val="16"/>
                <w:szCs w:val="16"/>
                <w:lang w:eastAsia="sk-SK"/>
              </w:rPr>
              <w:t>0</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color w:val="000000"/>
                <w:sz w:val="16"/>
                <w:szCs w:val="16"/>
                <w:lang w:eastAsia="sk-SK"/>
              </w:rPr>
            </w:pPr>
            <w:r w:rsidRPr="00994530">
              <w:rPr>
                <w:color w:val="000000"/>
                <w:sz w:val="16"/>
                <w:szCs w:val="16"/>
                <w:lang w:eastAsia="sk-SK"/>
              </w:rPr>
              <w:t>Zostatková hodnota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2"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1B0703" w:rsidP="001B0703">
            <w:pPr>
              <w:jc w:val="center"/>
              <w:rPr>
                <w:b/>
                <w:color w:val="000000"/>
                <w:sz w:val="16"/>
                <w:szCs w:val="16"/>
                <w:lang w:eastAsia="sk-SK"/>
              </w:rPr>
            </w:pPr>
            <w:r w:rsidRPr="00994530">
              <w:rPr>
                <w:b/>
                <w:color w:val="000000"/>
                <w:sz w:val="16"/>
                <w:szCs w:val="16"/>
                <w:lang w:eastAsia="sk-SK"/>
              </w:rPr>
              <w:t> </w:t>
            </w:r>
          </w:p>
        </w:tc>
      </w:tr>
      <w:tr w:rsidR="001B0703" w:rsidRPr="00994530" w:rsidTr="001B0703">
        <w:trPr>
          <w:trHeight w:val="255"/>
        </w:trPr>
        <w:tc>
          <w:tcPr>
            <w:tcW w:w="2795" w:type="dxa"/>
            <w:tcBorders>
              <w:top w:val="nil"/>
              <w:left w:val="nil"/>
              <w:bottom w:val="nil"/>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začiatku účtovného obdobia</w:t>
            </w:r>
          </w:p>
        </w:tc>
        <w:tc>
          <w:tcPr>
            <w:tcW w:w="101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342" w:type="dxa"/>
            <w:tcBorders>
              <w:top w:val="nil"/>
              <w:left w:val="nil"/>
              <w:bottom w:val="nil"/>
              <w:right w:val="nil"/>
            </w:tcBorders>
            <w:shd w:val="clear" w:color="000000" w:fill="FFFFFF"/>
            <w:vAlign w:val="bottom"/>
            <w:hideMark/>
          </w:tcPr>
          <w:p w:rsidR="001B0703" w:rsidRPr="00994530" w:rsidRDefault="002847CD" w:rsidP="001B0703">
            <w:pPr>
              <w:jc w:val="right"/>
              <w:rPr>
                <w:color w:val="000000"/>
                <w:sz w:val="16"/>
                <w:szCs w:val="16"/>
                <w:lang w:eastAsia="sk-SK"/>
              </w:rPr>
            </w:pPr>
            <w:r>
              <w:rPr>
                <w:color w:val="000000"/>
                <w:sz w:val="16"/>
                <w:szCs w:val="16"/>
                <w:lang w:eastAsia="sk-SK"/>
              </w:rPr>
              <w:t>3 484</w:t>
            </w:r>
          </w:p>
        </w:tc>
        <w:tc>
          <w:tcPr>
            <w:tcW w:w="1055"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540"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83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52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34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276"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nil"/>
              <w:right w:val="nil"/>
            </w:tcBorders>
            <w:shd w:val="clear" w:color="000000" w:fill="FFFFFF"/>
            <w:vAlign w:val="bottom"/>
            <w:hideMark/>
          </w:tcPr>
          <w:p w:rsidR="001B0703" w:rsidRPr="00994530" w:rsidRDefault="002847CD" w:rsidP="001B0703">
            <w:pPr>
              <w:jc w:val="right"/>
              <w:rPr>
                <w:b/>
                <w:color w:val="000000"/>
                <w:sz w:val="16"/>
                <w:szCs w:val="16"/>
                <w:lang w:eastAsia="sk-SK"/>
              </w:rPr>
            </w:pPr>
            <w:r>
              <w:rPr>
                <w:b/>
                <w:color w:val="000000"/>
                <w:sz w:val="16"/>
                <w:szCs w:val="16"/>
                <w:lang w:eastAsia="sk-SK"/>
              </w:rPr>
              <w:t>3 484</w:t>
            </w:r>
          </w:p>
        </w:tc>
      </w:tr>
      <w:tr w:rsidR="001B0703" w:rsidRPr="00994530" w:rsidTr="001B0703">
        <w:trPr>
          <w:trHeight w:val="255"/>
        </w:trPr>
        <w:tc>
          <w:tcPr>
            <w:tcW w:w="2795" w:type="dxa"/>
            <w:tcBorders>
              <w:top w:val="nil"/>
              <w:left w:val="nil"/>
              <w:bottom w:val="single" w:sz="4" w:space="0" w:color="auto"/>
              <w:right w:val="nil"/>
            </w:tcBorders>
            <w:shd w:val="clear" w:color="000000" w:fill="FFFFFF"/>
            <w:noWrap/>
            <w:vAlign w:val="bottom"/>
            <w:hideMark/>
          </w:tcPr>
          <w:p w:rsidR="001B0703" w:rsidRPr="00994530" w:rsidRDefault="001B0703" w:rsidP="001B0703">
            <w:pPr>
              <w:rPr>
                <w:b/>
                <w:bCs/>
                <w:color w:val="000000"/>
                <w:sz w:val="16"/>
                <w:szCs w:val="16"/>
                <w:lang w:eastAsia="sk-SK"/>
              </w:rPr>
            </w:pPr>
            <w:r w:rsidRPr="00994530">
              <w:rPr>
                <w:b/>
                <w:bCs/>
                <w:color w:val="000000"/>
                <w:sz w:val="16"/>
                <w:szCs w:val="16"/>
                <w:lang w:eastAsia="sk-SK"/>
              </w:rPr>
              <w:t>Stav na konci účtovného obdobia</w:t>
            </w:r>
          </w:p>
        </w:tc>
        <w:tc>
          <w:tcPr>
            <w:tcW w:w="101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342" w:type="dxa"/>
            <w:tcBorders>
              <w:top w:val="nil"/>
              <w:left w:val="nil"/>
              <w:bottom w:val="single" w:sz="4" w:space="0" w:color="auto"/>
              <w:right w:val="nil"/>
            </w:tcBorders>
            <w:shd w:val="clear" w:color="000000" w:fill="FFFFFF"/>
            <w:vAlign w:val="bottom"/>
            <w:hideMark/>
          </w:tcPr>
          <w:p w:rsidR="001B0703" w:rsidRPr="00994530" w:rsidRDefault="00DE62BB" w:rsidP="00DE62BB">
            <w:pPr>
              <w:jc w:val="right"/>
              <w:rPr>
                <w:color w:val="000000"/>
                <w:sz w:val="16"/>
                <w:szCs w:val="16"/>
                <w:lang w:eastAsia="sk-SK"/>
              </w:rPr>
            </w:pPr>
            <w:r>
              <w:rPr>
                <w:color w:val="000000"/>
                <w:sz w:val="16"/>
                <w:szCs w:val="16"/>
                <w:lang w:eastAsia="sk-SK"/>
              </w:rPr>
              <w:t>2</w:t>
            </w:r>
            <w:r w:rsidR="009B37CD">
              <w:rPr>
                <w:color w:val="000000"/>
                <w:sz w:val="16"/>
                <w:szCs w:val="16"/>
                <w:lang w:eastAsia="sk-SK"/>
              </w:rPr>
              <w:t xml:space="preserve"> </w:t>
            </w:r>
            <w:r>
              <w:rPr>
                <w:color w:val="000000"/>
                <w:sz w:val="16"/>
                <w:szCs w:val="16"/>
                <w:lang w:eastAsia="sk-SK"/>
              </w:rPr>
              <w:t>486</w:t>
            </w:r>
          </w:p>
        </w:tc>
        <w:tc>
          <w:tcPr>
            <w:tcW w:w="1055"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540"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836"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527"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1348"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0</w:t>
            </w:r>
          </w:p>
        </w:tc>
        <w:tc>
          <w:tcPr>
            <w:tcW w:w="276"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158"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1B0703" w:rsidRPr="00994530" w:rsidRDefault="001B0703" w:rsidP="001B0703">
            <w:pPr>
              <w:jc w:val="right"/>
              <w:rPr>
                <w:color w:val="000000"/>
                <w:sz w:val="16"/>
                <w:szCs w:val="16"/>
                <w:lang w:eastAsia="sk-SK"/>
              </w:rPr>
            </w:pPr>
            <w:r w:rsidRPr="00994530">
              <w:rPr>
                <w:color w:val="000000"/>
                <w:sz w:val="16"/>
                <w:szCs w:val="16"/>
                <w:lang w:eastAsia="sk-SK"/>
              </w:rPr>
              <w:t> </w:t>
            </w:r>
          </w:p>
        </w:tc>
        <w:tc>
          <w:tcPr>
            <w:tcW w:w="891" w:type="dxa"/>
            <w:tcBorders>
              <w:top w:val="nil"/>
              <w:left w:val="nil"/>
              <w:bottom w:val="single" w:sz="4" w:space="0" w:color="auto"/>
              <w:right w:val="nil"/>
            </w:tcBorders>
            <w:shd w:val="clear" w:color="000000" w:fill="FFFFFF"/>
            <w:vAlign w:val="bottom"/>
            <w:hideMark/>
          </w:tcPr>
          <w:p w:rsidR="001B0703" w:rsidRPr="00994530" w:rsidRDefault="00DE62BB" w:rsidP="001B0703">
            <w:pPr>
              <w:jc w:val="right"/>
              <w:rPr>
                <w:b/>
                <w:color w:val="000000"/>
                <w:sz w:val="16"/>
                <w:szCs w:val="16"/>
                <w:lang w:eastAsia="sk-SK"/>
              </w:rPr>
            </w:pPr>
            <w:r>
              <w:rPr>
                <w:b/>
                <w:color w:val="000000"/>
                <w:sz w:val="16"/>
                <w:szCs w:val="16"/>
                <w:lang w:eastAsia="sk-SK"/>
              </w:rPr>
              <w:t>2</w:t>
            </w:r>
            <w:r w:rsidR="009B37CD">
              <w:rPr>
                <w:b/>
                <w:color w:val="000000"/>
                <w:sz w:val="16"/>
                <w:szCs w:val="16"/>
                <w:lang w:eastAsia="sk-SK"/>
              </w:rPr>
              <w:t xml:space="preserve"> </w:t>
            </w:r>
            <w:r>
              <w:rPr>
                <w:b/>
                <w:color w:val="000000"/>
                <w:sz w:val="16"/>
                <w:szCs w:val="16"/>
                <w:lang w:eastAsia="sk-SK"/>
              </w:rPr>
              <w:t>486</w:t>
            </w:r>
          </w:p>
        </w:tc>
      </w:tr>
    </w:tbl>
    <w:p w:rsidR="00256A02" w:rsidRDefault="00256A02">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Default="009B7D5B">
      <w:pPr>
        <w:pStyle w:val="Zkladntext"/>
        <w:rPr>
          <w:sz w:val="16"/>
          <w:szCs w:val="16"/>
        </w:rPr>
      </w:pPr>
    </w:p>
    <w:p w:rsidR="009B7D5B" w:rsidRPr="00994530" w:rsidRDefault="009B7D5B">
      <w:pPr>
        <w:pStyle w:val="Zkladntext"/>
        <w:rPr>
          <w:sz w:val="16"/>
          <w:szCs w:val="16"/>
        </w:rPr>
      </w:pPr>
    </w:p>
    <w:p w:rsidR="00B70AC5" w:rsidRPr="00994530" w:rsidRDefault="00B70AC5">
      <w:pPr>
        <w:pStyle w:val="Zkladntext"/>
        <w:rPr>
          <w:sz w:val="16"/>
          <w:szCs w:val="16"/>
        </w:rPr>
      </w:pPr>
    </w:p>
    <w:tbl>
      <w:tblPr>
        <w:tblW w:w="14000" w:type="dxa"/>
        <w:tblInd w:w="55" w:type="dxa"/>
        <w:tblCellMar>
          <w:left w:w="70" w:type="dxa"/>
          <w:right w:w="70" w:type="dxa"/>
        </w:tblCellMar>
        <w:tblLook w:val="04A0" w:firstRow="1" w:lastRow="0" w:firstColumn="1" w:lastColumn="0" w:noHBand="0" w:noVBand="1"/>
      </w:tblPr>
      <w:tblGrid>
        <w:gridCol w:w="2796"/>
        <w:gridCol w:w="1013"/>
        <w:gridCol w:w="1337"/>
        <w:gridCol w:w="1054"/>
        <w:gridCol w:w="1535"/>
        <w:gridCol w:w="1830"/>
        <w:gridCol w:w="1523"/>
        <w:gridCol w:w="1345"/>
        <w:gridCol w:w="276"/>
        <w:gridCol w:w="185"/>
        <w:gridCol w:w="217"/>
        <w:gridCol w:w="889"/>
      </w:tblGrid>
      <w:tr w:rsidR="00B70AC5" w:rsidRPr="001B0703" w:rsidTr="00994530">
        <w:trPr>
          <w:trHeight w:val="300"/>
        </w:trPr>
        <w:tc>
          <w:tcPr>
            <w:tcW w:w="2796" w:type="dxa"/>
            <w:tcBorders>
              <w:top w:val="single" w:sz="8" w:space="0" w:color="auto"/>
              <w:left w:val="nil"/>
              <w:bottom w:val="nil"/>
              <w:right w:val="nil"/>
            </w:tcBorders>
            <w:shd w:val="clear" w:color="000000" w:fill="FFFFFF"/>
            <w:noWrap/>
            <w:vAlign w:val="bottom"/>
            <w:hideMark/>
          </w:tcPr>
          <w:p w:rsidR="00B70AC5" w:rsidRPr="001B0703" w:rsidRDefault="00B70AC5" w:rsidP="00801592">
            <w:pPr>
              <w:rPr>
                <w:color w:val="000000"/>
                <w:sz w:val="16"/>
                <w:szCs w:val="16"/>
                <w:lang w:eastAsia="sk-SK"/>
              </w:rPr>
            </w:pPr>
            <w:r w:rsidRPr="001B0703">
              <w:rPr>
                <w:color w:val="000000"/>
                <w:sz w:val="16"/>
                <w:szCs w:val="16"/>
                <w:lang w:eastAsia="sk-SK"/>
              </w:rPr>
              <w:t>Dlhodobý nehmotný majetok</w:t>
            </w:r>
          </w:p>
        </w:tc>
        <w:tc>
          <w:tcPr>
            <w:tcW w:w="11204" w:type="dxa"/>
            <w:gridSpan w:val="11"/>
            <w:tcBorders>
              <w:top w:val="single" w:sz="8" w:space="0" w:color="auto"/>
              <w:left w:val="nil"/>
              <w:bottom w:val="single" w:sz="4" w:space="0" w:color="auto"/>
              <w:right w:val="nil"/>
            </w:tcBorders>
            <w:shd w:val="clear" w:color="000000" w:fill="FFFFFF"/>
            <w:vAlign w:val="bottom"/>
            <w:hideMark/>
          </w:tcPr>
          <w:p w:rsidR="00B70AC5" w:rsidRPr="001B0703" w:rsidRDefault="00B70AC5" w:rsidP="009B7D5B">
            <w:pPr>
              <w:jc w:val="center"/>
              <w:rPr>
                <w:color w:val="000000"/>
                <w:sz w:val="16"/>
                <w:szCs w:val="16"/>
                <w:lang w:eastAsia="sk-SK"/>
              </w:rPr>
            </w:pPr>
            <w:r w:rsidRPr="002847CD">
              <w:rPr>
                <w:color w:val="000000"/>
                <w:sz w:val="16"/>
                <w:szCs w:val="16"/>
                <w:lang w:eastAsia="sk-SK"/>
              </w:rPr>
              <w:t>Be</w:t>
            </w:r>
            <w:r w:rsidR="009B7D5B" w:rsidRPr="002847CD">
              <w:rPr>
                <w:color w:val="000000"/>
                <w:sz w:val="16"/>
                <w:szCs w:val="16"/>
                <w:lang w:eastAsia="sk-SK"/>
              </w:rPr>
              <w:t>zpros</w:t>
            </w:r>
            <w:r w:rsidR="009B7D5B">
              <w:rPr>
                <w:color w:val="000000"/>
                <w:sz w:val="16"/>
                <w:szCs w:val="16"/>
                <w:lang w:eastAsia="sk-SK"/>
              </w:rPr>
              <w:t>tredne predchádzajúce</w:t>
            </w:r>
            <w:r w:rsidRPr="001B0703">
              <w:rPr>
                <w:color w:val="000000"/>
                <w:sz w:val="16"/>
                <w:szCs w:val="16"/>
                <w:lang w:eastAsia="sk-SK"/>
              </w:rPr>
              <w:t xml:space="preserve"> účtovné obdobie</w:t>
            </w:r>
          </w:p>
        </w:tc>
      </w:tr>
      <w:tr w:rsidR="00B70AC5" w:rsidRPr="00994530" w:rsidTr="00994530">
        <w:trPr>
          <w:trHeight w:val="885"/>
        </w:trPr>
        <w:tc>
          <w:tcPr>
            <w:tcW w:w="2796" w:type="dxa"/>
            <w:tcBorders>
              <w:top w:val="nil"/>
              <w:left w:val="nil"/>
              <w:bottom w:val="single" w:sz="4" w:space="0" w:color="auto"/>
              <w:right w:val="nil"/>
            </w:tcBorders>
            <w:shd w:val="clear" w:color="000000" w:fill="FFFFFF"/>
            <w:noWrap/>
            <w:vAlign w:val="center"/>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1014"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Aktivované náklady na vývoj</w:t>
            </w:r>
          </w:p>
        </w:tc>
        <w:tc>
          <w:tcPr>
            <w:tcW w:w="1337"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Softvér</w:t>
            </w:r>
          </w:p>
        </w:tc>
        <w:tc>
          <w:tcPr>
            <w:tcW w:w="1054"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Oceniteľné práva</w:t>
            </w:r>
          </w:p>
        </w:tc>
        <w:tc>
          <w:tcPr>
            <w:tcW w:w="1535"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proofErr w:type="spellStart"/>
            <w:r w:rsidRPr="001B0703">
              <w:rPr>
                <w:color w:val="000000"/>
                <w:sz w:val="16"/>
                <w:szCs w:val="16"/>
                <w:lang w:eastAsia="sk-SK"/>
              </w:rPr>
              <w:t>Goodwill</w:t>
            </w:r>
            <w:proofErr w:type="spellEnd"/>
          </w:p>
        </w:tc>
        <w:tc>
          <w:tcPr>
            <w:tcW w:w="1829"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Ostatný dlhodobý nehmotný majetok</w:t>
            </w:r>
          </w:p>
        </w:tc>
        <w:tc>
          <w:tcPr>
            <w:tcW w:w="1524"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Obstarávaný dlhodobý nehmotný majetok</w:t>
            </w:r>
          </w:p>
        </w:tc>
        <w:tc>
          <w:tcPr>
            <w:tcW w:w="1345"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Poskytnuté preddavky na dlhodobý nehmotný majetok</w:t>
            </w:r>
          </w:p>
        </w:tc>
        <w:tc>
          <w:tcPr>
            <w:tcW w:w="275"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185"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B70AC5" w:rsidRPr="001B0703" w:rsidRDefault="00B70AC5" w:rsidP="00801592">
            <w:pPr>
              <w:jc w:val="center"/>
              <w:rPr>
                <w:b/>
                <w:bCs/>
                <w:color w:val="000000"/>
                <w:sz w:val="16"/>
                <w:szCs w:val="16"/>
                <w:lang w:eastAsia="sk-SK"/>
              </w:rPr>
            </w:pPr>
            <w:r w:rsidRPr="001B0703">
              <w:rPr>
                <w:b/>
                <w:bCs/>
                <w:color w:val="000000"/>
                <w:sz w:val="16"/>
                <w:szCs w:val="16"/>
                <w:lang w:eastAsia="sk-SK"/>
              </w:rPr>
              <w:t>Spolu</w:t>
            </w:r>
          </w:p>
        </w:tc>
      </w:tr>
      <w:tr w:rsidR="00B70AC5" w:rsidRPr="00994530" w:rsidTr="00994530">
        <w:trPr>
          <w:trHeight w:val="300"/>
        </w:trPr>
        <w:tc>
          <w:tcPr>
            <w:tcW w:w="2796" w:type="dxa"/>
            <w:tcBorders>
              <w:top w:val="nil"/>
              <w:left w:val="nil"/>
              <w:bottom w:val="single" w:sz="4" w:space="0" w:color="auto"/>
              <w:right w:val="nil"/>
            </w:tcBorders>
            <w:shd w:val="clear" w:color="000000" w:fill="FFFFFF"/>
            <w:noWrap/>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a</w:t>
            </w:r>
          </w:p>
        </w:tc>
        <w:tc>
          <w:tcPr>
            <w:tcW w:w="1014"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b</w:t>
            </w:r>
          </w:p>
        </w:tc>
        <w:tc>
          <w:tcPr>
            <w:tcW w:w="1337"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c</w:t>
            </w:r>
          </w:p>
        </w:tc>
        <w:tc>
          <w:tcPr>
            <w:tcW w:w="1054"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d</w:t>
            </w:r>
          </w:p>
        </w:tc>
        <w:tc>
          <w:tcPr>
            <w:tcW w:w="1535"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e</w:t>
            </w:r>
          </w:p>
        </w:tc>
        <w:tc>
          <w:tcPr>
            <w:tcW w:w="1829"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f</w:t>
            </w:r>
          </w:p>
        </w:tc>
        <w:tc>
          <w:tcPr>
            <w:tcW w:w="1524"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g</w:t>
            </w:r>
          </w:p>
        </w:tc>
        <w:tc>
          <w:tcPr>
            <w:tcW w:w="1345"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h</w:t>
            </w:r>
          </w:p>
        </w:tc>
        <w:tc>
          <w:tcPr>
            <w:tcW w:w="275"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185"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color w:val="000000"/>
                <w:sz w:val="16"/>
                <w:szCs w:val="16"/>
                <w:lang w:eastAsia="sk-SK"/>
              </w:rPr>
            </w:pPr>
            <w:r w:rsidRPr="001B0703">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B70AC5" w:rsidRPr="001B0703" w:rsidRDefault="00B70AC5" w:rsidP="00801592">
            <w:pPr>
              <w:jc w:val="center"/>
              <w:rPr>
                <w:b/>
                <w:bCs/>
                <w:color w:val="000000"/>
                <w:sz w:val="16"/>
                <w:szCs w:val="16"/>
                <w:lang w:eastAsia="sk-SK"/>
              </w:rPr>
            </w:pPr>
            <w:r w:rsidRPr="001B0703">
              <w:rPr>
                <w:b/>
                <w:bCs/>
                <w:color w:val="000000"/>
                <w:sz w:val="16"/>
                <w:szCs w:val="16"/>
                <w:lang w:eastAsia="sk-SK"/>
              </w:rPr>
              <w:t>i</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Prvotné ocenenie</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začiatku účtovného obdobia</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35 332</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35 332</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Prírastky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Úbytky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22 165</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22 165</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Presuny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konci účtovného obdobia</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13 167</w:t>
            </w:r>
          </w:p>
        </w:tc>
        <w:tc>
          <w:tcPr>
            <w:tcW w:w="1054"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53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831"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524"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34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b/>
                <w:color w:val="000000"/>
                <w:sz w:val="16"/>
                <w:szCs w:val="16"/>
                <w:lang w:eastAsia="sk-SK"/>
              </w:rPr>
            </w:pPr>
            <w:r w:rsidRPr="00994530">
              <w:rPr>
                <w:b/>
                <w:color w:val="000000"/>
                <w:sz w:val="16"/>
                <w:szCs w:val="16"/>
                <w:lang w:eastAsia="sk-SK"/>
              </w:rPr>
              <w:t>13 167</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Oprávky</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začiatku účtovného obdobia</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30 385</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30 385</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Prírastky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1 463</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1 463</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Úbytky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22 165</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22 165</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Presuny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konci účtovného obdobia</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9 683</w:t>
            </w:r>
          </w:p>
        </w:tc>
        <w:tc>
          <w:tcPr>
            <w:tcW w:w="1054"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53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831"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524"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134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center"/>
            <w:hideMark/>
          </w:tcPr>
          <w:p w:rsidR="005E6CE3" w:rsidRPr="00994530" w:rsidRDefault="005E6CE3" w:rsidP="005E6CE3">
            <w:pPr>
              <w:jc w:val="right"/>
              <w:rPr>
                <w:b/>
                <w:color w:val="000000"/>
                <w:sz w:val="16"/>
                <w:szCs w:val="16"/>
                <w:lang w:eastAsia="sk-SK"/>
              </w:rPr>
            </w:pPr>
            <w:r w:rsidRPr="00994530">
              <w:rPr>
                <w:b/>
                <w:color w:val="000000"/>
                <w:sz w:val="16"/>
                <w:szCs w:val="16"/>
                <w:lang w:eastAsia="sk-SK"/>
              </w:rPr>
              <w:t>9 683</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Opravné položky</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b/>
                <w:color w:val="000000"/>
                <w:sz w:val="16"/>
                <w:szCs w:val="16"/>
                <w:lang w:eastAsia="sk-SK"/>
              </w:rPr>
            </w:pPr>
            <w:r w:rsidRPr="00994530">
              <w:rPr>
                <w:b/>
                <w:color w:val="000000"/>
                <w:sz w:val="16"/>
                <w:szCs w:val="16"/>
                <w:lang w:eastAsia="sk-SK"/>
              </w:rPr>
              <w:t> </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začiatku účtovného obdobia</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Prírastky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Úbytky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Presuny</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konci účtovného obdobia</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b/>
                <w:bCs/>
                <w:color w:val="000000"/>
                <w:sz w:val="16"/>
                <w:szCs w:val="16"/>
                <w:lang w:eastAsia="sk-SK"/>
              </w:rPr>
            </w:pPr>
            <w:r w:rsidRPr="00994530">
              <w:rPr>
                <w:b/>
                <w:bCs/>
                <w:color w:val="000000"/>
                <w:sz w:val="16"/>
                <w:szCs w:val="16"/>
                <w:lang w:eastAsia="sk-SK"/>
              </w:rPr>
              <w:t>0</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color w:val="000000"/>
                <w:sz w:val="16"/>
                <w:szCs w:val="16"/>
                <w:lang w:eastAsia="sk-SK"/>
              </w:rPr>
            </w:pPr>
            <w:r w:rsidRPr="00994530">
              <w:rPr>
                <w:color w:val="000000"/>
                <w:sz w:val="16"/>
                <w:szCs w:val="16"/>
                <w:lang w:eastAsia="sk-SK"/>
              </w:rPr>
              <w:t>Zostatková hodnota</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center"/>
              <w:rPr>
                <w:b/>
                <w:color w:val="000000"/>
                <w:sz w:val="16"/>
                <w:szCs w:val="16"/>
                <w:lang w:eastAsia="sk-SK"/>
              </w:rPr>
            </w:pPr>
            <w:r w:rsidRPr="00994530">
              <w:rPr>
                <w:b/>
                <w:color w:val="000000"/>
                <w:sz w:val="16"/>
                <w:szCs w:val="16"/>
                <w:lang w:eastAsia="sk-SK"/>
              </w:rPr>
              <w:t> </w:t>
            </w:r>
          </w:p>
        </w:tc>
      </w:tr>
      <w:tr w:rsidR="005E6CE3" w:rsidRPr="00994530" w:rsidTr="005E6CE3">
        <w:trPr>
          <w:trHeight w:val="255"/>
        </w:trPr>
        <w:tc>
          <w:tcPr>
            <w:tcW w:w="2795" w:type="dxa"/>
            <w:tcBorders>
              <w:top w:val="nil"/>
              <w:left w:val="nil"/>
              <w:bottom w:val="nil"/>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začiatku účtovného obdobia</w:t>
            </w:r>
          </w:p>
        </w:tc>
        <w:tc>
          <w:tcPr>
            <w:tcW w:w="101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338"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4 947</w:t>
            </w:r>
          </w:p>
        </w:tc>
        <w:tc>
          <w:tcPr>
            <w:tcW w:w="105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53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831"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524"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34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276"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nil"/>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nil"/>
              <w:right w:val="nil"/>
            </w:tcBorders>
            <w:shd w:val="clear" w:color="000000" w:fill="FFFFFF"/>
            <w:vAlign w:val="bottom"/>
            <w:hideMark/>
          </w:tcPr>
          <w:p w:rsidR="005E6CE3" w:rsidRPr="00994530" w:rsidRDefault="005E6CE3" w:rsidP="005E6CE3">
            <w:pPr>
              <w:jc w:val="right"/>
              <w:rPr>
                <w:b/>
                <w:color w:val="000000"/>
                <w:sz w:val="16"/>
                <w:szCs w:val="16"/>
                <w:lang w:eastAsia="sk-SK"/>
              </w:rPr>
            </w:pPr>
            <w:r w:rsidRPr="00994530">
              <w:rPr>
                <w:b/>
                <w:color w:val="000000"/>
                <w:sz w:val="16"/>
                <w:szCs w:val="16"/>
                <w:lang w:eastAsia="sk-SK"/>
              </w:rPr>
              <w:t>4 947</w:t>
            </w:r>
          </w:p>
        </w:tc>
      </w:tr>
      <w:tr w:rsidR="005E6CE3" w:rsidRPr="00994530" w:rsidTr="005E6CE3">
        <w:trPr>
          <w:trHeight w:val="255"/>
        </w:trPr>
        <w:tc>
          <w:tcPr>
            <w:tcW w:w="2795" w:type="dxa"/>
            <w:tcBorders>
              <w:top w:val="nil"/>
              <w:left w:val="nil"/>
              <w:bottom w:val="single" w:sz="4" w:space="0" w:color="auto"/>
              <w:right w:val="nil"/>
            </w:tcBorders>
            <w:shd w:val="clear" w:color="000000" w:fill="FFFFFF"/>
            <w:noWrap/>
            <w:vAlign w:val="bottom"/>
            <w:hideMark/>
          </w:tcPr>
          <w:p w:rsidR="005E6CE3" w:rsidRPr="00994530" w:rsidRDefault="005E6CE3" w:rsidP="005E6CE3">
            <w:pPr>
              <w:rPr>
                <w:b/>
                <w:bCs/>
                <w:color w:val="000000"/>
                <w:sz w:val="16"/>
                <w:szCs w:val="16"/>
                <w:lang w:eastAsia="sk-SK"/>
              </w:rPr>
            </w:pPr>
            <w:r w:rsidRPr="00994530">
              <w:rPr>
                <w:b/>
                <w:bCs/>
                <w:color w:val="000000"/>
                <w:sz w:val="16"/>
                <w:szCs w:val="16"/>
                <w:lang w:eastAsia="sk-SK"/>
              </w:rPr>
              <w:t>Stav na konci účtovného obdobia</w:t>
            </w:r>
          </w:p>
        </w:tc>
        <w:tc>
          <w:tcPr>
            <w:tcW w:w="101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338"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3 484</w:t>
            </w:r>
          </w:p>
        </w:tc>
        <w:tc>
          <w:tcPr>
            <w:tcW w:w="105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53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831"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524"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134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0</w:t>
            </w:r>
          </w:p>
        </w:tc>
        <w:tc>
          <w:tcPr>
            <w:tcW w:w="276"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180"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217"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color w:val="000000"/>
                <w:sz w:val="16"/>
                <w:szCs w:val="16"/>
                <w:lang w:eastAsia="sk-SK"/>
              </w:rPr>
            </w:pPr>
            <w:r w:rsidRPr="00994530">
              <w:rPr>
                <w:color w:val="000000"/>
                <w:sz w:val="16"/>
                <w:szCs w:val="16"/>
                <w:lang w:eastAsia="sk-SK"/>
              </w:rPr>
              <w:t> </w:t>
            </w:r>
          </w:p>
        </w:tc>
        <w:tc>
          <w:tcPr>
            <w:tcW w:w="889" w:type="dxa"/>
            <w:tcBorders>
              <w:top w:val="nil"/>
              <w:left w:val="nil"/>
              <w:bottom w:val="single" w:sz="4" w:space="0" w:color="auto"/>
              <w:right w:val="nil"/>
            </w:tcBorders>
            <w:shd w:val="clear" w:color="000000" w:fill="FFFFFF"/>
            <w:vAlign w:val="bottom"/>
            <w:hideMark/>
          </w:tcPr>
          <w:p w:rsidR="005E6CE3" w:rsidRPr="00994530" w:rsidRDefault="005E6CE3" w:rsidP="005E6CE3">
            <w:pPr>
              <w:jc w:val="right"/>
              <w:rPr>
                <w:b/>
                <w:color w:val="000000"/>
                <w:sz w:val="16"/>
                <w:szCs w:val="16"/>
                <w:lang w:eastAsia="sk-SK"/>
              </w:rPr>
            </w:pPr>
            <w:r w:rsidRPr="00994530">
              <w:rPr>
                <w:b/>
                <w:color w:val="000000"/>
                <w:sz w:val="16"/>
                <w:szCs w:val="16"/>
                <w:lang w:eastAsia="sk-SK"/>
              </w:rPr>
              <w:t>3 484</w:t>
            </w:r>
          </w:p>
        </w:tc>
      </w:tr>
    </w:tbl>
    <w:p w:rsidR="005E6CE3" w:rsidRDefault="005E6CE3" w:rsidP="005E6CE3">
      <w:pPr>
        <w:pStyle w:val="Zkladntext"/>
        <w:rPr>
          <w:sz w:val="16"/>
          <w:szCs w:val="16"/>
        </w:rPr>
      </w:pPr>
    </w:p>
    <w:p w:rsidR="005E6CE3" w:rsidRDefault="005E6CE3" w:rsidP="005E6CE3">
      <w:pPr>
        <w:pStyle w:val="Zkladntext"/>
        <w:rPr>
          <w:sz w:val="16"/>
          <w:szCs w:val="16"/>
        </w:rPr>
      </w:pPr>
    </w:p>
    <w:p w:rsidR="00B70AC5" w:rsidRPr="00994530" w:rsidRDefault="00B70AC5">
      <w:pPr>
        <w:pStyle w:val="Zkladntext"/>
        <w:rPr>
          <w:sz w:val="16"/>
          <w:szCs w:val="16"/>
        </w:rPr>
      </w:pPr>
    </w:p>
    <w:p w:rsidR="00256A02" w:rsidRPr="00994530" w:rsidRDefault="00256A02">
      <w:pPr>
        <w:pStyle w:val="Zkladntext"/>
        <w:rPr>
          <w:sz w:val="16"/>
          <w:szCs w:val="16"/>
        </w:rPr>
      </w:pPr>
    </w:p>
    <w:p w:rsidR="00256A02" w:rsidRPr="00994530" w:rsidRDefault="00256A02">
      <w:pPr>
        <w:pStyle w:val="Zkladntext"/>
        <w:rPr>
          <w:sz w:val="16"/>
          <w:szCs w:val="16"/>
        </w:rPr>
      </w:pPr>
    </w:p>
    <w:p w:rsidR="00256A02" w:rsidRDefault="00256A02">
      <w:pPr>
        <w:pStyle w:val="Zkladntext"/>
      </w:pPr>
    </w:p>
    <w:p w:rsidR="00256A02" w:rsidRDefault="00256A02">
      <w:pPr>
        <w:pStyle w:val="Zkladntext"/>
      </w:pPr>
    </w:p>
    <w:p w:rsidR="00994530" w:rsidRDefault="00994530">
      <w:pPr>
        <w:pStyle w:val="Zkladntext"/>
      </w:pPr>
    </w:p>
    <w:p w:rsidR="00994530" w:rsidRDefault="00994530">
      <w:pPr>
        <w:pStyle w:val="Zkladntext"/>
      </w:pPr>
    </w:p>
    <w:p w:rsidR="00994530" w:rsidRDefault="00994530">
      <w:pPr>
        <w:pStyle w:val="Zkladntext"/>
      </w:pPr>
    </w:p>
    <w:p w:rsidR="00994530" w:rsidRDefault="00994530">
      <w:pPr>
        <w:pStyle w:val="Zkladntext"/>
      </w:pPr>
    </w:p>
    <w:p w:rsidR="00801592" w:rsidRPr="00994530" w:rsidRDefault="00801592" w:rsidP="00801592">
      <w:pPr>
        <w:pStyle w:val="Zkladntext"/>
        <w:jc w:val="left"/>
        <w:rPr>
          <w:sz w:val="16"/>
          <w:szCs w:val="16"/>
        </w:rPr>
      </w:pPr>
      <w:r w:rsidRPr="002847CD">
        <w:rPr>
          <w:sz w:val="16"/>
          <w:szCs w:val="16"/>
        </w:rPr>
        <w:t>Prehľad dlhodobého</w:t>
      </w:r>
      <w:r w:rsidRPr="00994530">
        <w:rPr>
          <w:sz w:val="16"/>
          <w:szCs w:val="16"/>
        </w:rPr>
        <w:t xml:space="preserve"> hmotného majetku:</w:t>
      </w:r>
    </w:p>
    <w:tbl>
      <w:tblPr>
        <w:tblW w:w="14400" w:type="dxa"/>
        <w:tblInd w:w="55" w:type="dxa"/>
        <w:tblCellMar>
          <w:left w:w="70" w:type="dxa"/>
          <w:right w:w="70" w:type="dxa"/>
        </w:tblCellMar>
        <w:tblLook w:val="04A0" w:firstRow="1" w:lastRow="0" w:firstColumn="1" w:lastColumn="0" w:noHBand="0" w:noVBand="1"/>
      </w:tblPr>
      <w:tblGrid>
        <w:gridCol w:w="3020"/>
        <w:gridCol w:w="1000"/>
        <w:gridCol w:w="1000"/>
        <w:gridCol w:w="1340"/>
        <w:gridCol w:w="1340"/>
        <w:gridCol w:w="1340"/>
        <w:gridCol w:w="1340"/>
        <w:gridCol w:w="1340"/>
        <w:gridCol w:w="1340"/>
        <w:gridCol w:w="1340"/>
      </w:tblGrid>
      <w:tr w:rsidR="00801592" w:rsidRPr="00801592" w:rsidTr="00801592">
        <w:trPr>
          <w:trHeight w:val="315"/>
        </w:trPr>
        <w:tc>
          <w:tcPr>
            <w:tcW w:w="3020" w:type="dxa"/>
            <w:vMerge w:val="restart"/>
            <w:tcBorders>
              <w:top w:val="single" w:sz="4" w:space="0" w:color="auto"/>
              <w:left w:val="nil"/>
              <w:bottom w:val="nil"/>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Dlhodobý hmotný majetok</w:t>
            </w:r>
          </w:p>
        </w:tc>
        <w:tc>
          <w:tcPr>
            <w:tcW w:w="11380" w:type="dxa"/>
            <w:gridSpan w:val="9"/>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Bežné účtovné obdobie</w:t>
            </w:r>
          </w:p>
        </w:tc>
      </w:tr>
      <w:tr w:rsidR="00801592" w:rsidRPr="00801592" w:rsidTr="00801592">
        <w:trPr>
          <w:trHeight w:val="720"/>
        </w:trPr>
        <w:tc>
          <w:tcPr>
            <w:tcW w:w="3020" w:type="dxa"/>
            <w:vMerge/>
            <w:tcBorders>
              <w:top w:val="single" w:sz="4" w:space="0" w:color="auto"/>
              <w:left w:val="nil"/>
              <w:bottom w:val="nil"/>
              <w:right w:val="nil"/>
            </w:tcBorders>
            <w:vAlign w:val="center"/>
            <w:hideMark/>
          </w:tcPr>
          <w:p w:rsidR="00801592" w:rsidRPr="00801592" w:rsidRDefault="00801592" w:rsidP="00801592">
            <w:pPr>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Pozemky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Stavby</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Samostatné hnuteľné veci a súbory hnuteľných vecí</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Pestovateľské celky trvalých porastov</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Základné stádo a ťažné zvieratá</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Ostatný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Obstarávaný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Poskytnuté preddavky na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b/>
                <w:bCs/>
                <w:color w:val="000000"/>
                <w:sz w:val="16"/>
                <w:szCs w:val="16"/>
                <w:lang w:eastAsia="sk-SK"/>
              </w:rPr>
            </w:pPr>
            <w:r w:rsidRPr="00801592">
              <w:rPr>
                <w:b/>
                <w:bCs/>
                <w:color w:val="000000"/>
                <w:sz w:val="16"/>
                <w:szCs w:val="16"/>
                <w:lang w:eastAsia="sk-SK"/>
              </w:rPr>
              <w:t>Spolu</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b</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c</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d</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e</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f</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g</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h</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i</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b/>
                <w:bCs/>
                <w:color w:val="000000"/>
                <w:sz w:val="16"/>
                <w:szCs w:val="16"/>
                <w:lang w:eastAsia="sk-SK"/>
              </w:rPr>
            </w:pPr>
            <w:r w:rsidRPr="00801592">
              <w:rPr>
                <w:b/>
                <w:bCs/>
                <w:color w:val="000000"/>
                <w:sz w:val="16"/>
                <w:szCs w:val="16"/>
                <w:lang w:eastAsia="sk-SK"/>
              </w:rPr>
              <w:t>j</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Prvotné ocenenie</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 </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801592">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2847CD" w:rsidRPr="00801592" w:rsidRDefault="002847CD"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1 980 043</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1 980 043</w:t>
            </w:r>
          </w:p>
        </w:tc>
      </w:tr>
      <w:tr w:rsidR="00801592" w:rsidRPr="00801592" w:rsidTr="002847CD">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color w:val="000000"/>
                <w:sz w:val="16"/>
                <w:szCs w:val="16"/>
                <w:lang w:eastAsia="sk-SK"/>
              </w:rPr>
            </w:pPr>
            <w:r>
              <w:rPr>
                <w:color w:val="000000"/>
                <w:sz w:val="16"/>
                <w:szCs w:val="16"/>
                <w:lang w:eastAsia="sk-SK"/>
              </w:rPr>
              <w:t>483 855</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tcPr>
          <w:p w:rsidR="00801592" w:rsidRPr="00801592" w:rsidRDefault="002847CD" w:rsidP="00801592">
            <w:pPr>
              <w:jc w:val="right"/>
              <w:rPr>
                <w:color w:val="000000"/>
                <w:sz w:val="16"/>
                <w:szCs w:val="16"/>
                <w:lang w:eastAsia="sk-SK"/>
              </w:rPr>
            </w:pPr>
            <w:r>
              <w:rPr>
                <w:color w:val="000000"/>
                <w:sz w:val="16"/>
                <w:szCs w:val="16"/>
                <w:lang w:eastAsia="sk-SK"/>
              </w:rPr>
              <w:t>784</w:t>
            </w:r>
          </w:p>
        </w:tc>
        <w:tc>
          <w:tcPr>
            <w:tcW w:w="1340" w:type="dxa"/>
            <w:tcBorders>
              <w:top w:val="nil"/>
              <w:left w:val="nil"/>
              <w:bottom w:val="nil"/>
              <w:right w:val="nil"/>
            </w:tcBorders>
            <w:shd w:val="clear" w:color="auto" w:fill="auto"/>
            <w:vAlign w:val="center"/>
          </w:tcPr>
          <w:p w:rsidR="00801592" w:rsidRPr="00801592" w:rsidRDefault="002847CD" w:rsidP="00801592">
            <w:pPr>
              <w:jc w:val="right"/>
              <w:rPr>
                <w:color w:val="000000"/>
                <w:sz w:val="16"/>
                <w:szCs w:val="16"/>
                <w:lang w:eastAsia="sk-SK"/>
              </w:rPr>
            </w:pPr>
            <w:r>
              <w:rPr>
                <w:color w:val="000000"/>
                <w:sz w:val="16"/>
                <w:szCs w:val="16"/>
                <w:lang w:eastAsia="sk-SK"/>
              </w:rPr>
              <w:t>5 421</w:t>
            </w: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b/>
                <w:bCs/>
                <w:color w:val="000000"/>
                <w:sz w:val="16"/>
                <w:szCs w:val="16"/>
                <w:lang w:eastAsia="sk-SK"/>
              </w:rPr>
            </w:pPr>
            <w:r>
              <w:rPr>
                <w:b/>
                <w:bCs/>
                <w:color w:val="000000"/>
                <w:sz w:val="16"/>
                <w:szCs w:val="16"/>
                <w:lang w:eastAsia="sk-SK"/>
              </w:rPr>
              <w:t>490 060</w:t>
            </w:r>
          </w:p>
        </w:tc>
      </w:tr>
      <w:tr w:rsidR="00801592" w:rsidRPr="00801592" w:rsidTr="002847CD">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color w:val="000000"/>
                <w:sz w:val="16"/>
                <w:szCs w:val="16"/>
                <w:lang w:eastAsia="sk-SK"/>
              </w:rPr>
            </w:pPr>
            <w:r>
              <w:rPr>
                <w:color w:val="000000"/>
                <w:sz w:val="16"/>
                <w:szCs w:val="16"/>
                <w:lang w:eastAsia="sk-SK"/>
              </w:rPr>
              <w:t>190 260</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b/>
                <w:bCs/>
                <w:color w:val="000000"/>
                <w:sz w:val="16"/>
                <w:szCs w:val="16"/>
                <w:lang w:eastAsia="sk-SK"/>
              </w:rPr>
            </w:pPr>
            <w:r>
              <w:rPr>
                <w:b/>
                <w:bCs/>
                <w:color w:val="000000"/>
                <w:sz w:val="16"/>
                <w:szCs w:val="16"/>
                <w:lang w:eastAsia="sk-SK"/>
              </w:rPr>
              <w:t>190 260</w:t>
            </w:r>
          </w:p>
        </w:tc>
      </w:tr>
      <w:tr w:rsidR="00801592" w:rsidRPr="00801592" w:rsidTr="002847CD">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color w:val="000000"/>
                <w:sz w:val="16"/>
                <w:szCs w:val="16"/>
                <w:lang w:eastAsia="sk-SK"/>
              </w:rPr>
            </w:pPr>
            <w:r>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noWrap/>
            <w:vAlign w:val="bottom"/>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2847CD">
        <w:trPr>
          <w:trHeight w:val="300"/>
        </w:trPr>
        <w:tc>
          <w:tcPr>
            <w:tcW w:w="302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2847CD" w:rsidP="00801592">
            <w:pPr>
              <w:jc w:val="right"/>
              <w:rPr>
                <w:color w:val="000000"/>
                <w:sz w:val="16"/>
                <w:szCs w:val="16"/>
                <w:lang w:eastAsia="sk-SK"/>
              </w:rPr>
            </w:pPr>
            <w:r>
              <w:rPr>
                <w:color w:val="000000"/>
                <w:sz w:val="16"/>
                <w:szCs w:val="16"/>
                <w:lang w:eastAsia="sk-SK"/>
              </w:rPr>
              <w:t>2 273 638</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tcPr>
          <w:p w:rsidR="00801592" w:rsidRPr="00801592" w:rsidRDefault="002847CD" w:rsidP="00801592">
            <w:pPr>
              <w:jc w:val="right"/>
              <w:rPr>
                <w:color w:val="000000"/>
                <w:sz w:val="16"/>
                <w:szCs w:val="16"/>
                <w:lang w:eastAsia="sk-SK"/>
              </w:rPr>
            </w:pPr>
            <w:r>
              <w:rPr>
                <w:color w:val="000000"/>
                <w:sz w:val="16"/>
                <w:szCs w:val="16"/>
                <w:lang w:eastAsia="sk-SK"/>
              </w:rPr>
              <w:t>784</w:t>
            </w:r>
          </w:p>
        </w:tc>
        <w:tc>
          <w:tcPr>
            <w:tcW w:w="1340" w:type="dxa"/>
            <w:tcBorders>
              <w:top w:val="nil"/>
              <w:left w:val="nil"/>
              <w:bottom w:val="single" w:sz="4" w:space="0" w:color="auto"/>
              <w:right w:val="nil"/>
            </w:tcBorders>
            <w:shd w:val="clear" w:color="auto" w:fill="auto"/>
            <w:vAlign w:val="center"/>
          </w:tcPr>
          <w:p w:rsidR="00801592" w:rsidRPr="00801592" w:rsidRDefault="002847CD" w:rsidP="00801592">
            <w:pPr>
              <w:jc w:val="right"/>
              <w:rPr>
                <w:color w:val="000000"/>
                <w:sz w:val="16"/>
                <w:szCs w:val="16"/>
                <w:lang w:eastAsia="sk-SK"/>
              </w:rPr>
            </w:pPr>
            <w:r>
              <w:rPr>
                <w:color w:val="000000"/>
                <w:sz w:val="16"/>
                <w:szCs w:val="16"/>
                <w:lang w:eastAsia="sk-SK"/>
              </w:rPr>
              <w:t>5 421</w:t>
            </w:r>
          </w:p>
        </w:tc>
        <w:tc>
          <w:tcPr>
            <w:tcW w:w="1340" w:type="dxa"/>
            <w:tcBorders>
              <w:top w:val="nil"/>
              <w:left w:val="nil"/>
              <w:bottom w:val="nil"/>
              <w:right w:val="nil"/>
            </w:tcBorders>
            <w:shd w:val="clear" w:color="auto" w:fill="auto"/>
            <w:vAlign w:val="center"/>
            <w:hideMark/>
          </w:tcPr>
          <w:p w:rsidR="00801592" w:rsidRPr="00801592" w:rsidRDefault="002847CD" w:rsidP="00801592">
            <w:pPr>
              <w:jc w:val="right"/>
              <w:rPr>
                <w:b/>
                <w:bCs/>
                <w:color w:val="000000"/>
                <w:sz w:val="16"/>
                <w:szCs w:val="16"/>
                <w:lang w:eastAsia="sk-SK"/>
              </w:rPr>
            </w:pPr>
            <w:r>
              <w:rPr>
                <w:b/>
                <w:bCs/>
                <w:color w:val="000000"/>
                <w:sz w:val="16"/>
                <w:szCs w:val="16"/>
                <w:lang w:eastAsia="sk-SK"/>
              </w:rPr>
              <w:t>2 279 843</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Oprávky</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 </w:t>
            </w:r>
          </w:p>
        </w:tc>
      </w:tr>
      <w:tr w:rsidR="00C218D7" w:rsidRPr="00801592" w:rsidTr="00801592">
        <w:trPr>
          <w:trHeight w:val="300"/>
        </w:trPr>
        <w:tc>
          <w:tcPr>
            <w:tcW w:w="3020" w:type="dxa"/>
            <w:tcBorders>
              <w:top w:val="nil"/>
              <w:left w:val="nil"/>
              <w:bottom w:val="nil"/>
              <w:right w:val="nil"/>
            </w:tcBorders>
            <w:shd w:val="clear" w:color="auto" w:fill="auto"/>
            <w:noWrap/>
            <w:vAlign w:val="bottom"/>
            <w:hideMark/>
          </w:tcPr>
          <w:p w:rsidR="00C218D7" w:rsidRPr="00801592" w:rsidRDefault="00C218D7" w:rsidP="00801592">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C218D7" w:rsidRPr="00801592" w:rsidRDefault="00C218D7"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C218D7" w:rsidRPr="00801592" w:rsidRDefault="00C218D7"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1 113 364</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b/>
                <w:bCs/>
                <w:color w:val="000000"/>
                <w:sz w:val="16"/>
                <w:szCs w:val="16"/>
                <w:lang w:eastAsia="sk-SK"/>
              </w:rPr>
            </w:pPr>
            <w:r w:rsidRPr="00801592">
              <w:rPr>
                <w:b/>
                <w:bCs/>
                <w:color w:val="000000"/>
                <w:sz w:val="16"/>
                <w:szCs w:val="16"/>
                <w:lang w:eastAsia="sk-SK"/>
              </w:rPr>
              <w:t>1 113 364</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C218D7" w:rsidP="00C218D7">
            <w:pPr>
              <w:jc w:val="right"/>
              <w:rPr>
                <w:color w:val="000000"/>
                <w:sz w:val="16"/>
                <w:szCs w:val="16"/>
                <w:lang w:eastAsia="sk-SK"/>
              </w:rPr>
            </w:pPr>
            <w:r>
              <w:rPr>
                <w:color w:val="000000"/>
                <w:sz w:val="16"/>
                <w:szCs w:val="16"/>
                <w:lang w:eastAsia="sk-SK"/>
              </w:rPr>
              <w:t>386 069</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C218D7" w:rsidP="00801592">
            <w:pPr>
              <w:jc w:val="right"/>
              <w:rPr>
                <w:color w:val="000000"/>
                <w:sz w:val="16"/>
                <w:szCs w:val="16"/>
                <w:lang w:eastAsia="sk-SK"/>
              </w:rPr>
            </w:pPr>
            <w:r>
              <w:rPr>
                <w:color w:val="000000"/>
                <w:sz w:val="16"/>
                <w:szCs w:val="16"/>
                <w:lang w:eastAsia="sk-SK"/>
              </w:rPr>
              <w:t>72</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C218D7" w:rsidP="00C218D7">
            <w:pPr>
              <w:jc w:val="right"/>
              <w:rPr>
                <w:b/>
                <w:bCs/>
                <w:color w:val="000000"/>
                <w:sz w:val="16"/>
                <w:szCs w:val="16"/>
                <w:lang w:eastAsia="sk-SK"/>
              </w:rPr>
            </w:pPr>
            <w:r>
              <w:rPr>
                <w:b/>
                <w:bCs/>
                <w:color w:val="000000"/>
                <w:sz w:val="16"/>
                <w:szCs w:val="16"/>
                <w:lang w:eastAsia="sk-SK"/>
              </w:rPr>
              <w:t>386 141</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C218D7" w:rsidP="00801592">
            <w:pPr>
              <w:jc w:val="right"/>
              <w:rPr>
                <w:color w:val="000000"/>
                <w:sz w:val="16"/>
                <w:szCs w:val="16"/>
                <w:lang w:eastAsia="sk-SK"/>
              </w:rPr>
            </w:pPr>
            <w:r>
              <w:rPr>
                <w:color w:val="000000"/>
                <w:sz w:val="16"/>
                <w:szCs w:val="16"/>
                <w:lang w:eastAsia="sk-SK"/>
              </w:rPr>
              <w:t>190 260</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128 176</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C218D7">
            <w:pPr>
              <w:jc w:val="right"/>
              <w:rPr>
                <w:color w:val="000000"/>
                <w:sz w:val="16"/>
                <w:szCs w:val="16"/>
                <w:lang w:eastAsia="sk-SK"/>
              </w:rPr>
            </w:pPr>
            <w:r>
              <w:rPr>
                <w:color w:val="000000"/>
                <w:sz w:val="16"/>
                <w:szCs w:val="16"/>
                <w:lang w:eastAsia="sk-SK"/>
              </w:rPr>
              <w:t>1 309 173</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801592">
            <w:pPr>
              <w:jc w:val="right"/>
              <w:rPr>
                <w:color w:val="000000"/>
                <w:sz w:val="16"/>
                <w:szCs w:val="16"/>
                <w:lang w:eastAsia="sk-SK"/>
              </w:rPr>
            </w:pPr>
            <w:r>
              <w:rPr>
                <w:color w:val="000000"/>
                <w:sz w:val="16"/>
                <w:szCs w:val="16"/>
                <w:lang w:eastAsia="sk-SK"/>
              </w:rPr>
              <w:t>72</w:t>
            </w:r>
            <w:r w:rsidR="00801592"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801592" w:rsidRPr="00801592" w:rsidRDefault="00C218D7" w:rsidP="00C218D7">
            <w:pPr>
              <w:jc w:val="right"/>
              <w:rPr>
                <w:b/>
                <w:bCs/>
                <w:color w:val="000000"/>
                <w:sz w:val="16"/>
                <w:szCs w:val="16"/>
                <w:lang w:eastAsia="sk-SK"/>
              </w:rPr>
            </w:pPr>
            <w:r>
              <w:rPr>
                <w:b/>
                <w:bCs/>
                <w:color w:val="000000"/>
                <w:sz w:val="16"/>
                <w:szCs w:val="16"/>
                <w:lang w:eastAsia="sk-SK"/>
              </w:rPr>
              <w:t>1 309 245</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Opravné položky</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 </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nil"/>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right"/>
              <w:rPr>
                <w:b/>
                <w:bCs/>
                <w:color w:val="000000"/>
                <w:sz w:val="16"/>
                <w:szCs w:val="16"/>
                <w:lang w:eastAsia="sk-SK"/>
              </w:rPr>
            </w:pPr>
            <w:r w:rsidRPr="00801592">
              <w:rPr>
                <w:b/>
                <w:bCs/>
                <w:color w:val="000000"/>
                <w:sz w:val="16"/>
                <w:szCs w:val="16"/>
                <w:lang w:eastAsia="sk-SK"/>
              </w:rPr>
              <w:t>0</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Zostatková hodnota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 </w:t>
            </w:r>
          </w:p>
        </w:tc>
      </w:tr>
      <w:tr w:rsidR="00C218D7" w:rsidRPr="00801592" w:rsidTr="00801592">
        <w:trPr>
          <w:trHeight w:val="300"/>
        </w:trPr>
        <w:tc>
          <w:tcPr>
            <w:tcW w:w="3020" w:type="dxa"/>
            <w:tcBorders>
              <w:top w:val="nil"/>
              <w:left w:val="nil"/>
              <w:bottom w:val="nil"/>
              <w:right w:val="nil"/>
            </w:tcBorders>
            <w:shd w:val="clear" w:color="auto" w:fill="auto"/>
            <w:noWrap/>
            <w:vAlign w:val="bottom"/>
            <w:hideMark/>
          </w:tcPr>
          <w:p w:rsidR="00C218D7" w:rsidRPr="00801592" w:rsidRDefault="00C218D7" w:rsidP="00801592">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C218D7" w:rsidRPr="00801592" w:rsidRDefault="00C218D7" w:rsidP="00801592">
            <w:pPr>
              <w:jc w:val="right"/>
              <w:rPr>
                <w:color w:val="000000"/>
                <w:sz w:val="16"/>
                <w:szCs w:val="16"/>
                <w:lang w:eastAsia="sk-SK"/>
              </w:rPr>
            </w:pPr>
            <w:r w:rsidRPr="00801592">
              <w:rPr>
                <w:color w:val="000000"/>
                <w:sz w:val="16"/>
                <w:szCs w:val="16"/>
                <w:lang w:eastAsia="sk-SK"/>
              </w:rPr>
              <w:t>0</w:t>
            </w:r>
          </w:p>
        </w:tc>
        <w:tc>
          <w:tcPr>
            <w:tcW w:w="1000" w:type="dxa"/>
            <w:tcBorders>
              <w:top w:val="nil"/>
              <w:left w:val="nil"/>
              <w:bottom w:val="nil"/>
              <w:right w:val="nil"/>
            </w:tcBorders>
            <w:shd w:val="clear" w:color="auto" w:fill="auto"/>
            <w:vAlign w:val="center"/>
            <w:hideMark/>
          </w:tcPr>
          <w:p w:rsidR="00C218D7" w:rsidRPr="00801592" w:rsidRDefault="00C218D7" w:rsidP="00801592">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866 679</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C218D7" w:rsidRPr="00801592" w:rsidRDefault="00C218D7" w:rsidP="003E1289">
            <w:pPr>
              <w:jc w:val="right"/>
              <w:rPr>
                <w:b/>
                <w:bCs/>
                <w:color w:val="000000"/>
                <w:sz w:val="16"/>
                <w:szCs w:val="16"/>
                <w:lang w:eastAsia="sk-SK"/>
              </w:rPr>
            </w:pPr>
            <w:r w:rsidRPr="00801592">
              <w:rPr>
                <w:b/>
                <w:bCs/>
                <w:color w:val="000000"/>
                <w:sz w:val="16"/>
                <w:szCs w:val="16"/>
                <w:lang w:eastAsia="sk-SK"/>
              </w:rPr>
              <w:t>866 679</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0</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C218D7">
            <w:pPr>
              <w:jc w:val="right"/>
              <w:rPr>
                <w:color w:val="000000"/>
                <w:sz w:val="16"/>
                <w:szCs w:val="16"/>
                <w:lang w:eastAsia="sk-SK"/>
              </w:rPr>
            </w:pPr>
            <w:r>
              <w:rPr>
                <w:color w:val="000000"/>
                <w:sz w:val="16"/>
                <w:szCs w:val="16"/>
                <w:lang w:eastAsia="sk-SK"/>
              </w:rPr>
              <w:t xml:space="preserve"> 964 465</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801592">
            <w:pPr>
              <w:jc w:val="right"/>
              <w:rPr>
                <w:color w:val="000000"/>
                <w:sz w:val="16"/>
                <w:szCs w:val="16"/>
                <w:lang w:eastAsia="sk-SK"/>
              </w:rPr>
            </w:pPr>
            <w:r>
              <w:rPr>
                <w:color w:val="000000"/>
                <w:sz w:val="16"/>
                <w:szCs w:val="16"/>
                <w:lang w:eastAsia="sk-SK"/>
              </w:rPr>
              <w:t>712</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801592">
            <w:pPr>
              <w:jc w:val="right"/>
              <w:rPr>
                <w:color w:val="000000"/>
                <w:sz w:val="16"/>
                <w:szCs w:val="16"/>
                <w:lang w:eastAsia="sk-SK"/>
              </w:rPr>
            </w:pPr>
            <w:r>
              <w:rPr>
                <w:color w:val="000000"/>
                <w:sz w:val="16"/>
                <w:szCs w:val="16"/>
                <w:lang w:eastAsia="sk-SK"/>
              </w:rPr>
              <w:t>5 421</w:t>
            </w:r>
          </w:p>
        </w:tc>
        <w:tc>
          <w:tcPr>
            <w:tcW w:w="1340" w:type="dxa"/>
            <w:tcBorders>
              <w:top w:val="nil"/>
              <w:left w:val="nil"/>
              <w:bottom w:val="single" w:sz="4" w:space="0" w:color="auto"/>
              <w:right w:val="nil"/>
            </w:tcBorders>
            <w:shd w:val="clear" w:color="auto" w:fill="auto"/>
            <w:vAlign w:val="center"/>
            <w:hideMark/>
          </w:tcPr>
          <w:p w:rsidR="00801592" w:rsidRPr="00801592" w:rsidRDefault="00C218D7" w:rsidP="00801592">
            <w:pPr>
              <w:jc w:val="right"/>
              <w:rPr>
                <w:b/>
                <w:bCs/>
                <w:color w:val="000000"/>
                <w:sz w:val="16"/>
                <w:szCs w:val="16"/>
                <w:lang w:eastAsia="sk-SK"/>
              </w:rPr>
            </w:pPr>
            <w:r>
              <w:rPr>
                <w:b/>
                <w:bCs/>
                <w:color w:val="000000"/>
                <w:sz w:val="16"/>
                <w:szCs w:val="16"/>
                <w:lang w:eastAsia="sk-SK"/>
              </w:rPr>
              <w:t>970 598</w:t>
            </w:r>
          </w:p>
        </w:tc>
      </w:tr>
    </w:tbl>
    <w:p w:rsidR="00801592" w:rsidRDefault="00801592">
      <w:pPr>
        <w:pStyle w:val="Zkladntext"/>
      </w:pPr>
    </w:p>
    <w:p w:rsidR="00801592" w:rsidRDefault="00801592">
      <w:pPr>
        <w:pStyle w:val="Zkladntext"/>
      </w:pPr>
    </w:p>
    <w:p w:rsidR="00994530" w:rsidRPr="00801592" w:rsidRDefault="00994530">
      <w:pPr>
        <w:pStyle w:val="Zkladntext"/>
        <w:rPr>
          <w:sz w:val="16"/>
          <w:szCs w:val="16"/>
        </w:rPr>
      </w:pPr>
    </w:p>
    <w:p w:rsidR="00994530" w:rsidRPr="00801592" w:rsidRDefault="00994530">
      <w:pPr>
        <w:pStyle w:val="Zkladntext"/>
        <w:rPr>
          <w:sz w:val="16"/>
          <w:szCs w:val="16"/>
        </w:rPr>
      </w:pPr>
    </w:p>
    <w:tbl>
      <w:tblPr>
        <w:tblW w:w="14400" w:type="dxa"/>
        <w:tblInd w:w="55" w:type="dxa"/>
        <w:tblCellMar>
          <w:left w:w="70" w:type="dxa"/>
          <w:right w:w="70" w:type="dxa"/>
        </w:tblCellMar>
        <w:tblLook w:val="04A0" w:firstRow="1" w:lastRow="0" w:firstColumn="1" w:lastColumn="0" w:noHBand="0" w:noVBand="1"/>
      </w:tblPr>
      <w:tblGrid>
        <w:gridCol w:w="3020"/>
        <w:gridCol w:w="1000"/>
        <w:gridCol w:w="1000"/>
        <w:gridCol w:w="1340"/>
        <w:gridCol w:w="1340"/>
        <w:gridCol w:w="1340"/>
        <w:gridCol w:w="1340"/>
        <w:gridCol w:w="1340"/>
        <w:gridCol w:w="1340"/>
        <w:gridCol w:w="1340"/>
      </w:tblGrid>
      <w:tr w:rsidR="00801592" w:rsidRPr="00801592" w:rsidTr="00801592">
        <w:trPr>
          <w:trHeight w:val="300"/>
        </w:trPr>
        <w:tc>
          <w:tcPr>
            <w:tcW w:w="3020" w:type="dxa"/>
            <w:vMerge w:val="restart"/>
            <w:tcBorders>
              <w:top w:val="single" w:sz="4" w:space="0" w:color="auto"/>
              <w:left w:val="nil"/>
              <w:bottom w:val="nil"/>
              <w:right w:val="nil"/>
            </w:tcBorders>
            <w:shd w:val="clear" w:color="auto" w:fill="auto"/>
            <w:noWrap/>
            <w:vAlign w:val="center"/>
            <w:hideMark/>
          </w:tcPr>
          <w:p w:rsidR="00801592" w:rsidRPr="002847CD" w:rsidRDefault="00801592" w:rsidP="00801592">
            <w:pPr>
              <w:rPr>
                <w:color w:val="000000"/>
                <w:sz w:val="16"/>
                <w:szCs w:val="16"/>
                <w:lang w:eastAsia="sk-SK"/>
              </w:rPr>
            </w:pPr>
            <w:r w:rsidRPr="002847CD">
              <w:rPr>
                <w:color w:val="000000"/>
                <w:sz w:val="16"/>
                <w:szCs w:val="16"/>
                <w:lang w:eastAsia="sk-SK"/>
              </w:rPr>
              <w:t>Dlhodobý hmotný majetok</w:t>
            </w:r>
          </w:p>
        </w:tc>
        <w:tc>
          <w:tcPr>
            <w:tcW w:w="11380" w:type="dxa"/>
            <w:gridSpan w:val="9"/>
            <w:tcBorders>
              <w:top w:val="single" w:sz="4" w:space="0" w:color="auto"/>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Bezprostredne predchádzajúce účtovné obdobie</w:t>
            </w:r>
          </w:p>
        </w:tc>
      </w:tr>
      <w:tr w:rsidR="00801592" w:rsidRPr="00801592" w:rsidTr="00801592">
        <w:trPr>
          <w:trHeight w:val="1275"/>
        </w:trPr>
        <w:tc>
          <w:tcPr>
            <w:tcW w:w="3020" w:type="dxa"/>
            <w:vMerge/>
            <w:tcBorders>
              <w:top w:val="single" w:sz="4" w:space="0" w:color="auto"/>
              <w:left w:val="nil"/>
              <w:bottom w:val="nil"/>
              <w:right w:val="nil"/>
            </w:tcBorders>
            <w:vAlign w:val="center"/>
            <w:hideMark/>
          </w:tcPr>
          <w:p w:rsidR="00801592" w:rsidRPr="00801592" w:rsidRDefault="00801592" w:rsidP="00801592">
            <w:pPr>
              <w:rPr>
                <w:color w:val="000000"/>
                <w:sz w:val="16"/>
                <w:szCs w:val="16"/>
                <w:lang w:eastAsia="sk-SK"/>
              </w:rPr>
            </w:pPr>
          </w:p>
        </w:tc>
        <w:tc>
          <w:tcPr>
            <w:tcW w:w="100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Pozemky</w:t>
            </w:r>
          </w:p>
        </w:tc>
        <w:tc>
          <w:tcPr>
            <w:tcW w:w="100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Stavby</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Samostatné hnuteľné veci a súbory hnuteľných vecí</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Pestovateľské celky trvalých porastov</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Základné stádo a ťažné zvieratá</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Ostatný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Obstarávaný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Poskytnuté preddavky na dlhodobý hmotný majetok</w:t>
            </w:r>
          </w:p>
        </w:tc>
        <w:tc>
          <w:tcPr>
            <w:tcW w:w="1340" w:type="dxa"/>
            <w:tcBorders>
              <w:top w:val="nil"/>
              <w:left w:val="nil"/>
              <w:bottom w:val="nil"/>
              <w:right w:val="nil"/>
            </w:tcBorders>
            <w:shd w:val="clear" w:color="auto" w:fill="auto"/>
            <w:vAlign w:val="center"/>
            <w:hideMark/>
          </w:tcPr>
          <w:p w:rsidR="00801592" w:rsidRPr="00801592" w:rsidRDefault="00801592" w:rsidP="00801592">
            <w:pPr>
              <w:jc w:val="center"/>
              <w:rPr>
                <w:b/>
                <w:bCs/>
                <w:color w:val="000000"/>
                <w:sz w:val="16"/>
                <w:szCs w:val="16"/>
                <w:lang w:eastAsia="sk-SK"/>
              </w:rPr>
            </w:pPr>
            <w:r w:rsidRPr="00801592">
              <w:rPr>
                <w:b/>
                <w:bCs/>
                <w:color w:val="000000"/>
                <w:sz w:val="16"/>
                <w:szCs w:val="16"/>
                <w:lang w:eastAsia="sk-SK"/>
              </w:rPr>
              <w:t>Spolu</w:t>
            </w:r>
          </w:p>
        </w:tc>
      </w:tr>
      <w:tr w:rsidR="00801592" w:rsidRPr="00801592" w:rsidTr="00801592">
        <w:trPr>
          <w:trHeight w:val="8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a</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b</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c</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d</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e</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f</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g</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h</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i</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b/>
                <w:bCs/>
                <w:color w:val="000000"/>
                <w:sz w:val="16"/>
                <w:szCs w:val="16"/>
                <w:lang w:eastAsia="sk-SK"/>
              </w:rPr>
            </w:pPr>
            <w:r w:rsidRPr="00801592">
              <w:rPr>
                <w:b/>
                <w:bCs/>
                <w:color w:val="000000"/>
                <w:sz w:val="16"/>
                <w:szCs w:val="16"/>
                <w:lang w:eastAsia="sk-SK"/>
              </w:rPr>
              <w:t>j</w:t>
            </w:r>
          </w:p>
        </w:tc>
      </w:tr>
      <w:tr w:rsidR="00801592"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801592" w:rsidRPr="00801592" w:rsidRDefault="00801592" w:rsidP="00801592">
            <w:pPr>
              <w:rPr>
                <w:color w:val="000000"/>
                <w:sz w:val="16"/>
                <w:szCs w:val="16"/>
                <w:lang w:eastAsia="sk-SK"/>
              </w:rPr>
            </w:pPr>
            <w:r w:rsidRPr="00801592">
              <w:rPr>
                <w:color w:val="000000"/>
                <w:sz w:val="16"/>
                <w:szCs w:val="16"/>
                <w:lang w:eastAsia="sk-SK"/>
              </w:rPr>
              <w:t>Prvotné ocenenie</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801592" w:rsidRPr="00801592" w:rsidRDefault="00801592" w:rsidP="00801592">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noWrap/>
            <w:vAlign w:val="bottom"/>
            <w:hideMark/>
          </w:tcPr>
          <w:p w:rsidR="00801592" w:rsidRPr="00801592" w:rsidRDefault="00801592" w:rsidP="00801592">
            <w:pPr>
              <w:rPr>
                <w:color w:val="000000"/>
                <w:sz w:val="16"/>
                <w:szCs w:val="16"/>
                <w:lang w:eastAsia="sk-SK"/>
              </w:rPr>
            </w:pPr>
            <w:r w:rsidRPr="00801592">
              <w:rPr>
                <w:color w:val="000000"/>
                <w:sz w:val="16"/>
                <w:szCs w:val="16"/>
                <w:lang w:eastAsia="sk-SK"/>
              </w:rPr>
              <w:t> </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1 769 164</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1 769 164</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244 539</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94 516</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339 055</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128 176</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128 176</w:t>
            </w:r>
          </w:p>
        </w:tc>
      </w:tr>
      <w:tr w:rsidR="002847CD" w:rsidRPr="00801592" w:rsidTr="003E1289">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94 516</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bottom"/>
            <w:hideMark/>
          </w:tcPr>
          <w:p w:rsidR="002847CD" w:rsidRPr="00801592" w:rsidRDefault="002847CD" w:rsidP="003E1289">
            <w:pPr>
              <w:jc w:val="right"/>
              <w:rPr>
                <w:color w:val="000000"/>
                <w:sz w:val="16"/>
                <w:szCs w:val="16"/>
                <w:lang w:eastAsia="sk-SK"/>
              </w:rPr>
            </w:pPr>
            <w:r w:rsidRPr="00801592">
              <w:rPr>
                <w:color w:val="000000"/>
                <w:sz w:val="16"/>
                <w:szCs w:val="16"/>
                <w:lang w:eastAsia="sk-SK"/>
              </w:rPr>
              <w:t>-94516</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1 980 043</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1 980 043</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Oprávky</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 </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902 661</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902 661</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338 879</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338 879</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128 176</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128 176</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1 113 364</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1 113 364</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Opravné položky</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 </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Prírastky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Úbytky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color w:val="000000"/>
                <w:sz w:val="16"/>
                <w:szCs w:val="16"/>
                <w:lang w:eastAsia="sk-SK"/>
              </w:rPr>
            </w:pPr>
            <w:r w:rsidRPr="00801592">
              <w:rPr>
                <w:color w:val="000000"/>
                <w:sz w:val="16"/>
                <w:szCs w:val="16"/>
                <w:lang w:eastAsia="sk-SK"/>
              </w:rPr>
              <w:t>Presuny</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 </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0</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Zostatková hodnota</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center"/>
              <w:rPr>
                <w:color w:val="000000"/>
                <w:sz w:val="16"/>
                <w:szCs w:val="16"/>
                <w:lang w:eastAsia="sk-SK"/>
              </w:rPr>
            </w:pPr>
            <w:r w:rsidRPr="00801592">
              <w:rPr>
                <w:color w:val="000000"/>
                <w:sz w:val="16"/>
                <w:szCs w:val="16"/>
                <w:lang w:eastAsia="sk-SK"/>
              </w:rPr>
              <w:t> </w:t>
            </w:r>
          </w:p>
        </w:tc>
        <w:tc>
          <w:tcPr>
            <w:tcW w:w="1340" w:type="dxa"/>
            <w:tcBorders>
              <w:top w:val="single" w:sz="4" w:space="0" w:color="auto"/>
              <w:left w:val="nil"/>
              <w:bottom w:val="single" w:sz="4" w:space="0" w:color="auto"/>
              <w:right w:val="nil"/>
            </w:tcBorders>
            <w:shd w:val="clear" w:color="auto" w:fill="auto"/>
            <w:noWrap/>
            <w:vAlign w:val="center"/>
            <w:hideMark/>
          </w:tcPr>
          <w:p w:rsidR="002847CD" w:rsidRPr="00801592" w:rsidRDefault="002847CD" w:rsidP="003E1289">
            <w:pPr>
              <w:rPr>
                <w:color w:val="000000"/>
                <w:sz w:val="16"/>
                <w:szCs w:val="16"/>
                <w:lang w:eastAsia="sk-SK"/>
              </w:rPr>
            </w:pPr>
            <w:r w:rsidRPr="00801592">
              <w:rPr>
                <w:color w:val="000000"/>
                <w:sz w:val="16"/>
                <w:szCs w:val="16"/>
                <w:lang w:eastAsia="sk-SK"/>
              </w:rPr>
              <w:t> </w:t>
            </w:r>
          </w:p>
        </w:tc>
      </w:tr>
      <w:tr w:rsidR="002847CD" w:rsidRPr="00801592" w:rsidTr="00801592">
        <w:trPr>
          <w:trHeight w:val="300"/>
        </w:trPr>
        <w:tc>
          <w:tcPr>
            <w:tcW w:w="3020" w:type="dxa"/>
            <w:tcBorders>
              <w:top w:val="nil"/>
              <w:left w:val="nil"/>
              <w:bottom w:val="nil"/>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začiatku účtovného obdobia</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00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866 503</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nil"/>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866 503</w:t>
            </w:r>
          </w:p>
        </w:tc>
      </w:tr>
      <w:tr w:rsidR="002847CD" w:rsidRPr="00801592" w:rsidTr="00801592">
        <w:trPr>
          <w:trHeight w:val="300"/>
        </w:trPr>
        <w:tc>
          <w:tcPr>
            <w:tcW w:w="3020" w:type="dxa"/>
            <w:tcBorders>
              <w:top w:val="nil"/>
              <w:left w:val="nil"/>
              <w:bottom w:val="single" w:sz="4" w:space="0" w:color="auto"/>
              <w:right w:val="nil"/>
            </w:tcBorders>
            <w:shd w:val="clear" w:color="auto" w:fill="auto"/>
            <w:noWrap/>
            <w:vAlign w:val="bottom"/>
            <w:hideMark/>
          </w:tcPr>
          <w:p w:rsidR="002847CD" w:rsidRPr="00801592" w:rsidRDefault="002847CD" w:rsidP="003E1289">
            <w:pPr>
              <w:rPr>
                <w:b/>
                <w:bCs/>
                <w:color w:val="000000"/>
                <w:sz w:val="16"/>
                <w:szCs w:val="16"/>
                <w:lang w:eastAsia="sk-SK"/>
              </w:rPr>
            </w:pPr>
            <w:r w:rsidRPr="00801592">
              <w:rPr>
                <w:b/>
                <w:bCs/>
                <w:color w:val="000000"/>
                <w:sz w:val="16"/>
                <w:szCs w:val="16"/>
                <w:lang w:eastAsia="sk-SK"/>
              </w:rPr>
              <w:t>Stav na konci účtovného obdobia</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00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866 679</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color w:val="000000"/>
                <w:sz w:val="16"/>
                <w:szCs w:val="16"/>
                <w:lang w:eastAsia="sk-SK"/>
              </w:rPr>
            </w:pPr>
            <w:r w:rsidRPr="00801592">
              <w:rPr>
                <w:color w:val="000000"/>
                <w:sz w:val="16"/>
                <w:szCs w:val="16"/>
                <w:lang w:eastAsia="sk-SK"/>
              </w:rPr>
              <w:t>0</w:t>
            </w:r>
          </w:p>
        </w:tc>
        <w:tc>
          <w:tcPr>
            <w:tcW w:w="1340" w:type="dxa"/>
            <w:tcBorders>
              <w:top w:val="nil"/>
              <w:left w:val="nil"/>
              <w:bottom w:val="single" w:sz="4" w:space="0" w:color="auto"/>
              <w:right w:val="nil"/>
            </w:tcBorders>
            <w:shd w:val="clear" w:color="auto" w:fill="auto"/>
            <w:vAlign w:val="center"/>
            <w:hideMark/>
          </w:tcPr>
          <w:p w:rsidR="002847CD" w:rsidRPr="00801592" w:rsidRDefault="002847CD" w:rsidP="003E1289">
            <w:pPr>
              <w:jc w:val="right"/>
              <w:rPr>
                <w:b/>
                <w:bCs/>
                <w:color w:val="000000"/>
                <w:sz w:val="16"/>
                <w:szCs w:val="16"/>
                <w:lang w:eastAsia="sk-SK"/>
              </w:rPr>
            </w:pPr>
            <w:r w:rsidRPr="00801592">
              <w:rPr>
                <w:b/>
                <w:bCs/>
                <w:color w:val="000000"/>
                <w:sz w:val="16"/>
                <w:szCs w:val="16"/>
                <w:lang w:eastAsia="sk-SK"/>
              </w:rPr>
              <w:t>866 679</w:t>
            </w:r>
          </w:p>
        </w:tc>
      </w:tr>
    </w:tbl>
    <w:p w:rsidR="00E32F99" w:rsidRDefault="00E32F99" w:rsidP="00C218D7">
      <w:pPr>
        <w:pStyle w:val="Zkladntext"/>
        <w:ind w:left="0"/>
        <w:sectPr w:rsidR="00E32F99" w:rsidSect="001B0703">
          <w:pgSz w:w="16838" w:h="11906" w:orient="landscape" w:code="9"/>
          <w:pgMar w:top="720" w:right="720" w:bottom="568" w:left="720" w:header="675" w:footer="340" w:gutter="0"/>
          <w:cols w:space="708"/>
          <w:docGrid w:linePitch="360"/>
        </w:sectPr>
      </w:pPr>
    </w:p>
    <w:p w:rsidR="00EC5C0B" w:rsidRDefault="00EC5C0B" w:rsidP="00EC5C0B">
      <w:pPr>
        <w:pStyle w:val="Nadpis2"/>
        <w:numPr>
          <w:ilvl w:val="0"/>
          <w:numId w:val="2"/>
        </w:numPr>
      </w:pPr>
      <w:r>
        <w:lastRenderedPageBreak/>
        <w:t>Zásoby</w:t>
      </w:r>
    </w:p>
    <w:p w:rsidR="004D3B4A" w:rsidRDefault="004D3B4A" w:rsidP="004D3B4A">
      <w:pPr>
        <w:pStyle w:val="Zkladntext"/>
      </w:pPr>
    </w:p>
    <w:p w:rsidR="009B7D5B" w:rsidRDefault="00750629" w:rsidP="004D3B4A">
      <w:pPr>
        <w:pStyle w:val="Zkladntext"/>
      </w:pPr>
      <w:r w:rsidRPr="00B433AF">
        <w:t>Vývoj opravnej položky v priebehu účtovného obdobia</w:t>
      </w:r>
      <w:r w:rsidR="009B7D5B">
        <w:t xml:space="preserve">: </w:t>
      </w:r>
    </w:p>
    <w:p w:rsidR="00E57A22" w:rsidRPr="00B433AF" w:rsidRDefault="009B7D5B" w:rsidP="009B7D5B">
      <w:pPr>
        <w:pStyle w:val="Zkladntext"/>
        <w:numPr>
          <w:ilvl w:val="0"/>
          <w:numId w:val="56"/>
        </w:numPr>
      </w:pPr>
      <w:r>
        <w:t>spoločnosť netvorila opravné položky k zásobám</w:t>
      </w:r>
      <w:r w:rsidR="00750629" w:rsidRPr="00B433AF">
        <w:t xml:space="preserve"> </w:t>
      </w:r>
      <w:r>
        <w:t>.</w:t>
      </w:r>
    </w:p>
    <w:p w:rsidR="00E34DCA" w:rsidRDefault="00E34DCA">
      <w:pPr>
        <w:ind w:left="425"/>
      </w:pPr>
      <w:bookmarkStart w:id="14" w:name="_MON_1477127836"/>
      <w:bookmarkStart w:id="15" w:name="_MON_1477127850"/>
      <w:bookmarkEnd w:id="14"/>
      <w:bookmarkEnd w:id="15"/>
    </w:p>
    <w:p w:rsidR="00365737" w:rsidRDefault="00365737">
      <w:pPr>
        <w:ind w:left="425"/>
      </w:pPr>
    </w:p>
    <w:p w:rsidR="00086A82" w:rsidRDefault="00086A82" w:rsidP="004D3B4A">
      <w:pPr>
        <w:pStyle w:val="Zkladntext"/>
      </w:pPr>
    </w:p>
    <w:p w:rsidR="005D2A89" w:rsidRDefault="00CA441D">
      <w:pPr>
        <w:pStyle w:val="Nadpis2"/>
        <w:numPr>
          <w:ilvl w:val="0"/>
          <w:numId w:val="2"/>
        </w:numPr>
      </w:pPr>
      <w:bookmarkStart w:id="16" w:name="_Toc530739904"/>
      <w:r>
        <w:t>Pohľadávky</w:t>
      </w:r>
      <w:bookmarkEnd w:id="16"/>
    </w:p>
    <w:p w:rsidR="00CA441D" w:rsidRDefault="00CA441D" w:rsidP="00CA441D">
      <w:pPr>
        <w:pStyle w:val="Zkladntext"/>
      </w:pPr>
    </w:p>
    <w:p w:rsidR="00CA441D" w:rsidRDefault="00750629" w:rsidP="00CA441D">
      <w:pPr>
        <w:pStyle w:val="Zkladntext"/>
      </w:pPr>
      <w:r w:rsidRPr="001374F4">
        <w:t>Vývoj</w:t>
      </w:r>
      <w:r w:rsidRPr="00B433AF">
        <w:t xml:space="preserve"> opravnej položky v priebehu účtovného obdobia je zobrazený v nasledujúcom prehľade:</w:t>
      </w:r>
    </w:p>
    <w:p w:rsidR="00E57A22" w:rsidRDefault="00E57A22" w:rsidP="00CA441D">
      <w:pPr>
        <w:pStyle w:val="Zkladntext"/>
      </w:pPr>
    </w:p>
    <w:bookmarkStart w:id="17" w:name="_MON_1477224320"/>
    <w:bookmarkStart w:id="18" w:name="_MON_1477128042"/>
    <w:bookmarkStart w:id="19" w:name="_MON_1477128069"/>
    <w:bookmarkStart w:id="20" w:name="_MON_1477128592"/>
    <w:bookmarkEnd w:id="17"/>
    <w:bookmarkEnd w:id="18"/>
    <w:bookmarkEnd w:id="19"/>
    <w:bookmarkEnd w:id="20"/>
    <w:bookmarkStart w:id="21" w:name="_MON_1405930601"/>
    <w:bookmarkEnd w:id="21"/>
    <w:p w:rsidR="00365737" w:rsidRDefault="006A4E00" w:rsidP="00CA441D">
      <w:pPr>
        <w:pStyle w:val="Zkladntext"/>
      </w:pPr>
      <w:r>
        <w:object w:dxaOrig="9014" w:dyaOrig="2917">
          <v:shape id="_x0000_i1027" type="#_x0000_t75" style="width:442pt;height:139pt" o:ole="" o:preferrelative="f">
            <v:imagedata r:id="rId17" o:title=""/>
            <o:lock v:ext="edit" aspectratio="f"/>
          </v:shape>
          <o:OLEObject Type="Embed" ProgID="Excel.Sheet.12" ShapeID="_x0000_i1027" DrawAspect="Content" ObjectID="_1636916927" r:id="rId18"/>
        </w:object>
      </w:r>
    </w:p>
    <w:p w:rsidR="00E32F99" w:rsidRDefault="00E32F99" w:rsidP="00CA441D">
      <w:pPr>
        <w:pStyle w:val="Zkladntext"/>
      </w:pPr>
    </w:p>
    <w:p w:rsidR="00E32F99" w:rsidRDefault="00E32F99" w:rsidP="00CA441D">
      <w:pPr>
        <w:pStyle w:val="Zkladntext"/>
      </w:pPr>
    </w:p>
    <w:p w:rsidR="004D33FF" w:rsidRDefault="004D33FF" w:rsidP="00CA441D">
      <w:pPr>
        <w:pStyle w:val="Zkladntext"/>
      </w:pPr>
    </w:p>
    <w:p w:rsidR="0034119B" w:rsidRPr="00E16408" w:rsidRDefault="00365737" w:rsidP="00CA441D">
      <w:pPr>
        <w:pStyle w:val="Zkladntext"/>
      </w:pPr>
      <w:r w:rsidRPr="006A4E00">
        <w:t>V</w:t>
      </w:r>
      <w:r w:rsidR="00CA441D" w:rsidRPr="006A4E00">
        <w:t>eková</w:t>
      </w:r>
      <w:r w:rsidR="00CA441D" w:rsidRPr="00E16408">
        <w:t xml:space="preserve"> štruktúra pohľadávok </w:t>
      </w:r>
      <w:r w:rsidR="00515879" w:rsidRPr="00E16408">
        <w:t xml:space="preserve">za bežné účtovné obdobie </w:t>
      </w:r>
      <w:r w:rsidR="00CA441D" w:rsidRPr="00E16408">
        <w:t>je uvedená v nasledujúcom prehľade</w:t>
      </w:r>
      <w:r w:rsidR="001E34AE">
        <w:t xml:space="preserve"> (brutto)</w:t>
      </w:r>
      <w:r w:rsidR="00CA441D" w:rsidRPr="00E16408">
        <w:t>:</w:t>
      </w:r>
    </w:p>
    <w:p w:rsidR="00365737" w:rsidRPr="008C0409" w:rsidRDefault="00365737" w:rsidP="00CA441D">
      <w:pPr>
        <w:pStyle w:val="Zkladntext"/>
        <w:rPr>
          <w:color w:val="FF0000"/>
        </w:rPr>
      </w:pPr>
    </w:p>
    <w:bookmarkStart w:id="22" w:name="_MON_1477129520"/>
    <w:bookmarkStart w:id="23" w:name="_MON_1405930710"/>
    <w:bookmarkStart w:id="24" w:name="_MON_1477224602"/>
    <w:bookmarkStart w:id="25" w:name="_MON_1477224814"/>
    <w:bookmarkStart w:id="26" w:name="_MON_1477128770"/>
    <w:bookmarkEnd w:id="22"/>
    <w:bookmarkEnd w:id="23"/>
    <w:bookmarkEnd w:id="24"/>
    <w:bookmarkEnd w:id="25"/>
    <w:bookmarkEnd w:id="26"/>
    <w:bookmarkStart w:id="27" w:name="_MON_1477128824"/>
    <w:bookmarkEnd w:id="27"/>
    <w:p w:rsidR="009B7D5B" w:rsidRDefault="006A4E00" w:rsidP="00342E08">
      <w:pPr>
        <w:pStyle w:val="Zkladntext"/>
      </w:pPr>
      <w:r>
        <w:object w:dxaOrig="9040" w:dyaOrig="2610">
          <v:shape id="_x0000_i1028" type="#_x0000_t75" style="width:440pt;height:141.5pt" o:ole="" o:preferrelative="f">
            <v:imagedata r:id="rId19" o:title=""/>
            <o:lock v:ext="edit" aspectratio="f"/>
          </v:shape>
          <o:OLEObject Type="Embed" ProgID="Excel.Sheet.12" ShapeID="_x0000_i1028" DrawAspect="Content" ObjectID="_1636916928" r:id="rId20"/>
        </w:object>
      </w:r>
    </w:p>
    <w:p w:rsidR="00086A82" w:rsidRDefault="00086A82" w:rsidP="00342E08">
      <w:pPr>
        <w:pStyle w:val="Zkladntext"/>
      </w:pPr>
    </w:p>
    <w:p w:rsidR="009B7D5B" w:rsidRDefault="009B7D5B" w:rsidP="00342E08">
      <w:pPr>
        <w:pStyle w:val="Zkladntext"/>
      </w:pPr>
    </w:p>
    <w:p w:rsidR="00342E08" w:rsidRPr="00DD7A20" w:rsidRDefault="009B7D5B" w:rsidP="00342E08">
      <w:pPr>
        <w:pStyle w:val="Zkladntext"/>
      </w:pPr>
      <w:r w:rsidRPr="00C8637B">
        <w:t>V</w:t>
      </w:r>
      <w:r w:rsidR="00342E08" w:rsidRPr="00C8637B">
        <w:t>eková štruktúra pohľadávok za predchádzajúce účtovné obdobie je uvedená v nasledujúcom prehľade</w:t>
      </w:r>
      <w:r w:rsidR="001758C0" w:rsidRPr="00C8637B">
        <w:t xml:space="preserve"> (brutto)</w:t>
      </w:r>
      <w:r w:rsidR="00342E08" w:rsidRPr="00C8637B">
        <w:t>:</w:t>
      </w:r>
    </w:p>
    <w:p w:rsidR="0034119B" w:rsidRPr="00DD7A20" w:rsidRDefault="0034119B" w:rsidP="00342E08">
      <w:pPr>
        <w:pStyle w:val="Zkladntext"/>
      </w:pPr>
    </w:p>
    <w:p w:rsidR="000739AC" w:rsidRDefault="000739AC" w:rsidP="00CA441D">
      <w:pPr>
        <w:pStyle w:val="Zkladntext"/>
      </w:pPr>
    </w:p>
    <w:bookmarkStart w:id="28" w:name="_MON_1477224905"/>
    <w:bookmarkStart w:id="29" w:name="_MON_1477129748"/>
    <w:bookmarkStart w:id="30" w:name="_MON_1405930718"/>
    <w:bookmarkStart w:id="31" w:name="_MON_1477224563"/>
    <w:bookmarkEnd w:id="28"/>
    <w:bookmarkEnd w:id="29"/>
    <w:bookmarkEnd w:id="30"/>
    <w:bookmarkEnd w:id="31"/>
    <w:bookmarkStart w:id="32" w:name="_MON_1477224581"/>
    <w:bookmarkEnd w:id="32"/>
    <w:p w:rsidR="00342E08" w:rsidRDefault="0059065C" w:rsidP="00CA441D">
      <w:pPr>
        <w:pStyle w:val="Zkladntext"/>
      </w:pPr>
      <w:r>
        <w:object w:dxaOrig="9040" w:dyaOrig="2610">
          <v:shape id="_x0000_i1049" type="#_x0000_t75" style="width:441.5pt;height:143pt" o:ole="" o:preferrelative="f">
            <v:imagedata r:id="rId21" o:title=""/>
            <o:lock v:ext="edit" aspectratio="f"/>
          </v:shape>
          <o:OLEObject Type="Embed" ProgID="Excel.Sheet.12" ShapeID="_x0000_i1049" DrawAspect="Content" ObjectID="_1636916929" r:id="rId22"/>
        </w:object>
      </w:r>
    </w:p>
    <w:p w:rsidR="006F5D26" w:rsidRDefault="006F5D26">
      <w:pPr>
        <w:pStyle w:val="Zkladntext"/>
        <w:rPr>
          <w:b/>
        </w:rPr>
      </w:pPr>
      <w:bookmarkStart w:id="33" w:name="_Toc530739905"/>
    </w:p>
    <w:p w:rsidR="006F5D26" w:rsidRDefault="006F5D26">
      <w:pPr>
        <w:pStyle w:val="Zkladntext"/>
        <w:rPr>
          <w:b/>
        </w:rPr>
      </w:pPr>
    </w:p>
    <w:p w:rsidR="00B62963" w:rsidRDefault="00B62963">
      <w:pPr>
        <w:pStyle w:val="Zkladntext"/>
        <w:rPr>
          <w:b/>
        </w:rPr>
      </w:pPr>
    </w:p>
    <w:p w:rsidR="00CA441D" w:rsidRPr="00C8637B" w:rsidRDefault="00CA441D" w:rsidP="00CA441D">
      <w:pPr>
        <w:pStyle w:val="Nadpis2"/>
        <w:numPr>
          <w:ilvl w:val="0"/>
          <w:numId w:val="2"/>
        </w:numPr>
      </w:pPr>
      <w:r w:rsidRPr="00C8637B">
        <w:lastRenderedPageBreak/>
        <w:t>Finančné účty</w:t>
      </w:r>
      <w:bookmarkEnd w:id="33"/>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455E7D">
        <w:t>.</w:t>
      </w:r>
      <w:r>
        <w:t xml:space="preserve"> </w:t>
      </w:r>
    </w:p>
    <w:p w:rsidR="00442157" w:rsidRDefault="00442157" w:rsidP="00CA441D">
      <w:pPr>
        <w:pStyle w:val="Zkladntext"/>
      </w:pPr>
    </w:p>
    <w:p w:rsidR="00442157" w:rsidRDefault="00750629" w:rsidP="00CA441D">
      <w:pPr>
        <w:pStyle w:val="Zkladntext"/>
      </w:pPr>
      <w:r w:rsidRPr="00B433AF">
        <w:t>Prehľad jednotlivých položiek finančných účtov:</w:t>
      </w:r>
    </w:p>
    <w:bookmarkStart w:id="34" w:name="_MON_1477129939"/>
    <w:bookmarkEnd w:id="34"/>
    <w:bookmarkStart w:id="35" w:name="_MON_1405930822"/>
    <w:bookmarkEnd w:id="35"/>
    <w:p w:rsidR="004262D7" w:rsidRDefault="00DE62BB" w:rsidP="00086A82">
      <w:pPr>
        <w:pStyle w:val="Zkladntext"/>
      </w:pPr>
      <w:r w:rsidRPr="00003C63">
        <w:object w:dxaOrig="9040" w:dyaOrig="1969">
          <v:shape id="_x0000_i1029" type="#_x0000_t75" style="width:441.5pt;height:107pt" o:ole="" o:preferrelative="f">
            <v:imagedata r:id="rId23" o:title=""/>
            <o:lock v:ext="edit" aspectratio="f"/>
          </v:shape>
          <o:OLEObject Type="Embed" ProgID="Excel.Sheet.12" ShapeID="_x0000_i1029" DrawAspect="Content" ObjectID="_1636916930" r:id="rId24"/>
        </w:object>
      </w:r>
    </w:p>
    <w:p w:rsidR="00837B46" w:rsidRDefault="00837B46" w:rsidP="00086A82">
      <w:pPr>
        <w:pStyle w:val="Zkladntext"/>
        <w:rPr>
          <w:b/>
        </w:rPr>
      </w:pPr>
    </w:p>
    <w:p w:rsidR="00837B46" w:rsidRDefault="00837B46" w:rsidP="00086A82">
      <w:pPr>
        <w:pStyle w:val="Zkladntext"/>
        <w:rPr>
          <w:b/>
        </w:rPr>
      </w:pPr>
    </w:p>
    <w:p w:rsidR="00CA441D" w:rsidRPr="00C8637B" w:rsidRDefault="00CA441D" w:rsidP="00CA441D">
      <w:pPr>
        <w:pStyle w:val="Nadpis2"/>
        <w:numPr>
          <w:ilvl w:val="0"/>
          <w:numId w:val="2"/>
        </w:numPr>
      </w:pPr>
      <w:bookmarkStart w:id="36" w:name="_Toc530739906"/>
      <w:r w:rsidRPr="00C8637B">
        <w:t>Časové rozlíšenie</w:t>
      </w:r>
      <w:bookmarkEnd w:id="36"/>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37" w:name="_MON_1477130293"/>
    <w:bookmarkStart w:id="38" w:name="_MON_1477130550"/>
    <w:bookmarkStart w:id="39" w:name="_MON_1405947617"/>
    <w:bookmarkEnd w:id="37"/>
    <w:bookmarkEnd w:id="38"/>
    <w:bookmarkEnd w:id="39"/>
    <w:bookmarkStart w:id="40" w:name="_MON_1477227792"/>
    <w:bookmarkEnd w:id="40"/>
    <w:p w:rsidR="006307B9" w:rsidRDefault="00DE62BB" w:rsidP="006307B9">
      <w:pPr>
        <w:pStyle w:val="Zkladntext"/>
        <w:rPr>
          <w:lang w:val="de-DE"/>
        </w:rPr>
      </w:pPr>
      <w:r w:rsidRPr="001B5855">
        <w:rPr>
          <w:lang w:val="de-DE"/>
        </w:rPr>
        <w:object w:dxaOrig="9027" w:dyaOrig="4318">
          <v:shape id="_x0000_i1030" type="#_x0000_t75" style="width:442.5pt;height:237.5pt" o:ole="" o:preferrelative="f">
            <v:imagedata r:id="rId25" o:title=""/>
            <o:lock v:ext="edit" aspectratio="f"/>
          </v:shape>
          <o:OLEObject Type="Embed" ProgID="Excel.Sheet.12" ShapeID="_x0000_i1030" DrawAspect="Content" ObjectID="_1636916931" r:id="rId26"/>
        </w:object>
      </w:r>
    </w:p>
    <w:p w:rsidR="006307B9" w:rsidRDefault="006307B9" w:rsidP="006307B9">
      <w:pPr>
        <w:pStyle w:val="Zkladntext"/>
        <w:rPr>
          <w:lang w:val="de-DE"/>
        </w:rPr>
      </w:pPr>
    </w:p>
    <w:p w:rsidR="00F12791" w:rsidRDefault="00F12791" w:rsidP="006307B9">
      <w:pPr>
        <w:pStyle w:val="Zkladntext"/>
        <w:rPr>
          <w:lang w:val="de-DE"/>
        </w:rPr>
      </w:pPr>
    </w:p>
    <w:p w:rsidR="00F12791" w:rsidRDefault="00F12791" w:rsidP="006307B9">
      <w:pPr>
        <w:pStyle w:val="Zkladntext"/>
        <w:rPr>
          <w:lang w:val="de-DE"/>
        </w:rPr>
      </w:pPr>
    </w:p>
    <w:p w:rsidR="00F12791" w:rsidRDefault="00F12791" w:rsidP="006307B9">
      <w:pPr>
        <w:pStyle w:val="Zkladntext"/>
        <w:rPr>
          <w:lang w:val="de-DE"/>
        </w:rPr>
      </w:pPr>
    </w:p>
    <w:p w:rsidR="006307B9" w:rsidRDefault="006307B9" w:rsidP="006307B9">
      <w:pPr>
        <w:pStyle w:val="Zkladntext"/>
        <w:rPr>
          <w:lang w:val="de-DE"/>
        </w:rPr>
      </w:pPr>
    </w:p>
    <w:p w:rsidR="006307B9" w:rsidRPr="001D5F78" w:rsidRDefault="006307B9" w:rsidP="006307B9">
      <w:pPr>
        <w:pStyle w:val="Zkladntext"/>
        <w:rPr>
          <w:b/>
          <w:caps/>
          <w:szCs w:val="18"/>
        </w:rPr>
      </w:pPr>
    </w:p>
    <w:p w:rsidR="00491AF0" w:rsidRDefault="00491AF0" w:rsidP="00491AF0">
      <w:pPr>
        <w:pStyle w:val="Nadpis1"/>
        <w:tabs>
          <w:tab w:val="clear" w:pos="450"/>
          <w:tab w:val="num" w:pos="360"/>
        </w:tabs>
        <w:spacing w:before="120" w:after="60"/>
        <w:ind w:left="360"/>
      </w:pPr>
      <w:r w:rsidRPr="00235DE0">
        <w:t>Informácie</w:t>
      </w:r>
      <w:r>
        <w:t xml:space="preserv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4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F12791" w:rsidRDefault="00F12791" w:rsidP="00491AF0">
      <w:pPr>
        <w:pStyle w:val="Zkladntext"/>
      </w:pPr>
    </w:p>
    <w:p w:rsidR="00F12791" w:rsidRDefault="00F12791" w:rsidP="00491AF0">
      <w:pPr>
        <w:pStyle w:val="Zkladntext"/>
      </w:pPr>
    </w:p>
    <w:p w:rsidR="00794980" w:rsidRDefault="00794980" w:rsidP="00491AF0">
      <w:pPr>
        <w:pStyle w:val="Zkladntext"/>
      </w:pPr>
    </w:p>
    <w:p w:rsidR="00F12791" w:rsidRDefault="00F12791" w:rsidP="00491AF0">
      <w:pPr>
        <w:pStyle w:val="Zkladntext"/>
      </w:pPr>
    </w:p>
    <w:p w:rsidR="00F12791" w:rsidRDefault="00F12791" w:rsidP="00491AF0">
      <w:pPr>
        <w:pStyle w:val="Zkladntext"/>
      </w:pPr>
    </w:p>
    <w:p w:rsidR="00F12791" w:rsidRDefault="00F12791" w:rsidP="00491AF0">
      <w:pPr>
        <w:pStyle w:val="Zkladntext"/>
      </w:pPr>
    </w:p>
    <w:p w:rsidR="004A4D80" w:rsidRDefault="004A4D80" w:rsidP="004A4D80">
      <w:pPr>
        <w:pStyle w:val="Nadpis2"/>
        <w:numPr>
          <w:ilvl w:val="0"/>
          <w:numId w:val="20"/>
        </w:numPr>
      </w:pPr>
      <w:r>
        <w:t>Rezervy</w:t>
      </w:r>
    </w:p>
    <w:bookmarkEnd w:id="41"/>
    <w:p w:rsidR="00491AF0" w:rsidRDefault="00491AF0" w:rsidP="00491AF0">
      <w:pPr>
        <w:pStyle w:val="Zkladntext"/>
      </w:pPr>
    </w:p>
    <w:p w:rsidR="00491AF0" w:rsidRPr="00EC0203" w:rsidRDefault="00750629" w:rsidP="00491AF0">
      <w:pPr>
        <w:pStyle w:val="Zkladntext"/>
      </w:pPr>
      <w:r w:rsidRPr="00C8637B">
        <w:t>Prehľad o rezervách</w:t>
      </w:r>
      <w:r w:rsidRPr="00B433AF">
        <w:t xml:space="preserve"> za bežné účtovné obdobie je uvedený v nasledujúcom prehľade:</w:t>
      </w:r>
    </w:p>
    <w:p w:rsidR="00491AF0" w:rsidRDefault="00491AF0" w:rsidP="00491AF0">
      <w:pPr>
        <w:pStyle w:val="Zkladntext"/>
        <w:jc w:val="left"/>
      </w:pPr>
    </w:p>
    <w:p w:rsidR="00F12791" w:rsidRDefault="00F12791" w:rsidP="00491AF0">
      <w:pPr>
        <w:pStyle w:val="Zkladntext"/>
        <w:jc w:val="left"/>
      </w:pPr>
    </w:p>
    <w:p w:rsidR="00F12791" w:rsidRDefault="00F12791" w:rsidP="00491AF0">
      <w:pPr>
        <w:pStyle w:val="Zkladntext"/>
        <w:jc w:val="left"/>
      </w:pPr>
    </w:p>
    <w:bookmarkStart w:id="42" w:name="_MON_1477130635"/>
    <w:bookmarkStart w:id="43" w:name="_MON_1477130698"/>
    <w:bookmarkStart w:id="44" w:name="_MON_1405948469"/>
    <w:bookmarkEnd w:id="42"/>
    <w:bookmarkEnd w:id="43"/>
    <w:bookmarkEnd w:id="44"/>
    <w:bookmarkStart w:id="45" w:name="_MON_1477228153"/>
    <w:bookmarkEnd w:id="45"/>
    <w:p w:rsidR="00B12204" w:rsidRPr="006307B9" w:rsidRDefault="00C8637B" w:rsidP="009D0700">
      <w:pPr>
        <w:ind w:left="426"/>
        <w:rPr>
          <w:b/>
        </w:rPr>
      </w:pPr>
      <w:r w:rsidRPr="006307B9">
        <w:rPr>
          <w:b/>
        </w:rPr>
        <w:object w:dxaOrig="8745" w:dyaOrig="5811">
          <v:shape id="_x0000_i1031" type="#_x0000_t75" style="width:439pt;height:324.5pt" o:ole="" o:preferrelative="f">
            <v:imagedata r:id="rId27" o:title=""/>
            <o:lock v:ext="edit" aspectratio="f"/>
          </v:shape>
          <o:OLEObject Type="Embed" ProgID="Excel.Sheet.12" ShapeID="_x0000_i1031" DrawAspect="Content" ObjectID="_1636916932" r:id="rId28"/>
        </w:object>
      </w:r>
    </w:p>
    <w:p w:rsidR="00EF0F13" w:rsidRDefault="00EF0F13" w:rsidP="00EF0F13">
      <w:pPr>
        <w:pStyle w:val="Zkladntext"/>
      </w:pPr>
      <w:bookmarkStart w:id="46" w:name="OLE_LINK17"/>
      <w:bookmarkStart w:id="47" w:name="OLE_LINK18"/>
    </w:p>
    <w:p w:rsidR="00EF0F13" w:rsidRDefault="00EF0F13" w:rsidP="00EF0F13">
      <w:pPr>
        <w:pStyle w:val="Zkladntext"/>
      </w:pPr>
    </w:p>
    <w:p w:rsidR="00EF0F13" w:rsidRDefault="00EF0F13"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F12791" w:rsidRDefault="00F12791" w:rsidP="00EF0F13">
      <w:pPr>
        <w:pStyle w:val="Zkladntext"/>
      </w:pPr>
    </w:p>
    <w:p w:rsidR="00F12791" w:rsidRDefault="00F12791"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6307B9" w:rsidRDefault="006307B9" w:rsidP="00EF0F13">
      <w:pPr>
        <w:pStyle w:val="Zkladntext"/>
      </w:pPr>
    </w:p>
    <w:p w:rsidR="00491AF0" w:rsidRPr="00077153" w:rsidRDefault="00491AF0" w:rsidP="00491AF0">
      <w:pPr>
        <w:rPr>
          <w:sz w:val="18"/>
          <w:szCs w:val="18"/>
        </w:rPr>
      </w:pPr>
    </w:p>
    <w:p w:rsidR="00491AF0" w:rsidRPr="008D2844" w:rsidRDefault="00491AF0" w:rsidP="00491AF0">
      <w:pPr>
        <w:pStyle w:val="Zkladntext"/>
        <w:rPr>
          <w:color w:val="000000" w:themeColor="text1"/>
        </w:rPr>
      </w:pPr>
      <w:r w:rsidRPr="00C8637B">
        <w:rPr>
          <w:color w:val="000000" w:themeColor="text1"/>
        </w:rPr>
        <w:lastRenderedPageBreak/>
        <w:t>Prehľad o rezervách za predchádzajúce účtovné obdobie je uvedený v nasledujúc</w:t>
      </w:r>
      <w:r w:rsidR="00076486" w:rsidRPr="00C8637B">
        <w:rPr>
          <w:color w:val="000000" w:themeColor="text1"/>
        </w:rPr>
        <w:t>om</w:t>
      </w:r>
      <w:r w:rsidRPr="00C8637B">
        <w:rPr>
          <w:color w:val="000000" w:themeColor="text1"/>
        </w:rPr>
        <w:t xml:space="preserve"> </w:t>
      </w:r>
      <w:r w:rsidR="00076486" w:rsidRPr="00C8637B">
        <w:rPr>
          <w:color w:val="000000" w:themeColor="text1"/>
        </w:rPr>
        <w:t>prehľade</w:t>
      </w:r>
      <w:r w:rsidRPr="00C8637B">
        <w:rPr>
          <w:color w:val="000000" w:themeColor="text1"/>
        </w:rPr>
        <w:t>:</w:t>
      </w:r>
    </w:p>
    <w:p w:rsidR="00491AF0" w:rsidRPr="008D2844" w:rsidRDefault="00491AF0" w:rsidP="00491AF0">
      <w:pPr>
        <w:pStyle w:val="Zkladntext"/>
        <w:jc w:val="left"/>
        <w:rPr>
          <w:color w:val="000000" w:themeColor="text1"/>
        </w:rPr>
      </w:pPr>
    </w:p>
    <w:bookmarkStart w:id="48" w:name="_MON_1477131307"/>
    <w:bookmarkEnd w:id="46"/>
    <w:bookmarkEnd w:id="47"/>
    <w:bookmarkEnd w:id="48"/>
    <w:bookmarkStart w:id="49" w:name="_MON_1602927793"/>
    <w:bookmarkEnd w:id="49"/>
    <w:p w:rsidR="005B4970" w:rsidRDefault="00C8637B" w:rsidP="009B60B7">
      <w:pPr>
        <w:pStyle w:val="Zkladntext"/>
        <w:jc w:val="left"/>
      </w:pPr>
      <w:r w:rsidRPr="008D2844">
        <w:rPr>
          <w:b/>
        </w:rPr>
        <w:object w:dxaOrig="8745" w:dyaOrig="5783">
          <v:shape id="_x0000_i1032" type="#_x0000_t75" style="width:439pt;height:323.5pt" o:ole="" o:preferrelative="f">
            <v:imagedata r:id="rId29" o:title=""/>
            <o:lock v:ext="edit" aspectratio="f"/>
          </v:shape>
          <o:OLEObject Type="Embed" ProgID="Excel.Sheet.12" ShapeID="_x0000_i1032" DrawAspect="Content" ObjectID="_1636916933" r:id="rId30"/>
        </w:object>
      </w:r>
    </w:p>
    <w:p w:rsidR="00AF5683" w:rsidRPr="00AF5683" w:rsidRDefault="00AF5683" w:rsidP="00AF5683">
      <w:pPr>
        <w:pStyle w:val="Nadpis2"/>
        <w:numPr>
          <w:ilvl w:val="0"/>
          <w:numId w:val="0"/>
        </w:numPr>
        <w:ind w:left="426"/>
        <w:rPr>
          <w:color w:val="FF0000"/>
        </w:rPr>
      </w:pPr>
      <w:bookmarkStart w:id="50" w:name="_Toc530739909"/>
    </w:p>
    <w:p w:rsidR="00AF5683" w:rsidRDefault="00AF5683" w:rsidP="00AF5683">
      <w:pPr>
        <w:pStyle w:val="Nadpis2"/>
        <w:numPr>
          <w:ilvl w:val="0"/>
          <w:numId w:val="0"/>
        </w:numPr>
        <w:ind w:left="426"/>
        <w:rPr>
          <w:color w:val="FF0000"/>
        </w:rPr>
      </w:pPr>
    </w:p>
    <w:p w:rsidR="00AF5683" w:rsidRDefault="00AF5683" w:rsidP="00AF5683"/>
    <w:p w:rsidR="00AF5683" w:rsidRDefault="00AF5683" w:rsidP="00AF5683"/>
    <w:p w:rsidR="00AF5683" w:rsidRDefault="00AF5683" w:rsidP="00AF5683"/>
    <w:p w:rsidR="00AF5683" w:rsidRPr="00AF5683" w:rsidRDefault="00AF5683" w:rsidP="00AF5683"/>
    <w:p w:rsidR="00B62963" w:rsidRPr="00C67B68" w:rsidRDefault="00491AF0">
      <w:pPr>
        <w:pStyle w:val="Nadpis2"/>
        <w:numPr>
          <w:ilvl w:val="0"/>
          <w:numId w:val="2"/>
        </w:numPr>
        <w:tabs>
          <w:tab w:val="clear" w:pos="360"/>
          <w:tab w:val="num" w:pos="426"/>
        </w:tabs>
        <w:ind w:left="426" w:hanging="426"/>
        <w:rPr>
          <w:color w:val="FF0000"/>
        </w:rPr>
      </w:pPr>
      <w:r w:rsidRPr="00DD7A20">
        <w:t>Záväzky</w:t>
      </w:r>
      <w:bookmarkEnd w:id="50"/>
    </w:p>
    <w:p w:rsidR="00491AF0" w:rsidRDefault="00491AF0" w:rsidP="00491AF0">
      <w:pPr>
        <w:pStyle w:val="Zkladntext"/>
      </w:pPr>
    </w:p>
    <w:p w:rsidR="00491AF0" w:rsidRDefault="00491AF0" w:rsidP="00491AF0">
      <w:pPr>
        <w:pStyle w:val="Zkladntext"/>
      </w:pPr>
      <w:r w:rsidRPr="00C8637B">
        <w:t>Štruktúra záväzkov (okrem bankových úverov) podľa zostatkovej doby splatnosti je uvedená v nasledujúcom prehľade:</w:t>
      </w:r>
    </w:p>
    <w:p w:rsidR="00491AF0" w:rsidRDefault="00491AF0" w:rsidP="00491AF0">
      <w:pPr>
        <w:pStyle w:val="Zkladntext"/>
      </w:pPr>
    </w:p>
    <w:bookmarkStart w:id="51" w:name="_MON_1477228441"/>
    <w:bookmarkStart w:id="52" w:name="_MON_1477131604"/>
    <w:bookmarkEnd w:id="51"/>
    <w:bookmarkEnd w:id="52"/>
    <w:bookmarkStart w:id="53" w:name="_MON_1405948528"/>
    <w:bookmarkEnd w:id="53"/>
    <w:p w:rsidR="002A7CDF" w:rsidRPr="006644D9" w:rsidRDefault="00C8637B" w:rsidP="009D0700">
      <w:pPr>
        <w:ind w:left="426"/>
        <w:rPr>
          <w:b/>
        </w:rPr>
      </w:pPr>
      <w:r>
        <w:object w:dxaOrig="8897" w:dyaOrig="2799">
          <v:shape id="_x0000_i1033" type="#_x0000_t75" style="width:437.5pt;height:154pt" o:ole="" o:preferrelative="f">
            <v:imagedata r:id="rId31" o:title=""/>
            <o:lock v:ext="edit" aspectratio="f"/>
          </v:shape>
          <o:OLEObject Type="Embed" ProgID="Excel.Sheet.12" ShapeID="_x0000_i1033" DrawAspect="Content" ObjectID="_1636916934" r:id="rId32"/>
        </w:object>
      </w:r>
    </w:p>
    <w:p w:rsidR="00AF5683" w:rsidRDefault="00AF5683" w:rsidP="00AF5683">
      <w:pPr>
        <w:pStyle w:val="Nadpis2"/>
        <w:numPr>
          <w:ilvl w:val="0"/>
          <w:numId w:val="0"/>
        </w:numPr>
        <w:ind w:left="360"/>
      </w:pPr>
    </w:p>
    <w:p w:rsidR="00AF5683" w:rsidRDefault="00AF5683" w:rsidP="00AF5683">
      <w:pPr>
        <w:pStyle w:val="Nadpis2"/>
        <w:numPr>
          <w:ilvl w:val="0"/>
          <w:numId w:val="0"/>
        </w:numPr>
        <w:ind w:left="360"/>
      </w:pPr>
    </w:p>
    <w:p w:rsidR="00AF5683" w:rsidRDefault="00AF5683" w:rsidP="00AF5683"/>
    <w:p w:rsidR="00AF5683" w:rsidRDefault="00AF5683" w:rsidP="00AF5683"/>
    <w:p w:rsidR="00AF5683" w:rsidRPr="00AF5683" w:rsidRDefault="00AF5683" w:rsidP="00AF5683"/>
    <w:p w:rsidR="00AF5683" w:rsidRDefault="00AF5683" w:rsidP="00AF5683">
      <w:pPr>
        <w:pStyle w:val="Nadpis2"/>
        <w:numPr>
          <w:ilvl w:val="0"/>
          <w:numId w:val="0"/>
        </w:numPr>
        <w:ind w:left="360"/>
      </w:pPr>
    </w:p>
    <w:p w:rsidR="004251C7" w:rsidRPr="006644D9" w:rsidRDefault="004251C7" w:rsidP="004251C7">
      <w:pPr>
        <w:pStyle w:val="Nadpis2"/>
        <w:numPr>
          <w:ilvl w:val="0"/>
          <w:numId w:val="2"/>
        </w:numPr>
      </w:pPr>
      <w:r w:rsidRPr="006644D9">
        <w:t>Odložený daňový záväzok</w:t>
      </w:r>
      <w:r w:rsidR="00334EFD" w:rsidRPr="006644D9">
        <w:t>/pohľadávka</w:t>
      </w:r>
    </w:p>
    <w:p w:rsidR="004251C7" w:rsidRPr="006644D9" w:rsidRDefault="004251C7" w:rsidP="004251C7">
      <w:pPr>
        <w:rPr>
          <w:sz w:val="18"/>
          <w:szCs w:val="18"/>
        </w:rPr>
      </w:pPr>
    </w:p>
    <w:p w:rsidR="004251C7" w:rsidRDefault="004251C7" w:rsidP="004251C7">
      <w:pPr>
        <w:pStyle w:val="Zkladntext"/>
      </w:pPr>
      <w:r w:rsidRPr="00787855">
        <w:t>Výpočet</w:t>
      </w:r>
      <w:r>
        <w:t xml:space="preserve"> odloženého daňového záväzku</w:t>
      </w:r>
      <w:r w:rsidR="00787855">
        <w:t xml:space="preserve">/pohľadávky </w:t>
      </w:r>
      <w:r>
        <w:t xml:space="preserve"> je uvedený v nasledujúcom prehľade:</w:t>
      </w:r>
    </w:p>
    <w:p w:rsidR="004251C7" w:rsidRDefault="004251C7" w:rsidP="004251C7">
      <w:pPr>
        <w:pStyle w:val="Zkladntext"/>
      </w:pPr>
    </w:p>
    <w:bookmarkStart w:id="54" w:name="_MON_1405948622"/>
    <w:bookmarkEnd w:id="54"/>
    <w:p w:rsidR="004251C7" w:rsidRPr="007D2F0F" w:rsidRDefault="00787855" w:rsidP="004251C7">
      <w:pPr>
        <w:pStyle w:val="Zkladntext"/>
        <w:rPr>
          <w:lang w:val="de-DE"/>
        </w:rPr>
      </w:pPr>
      <w:r>
        <w:object w:dxaOrig="8952" w:dyaOrig="5809">
          <v:shape id="_x0000_i1034" type="#_x0000_t75" style="width:438pt;height:318pt" o:ole="" o:preferrelative="f">
            <v:imagedata r:id="rId33" o:title=""/>
            <o:lock v:ext="edit" aspectratio="f"/>
          </v:shape>
          <o:OLEObject Type="Embed" ProgID="Excel.Sheet.12" ShapeID="_x0000_i1034" DrawAspect="Content" ObjectID="_1636916935" r:id="rId34"/>
        </w:object>
      </w:r>
    </w:p>
    <w:p w:rsidR="006644D9" w:rsidRDefault="006644D9" w:rsidP="004251C7">
      <w:pPr>
        <w:pStyle w:val="Zkladntext"/>
      </w:pPr>
    </w:p>
    <w:p w:rsidR="006644D9" w:rsidRDefault="006644D9" w:rsidP="006644D9">
      <w:pPr>
        <w:pStyle w:val="Zkladntext"/>
      </w:pPr>
      <w:r w:rsidRPr="00E5581E">
        <w:t xml:space="preserve">Spoločnosť neúčtovala o odloženej daňovej pohľadávke. </w:t>
      </w:r>
    </w:p>
    <w:p w:rsidR="006644D9" w:rsidRDefault="006644D9" w:rsidP="004251C7">
      <w:pPr>
        <w:pStyle w:val="Zkladntext"/>
      </w:pPr>
    </w:p>
    <w:p w:rsidR="006644D9" w:rsidRDefault="006644D9" w:rsidP="004251C7">
      <w:pPr>
        <w:pStyle w:val="Zkladntext"/>
      </w:pPr>
    </w:p>
    <w:p w:rsidR="006644D9" w:rsidRDefault="006644D9" w:rsidP="004251C7">
      <w:pPr>
        <w:pStyle w:val="Zkladntext"/>
      </w:pPr>
    </w:p>
    <w:p w:rsidR="00086A82" w:rsidRDefault="00086A82" w:rsidP="00491AF0">
      <w:pPr>
        <w:pStyle w:val="Zkladntext"/>
      </w:pPr>
    </w:p>
    <w:p w:rsidR="00B62963" w:rsidRDefault="000C17C3">
      <w:pPr>
        <w:pStyle w:val="Nadpis2"/>
        <w:numPr>
          <w:ilvl w:val="0"/>
          <w:numId w:val="0"/>
        </w:numPr>
        <w:ind w:left="426"/>
      </w:pPr>
      <w:bookmarkStart w:id="55" w:name="_Toc530739910"/>
      <w:r w:rsidRPr="000C17C3">
        <w:t xml:space="preserve">  </w:t>
      </w:r>
      <w:bookmarkEnd w:id="55"/>
    </w:p>
    <w:p w:rsidR="00E231BA" w:rsidRPr="00787855" w:rsidRDefault="00E231BA" w:rsidP="00E231BA">
      <w:pPr>
        <w:pStyle w:val="Nadpis2"/>
        <w:numPr>
          <w:ilvl w:val="0"/>
          <w:numId w:val="2"/>
        </w:numPr>
      </w:pPr>
      <w:bookmarkStart w:id="56" w:name="_Toc530739911"/>
      <w:r w:rsidRPr="00787855">
        <w:t>Sociálny fond</w:t>
      </w:r>
      <w:bookmarkEnd w:id="5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6D5F83" w:rsidRDefault="006D5F83" w:rsidP="00E231BA">
      <w:pPr>
        <w:pStyle w:val="Zkladntext"/>
      </w:pPr>
    </w:p>
    <w:p w:rsidR="006D5F83" w:rsidRDefault="006D5F83" w:rsidP="00E231BA">
      <w:pPr>
        <w:pStyle w:val="Zkladntext"/>
      </w:pPr>
    </w:p>
    <w:bookmarkStart w:id="57" w:name="_MON_1405948668"/>
    <w:bookmarkEnd w:id="57"/>
    <w:p w:rsidR="006D5F83" w:rsidRDefault="00B3779E" w:rsidP="00E231BA">
      <w:pPr>
        <w:pStyle w:val="Zkladntext"/>
      </w:pPr>
      <w:r>
        <w:object w:dxaOrig="8951" w:dyaOrig="2902">
          <v:shape id="_x0000_i1035" type="#_x0000_t75" style="width:440.5pt;height:160pt" o:ole="" o:preferrelative="f">
            <v:imagedata r:id="rId35" o:title=""/>
            <o:lock v:ext="edit" aspectratio="f"/>
          </v:shape>
          <o:OLEObject Type="Embed" ProgID="Excel.Sheet.12" ShapeID="_x0000_i1035" DrawAspect="Content" ObjectID="_1636916936" r:id="rId36"/>
        </w:object>
      </w:r>
    </w:p>
    <w:p w:rsidR="006D5F83" w:rsidRDefault="006D5F83" w:rsidP="00E231BA">
      <w:pPr>
        <w:pStyle w:val="Zkladntext"/>
      </w:pPr>
    </w:p>
    <w:p w:rsidR="00F12594" w:rsidRDefault="00E231BA" w:rsidP="00E231BA">
      <w:pPr>
        <w:pStyle w:val="Zkladntext"/>
      </w:pPr>
      <w:r>
        <w:t xml:space="preserve">Časť sociálneho fondu sa podľa zákona o sociálnom fonde tvorí povinne na ťarchu nákladov </w:t>
      </w:r>
      <w:r w:rsidR="00A121BB">
        <w:t>.</w:t>
      </w:r>
    </w:p>
    <w:p w:rsidR="00C854FD" w:rsidRDefault="00C854FD" w:rsidP="00E231BA">
      <w:pPr>
        <w:pStyle w:val="Zkladntext"/>
      </w:pPr>
    </w:p>
    <w:p w:rsidR="002B4000" w:rsidRDefault="00A121BB">
      <w:pPr>
        <w:spacing w:after="200" w:line="276" w:lineRule="auto"/>
        <w:rPr>
          <w:sz w:val="18"/>
        </w:rPr>
      </w:pPr>
      <w:bookmarkStart w:id="58" w:name="_Toc530739913"/>
      <w:r>
        <w:rPr>
          <w:sz w:val="18"/>
        </w:rPr>
        <w:t xml:space="preserve"> </w:t>
      </w:r>
    </w:p>
    <w:p w:rsidR="00E231BA" w:rsidRDefault="009B60B7" w:rsidP="00E231BA">
      <w:pPr>
        <w:pStyle w:val="Nadpis2"/>
        <w:numPr>
          <w:ilvl w:val="0"/>
          <w:numId w:val="2"/>
        </w:numPr>
      </w:pPr>
      <w:r>
        <w:t>Č</w:t>
      </w:r>
      <w:r w:rsidR="00E231BA">
        <w:t>asové rozlíšenie</w:t>
      </w:r>
      <w:bookmarkEnd w:id="58"/>
    </w:p>
    <w:p w:rsidR="00E231BA" w:rsidRDefault="00787855" w:rsidP="00787855">
      <w:pPr>
        <w:pStyle w:val="Zkladntext"/>
        <w:tabs>
          <w:tab w:val="left" w:pos="1330"/>
        </w:tabs>
      </w:pPr>
      <w:r>
        <w:tab/>
      </w:r>
    </w:p>
    <w:p w:rsidR="00E231BA" w:rsidRDefault="00E231BA" w:rsidP="00E231BA">
      <w:pPr>
        <w:pStyle w:val="Zkladntext"/>
      </w:pPr>
      <w:r w:rsidRPr="00787855">
        <w:t>Štruktúra časového</w:t>
      </w:r>
      <w:r>
        <w:t xml:space="preserve"> rozlíšenia je uvedená v nasledujúcom prehľade:</w:t>
      </w:r>
    </w:p>
    <w:p w:rsidR="00574527" w:rsidRDefault="00574527" w:rsidP="00E231BA">
      <w:pPr>
        <w:pStyle w:val="Zkladntext"/>
      </w:pPr>
    </w:p>
    <w:p w:rsidR="00E231BA" w:rsidRDefault="00E231BA" w:rsidP="00E231BA">
      <w:pPr>
        <w:pStyle w:val="Zkladntext"/>
      </w:pPr>
    </w:p>
    <w:bookmarkStart w:id="59" w:name="_MON_1477132285"/>
    <w:bookmarkEnd w:id="59"/>
    <w:bookmarkStart w:id="60" w:name="_MON_1405949598"/>
    <w:bookmarkEnd w:id="60"/>
    <w:p w:rsidR="00A25722" w:rsidRPr="00423AFA" w:rsidRDefault="00787855" w:rsidP="00A25722">
      <w:pPr>
        <w:pStyle w:val="Zkladntext"/>
      </w:pPr>
      <w:r>
        <w:object w:dxaOrig="8825" w:dyaOrig="2579">
          <v:shape id="_x0000_i1036" type="#_x0000_t75" style="width:440.5pt;height:143pt" o:ole="" o:preferrelative="f">
            <v:imagedata r:id="rId37" o:title=""/>
            <o:lock v:ext="edit" aspectratio="f"/>
          </v:shape>
          <o:OLEObject Type="Embed" ProgID="Excel.Sheet.12" ShapeID="_x0000_i1036" DrawAspect="Content" ObjectID="_1636916937" r:id="rId38"/>
        </w:object>
      </w:r>
      <w:r w:rsidR="00A9048F" w:rsidRPr="00A9048F">
        <w:t xml:space="preserve"> </w:t>
      </w:r>
    </w:p>
    <w:p w:rsidR="007A491D" w:rsidRDefault="007A491D" w:rsidP="00E231BA">
      <w:pPr>
        <w:pStyle w:val="Zkladntext"/>
      </w:pPr>
    </w:p>
    <w:p w:rsidR="00086A82" w:rsidRPr="00EF5A22" w:rsidRDefault="00086A82">
      <w:pPr>
        <w:spacing w:after="200" w:line="276" w:lineRule="auto"/>
        <w:rPr>
          <w:b/>
          <w:sz w:val="18"/>
          <w:szCs w:val="18"/>
        </w:rPr>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61" w:name="_Toc530739914"/>
    </w:p>
    <w:p w:rsidR="00E231BA" w:rsidRPr="00787855" w:rsidRDefault="00E231BA" w:rsidP="00294BAE">
      <w:pPr>
        <w:pStyle w:val="Nadpis2"/>
        <w:numPr>
          <w:ilvl w:val="0"/>
          <w:numId w:val="27"/>
        </w:numPr>
      </w:pPr>
      <w:r w:rsidRPr="00787855">
        <w:t>Tržby za vlastné výkony a tovar</w:t>
      </w:r>
      <w:bookmarkEnd w:id="61"/>
    </w:p>
    <w:p w:rsidR="00E231BA" w:rsidRDefault="00E231BA" w:rsidP="00E231BA">
      <w:pPr>
        <w:pStyle w:val="Zkladntext"/>
      </w:pPr>
    </w:p>
    <w:tbl>
      <w:tblPr>
        <w:tblW w:w="1108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340" w:type="dxa"/>
            <w:tcBorders>
              <w:top w:val="nil"/>
              <w:left w:val="nil"/>
              <w:bottom w:val="nil"/>
              <w:right w:val="nil"/>
            </w:tcBorders>
            <w:vAlign w:val="bottom"/>
          </w:tcPr>
          <w:p w:rsidR="0012161B" w:rsidRPr="0012161B" w:rsidRDefault="0012161B" w:rsidP="00B3779E">
            <w:pPr>
              <w:jc w:val="center"/>
              <w:rPr>
                <w:sz w:val="18"/>
                <w:szCs w:val="18"/>
                <w:lang w:eastAsia="sk-SK"/>
              </w:rPr>
            </w:pPr>
            <w:r w:rsidRPr="0012161B">
              <w:rPr>
                <w:sz w:val="18"/>
                <w:szCs w:val="18"/>
                <w:lang w:eastAsia="sk-SK"/>
              </w:rPr>
              <w:t>1.10.201</w:t>
            </w:r>
            <w:r w:rsidR="00B3779E">
              <w:rPr>
                <w:sz w:val="18"/>
                <w:szCs w:val="18"/>
                <w:lang w:eastAsia="sk-SK"/>
              </w:rPr>
              <w:t>8</w:t>
            </w:r>
            <w:r w:rsidRPr="0012161B">
              <w:rPr>
                <w:sz w:val="18"/>
                <w:szCs w:val="18"/>
                <w:lang w:eastAsia="sk-SK"/>
              </w:rPr>
              <w:t>-30.09.201</w:t>
            </w:r>
            <w:r w:rsidR="00B3779E">
              <w:rPr>
                <w:sz w:val="18"/>
                <w:szCs w:val="18"/>
                <w:lang w:eastAsia="sk-SK"/>
              </w:rPr>
              <w:t>9</w:t>
            </w:r>
          </w:p>
        </w:tc>
        <w:tc>
          <w:tcPr>
            <w:tcW w:w="2340" w:type="dxa"/>
            <w:tcBorders>
              <w:top w:val="nil"/>
              <w:left w:val="nil"/>
              <w:bottom w:val="nil"/>
              <w:right w:val="nil"/>
            </w:tcBorders>
            <w:noWrap/>
            <w:vAlign w:val="bottom"/>
          </w:tcPr>
          <w:p w:rsidR="0012161B" w:rsidRPr="0012161B" w:rsidRDefault="0012161B" w:rsidP="00B3779E">
            <w:pPr>
              <w:jc w:val="center"/>
              <w:rPr>
                <w:sz w:val="18"/>
                <w:szCs w:val="18"/>
                <w:lang w:eastAsia="sk-SK"/>
              </w:rPr>
            </w:pPr>
            <w:r w:rsidRPr="0012161B">
              <w:rPr>
                <w:sz w:val="18"/>
                <w:szCs w:val="18"/>
                <w:lang w:eastAsia="sk-SK"/>
              </w:rPr>
              <w:t>1.10.201</w:t>
            </w:r>
            <w:r w:rsidR="00B3779E">
              <w:rPr>
                <w:sz w:val="18"/>
                <w:szCs w:val="18"/>
                <w:lang w:eastAsia="sk-SK"/>
              </w:rPr>
              <w:t>7</w:t>
            </w:r>
            <w:r w:rsidRPr="0012161B">
              <w:rPr>
                <w:sz w:val="18"/>
                <w:szCs w:val="18"/>
                <w:lang w:eastAsia="sk-SK"/>
              </w:rPr>
              <w:t>-30.09.201</w:t>
            </w:r>
            <w:r w:rsidR="00B3779E">
              <w:rPr>
                <w:sz w:val="18"/>
                <w:szCs w:val="18"/>
                <w:lang w:eastAsia="sk-SK"/>
              </w:rPr>
              <w:t>8</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sz w:val="18"/>
                <w:szCs w:val="18"/>
                <w:lang w:eastAsia="sk-SK"/>
              </w:rPr>
            </w:pPr>
            <w:r w:rsidRPr="0012161B">
              <w:rPr>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sz w:val="18"/>
                <w:szCs w:val="18"/>
                <w:lang w:eastAsia="sk-SK"/>
              </w:rPr>
            </w:pPr>
            <w:r w:rsidRPr="0012161B">
              <w:rPr>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 xml:space="preserve">Tržby z predaja </w:t>
            </w:r>
            <w:r w:rsidR="00A121BB">
              <w:rPr>
                <w:sz w:val="18"/>
                <w:szCs w:val="18"/>
                <w:lang w:eastAsia="sk-SK"/>
              </w:rPr>
              <w:t xml:space="preserve">tovaru v </w:t>
            </w:r>
            <w:r w:rsidRPr="0012161B">
              <w:rPr>
                <w:sz w:val="18"/>
                <w:szCs w:val="18"/>
                <w:lang w:eastAsia="sk-SK"/>
              </w:rPr>
              <w:t>nápojových automatov</w:t>
            </w:r>
          </w:p>
        </w:tc>
        <w:tc>
          <w:tcPr>
            <w:tcW w:w="2340" w:type="dxa"/>
            <w:tcBorders>
              <w:top w:val="nil"/>
              <w:left w:val="nil"/>
              <w:bottom w:val="nil"/>
              <w:right w:val="nil"/>
            </w:tcBorders>
            <w:vAlign w:val="bottom"/>
          </w:tcPr>
          <w:p w:rsidR="0012161B" w:rsidRPr="0012161B" w:rsidRDefault="00B3779E" w:rsidP="007D7AB5">
            <w:pPr>
              <w:jc w:val="right"/>
              <w:rPr>
                <w:sz w:val="18"/>
                <w:szCs w:val="18"/>
                <w:lang w:eastAsia="sk-SK"/>
              </w:rPr>
            </w:pPr>
            <w:r>
              <w:rPr>
                <w:sz w:val="18"/>
                <w:szCs w:val="18"/>
                <w:lang w:eastAsia="sk-SK"/>
              </w:rPr>
              <w:t>7</w:t>
            </w:r>
            <w:r w:rsidR="00787855">
              <w:rPr>
                <w:sz w:val="18"/>
                <w:szCs w:val="18"/>
                <w:lang w:eastAsia="sk-SK"/>
              </w:rPr>
              <w:t xml:space="preserve"> </w:t>
            </w:r>
            <w:r>
              <w:rPr>
                <w:sz w:val="18"/>
                <w:szCs w:val="18"/>
                <w:lang w:eastAsia="sk-SK"/>
              </w:rPr>
              <w:t>100</w:t>
            </w:r>
            <w:r w:rsidR="00787855">
              <w:rPr>
                <w:sz w:val="18"/>
                <w:szCs w:val="18"/>
                <w:lang w:eastAsia="sk-SK"/>
              </w:rPr>
              <w:t xml:space="preserve"> </w:t>
            </w:r>
            <w:r>
              <w:rPr>
                <w:sz w:val="18"/>
                <w:szCs w:val="18"/>
                <w:lang w:eastAsia="sk-SK"/>
              </w:rPr>
              <w:t>449</w:t>
            </w:r>
          </w:p>
        </w:tc>
        <w:tc>
          <w:tcPr>
            <w:tcW w:w="2340" w:type="dxa"/>
            <w:tcBorders>
              <w:top w:val="nil"/>
              <w:left w:val="nil"/>
              <w:bottom w:val="nil"/>
              <w:right w:val="nil"/>
            </w:tcBorders>
            <w:noWrap/>
            <w:vAlign w:val="bottom"/>
          </w:tcPr>
          <w:p w:rsidR="0012161B" w:rsidRPr="0012161B" w:rsidRDefault="00B3779E" w:rsidP="007D7AB5">
            <w:pPr>
              <w:jc w:val="right"/>
              <w:rPr>
                <w:sz w:val="18"/>
                <w:szCs w:val="18"/>
                <w:lang w:eastAsia="sk-SK"/>
              </w:rPr>
            </w:pPr>
            <w:r>
              <w:rPr>
                <w:sz w:val="18"/>
                <w:szCs w:val="18"/>
                <w:lang w:eastAsia="sk-SK"/>
              </w:rPr>
              <w:t>6</w:t>
            </w:r>
            <w:r w:rsidR="00787855">
              <w:rPr>
                <w:sz w:val="18"/>
                <w:szCs w:val="18"/>
                <w:lang w:eastAsia="sk-SK"/>
              </w:rPr>
              <w:t xml:space="preserve"> </w:t>
            </w:r>
            <w:r>
              <w:rPr>
                <w:sz w:val="18"/>
                <w:szCs w:val="18"/>
                <w:lang w:eastAsia="sk-SK"/>
              </w:rPr>
              <w:t>316</w:t>
            </w:r>
            <w:r w:rsidR="00787855">
              <w:rPr>
                <w:sz w:val="18"/>
                <w:szCs w:val="18"/>
                <w:lang w:eastAsia="sk-SK"/>
              </w:rPr>
              <w:t xml:space="preserve"> </w:t>
            </w:r>
            <w:r>
              <w:rPr>
                <w:sz w:val="18"/>
                <w:szCs w:val="18"/>
                <w:lang w:eastAsia="sk-SK"/>
              </w:rPr>
              <w:t>861</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sz w:val="18"/>
                <w:szCs w:val="18"/>
                <w:lang w:eastAsia="sk-SK"/>
              </w:rPr>
            </w:pPr>
            <w:r w:rsidRPr="0012161B">
              <w:rPr>
                <w:sz w:val="18"/>
                <w:szCs w:val="18"/>
                <w:lang w:eastAsia="sk-SK"/>
              </w:rPr>
              <w:t>Ostatné tržby z predaja tovaru</w:t>
            </w:r>
          </w:p>
        </w:tc>
        <w:tc>
          <w:tcPr>
            <w:tcW w:w="2340" w:type="dxa"/>
            <w:tcBorders>
              <w:top w:val="nil"/>
              <w:left w:val="nil"/>
              <w:bottom w:val="nil"/>
              <w:right w:val="nil"/>
            </w:tcBorders>
            <w:vAlign w:val="bottom"/>
          </w:tcPr>
          <w:p w:rsidR="006C1C04" w:rsidRPr="0012161B" w:rsidRDefault="006C1C04" w:rsidP="00B3779E">
            <w:pPr>
              <w:jc w:val="right"/>
              <w:rPr>
                <w:sz w:val="18"/>
                <w:szCs w:val="18"/>
                <w:lang w:eastAsia="sk-SK"/>
              </w:rPr>
            </w:pPr>
            <w:r>
              <w:rPr>
                <w:sz w:val="18"/>
                <w:szCs w:val="18"/>
                <w:lang w:eastAsia="sk-SK"/>
              </w:rPr>
              <w:t xml:space="preserve">        </w:t>
            </w:r>
            <w:r w:rsidR="00B3779E">
              <w:rPr>
                <w:sz w:val="18"/>
                <w:szCs w:val="18"/>
                <w:lang w:eastAsia="sk-SK"/>
              </w:rPr>
              <w:t>134</w:t>
            </w:r>
            <w:r w:rsidR="00787855">
              <w:rPr>
                <w:sz w:val="18"/>
                <w:szCs w:val="18"/>
                <w:lang w:eastAsia="sk-SK"/>
              </w:rPr>
              <w:t xml:space="preserve"> </w:t>
            </w:r>
            <w:r w:rsidR="00B3779E">
              <w:rPr>
                <w:sz w:val="18"/>
                <w:szCs w:val="18"/>
                <w:lang w:eastAsia="sk-SK"/>
              </w:rPr>
              <w:t>263</w:t>
            </w:r>
          </w:p>
        </w:tc>
        <w:tc>
          <w:tcPr>
            <w:tcW w:w="2340" w:type="dxa"/>
            <w:tcBorders>
              <w:top w:val="nil"/>
              <w:left w:val="nil"/>
              <w:bottom w:val="nil"/>
              <w:right w:val="nil"/>
            </w:tcBorders>
            <w:noWrap/>
            <w:vAlign w:val="bottom"/>
          </w:tcPr>
          <w:p w:rsidR="0012161B" w:rsidRPr="0012161B" w:rsidRDefault="00B3779E" w:rsidP="00C86AC2">
            <w:pPr>
              <w:jc w:val="right"/>
              <w:rPr>
                <w:sz w:val="18"/>
                <w:szCs w:val="18"/>
                <w:lang w:eastAsia="sk-SK"/>
              </w:rPr>
            </w:pPr>
            <w:r>
              <w:rPr>
                <w:sz w:val="18"/>
                <w:szCs w:val="18"/>
                <w:lang w:eastAsia="sk-SK"/>
              </w:rPr>
              <w:t>389</w:t>
            </w:r>
            <w:r w:rsidR="00787855">
              <w:rPr>
                <w:sz w:val="18"/>
                <w:szCs w:val="18"/>
                <w:lang w:eastAsia="sk-SK"/>
              </w:rPr>
              <w:t xml:space="preserve"> </w:t>
            </w:r>
            <w:r>
              <w:rPr>
                <w:sz w:val="18"/>
                <w:szCs w:val="18"/>
                <w:lang w:eastAsia="sk-SK"/>
              </w:rPr>
              <w:t>761</w:t>
            </w:r>
          </w:p>
        </w:tc>
        <w:tc>
          <w:tcPr>
            <w:tcW w:w="440" w:type="dxa"/>
            <w:tcBorders>
              <w:top w:val="nil"/>
              <w:left w:val="nil"/>
              <w:bottom w:val="nil"/>
              <w:right w:val="nil"/>
            </w:tcBorders>
            <w:noWrap/>
            <w:vAlign w:val="bottom"/>
          </w:tcPr>
          <w:p w:rsidR="0012161B" w:rsidRPr="0012161B"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12161B" w:rsidRDefault="0012161B" w:rsidP="00C86AC2">
            <w:pPr>
              <w:jc w:val="right"/>
              <w:rPr>
                <w:sz w:val="18"/>
                <w:szCs w:val="18"/>
                <w:lang w:eastAsia="sk-SK"/>
              </w:rPr>
            </w:pP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12161B" w:rsidP="00C86AC2">
            <w:pPr>
              <w:rPr>
                <w:b/>
                <w:bCs/>
                <w:sz w:val="18"/>
                <w:szCs w:val="18"/>
                <w:lang w:eastAsia="sk-SK"/>
              </w:rPr>
            </w:pPr>
            <w:r w:rsidRPr="0012161B">
              <w:rPr>
                <w:b/>
                <w:bCs/>
                <w:sz w:val="18"/>
                <w:szCs w:val="18"/>
                <w:lang w:eastAsia="sk-SK"/>
              </w:rPr>
              <w:t>Tržby z predaja tovaru</w:t>
            </w:r>
          </w:p>
        </w:tc>
        <w:tc>
          <w:tcPr>
            <w:tcW w:w="2340" w:type="dxa"/>
            <w:tcBorders>
              <w:top w:val="single" w:sz="4" w:space="0" w:color="auto"/>
              <w:left w:val="nil"/>
              <w:bottom w:val="double" w:sz="6" w:space="0" w:color="auto"/>
              <w:right w:val="nil"/>
            </w:tcBorders>
            <w:vAlign w:val="bottom"/>
          </w:tcPr>
          <w:p w:rsidR="0012161B" w:rsidRPr="00E5581E" w:rsidRDefault="00B3779E" w:rsidP="00C86AC2">
            <w:pPr>
              <w:jc w:val="right"/>
              <w:rPr>
                <w:b/>
                <w:bCs/>
                <w:sz w:val="18"/>
                <w:szCs w:val="18"/>
                <w:lang w:eastAsia="sk-SK"/>
              </w:rPr>
            </w:pPr>
            <w:r>
              <w:rPr>
                <w:b/>
                <w:bCs/>
                <w:sz w:val="18"/>
                <w:szCs w:val="18"/>
                <w:lang w:eastAsia="sk-SK"/>
              </w:rPr>
              <w:t>7</w:t>
            </w:r>
            <w:r w:rsidR="00787855">
              <w:rPr>
                <w:b/>
                <w:bCs/>
                <w:sz w:val="18"/>
                <w:szCs w:val="18"/>
                <w:lang w:eastAsia="sk-SK"/>
              </w:rPr>
              <w:t xml:space="preserve"> </w:t>
            </w:r>
            <w:r>
              <w:rPr>
                <w:b/>
                <w:bCs/>
                <w:sz w:val="18"/>
                <w:szCs w:val="18"/>
                <w:lang w:eastAsia="sk-SK"/>
              </w:rPr>
              <w:t>234</w:t>
            </w:r>
            <w:r w:rsidR="00787855">
              <w:rPr>
                <w:b/>
                <w:bCs/>
                <w:sz w:val="18"/>
                <w:szCs w:val="18"/>
                <w:lang w:eastAsia="sk-SK"/>
              </w:rPr>
              <w:t xml:space="preserve"> </w:t>
            </w:r>
            <w:r>
              <w:rPr>
                <w:b/>
                <w:bCs/>
                <w:sz w:val="18"/>
                <w:szCs w:val="18"/>
                <w:lang w:eastAsia="sk-SK"/>
              </w:rPr>
              <w:t>712</w:t>
            </w:r>
          </w:p>
        </w:tc>
        <w:tc>
          <w:tcPr>
            <w:tcW w:w="2340" w:type="dxa"/>
            <w:tcBorders>
              <w:top w:val="single" w:sz="4" w:space="0" w:color="auto"/>
              <w:left w:val="nil"/>
              <w:bottom w:val="double" w:sz="6" w:space="0" w:color="auto"/>
              <w:right w:val="nil"/>
            </w:tcBorders>
            <w:noWrap/>
            <w:vAlign w:val="bottom"/>
          </w:tcPr>
          <w:p w:rsidR="0012161B" w:rsidRPr="0012161B" w:rsidRDefault="00B3779E" w:rsidP="002870C3">
            <w:pPr>
              <w:jc w:val="right"/>
              <w:rPr>
                <w:b/>
                <w:bCs/>
                <w:sz w:val="18"/>
                <w:szCs w:val="18"/>
                <w:lang w:eastAsia="sk-SK"/>
              </w:rPr>
            </w:pPr>
            <w:r>
              <w:rPr>
                <w:b/>
                <w:bCs/>
                <w:sz w:val="18"/>
                <w:szCs w:val="18"/>
                <w:lang w:eastAsia="sk-SK"/>
              </w:rPr>
              <w:t>6</w:t>
            </w:r>
            <w:r w:rsidR="00787855">
              <w:rPr>
                <w:b/>
                <w:bCs/>
                <w:sz w:val="18"/>
                <w:szCs w:val="18"/>
                <w:lang w:eastAsia="sk-SK"/>
              </w:rPr>
              <w:t xml:space="preserve"> </w:t>
            </w:r>
            <w:r>
              <w:rPr>
                <w:b/>
                <w:bCs/>
                <w:sz w:val="18"/>
                <w:szCs w:val="18"/>
                <w:lang w:eastAsia="sk-SK"/>
              </w:rPr>
              <w:t>706</w:t>
            </w:r>
            <w:r w:rsidR="00787855">
              <w:rPr>
                <w:b/>
                <w:bCs/>
                <w:sz w:val="18"/>
                <w:szCs w:val="18"/>
                <w:lang w:eastAsia="sk-SK"/>
              </w:rPr>
              <w:t xml:space="preserve"> </w:t>
            </w:r>
            <w:r>
              <w:rPr>
                <w:b/>
                <w:bCs/>
                <w:sz w:val="18"/>
                <w:szCs w:val="18"/>
                <w:lang w:eastAsia="sk-SK"/>
              </w:rPr>
              <w:t>622</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r>
    </w:tbl>
    <w:p w:rsidR="0012161B" w:rsidRPr="0012161B" w:rsidRDefault="0012161B" w:rsidP="0012161B">
      <w:pPr>
        <w:spacing w:after="120"/>
        <w:ind w:left="360"/>
        <w:rPr>
          <w:szCs w:val="24"/>
          <w:lang w:eastAsia="sk-SK"/>
        </w:rPr>
      </w:pPr>
    </w:p>
    <w:p w:rsidR="0012161B" w:rsidRPr="0099699E" w:rsidRDefault="0012161B" w:rsidP="0012161B">
      <w:pPr>
        <w:spacing w:after="120"/>
        <w:ind w:left="360"/>
        <w:jc w:val="both"/>
        <w:rPr>
          <w:sz w:val="18"/>
          <w:szCs w:val="18"/>
          <w:lang w:eastAsia="sk-SK"/>
        </w:rPr>
      </w:pPr>
      <w:r w:rsidRPr="0099699E">
        <w:rPr>
          <w:sz w:val="18"/>
          <w:szCs w:val="18"/>
          <w:lang w:eastAsia="sk-SK"/>
        </w:rPr>
        <w:t>Dominantnou skupinou tržieb za tovar sú tržby z predaja  nápojových automatov a tržby z predaja náplní do nápojových automatov.</w:t>
      </w:r>
    </w:p>
    <w:p w:rsidR="0012161B" w:rsidRPr="0012161B" w:rsidRDefault="0012161B" w:rsidP="0012161B">
      <w:pPr>
        <w:spacing w:after="120"/>
        <w:rPr>
          <w:szCs w:val="24"/>
          <w:lang w:eastAsia="sk-SK"/>
        </w:rPr>
      </w:pPr>
    </w:p>
    <w:p w:rsidR="00B3779E" w:rsidRDefault="00B3779E" w:rsidP="0012161B">
      <w:pPr>
        <w:spacing w:after="120"/>
        <w:ind w:left="360"/>
        <w:rPr>
          <w:sz w:val="18"/>
          <w:szCs w:val="18"/>
          <w:lang w:eastAsia="sk-SK"/>
        </w:rPr>
      </w:pPr>
    </w:p>
    <w:p w:rsidR="00B3779E" w:rsidRDefault="00B3779E" w:rsidP="0012161B">
      <w:pPr>
        <w:spacing w:after="120"/>
        <w:ind w:left="360"/>
        <w:rPr>
          <w:sz w:val="18"/>
          <w:szCs w:val="18"/>
          <w:lang w:eastAsia="sk-SK"/>
        </w:rPr>
      </w:pPr>
    </w:p>
    <w:p w:rsidR="0012161B" w:rsidRPr="0099699E" w:rsidRDefault="0012161B" w:rsidP="0012161B">
      <w:pPr>
        <w:spacing w:after="120"/>
        <w:ind w:left="360"/>
        <w:rPr>
          <w:i/>
          <w:sz w:val="18"/>
          <w:szCs w:val="18"/>
          <w:lang w:eastAsia="sk-SK"/>
        </w:rPr>
      </w:pPr>
      <w:r w:rsidRPr="00787855">
        <w:rPr>
          <w:sz w:val="18"/>
          <w:szCs w:val="18"/>
          <w:lang w:eastAsia="sk-SK"/>
        </w:rPr>
        <w:t>Tržby z predaja</w:t>
      </w:r>
      <w:r w:rsidRPr="0099699E">
        <w:rPr>
          <w:sz w:val="18"/>
          <w:szCs w:val="18"/>
          <w:lang w:eastAsia="sk-SK"/>
        </w:rPr>
        <w:t xml:space="preserve"> služieb sú uvedené v nasledovnom prehľade:</w:t>
      </w:r>
    </w:p>
    <w:tbl>
      <w:tblPr>
        <w:tblW w:w="13200" w:type="dxa"/>
        <w:tblInd w:w="458" w:type="dxa"/>
        <w:tblCellMar>
          <w:left w:w="70" w:type="dxa"/>
          <w:right w:w="70" w:type="dxa"/>
        </w:tblCellMar>
        <w:tblLook w:val="00A0" w:firstRow="1" w:lastRow="0" w:firstColumn="1" w:lastColumn="0" w:noHBand="0" w:noVBand="0"/>
      </w:tblPr>
      <w:tblGrid>
        <w:gridCol w:w="3840"/>
        <w:gridCol w:w="2340"/>
        <w:gridCol w:w="2340"/>
        <w:gridCol w:w="440"/>
        <w:gridCol w:w="2120"/>
        <w:gridCol w:w="2120"/>
      </w:tblGrid>
      <w:tr w:rsidR="0012161B" w:rsidRPr="0012161B" w:rsidTr="00C86AC2">
        <w:trPr>
          <w:trHeight w:val="255"/>
        </w:trPr>
        <w:tc>
          <w:tcPr>
            <w:tcW w:w="38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340" w:type="dxa"/>
            <w:tcBorders>
              <w:top w:val="nil"/>
              <w:left w:val="nil"/>
              <w:bottom w:val="nil"/>
              <w:right w:val="nil"/>
            </w:tcBorders>
            <w:vAlign w:val="bottom"/>
          </w:tcPr>
          <w:p w:rsidR="0012161B" w:rsidRPr="0099699E" w:rsidRDefault="0012161B" w:rsidP="00B3779E">
            <w:pPr>
              <w:jc w:val="center"/>
              <w:rPr>
                <w:sz w:val="18"/>
                <w:szCs w:val="18"/>
                <w:lang w:eastAsia="sk-SK"/>
              </w:rPr>
            </w:pPr>
            <w:r w:rsidRPr="0099699E">
              <w:rPr>
                <w:sz w:val="18"/>
                <w:szCs w:val="18"/>
                <w:lang w:eastAsia="sk-SK"/>
              </w:rPr>
              <w:t>1.10.20</w:t>
            </w:r>
            <w:r w:rsidR="002870C3">
              <w:rPr>
                <w:sz w:val="18"/>
                <w:szCs w:val="18"/>
                <w:lang w:eastAsia="sk-SK"/>
              </w:rPr>
              <w:t>1</w:t>
            </w:r>
            <w:r w:rsidR="00B3779E">
              <w:rPr>
                <w:sz w:val="18"/>
                <w:szCs w:val="18"/>
                <w:lang w:eastAsia="sk-SK"/>
              </w:rPr>
              <w:t>8</w:t>
            </w:r>
            <w:r w:rsidRPr="0099699E">
              <w:rPr>
                <w:sz w:val="18"/>
                <w:szCs w:val="18"/>
                <w:lang w:eastAsia="sk-SK"/>
              </w:rPr>
              <w:t>-30.09.201</w:t>
            </w:r>
            <w:r w:rsidR="00B3779E">
              <w:rPr>
                <w:sz w:val="18"/>
                <w:szCs w:val="18"/>
                <w:lang w:eastAsia="sk-SK"/>
              </w:rPr>
              <w:t>9</w:t>
            </w:r>
          </w:p>
        </w:tc>
        <w:tc>
          <w:tcPr>
            <w:tcW w:w="2340" w:type="dxa"/>
            <w:tcBorders>
              <w:top w:val="nil"/>
              <w:left w:val="nil"/>
              <w:bottom w:val="nil"/>
              <w:right w:val="nil"/>
            </w:tcBorders>
            <w:noWrap/>
            <w:vAlign w:val="bottom"/>
          </w:tcPr>
          <w:p w:rsidR="0012161B" w:rsidRPr="0099699E" w:rsidRDefault="0012161B" w:rsidP="00B3779E">
            <w:pPr>
              <w:jc w:val="center"/>
              <w:rPr>
                <w:sz w:val="18"/>
                <w:szCs w:val="18"/>
                <w:lang w:eastAsia="sk-SK"/>
              </w:rPr>
            </w:pPr>
            <w:r w:rsidRPr="0099699E">
              <w:rPr>
                <w:sz w:val="18"/>
                <w:szCs w:val="18"/>
                <w:lang w:eastAsia="sk-SK"/>
              </w:rPr>
              <w:t>1.10.201</w:t>
            </w:r>
            <w:r w:rsidR="00B3779E">
              <w:rPr>
                <w:sz w:val="18"/>
                <w:szCs w:val="18"/>
                <w:lang w:eastAsia="sk-SK"/>
              </w:rPr>
              <w:t>7</w:t>
            </w:r>
            <w:r w:rsidRPr="0099699E">
              <w:rPr>
                <w:sz w:val="18"/>
                <w:szCs w:val="18"/>
                <w:lang w:eastAsia="sk-SK"/>
              </w:rPr>
              <w:t>-30.09.201</w:t>
            </w:r>
            <w:r w:rsidR="00B3779E">
              <w:rPr>
                <w:sz w:val="18"/>
                <w:szCs w:val="18"/>
                <w:lang w:eastAsia="sk-SK"/>
              </w:rPr>
              <w:t>8</w:t>
            </w:r>
          </w:p>
        </w:tc>
        <w:tc>
          <w:tcPr>
            <w:tcW w:w="440" w:type="dxa"/>
            <w:tcBorders>
              <w:top w:val="nil"/>
              <w:left w:val="nil"/>
              <w:bottom w:val="nil"/>
              <w:right w:val="nil"/>
            </w:tcBorders>
            <w:noWrap/>
            <w:vAlign w:val="bottom"/>
          </w:tcPr>
          <w:p w:rsidR="0012161B" w:rsidRPr="0012161B" w:rsidRDefault="0012161B" w:rsidP="00C86AC2">
            <w:pPr>
              <w:rPr>
                <w:i/>
                <w:sz w:val="18"/>
                <w:szCs w:val="18"/>
                <w:lang w:eastAsia="sk-SK"/>
              </w:rPr>
            </w:pP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1.10.2011-30.09.2012</w:t>
            </w:r>
          </w:p>
        </w:tc>
      </w:tr>
      <w:tr w:rsidR="0012161B" w:rsidRPr="0012161B" w:rsidTr="00C86AC2">
        <w:trPr>
          <w:trHeight w:val="255"/>
        </w:trPr>
        <w:tc>
          <w:tcPr>
            <w:tcW w:w="38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34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2340" w:type="dxa"/>
            <w:tcBorders>
              <w:top w:val="nil"/>
              <w:left w:val="nil"/>
              <w:bottom w:val="single" w:sz="4" w:space="0" w:color="auto"/>
              <w:right w:val="nil"/>
            </w:tcBorders>
            <w:noWrap/>
            <w:vAlign w:val="bottom"/>
          </w:tcPr>
          <w:p w:rsidR="0012161B" w:rsidRPr="0012161B" w:rsidRDefault="0012161B" w:rsidP="00C86AC2">
            <w:pPr>
              <w:jc w:val="center"/>
              <w:rPr>
                <w:i/>
                <w:sz w:val="18"/>
                <w:szCs w:val="18"/>
                <w:lang w:eastAsia="sk-SK"/>
              </w:rPr>
            </w:pPr>
            <w:r w:rsidRPr="0012161B">
              <w:rPr>
                <w:i/>
                <w:sz w:val="18"/>
                <w:szCs w:val="18"/>
                <w:lang w:eastAsia="sk-SK"/>
              </w:rPr>
              <w:t>EUR</w:t>
            </w:r>
          </w:p>
        </w:tc>
        <w:tc>
          <w:tcPr>
            <w:tcW w:w="440" w:type="dxa"/>
            <w:tcBorders>
              <w:top w:val="nil"/>
              <w:left w:val="nil"/>
              <w:bottom w:val="single" w:sz="4" w:space="0" w:color="auto"/>
              <w:right w:val="nil"/>
            </w:tcBorders>
            <w:noWrap/>
            <w:vAlign w:val="bottom"/>
          </w:tcPr>
          <w:p w:rsidR="0012161B" w:rsidRPr="0012161B" w:rsidRDefault="0012161B" w:rsidP="00C86AC2">
            <w:pPr>
              <w:rPr>
                <w:i/>
                <w:sz w:val="18"/>
                <w:szCs w:val="18"/>
                <w:lang w:eastAsia="sk-SK"/>
              </w:rPr>
            </w:pPr>
            <w:r w:rsidRPr="0012161B">
              <w:rPr>
                <w:i/>
                <w:sz w:val="18"/>
                <w:szCs w:val="18"/>
                <w:lang w:eastAsia="sk-SK"/>
              </w:rPr>
              <w:t> </w:t>
            </w:r>
          </w:p>
        </w:tc>
        <w:tc>
          <w:tcPr>
            <w:tcW w:w="2120" w:type="dxa"/>
            <w:tcBorders>
              <w:top w:val="nil"/>
              <w:left w:val="nil"/>
              <w:right w:val="nil"/>
            </w:tcBorders>
            <w:noWrap/>
            <w:vAlign w:val="bottom"/>
          </w:tcPr>
          <w:p w:rsidR="0012161B" w:rsidRPr="0012161B" w:rsidRDefault="0012161B" w:rsidP="00C86AC2">
            <w:pPr>
              <w:jc w:val="center"/>
              <w:rPr>
                <w:i/>
                <w:sz w:val="18"/>
                <w:szCs w:val="18"/>
                <w:lang w:eastAsia="sk-SK"/>
              </w:rPr>
            </w:pPr>
          </w:p>
        </w:tc>
        <w:tc>
          <w:tcPr>
            <w:tcW w:w="2120" w:type="dxa"/>
            <w:tcBorders>
              <w:top w:val="nil"/>
              <w:left w:val="nil"/>
              <w:bottom w:val="single" w:sz="4" w:space="0" w:color="auto"/>
              <w:right w:val="nil"/>
            </w:tcBorders>
            <w:vAlign w:val="bottom"/>
          </w:tcPr>
          <w:p w:rsidR="0012161B" w:rsidRPr="0012161B" w:rsidRDefault="0012161B" w:rsidP="00C86AC2">
            <w:pPr>
              <w:jc w:val="center"/>
              <w:rPr>
                <w:i/>
                <w:sz w:val="18"/>
                <w:szCs w:val="18"/>
                <w:lang w:eastAsia="sk-SK"/>
              </w:rPr>
            </w:pPr>
            <w:r w:rsidRPr="0012161B">
              <w:rPr>
                <w:i/>
                <w:sz w:val="18"/>
                <w:szCs w:val="18"/>
                <w:lang w:eastAsia="sk-SK"/>
              </w:rPr>
              <w:t>EUR</w:t>
            </w:r>
          </w:p>
        </w:tc>
      </w:tr>
      <w:tr w:rsidR="0012161B" w:rsidRPr="00412296"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Tržby z prenájmu nápojových automatov</w:t>
            </w:r>
          </w:p>
        </w:tc>
        <w:tc>
          <w:tcPr>
            <w:tcW w:w="2340" w:type="dxa"/>
            <w:tcBorders>
              <w:top w:val="nil"/>
              <w:left w:val="nil"/>
              <w:bottom w:val="nil"/>
              <w:right w:val="nil"/>
            </w:tcBorders>
            <w:vAlign w:val="bottom"/>
          </w:tcPr>
          <w:p w:rsidR="0012161B" w:rsidRPr="00412296" w:rsidRDefault="00B3779E" w:rsidP="00C86AC2">
            <w:pPr>
              <w:jc w:val="right"/>
              <w:rPr>
                <w:sz w:val="18"/>
                <w:szCs w:val="18"/>
                <w:lang w:eastAsia="sk-SK"/>
              </w:rPr>
            </w:pPr>
            <w:r>
              <w:rPr>
                <w:sz w:val="18"/>
                <w:szCs w:val="18"/>
                <w:lang w:eastAsia="sk-SK"/>
              </w:rPr>
              <w:t>39</w:t>
            </w:r>
            <w:r w:rsidR="00787855">
              <w:rPr>
                <w:sz w:val="18"/>
                <w:szCs w:val="18"/>
                <w:lang w:eastAsia="sk-SK"/>
              </w:rPr>
              <w:t xml:space="preserve"> </w:t>
            </w:r>
            <w:r>
              <w:rPr>
                <w:sz w:val="18"/>
                <w:szCs w:val="18"/>
                <w:lang w:eastAsia="sk-SK"/>
              </w:rPr>
              <w:t>150</w:t>
            </w:r>
          </w:p>
        </w:tc>
        <w:tc>
          <w:tcPr>
            <w:tcW w:w="2340" w:type="dxa"/>
            <w:tcBorders>
              <w:top w:val="nil"/>
              <w:left w:val="nil"/>
              <w:bottom w:val="nil"/>
              <w:right w:val="nil"/>
            </w:tcBorders>
            <w:noWrap/>
            <w:vAlign w:val="bottom"/>
          </w:tcPr>
          <w:p w:rsidR="0012161B" w:rsidRPr="00412296" w:rsidRDefault="00B3779E" w:rsidP="008B594C">
            <w:pPr>
              <w:jc w:val="right"/>
              <w:rPr>
                <w:sz w:val="18"/>
                <w:szCs w:val="18"/>
                <w:lang w:eastAsia="sk-SK"/>
              </w:rPr>
            </w:pPr>
            <w:r>
              <w:rPr>
                <w:sz w:val="18"/>
                <w:szCs w:val="18"/>
                <w:lang w:eastAsia="sk-SK"/>
              </w:rPr>
              <w:t>30</w:t>
            </w:r>
            <w:r w:rsidR="00787855">
              <w:rPr>
                <w:sz w:val="18"/>
                <w:szCs w:val="18"/>
                <w:lang w:eastAsia="sk-SK"/>
              </w:rPr>
              <w:t xml:space="preserve"> </w:t>
            </w:r>
            <w:r>
              <w:rPr>
                <w:sz w:val="18"/>
                <w:szCs w:val="18"/>
                <w:lang w:eastAsia="sk-SK"/>
              </w:rPr>
              <w:t>863</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412296" w:rsidRDefault="0012161B" w:rsidP="00C86AC2">
            <w:pPr>
              <w:jc w:val="right"/>
              <w:rPr>
                <w:sz w:val="18"/>
                <w:szCs w:val="18"/>
                <w:lang w:eastAsia="sk-SK"/>
              </w:rPr>
            </w:pPr>
            <w:r w:rsidRPr="00412296">
              <w:rPr>
                <w:sz w:val="18"/>
                <w:szCs w:val="18"/>
                <w:lang w:eastAsia="sk-SK"/>
              </w:rPr>
              <w:t>29593</w:t>
            </w:r>
          </w:p>
        </w:tc>
      </w:tr>
      <w:tr w:rsidR="0012161B" w:rsidRPr="0012161B" w:rsidTr="00C86AC2">
        <w:trPr>
          <w:trHeight w:val="255"/>
        </w:trPr>
        <w:tc>
          <w:tcPr>
            <w:tcW w:w="3840" w:type="dxa"/>
            <w:tcBorders>
              <w:top w:val="nil"/>
              <w:left w:val="nil"/>
              <w:bottom w:val="nil"/>
              <w:right w:val="nil"/>
            </w:tcBorders>
            <w:noWrap/>
            <w:vAlign w:val="bottom"/>
          </w:tcPr>
          <w:p w:rsidR="0012161B" w:rsidRPr="00412296" w:rsidRDefault="0012161B" w:rsidP="00C86AC2">
            <w:pPr>
              <w:rPr>
                <w:sz w:val="18"/>
                <w:szCs w:val="18"/>
                <w:lang w:eastAsia="sk-SK"/>
              </w:rPr>
            </w:pPr>
            <w:r w:rsidRPr="00412296">
              <w:rPr>
                <w:sz w:val="18"/>
                <w:szCs w:val="18"/>
                <w:lang w:eastAsia="sk-SK"/>
              </w:rPr>
              <w:t>Ostatné tržby za služby</w:t>
            </w:r>
          </w:p>
        </w:tc>
        <w:tc>
          <w:tcPr>
            <w:tcW w:w="2340" w:type="dxa"/>
            <w:tcBorders>
              <w:top w:val="nil"/>
              <w:left w:val="nil"/>
              <w:bottom w:val="nil"/>
              <w:right w:val="nil"/>
            </w:tcBorders>
            <w:vAlign w:val="bottom"/>
          </w:tcPr>
          <w:p w:rsidR="0012161B" w:rsidRPr="00412296" w:rsidRDefault="00B3779E" w:rsidP="00C86AC2">
            <w:pPr>
              <w:jc w:val="right"/>
              <w:rPr>
                <w:sz w:val="18"/>
                <w:szCs w:val="18"/>
                <w:lang w:eastAsia="sk-SK"/>
              </w:rPr>
            </w:pPr>
            <w:r>
              <w:rPr>
                <w:sz w:val="18"/>
                <w:szCs w:val="18"/>
                <w:lang w:eastAsia="sk-SK"/>
              </w:rPr>
              <w:t>48</w:t>
            </w:r>
            <w:r w:rsidR="00787855">
              <w:rPr>
                <w:sz w:val="18"/>
                <w:szCs w:val="18"/>
                <w:lang w:eastAsia="sk-SK"/>
              </w:rPr>
              <w:t xml:space="preserve"> </w:t>
            </w:r>
            <w:r>
              <w:rPr>
                <w:sz w:val="18"/>
                <w:szCs w:val="18"/>
                <w:lang w:eastAsia="sk-SK"/>
              </w:rPr>
              <w:t>587</w:t>
            </w:r>
          </w:p>
        </w:tc>
        <w:tc>
          <w:tcPr>
            <w:tcW w:w="2340" w:type="dxa"/>
            <w:tcBorders>
              <w:top w:val="nil"/>
              <w:left w:val="nil"/>
              <w:bottom w:val="nil"/>
              <w:right w:val="nil"/>
            </w:tcBorders>
            <w:noWrap/>
            <w:vAlign w:val="bottom"/>
          </w:tcPr>
          <w:p w:rsidR="0012161B" w:rsidRPr="00412296" w:rsidRDefault="00B3779E" w:rsidP="00C86AC2">
            <w:pPr>
              <w:jc w:val="right"/>
              <w:rPr>
                <w:sz w:val="18"/>
                <w:szCs w:val="18"/>
                <w:lang w:eastAsia="sk-SK"/>
              </w:rPr>
            </w:pPr>
            <w:r>
              <w:rPr>
                <w:sz w:val="18"/>
                <w:szCs w:val="18"/>
                <w:lang w:eastAsia="sk-SK"/>
              </w:rPr>
              <w:t>14</w:t>
            </w:r>
            <w:r w:rsidR="00787855">
              <w:rPr>
                <w:sz w:val="18"/>
                <w:szCs w:val="18"/>
                <w:lang w:eastAsia="sk-SK"/>
              </w:rPr>
              <w:t xml:space="preserve"> </w:t>
            </w:r>
            <w:r>
              <w:rPr>
                <w:sz w:val="18"/>
                <w:szCs w:val="18"/>
                <w:lang w:eastAsia="sk-SK"/>
              </w:rPr>
              <w:t>850</w:t>
            </w:r>
          </w:p>
        </w:tc>
        <w:tc>
          <w:tcPr>
            <w:tcW w:w="440" w:type="dxa"/>
            <w:tcBorders>
              <w:top w:val="nil"/>
              <w:left w:val="nil"/>
              <w:bottom w:val="nil"/>
              <w:right w:val="nil"/>
            </w:tcBorders>
            <w:noWrap/>
            <w:vAlign w:val="bottom"/>
          </w:tcPr>
          <w:p w:rsidR="0012161B" w:rsidRPr="00412296" w:rsidRDefault="0012161B" w:rsidP="00C86AC2">
            <w:pPr>
              <w:rPr>
                <w:sz w:val="18"/>
                <w:szCs w:val="18"/>
                <w:lang w:eastAsia="sk-SK"/>
              </w:rPr>
            </w:pPr>
          </w:p>
        </w:tc>
        <w:tc>
          <w:tcPr>
            <w:tcW w:w="2120" w:type="dxa"/>
            <w:tcBorders>
              <w:top w:val="nil"/>
              <w:left w:val="nil"/>
              <w:bottom w:val="nil"/>
              <w:right w:val="nil"/>
            </w:tcBorders>
            <w:noWrap/>
            <w:vAlign w:val="bottom"/>
          </w:tcPr>
          <w:p w:rsidR="0012161B" w:rsidRPr="00412296" w:rsidRDefault="0012161B" w:rsidP="00C86AC2">
            <w:pPr>
              <w:jc w:val="right"/>
              <w:rPr>
                <w:sz w:val="18"/>
                <w:szCs w:val="18"/>
                <w:lang w:eastAsia="sk-SK"/>
              </w:rPr>
            </w:pPr>
          </w:p>
        </w:tc>
        <w:tc>
          <w:tcPr>
            <w:tcW w:w="2120" w:type="dxa"/>
            <w:tcBorders>
              <w:top w:val="nil"/>
              <w:left w:val="nil"/>
              <w:bottom w:val="nil"/>
              <w:right w:val="nil"/>
            </w:tcBorders>
            <w:vAlign w:val="bottom"/>
          </w:tcPr>
          <w:p w:rsidR="0012161B" w:rsidRPr="0012161B" w:rsidRDefault="0012161B" w:rsidP="00C86AC2">
            <w:pPr>
              <w:jc w:val="right"/>
              <w:rPr>
                <w:sz w:val="18"/>
                <w:szCs w:val="18"/>
                <w:lang w:eastAsia="sk-SK"/>
              </w:rPr>
            </w:pPr>
            <w:r w:rsidRPr="00412296">
              <w:rPr>
                <w:sz w:val="18"/>
                <w:szCs w:val="18"/>
                <w:lang w:eastAsia="sk-SK"/>
              </w:rPr>
              <w:t>258</w:t>
            </w:r>
          </w:p>
        </w:tc>
      </w:tr>
      <w:tr w:rsidR="0012161B" w:rsidRPr="0012161B" w:rsidTr="00C86AC2">
        <w:trPr>
          <w:trHeight w:val="270"/>
        </w:trPr>
        <w:tc>
          <w:tcPr>
            <w:tcW w:w="3840" w:type="dxa"/>
            <w:tcBorders>
              <w:top w:val="nil"/>
              <w:left w:val="nil"/>
              <w:bottom w:val="nil"/>
              <w:right w:val="nil"/>
            </w:tcBorders>
            <w:noWrap/>
            <w:vAlign w:val="bottom"/>
          </w:tcPr>
          <w:p w:rsidR="0012161B" w:rsidRPr="0012161B" w:rsidRDefault="00E5581E" w:rsidP="00C86AC2">
            <w:pPr>
              <w:rPr>
                <w:b/>
                <w:bCs/>
                <w:sz w:val="18"/>
                <w:szCs w:val="18"/>
                <w:lang w:eastAsia="sk-SK"/>
              </w:rPr>
            </w:pPr>
            <w:r w:rsidRPr="0012161B">
              <w:rPr>
                <w:b/>
                <w:bCs/>
                <w:sz w:val="18"/>
                <w:szCs w:val="18"/>
                <w:lang w:eastAsia="sk-SK"/>
              </w:rPr>
              <w:t>Tržby z predaja služieb</w:t>
            </w:r>
          </w:p>
        </w:tc>
        <w:tc>
          <w:tcPr>
            <w:tcW w:w="2340" w:type="dxa"/>
            <w:tcBorders>
              <w:top w:val="single" w:sz="4" w:space="0" w:color="auto"/>
              <w:left w:val="nil"/>
              <w:bottom w:val="double" w:sz="6" w:space="0" w:color="auto"/>
              <w:right w:val="nil"/>
            </w:tcBorders>
            <w:vAlign w:val="bottom"/>
          </w:tcPr>
          <w:p w:rsidR="0012161B" w:rsidRPr="0012161B" w:rsidRDefault="00B3779E" w:rsidP="00C86AC2">
            <w:pPr>
              <w:jc w:val="right"/>
              <w:rPr>
                <w:b/>
                <w:bCs/>
                <w:sz w:val="18"/>
                <w:szCs w:val="18"/>
                <w:lang w:eastAsia="sk-SK"/>
              </w:rPr>
            </w:pPr>
            <w:r>
              <w:rPr>
                <w:b/>
                <w:bCs/>
                <w:sz w:val="18"/>
                <w:szCs w:val="18"/>
                <w:lang w:eastAsia="sk-SK"/>
              </w:rPr>
              <w:t>87</w:t>
            </w:r>
            <w:r w:rsidR="00787855">
              <w:rPr>
                <w:b/>
                <w:bCs/>
                <w:sz w:val="18"/>
                <w:szCs w:val="18"/>
                <w:lang w:eastAsia="sk-SK"/>
              </w:rPr>
              <w:t xml:space="preserve"> </w:t>
            </w:r>
            <w:r>
              <w:rPr>
                <w:b/>
                <w:bCs/>
                <w:sz w:val="18"/>
                <w:szCs w:val="18"/>
                <w:lang w:eastAsia="sk-SK"/>
              </w:rPr>
              <w:t>737</w:t>
            </w:r>
          </w:p>
        </w:tc>
        <w:tc>
          <w:tcPr>
            <w:tcW w:w="2340" w:type="dxa"/>
            <w:tcBorders>
              <w:top w:val="single" w:sz="4" w:space="0" w:color="auto"/>
              <w:left w:val="nil"/>
              <w:bottom w:val="double" w:sz="6" w:space="0" w:color="auto"/>
              <w:right w:val="nil"/>
            </w:tcBorders>
            <w:noWrap/>
            <w:vAlign w:val="bottom"/>
          </w:tcPr>
          <w:p w:rsidR="0012161B" w:rsidRPr="0012161B" w:rsidRDefault="00B3779E" w:rsidP="008B594C">
            <w:pPr>
              <w:jc w:val="right"/>
              <w:rPr>
                <w:b/>
                <w:bCs/>
                <w:sz w:val="18"/>
                <w:szCs w:val="18"/>
                <w:lang w:eastAsia="sk-SK"/>
              </w:rPr>
            </w:pPr>
            <w:r>
              <w:rPr>
                <w:b/>
                <w:bCs/>
                <w:sz w:val="18"/>
                <w:szCs w:val="18"/>
                <w:lang w:eastAsia="sk-SK"/>
              </w:rPr>
              <w:t>45</w:t>
            </w:r>
            <w:r w:rsidR="00787855">
              <w:rPr>
                <w:b/>
                <w:bCs/>
                <w:sz w:val="18"/>
                <w:szCs w:val="18"/>
                <w:lang w:eastAsia="sk-SK"/>
              </w:rPr>
              <w:t xml:space="preserve"> </w:t>
            </w:r>
            <w:r>
              <w:rPr>
                <w:b/>
                <w:bCs/>
                <w:sz w:val="18"/>
                <w:szCs w:val="18"/>
                <w:lang w:eastAsia="sk-SK"/>
              </w:rPr>
              <w:t>713</w:t>
            </w:r>
          </w:p>
        </w:tc>
        <w:tc>
          <w:tcPr>
            <w:tcW w:w="440" w:type="dxa"/>
            <w:tcBorders>
              <w:top w:val="nil"/>
              <w:left w:val="nil"/>
              <w:bottom w:val="nil"/>
              <w:right w:val="nil"/>
            </w:tcBorders>
            <w:noWrap/>
            <w:vAlign w:val="bottom"/>
          </w:tcPr>
          <w:p w:rsidR="0012161B" w:rsidRPr="0012161B" w:rsidRDefault="0012161B" w:rsidP="00C86AC2">
            <w:pPr>
              <w:rPr>
                <w:b/>
                <w:bCs/>
                <w:sz w:val="18"/>
                <w:szCs w:val="18"/>
                <w:lang w:eastAsia="sk-SK"/>
              </w:rPr>
            </w:pPr>
          </w:p>
        </w:tc>
        <w:tc>
          <w:tcPr>
            <w:tcW w:w="2120" w:type="dxa"/>
            <w:tcBorders>
              <w:left w:val="nil"/>
              <w:right w:val="nil"/>
            </w:tcBorders>
            <w:noWrap/>
            <w:vAlign w:val="bottom"/>
          </w:tcPr>
          <w:p w:rsidR="0012161B" w:rsidRPr="0012161B" w:rsidRDefault="0012161B" w:rsidP="00C86AC2">
            <w:pPr>
              <w:jc w:val="right"/>
              <w:rPr>
                <w:b/>
                <w:bCs/>
                <w:sz w:val="18"/>
                <w:szCs w:val="18"/>
                <w:lang w:eastAsia="sk-SK"/>
              </w:rPr>
            </w:pPr>
          </w:p>
        </w:tc>
        <w:tc>
          <w:tcPr>
            <w:tcW w:w="2120" w:type="dxa"/>
            <w:tcBorders>
              <w:top w:val="single" w:sz="4" w:space="0" w:color="auto"/>
              <w:left w:val="nil"/>
              <w:bottom w:val="double" w:sz="6" w:space="0" w:color="auto"/>
              <w:right w:val="nil"/>
            </w:tcBorders>
            <w:vAlign w:val="bottom"/>
          </w:tcPr>
          <w:p w:rsidR="0012161B" w:rsidRPr="0012161B" w:rsidRDefault="0012161B" w:rsidP="00C86AC2">
            <w:pPr>
              <w:jc w:val="right"/>
              <w:rPr>
                <w:b/>
                <w:bCs/>
                <w:sz w:val="18"/>
                <w:szCs w:val="18"/>
                <w:lang w:eastAsia="sk-SK"/>
              </w:rPr>
            </w:pPr>
            <w:r w:rsidRPr="0012161B">
              <w:rPr>
                <w:b/>
                <w:bCs/>
                <w:sz w:val="18"/>
                <w:szCs w:val="18"/>
                <w:lang w:eastAsia="sk-SK"/>
              </w:rPr>
              <w:t>29851</w:t>
            </w:r>
          </w:p>
        </w:tc>
      </w:tr>
    </w:tbl>
    <w:p w:rsidR="0012161B" w:rsidRPr="0012161B" w:rsidRDefault="0012161B" w:rsidP="0012161B">
      <w:pPr>
        <w:spacing w:after="120"/>
        <w:ind w:left="360"/>
        <w:rPr>
          <w:szCs w:val="24"/>
          <w:lang w:eastAsia="sk-SK"/>
        </w:rPr>
      </w:pPr>
    </w:p>
    <w:p w:rsidR="00F75DF5" w:rsidRDefault="00F75DF5" w:rsidP="00F75DF5">
      <w:pPr>
        <w:pStyle w:val="Zkladntext"/>
      </w:pPr>
    </w:p>
    <w:p w:rsidR="00E231BA" w:rsidRDefault="00E231BA" w:rsidP="00E231BA">
      <w:pPr>
        <w:pStyle w:val="Zkladntext"/>
      </w:pPr>
    </w:p>
    <w:p w:rsidR="00E231BA" w:rsidRDefault="00E231BA" w:rsidP="00E231BA">
      <w:pPr>
        <w:pStyle w:val="Nadpis2"/>
        <w:numPr>
          <w:ilvl w:val="0"/>
          <w:numId w:val="2"/>
        </w:numPr>
      </w:pPr>
      <w:bookmarkStart w:id="62" w:name="_Toc530739915"/>
      <w:r>
        <w:t>Zmena stavu zásob vlastnej výroby</w:t>
      </w:r>
      <w:bookmarkEnd w:id="62"/>
    </w:p>
    <w:p w:rsidR="00E231BA" w:rsidRDefault="00E231BA" w:rsidP="00E231BA">
      <w:pPr>
        <w:pStyle w:val="Zkladntext"/>
      </w:pPr>
    </w:p>
    <w:p w:rsidR="0012161B" w:rsidRPr="0012161B" w:rsidRDefault="0012161B" w:rsidP="0012161B">
      <w:pPr>
        <w:ind w:left="360" w:right="-82"/>
        <w:jc w:val="both"/>
        <w:rPr>
          <w:iCs/>
          <w:sz w:val="18"/>
          <w:szCs w:val="18"/>
          <w:lang w:eastAsia="sk-SK"/>
        </w:rPr>
      </w:pPr>
      <w:r w:rsidRPr="0012161B">
        <w:rPr>
          <w:iCs/>
          <w:sz w:val="18"/>
          <w:szCs w:val="18"/>
          <w:lang w:eastAsia="sk-SK"/>
        </w:rPr>
        <w:t>V rokoch končiacich 30.09.201</w:t>
      </w:r>
      <w:r w:rsidR="00B3779E">
        <w:rPr>
          <w:iCs/>
          <w:sz w:val="18"/>
          <w:szCs w:val="18"/>
          <w:lang w:eastAsia="sk-SK"/>
        </w:rPr>
        <w:t>8</w:t>
      </w:r>
      <w:r w:rsidRPr="0012161B">
        <w:rPr>
          <w:iCs/>
          <w:sz w:val="18"/>
          <w:szCs w:val="18"/>
          <w:lang w:eastAsia="sk-SK"/>
        </w:rPr>
        <w:t xml:space="preserve"> a 30.09.201</w:t>
      </w:r>
      <w:r w:rsidR="00B3779E">
        <w:rPr>
          <w:iCs/>
          <w:sz w:val="18"/>
          <w:szCs w:val="18"/>
          <w:lang w:eastAsia="sk-SK"/>
        </w:rPr>
        <w:t>9</w:t>
      </w:r>
      <w:r w:rsidRPr="0012161B">
        <w:rPr>
          <w:iCs/>
          <w:sz w:val="18"/>
          <w:szCs w:val="18"/>
          <w:lang w:eastAsia="sk-SK"/>
        </w:rPr>
        <w:t xml:space="preserve">  spoločnosť neúčtovala o zmene stavu zásob vlastnej výroby. </w:t>
      </w:r>
    </w:p>
    <w:p w:rsidR="004C1C27" w:rsidRPr="00EF5A22" w:rsidRDefault="004C1C27" w:rsidP="00E231BA">
      <w:pPr>
        <w:pStyle w:val="Zkladntext"/>
        <w:rPr>
          <w:szCs w:val="18"/>
        </w:rPr>
      </w:pPr>
    </w:p>
    <w:p w:rsidR="00EF34AE" w:rsidRDefault="00EF34AE">
      <w:pPr>
        <w:spacing w:after="200" w:line="276" w:lineRule="auto"/>
        <w:rPr>
          <w:b/>
          <w:sz w:val="18"/>
          <w:szCs w:val="18"/>
        </w:rPr>
      </w:pPr>
      <w:bookmarkStart w:id="63" w:name="_Toc530739916"/>
    </w:p>
    <w:p w:rsidR="00E5581E" w:rsidRDefault="00E5581E">
      <w:pPr>
        <w:spacing w:after="200" w:line="276" w:lineRule="auto"/>
        <w:rPr>
          <w:b/>
          <w:sz w:val="18"/>
          <w:szCs w:val="18"/>
        </w:rPr>
      </w:pPr>
    </w:p>
    <w:p w:rsidR="00787855" w:rsidRDefault="00787855">
      <w:pPr>
        <w:spacing w:after="200" w:line="276" w:lineRule="auto"/>
        <w:rPr>
          <w:b/>
          <w:sz w:val="18"/>
          <w:szCs w:val="18"/>
        </w:rPr>
      </w:pPr>
    </w:p>
    <w:p w:rsidR="00787855" w:rsidRDefault="00787855">
      <w:pPr>
        <w:spacing w:after="200" w:line="276" w:lineRule="auto"/>
        <w:rPr>
          <w:b/>
          <w:sz w:val="18"/>
          <w:szCs w:val="18"/>
        </w:rPr>
      </w:pPr>
    </w:p>
    <w:p w:rsidR="00E231BA" w:rsidRPr="00787855" w:rsidRDefault="00787855" w:rsidP="00E231BA">
      <w:pPr>
        <w:pStyle w:val="Nadpis2"/>
        <w:numPr>
          <w:ilvl w:val="0"/>
          <w:numId w:val="2"/>
        </w:numPr>
      </w:pPr>
      <w:r>
        <w:t>A</w:t>
      </w:r>
      <w:r w:rsidR="00E231BA" w:rsidRPr="00787855">
        <w:t>ktivácia</w:t>
      </w:r>
      <w:bookmarkEnd w:id="63"/>
      <w:r w:rsidR="00BA3FB7" w:rsidRPr="00787855">
        <w:t xml:space="preserve"> nákladov, výnosy z hospodárskej činnosti, finančnej činnosti a mimoriadnej činnosti</w:t>
      </w:r>
    </w:p>
    <w:p w:rsidR="00E231BA" w:rsidRDefault="00E231BA" w:rsidP="00E231BA">
      <w:pPr>
        <w:pStyle w:val="Zkladntext"/>
      </w:pPr>
    </w:p>
    <w:p w:rsidR="0012161B" w:rsidRDefault="0012161B" w:rsidP="0012161B">
      <w:pPr>
        <w:ind w:left="360" w:right="-82"/>
        <w:jc w:val="both"/>
        <w:rPr>
          <w:iCs/>
          <w:sz w:val="18"/>
          <w:szCs w:val="18"/>
          <w:lang w:eastAsia="sk-SK"/>
        </w:rPr>
      </w:pPr>
      <w:r w:rsidRPr="0012161B">
        <w:rPr>
          <w:iCs/>
          <w:sz w:val="18"/>
          <w:szCs w:val="18"/>
          <w:lang w:eastAsia="sk-SK"/>
        </w:rPr>
        <w:t>V rokoch končiacich 30.09.201</w:t>
      </w:r>
      <w:r w:rsidR="00B3779E">
        <w:rPr>
          <w:iCs/>
          <w:sz w:val="18"/>
          <w:szCs w:val="18"/>
          <w:lang w:eastAsia="sk-SK"/>
        </w:rPr>
        <w:t>8</w:t>
      </w:r>
      <w:r w:rsidRPr="0012161B">
        <w:rPr>
          <w:iCs/>
          <w:sz w:val="18"/>
          <w:szCs w:val="18"/>
          <w:lang w:eastAsia="sk-SK"/>
        </w:rPr>
        <w:t xml:space="preserve"> a 30.09.201</w:t>
      </w:r>
      <w:r w:rsidR="00B3779E">
        <w:rPr>
          <w:iCs/>
          <w:sz w:val="18"/>
          <w:szCs w:val="18"/>
          <w:lang w:eastAsia="sk-SK"/>
        </w:rPr>
        <w:t>9</w:t>
      </w:r>
      <w:r w:rsidRPr="0012161B">
        <w:rPr>
          <w:iCs/>
          <w:sz w:val="18"/>
          <w:szCs w:val="18"/>
          <w:lang w:eastAsia="sk-SK"/>
        </w:rPr>
        <w:t xml:space="preserve">  Spoločnosť neúčtovala o aktivácii.</w:t>
      </w: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p w:rsidR="00B0224A" w:rsidRDefault="00B0224A" w:rsidP="0012161B">
      <w:pPr>
        <w:ind w:left="360" w:right="-82"/>
        <w:jc w:val="both"/>
        <w:rPr>
          <w:iCs/>
          <w:sz w:val="18"/>
          <w:szCs w:val="18"/>
          <w:lang w:eastAsia="sk-SK"/>
        </w:rPr>
      </w:pPr>
    </w:p>
    <w:bookmarkStart w:id="64" w:name="_MON_1477132905"/>
    <w:bookmarkStart w:id="65" w:name="_MON_1477133081"/>
    <w:bookmarkStart w:id="66" w:name="_MON_1405949975"/>
    <w:bookmarkEnd w:id="64"/>
    <w:bookmarkEnd w:id="65"/>
    <w:bookmarkEnd w:id="66"/>
    <w:bookmarkStart w:id="67" w:name="_MON_1477229351"/>
    <w:bookmarkEnd w:id="67"/>
    <w:p w:rsidR="005C50FC" w:rsidRDefault="00B3779E" w:rsidP="00B3779E">
      <w:pPr>
        <w:pStyle w:val="Zkladntext"/>
      </w:pPr>
      <w:r w:rsidRPr="00C22B63">
        <w:object w:dxaOrig="8905" w:dyaOrig="3915">
          <v:shape id="_x0000_i1037" type="#_x0000_t75" style="width:460.5pt;height:210pt" o:ole="" o:preferrelative="f">
            <v:imagedata r:id="rId39" o:title=""/>
            <o:lock v:ext="edit" aspectratio="f"/>
          </v:shape>
          <o:OLEObject Type="Embed" ProgID="Excel.Sheet.12" ShapeID="_x0000_i1037" DrawAspect="Content" ObjectID="_1636916938" r:id="rId40"/>
        </w:object>
      </w:r>
    </w:p>
    <w:p w:rsidR="008265B5" w:rsidRPr="00EF5A22" w:rsidRDefault="008265B5" w:rsidP="00B3779E">
      <w:pPr>
        <w:pStyle w:val="Zkladntext"/>
        <w:rPr>
          <w:szCs w:val="18"/>
        </w:rPr>
      </w:pPr>
    </w:p>
    <w:p w:rsidR="005C50FC" w:rsidRPr="00EF5A22" w:rsidRDefault="005C50FC" w:rsidP="005C50FC">
      <w:pPr>
        <w:pStyle w:val="Zkladntext"/>
        <w:rPr>
          <w:szCs w:val="18"/>
        </w:rPr>
      </w:pPr>
    </w:p>
    <w:p w:rsidR="00EF34AE" w:rsidRPr="00EF5A22" w:rsidRDefault="00EF34AE">
      <w:pPr>
        <w:spacing w:after="200" w:line="276" w:lineRule="auto"/>
        <w:rPr>
          <w:b/>
          <w:sz w:val="18"/>
          <w:szCs w:val="18"/>
        </w:rPr>
      </w:pPr>
    </w:p>
    <w:p w:rsidR="005C50FC" w:rsidRPr="00E83764" w:rsidRDefault="005C50FC" w:rsidP="005C50FC">
      <w:pPr>
        <w:pStyle w:val="Nadpis2"/>
        <w:numPr>
          <w:ilvl w:val="0"/>
          <w:numId w:val="2"/>
        </w:numPr>
      </w:pPr>
      <w:r w:rsidRPr="00E83764">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4312C0">
        <w:t> </w:t>
      </w:r>
      <w:r w:rsidRPr="00F85E30">
        <w:t>účtovníctve</w:t>
      </w:r>
      <w:r w:rsidR="004312C0">
        <w:t xml:space="preserve"> </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68" w:name="_MON_1477133381"/>
    <w:bookmarkEnd w:id="68"/>
    <w:bookmarkStart w:id="69" w:name="_MON_1405950002"/>
    <w:bookmarkEnd w:id="69"/>
    <w:p w:rsidR="0000290B" w:rsidRDefault="008265B5" w:rsidP="0000290B">
      <w:pPr>
        <w:pStyle w:val="Zkladntext"/>
      </w:pPr>
      <w:r>
        <w:object w:dxaOrig="8741" w:dyaOrig="2466">
          <v:shape id="_x0000_i1038" type="#_x0000_t75" style="width:441.5pt;height:139pt" o:ole="" o:preferrelative="f">
            <v:imagedata r:id="rId41" o:title=""/>
            <o:lock v:ext="edit" aspectratio="f"/>
          </v:shape>
          <o:OLEObject Type="Embed" ProgID="Excel.Sheet.12" ShapeID="_x0000_i1038" DrawAspect="Content" ObjectID="_1636916939" r:id="rId42"/>
        </w:object>
      </w:r>
      <w:r w:rsidR="0000290B">
        <w:br w:type="page"/>
      </w:r>
    </w:p>
    <w:p w:rsidR="0000290B" w:rsidRDefault="0000290B" w:rsidP="0000290B">
      <w:pPr>
        <w:pStyle w:val="Nadpis1"/>
        <w:tabs>
          <w:tab w:val="clear" w:pos="450"/>
          <w:tab w:val="num" w:pos="360"/>
        </w:tabs>
        <w:spacing w:before="120" w:after="60"/>
        <w:ind w:left="360"/>
      </w:pPr>
      <w:r w:rsidRPr="00787855">
        <w:lastRenderedPageBreak/>
        <w:t>Informá</w:t>
      </w:r>
      <w:r>
        <w:t>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F1738C">
        <w:t>Prehľad o nákladoch na poskytnuté služby</w:t>
      </w:r>
      <w:r w:rsidR="009458E0" w:rsidRPr="00F1738C">
        <w:t>, ostatných nákladoch na hospodársku činnosť, finančných a mimoriadnych nákladoch</w:t>
      </w:r>
      <w:r w:rsidRPr="00F1738C">
        <w:t>:</w:t>
      </w:r>
    </w:p>
    <w:p w:rsidR="00E677EF" w:rsidRDefault="00E677EF" w:rsidP="0000290B">
      <w:pPr>
        <w:pStyle w:val="Zkladntext"/>
      </w:pPr>
    </w:p>
    <w:p w:rsidR="0000290B" w:rsidRDefault="0000290B" w:rsidP="0000290B">
      <w:pPr>
        <w:pStyle w:val="Nadpis2"/>
        <w:numPr>
          <w:ilvl w:val="0"/>
          <w:numId w:val="0"/>
        </w:numPr>
        <w:ind w:left="426"/>
      </w:pPr>
    </w:p>
    <w:bookmarkStart w:id="70" w:name="_MON_1405950034"/>
    <w:bookmarkStart w:id="71" w:name="_MON_1477229541"/>
    <w:bookmarkStart w:id="72" w:name="_MON_1477230679"/>
    <w:bookmarkStart w:id="73" w:name="_MON_1477230800"/>
    <w:bookmarkStart w:id="74" w:name="_MON_1477133603"/>
    <w:bookmarkEnd w:id="70"/>
    <w:bookmarkEnd w:id="71"/>
    <w:bookmarkEnd w:id="72"/>
    <w:bookmarkEnd w:id="73"/>
    <w:bookmarkEnd w:id="74"/>
    <w:bookmarkStart w:id="75" w:name="_MON_1477133683"/>
    <w:bookmarkEnd w:id="75"/>
    <w:p w:rsidR="009458E0" w:rsidRDefault="00E01C09" w:rsidP="0000290B">
      <w:pPr>
        <w:pStyle w:val="Zkladntext"/>
      </w:pPr>
      <w:r w:rsidRPr="00143D0D">
        <w:object w:dxaOrig="8765" w:dyaOrig="8807">
          <v:shape id="_x0000_i1039" type="#_x0000_t75" style="width:438.5pt;height:493pt" o:ole="" o:preferrelative="f">
            <v:imagedata r:id="rId43" o:title=""/>
            <o:lock v:ext="edit" aspectratio="f"/>
          </v:shape>
          <o:OLEObject Type="Embed" ProgID="Excel.Sheet.12" ShapeID="_x0000_i1039" DrawAspect="Content" ObjectID="_1636916940" r:id="rId44"/>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A83EC9" w:rsidRDefault="00A83EC9" w:rsidP="0000290B">
      <w:pPr>
        <w:pStyle w:val="Zkladntext"/>
      </w:pPr>
    </w:p>
    <w:p w:rsidR="0000290B" w:rsidRDefault="0000290B" w:rsidP="0000290B">
      <w:pPr>
        <w:pStyle w:val="Zkladntext"/>
      </w:pPr>
    </w:p>
    <w:p w:rsidR="0000290B" w:rsidRPr="00A83EC9" w:rsidRDefault="0000290B" w:rsidP="0000290B">
      <w:pPr>
        <w:pStyle w:val="Nadpis1"/>
        <w:tabs>
          <w:tab w:val="clear" w:pos="450"/>
          <w:tab w:val="num" w:pos="360"/>
        </w:tabs>
        <w:spacing w:before="120" w:after="60"/>
        <w:ind w:left="360"/>
      </w:pPr>
      <w:r w:rsidRPr="00E01C09">
        <w:t>Infor</w:t>
      </w:r>
      <w:r w:rsidRPr="00A83EC9">
        <w:t>mácie o daniach z príjmov</w:t>
      </w:r>
    </w:p>
    <w:p w:rsidR="0000290B" w:rsidRDefault="0000290B" w:rsidP="0000290B">
      <w:pPr>
        <w:pStyle w:val="Zkladntext"/>
      </w:pPr>
    </w:p>
    <w:p w:rsidR="0000290B" w:rsidRDefault="00750629" w:rsidP="0000290B">
      <w:pPr>
        <w:pStyle w:val="Zkladntext"/>
      </w:pPr>
      <w:r w:rsidRPr="009F359E">
        <w:t>Prevod od teoretickej dane z príjmov k vykázanej dani z príjmov je uvedený v nasledujúcom prehľade:</w:t>
      </w:r>
    </w:p>
    <w:p w:rsidR="0000290B" w:rsidRDefault="0000290B" w:rsidP="0000290B">
      <w:pPr>
        <w:pStyle w:val="Zkladntext"/>
      </w:pPr>
    </w:p>
    <w:bookmarkStart w:id="76" w:name="_MON_1477231067"/>
    <w:bookmarkStart w:id="77" w:name="_MON_1477134530"/>
    <w:bookmarkEnd w:id="76"/>
    <w:bookmarkEnd w:id="77"/>
    <w:bookmarkStart w:id="78" w:name="_MON_1405950056"/>
    <w:bookmarkEnd w:id="78"/>
    <w:p w:rsidR="009226CD" w:rsidRDefault="00E01C09" w:rsidP="0000290B">
      <w:pPr>
        <w:pStyle w:val="Zkladntext"/>
      </w:pPr>
      <w:r w:rsidRPr="00003C63">
        <w:object w:dxaOrig="9074" w:dyaOrig="4889">
          <v:shape id="_x0000_i1040" type="#_x0000_t75" style="width:438pt;height:264pt" o:ole="" o:preferrelative="f">
            <v:imagedata r:id="rId45" o:title=""/>
            <o:lock v:ext="edit" aspectratio="f"/>
          </v:shape>
          <o:OLEObject Type="Embed" ProgID="Excel.Sheet.12" ShapeID="_x0000_i1040" DrawAspect="Content" ObjectID="_1636916941" r:id="rId46"/>
        </w:object>
      </w:r>
    </w:p>
    <w:p w:rsidR="00CB3140" w:rsidRDefault="00CB3140" w:rsidP="00CB3140">
      <w:pPr>
        <w:pStyle w:val="Zkladntext"/>
        <w:rPr>
          <w:lang w:val="de-DE"/>
        </w:rPr>
      </w:pPr>
    </w:p>
    <w:p w:rsidR="007C104C" w:rsidRDefault="007C104C" w:rsidP="00CB3140">
      <w:pPr>
        <w:pStyle w:val="Zkladntext"/>
        <w:rPr>
          <w:lang w:val="de-DE"/>
        </w:rPr>
      </w:pPr>
    </w:p>
    <w:p w:rsidR="0000290B" w:rsidRDefault="0000290B" w:rsidP="0000290B">
      <w:pPr>
        <w:pStyle w:val="Nadpis1"/>
        <w:tabs>
          <w:tab w:val="clear" w:pos="450"/>
          <w:tab w:val="num" w:pos="360"/>
        </w:tabs>
        <w:spacing w:before="120" w:after="60"/>
        <w:ind w:left="360"/>
      </w:pPr>
      <w:r w:rsidRPr="00E01C09">
        <w:t>Inform</w:t>
      </w:r>
      <w:r>
        <w:t>ácie o údajoch na podsúvahových  účtoch</w:t>
      </w:r>
    </w:p>
    <w:p w:rsidR="00B433AF" w:rsidRDefault="00B433AF" w:rsidP="002E31E7">
      <w:pPr>
        <w:pStyle w:val="Zkladntext"/>
        <w:rPr>
          <w:b/>
          <w:i/>
          <w:u w:val="single"/>
        </w:rPr>
      </w:pPr>
    </w:p>
    <w:p w:rsidR="00DC6FD4" w:rsidRPr="00B50225" w:rsidRDefault="00DC6FD4" w:rsidP="00DC6FD4">
      <w:pPr>
        <w:pStyle w:val="Zkladntext"/>
        <w:rPr>
          <w:b/>
          <w:i/>
          <w:szCs w:val="18"/>
          <w:u w:val="single"/>
        </w:rPr>
      </w:pPr>
      <w:r w:rsidRPr="00B50225">
        <w:rPr>
          <w:b/>
          <w:i/>
          <w:szCs w:val="18"/>
          <w:u w:val="single"/>
        </w:rPr>
        <w:t>Najatý majetok</w:t>
      </w:r>
    </w:p>
    <w:p w:rsidR="00E23359" w:rsidRDefault="00DC6FD4" w:rsidP="00775D22">
      <w:pPr>
        <w:pStyle w:val="Zkladntext"/>
        <w:rPr>
          <w:szCs w:val="18"/>
        </w:rPr>
      </w:pPr>
      <w:r w:rsidRPr="00B50225">
        <w:rPr>
          <w:szCs w:val="18"/>
        </w:rPr>
        <w:t xml:space="preserve">Spoločnosť má v nájme </w:t>
      </w:r>
      <w:r w:rsidR="0066679A">
        <w:rPr>
          <w:szCs w:val="18"/>
        </w:rPr>
        <w:t>administratívne priestory a skladové priestory</w:t>
      </w:r>
      <w:r w:rsidRPr="00B50225">
        <w:rPr>
          <w:szCs w:val="18"/>
        </w:rPr>
        <w:t xml:space="preserve">. Nájomná zmluva je uzatvorená </w:t>
      </w:r>
      <w:r w:rsidR="00E16408">
        <w:rPr>
          <w:szCs w:val="18"/>
        </w:rPr>
        <w:t>na dobu neurčitú</w:t>
      </w:r>
      <w:r w:rsidRPr="00B50225">
        <w:rPr>
          <w:szCs w:val="18"/>
        </w:rPr>
        <w:t xml:space="preserve">. Ročné náklady na nájomné sú približne </w:t>
      </w:r>
      <w:r w:rsidR="00647599">
        <w:rPr>
          <w:szCs w:val="18"/>
        </w:rPr>
        <w:t>106 540</w:t>
      </w:r>
      <w:r w:rsidRPr="00B50225">
        <w:rPr>
          <w:szCs w:val="18"/>
        </w:rPr>
        <w:t xml:space="preserve"> EUR.</w:t>
      </w:r>
    </w:p>
    <w:p w:rsidR="00DC6FD4" w:rsidRDefault="00DC6FD4" w:rsidP="00775D22">
      <w:pPr>
        <w:pStyle w:val="Zkladntext"/>
        <w:rPr>
          <w:szCs w:val="18"/>
        </w:rPr>
      </w:pPr>
    </w:p>
    <w:p w:rsidR="00DC6FD4" w:rsidRDefault="00E74CB4" w:rsidP="00775D22">
      <w:pPr>
        <w:pStyle w:val="Zkladntext"/>
        <w:rPr>
          <w:szCs w:val="18"/>
        </w:rPr>
      </w:pPr>
      <w:r>
        <w:rPr>
          <w:szCs w:val="18"/>
        </w:rPr>
        <w:t>Spoločnosť má v nájme časti priestorov u zákazníkov</w:t>
      </w:r>
      <w:r w:rsidR="00DC6FD4">
        <w:rPr>
          <w:szCs w:val="18"/>
        </w:rPr>
        <w:t xml:space="preserve">, kde sú umiestnené automaty. Ročné náklady na nájomné za umiestnené automaty je približne </w:t>
      </w:r>
      <w:r w:rsidR="00C475E8">
        <w:rPr>
          <w:szCs w:val="18"/>
        </w:rPr>
        <w:t>5</w:t>
      </w:r>
      <w:r w:rsidR="00647599">
        <w:rPr>
          <w:szCs w:val="18"/>
        </w:rPr>
        <w:t>65</w:t>
      </w:r>
      <w:r w:rsidR="00C475E8">
        <w:rPr>
          <w:szCs w:val="18"/>
        </w:rPr>
        <w:t xml:space="preserve"> </w:t>
      </w:r>
      <w:r>
        <w:rPr>
          <w:szCs w:val="18"/>
        </w:rPr>
        <w:t>tis.</w:t>
      </w:r>
      <w:r w:rsidR="00DC6FD4">
        <w:rPr>
          <w:szCs w:val="18"/>
        </w:rPr>
        <w:t xml:space="preserve"> EUR.</w:t>
      </w:r>
    </w:p>
    <w:p w:rsidR="0066679A" w:rsidRDefault="0066679A" w:rsidP="00775D22">
      <w:pPr>
        <w:pStyle w:val="Zkladntext"/>
        <w:rPr>
          <w:szCs w:val="18"/>
        </w:rPr>
      </w:pPr>
    </w:p>
    <w:p w:rsidR="00EE362B" w:rsidRPr="00B50225" w:rsidRDefault="00EE362B" w:rsidP="00EE362B">
      <w:pPr>
        <w:pStyle w:val="Zkladntext"/>
        <w:rPr>
          <w:b/>
          <w:i/>
          <w:szCs w:val="18"/>
          <w:u w:val="single"/>
        </w:rPr>
      </w:pPr>
      <w:r w:rsidRPr="00B50225">
        <w:rPr>
          <w:b/>
          <w:i/>
          <w:szCs w:val="18"/>
          <w:u w:val="single"/>
        </w:rPr>
        <w:t>Prenajatý majetok</w:t>
      </w:r>
    </w:p>
    <w:p w:rsidR="00EE362B" w:rsidRPr="00B50225" w:rsidRDefault="00EE362B" w:rsidP="00EE362B">
      <w:pPr>
        <w:pStyle w:val="Zkladntext"/>
        <w:rPr>
          <w:szCs w:val="18"/>
        </w:rPr>
      </w:pPr>
    </w:p>
    <w:p w:rsidR="0066679A" w:rsidRDefault="00EE362B" w:rsidP="00EE362B">
      <w:pPr>
        <w:pStyle w:val="Zkladntext"/>
        <w:rPr>
          <w:szCs w:val="18"/>
        </w:rPr>
      </w:pPr>
      <w:r w:rsidRPr="00B50225">
        <w:rPr>
          <w:szCs w:val="18"/>
        </w:rPr>
        <w:t xml:space="preserve">Spoločnosť prenajíma </w:t>
      </w:r>
      <w:r>
        <w:rPr>
          <w:szCs w:val="18"/>
        </w:rPr>
        <w:t>nápojové automaty</w:t>
      </w:r>
      <w:r w:rsidRPr="00B50225">
        <w:rPr>
          <w:szCs w:val="18"/>
        </w:rPr>
        <w:t xml:space="preserve">. </w:t>
      </w:r>
    </w:p>
    <w:p w:rsidR="00EE362B" w:rsidRDefault="00EE362B" w:rsidP="00EE362B">
      <w:pPr>
        <w:pStyle w:val="Zkladntext"/>
        <w:rPr>
          <w:szCs w:val="18"/>
        </w:rPr>
      </w:pPr>
    </w:p>
    <w:p w:rsidR="00EE362B" w:rsidRDefault="00EE362B" w:rsidP="00EE362B">
      <w:pPr>
        <w:pStyle w:val="Zkladntext"/>
        <w:rPr>
          <w:szCs w:val="18"/>
        </w:rPr>
      </w:pPr>
    </w:p>
    <w:p w:rsidR="0066679A" w:rsidRDefault="0066679A" w:rsidP="00775D22">
      <w:pPr>
        <w:pStyle w:val="Zkladntext"/>
        <w:rPr>
          <w:szCs w:val="18"/>
        </w:rPr>
      </w:pPr>
    </w:p>
    <w:p w:rsidR="00DC6FD4" w:rsidRPr="000F038C" w:rsidRDefault="00DC6FD4"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EE362B" w:rsidRPr="00B50225" w:rsidRDefault="00EE362B" w:rsidP="00EE362B">
      <w:pPr>
        <w:pStyle w:val="Nadpis2"/>
        <w:numPr>
          <w:ilvl w:val="0"/>
          <w:numId w:val="15"/>
        </w:numPr>
        <w:rPr>
          <w:szCs w:val="18"/>
        </w:rPr>
      </w:pPr>
      <w:bookmarkStart w:id="79" w:name="_Toc530739921"/>
      <w:r w:rsidRPr="00B50225">
        <w:rPr>
          <w:szCs w:val="18"/>
        </w:rPr>
        <w:t>Podmienené záväzky</w:t>
      </w:r>
      <w:bookmarkEnd w:id="79"/>
    </w:p>
    <w:p w:rsidR="0000290B" w:rsidRPr="000F038C" w:rsidRDefault="0000290B" w:rsidP="0000290B">
      <w:pPr>
        <w:pStyle w:val="Zkladntext"/>
        <w:ind w:left="0"/>
      </w:pPr>
    </w:p>
    <w:p w:rsidR="00EE362B" w:rsidRPr="00B50225" w:rsidRDefault="00EE362B" w:rsidP="00EE362B">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F12594" w:rsidRDefault="00F12594" w:rsidP="0000290B">
      <w:pPr>
        <w:pStyle w:val="Zkladntext"/>
      </w:pPr>
    </w:p>
    <w:p w:rsidR="009F359E" w:rsidRDefault="009F359E" w:rsidP="0000290B">
      <w:pPr>
        <w:pStyle w:val="Zkladntext"/>
      </w:pPr>
    </w:p>
    <w:p w:rsidR="009F359E" w:rsidRDefault="009F359E" w:rsidP="0000290B">
      <w:pPr>
        <w:pStyle w:val="Zkladntext"/>
      </w:pPr>
    </w:p>
    <w:p w:rsidR="009F359E" w:rsidRDefault="009F359E" w:rsidP="0000290B">
      <w:pPr>
        <w:pStyle w:val="Zkladntext"/>
      </w:pPr>
    </w:p>
    <w:p w:rsidR="0000290B" w:rsidRDefault="0000290B" w:rsidP="0000290B">
      <w:pPr>
        <w:pStyle w:val="Nadpis1"/>
        <w:tabs>
          <w:tab w:val="clear" w:pos="450"/>
          <w:tab w:val="num" w:pos="360"/>
        </w:tabs>
        <w:spacing w:before="120" w:after="60"/>
        <w:ind w:left="360"/>
      </w:pPr>
      <w:bookmarkStart w:id="80" w:name="_Toc530739923"/>
      <w:r>
        <w:lastRenderedPageBreak/>
        <w:t>Informácie o príjmoch a výhodách členov štatutárnych orgánov, dozorných orgánov</w:t>
      </w:r>
      <w:bookmarkEnd w:id="80"/>
      <w:r>
        <w:t xml:space="preserve"> a iných orgánov účtovnej jednotky</w:t>
      </w:r>
    </w:p>
    <w:p w:rsidR="008A4A75" w:rsidRDefault="00BC2E83" w:rsidP="0000290B">
      <w:pPr>
        <w:pStyle w:val="Zkladntext"/>
      </w:pPr>
      <w:r>
        <w:t xml:space="preserve"> </w:t>
      </w:r>
    </w:p>
    <w:p w:rsidR="00647599" w:rsidRDefault="00424004" w:rsidP="00C475E8">
      <w:pPr>
        <w:pStyle w:val="Zkladntext"/>
        <w:rPr>
          <w:color w:val="000000" w:themeColor="text1"/>
          <w:szCs w:val="18"/>
        </w:rPr>
      </w:pPr>
      <w:r w:rsidRPr="00081E62">
        <w:rPr>
          <w:color w:val="000000" w:themeColor="text1"/>
          <w:szCs w:val="18"/>
        </w:rPr>
        <w:t>Členom štatutárnemu orgánu, ani členom dozorných orgánov  neboli v roku 201</w:t>
      </w:r>
      <w:r w:rsidR="00C475E8">
        <w:rPr>
          <w:color w:val="000000" w:themeColor="text1"/>
          <w:szCs w:val="18"/>
        </w:rPr>
        <w:t>7</w:t>
      </w:r>
      <w:r w:rsidR="00F6617D">
        <w:rPr>
          <w:color w:val="000000" w:themeColor="text1"/>
          <w:szCs w:val="18"/>
        </w:rPr>
        <w:t>/</w:t>
      </w:r>
      <w:r w:rsidR="00E16408" w:rsidRPr="00081E62">
        <w:rPr>
          <w:color w:val="000000" w:themeColor="text1"/>
          <w:szCs w:val="18"/>
        </w:rPr>
        <w:t>1</w:t>
      </w:r>
      <w:r w:rsidR="00C475E8">
        <w:rPr>
          <w:color w:val="000000" w:themeColor="text1"/>
          <w:szCs w:val="18"/>
        </w:rPr>
        <w:t>8</w:t>
      </w:r>
      <w:r w:rsidRPr="00081E62">
        <w:rPr>
          <w:color w:val="000000" w:themeColor="text1"/>
          <w:szCs w:val="18"/>
        </w:rPr>
        <w:t xml:space="preserve"> poskytnuté žiadne pôžičky, záruky alebo iné formy zabezpečenia, ani finančné prostriedky alebo iné plnenia na súkromné účely členov, ktoré sa vyúčtovávajú  </w:t>
      </w:r>
    </w:p>
    <w:p w:rsidR="009F359E" w:rsidRDefault="00424004" w:rsidP="00C475E8">
      <w:pPr>
        <w:pStyle w:val="Zkladntext"/>
        <w:rPr>
          <w:color w:val="000000" w:themeColor="text1"/>
          <w:szCs w:val="18"/>
        </w:rPr>
      </w:pPr>
      <w:r w:rsidRPr="00081E62">
        <w:rPr>
          <w:color w:val="000000" w:themeColor="text1"/>
          <w:szCs w:val="18"/>
        </w:rPr>
        <w:t xml:space="preserve">          (v roku 201</w:t>
      </w:r>
      <w:r w:rsidR="00647599">
        <w:rPr>
          <w:color w:val="000000" w:themeColor="text1"/>
          <w:szCs w:val="18"/>
        </w:rPr>
        <w:t>8</w:t>
      </w:r>
      <w:r w:rsidR="00F6617D">
        <w:rPr>
          <w:color w:val="000000" w:themeColor="text1"/>
          <w:szCs w:val="18"/>
        </w:rPr>
        <w:t>/1</w:t>
      </w:r>
      <w:r w:rsidR="00647599">
        <w:rPr>
          <w:color w:val="000000" w:themeColor="text1"/>
          <w:szCs w:val="18"/>
        </w:rPr>
        <w:t>9</w:t>
      </w:r>
      <w:r w:rsidRPr="00081E62">
        <w:rPr>
          <w:color w:val="000000" w:themeColor="text1"/>
          <w:szCs w:val="18"/>
        </w:rPr>
        <w:t>: žiadne).</w:t>
      </w:r>
    </w:p>
    <w:p w:rsidR="009F359E" w:rsidRDefault="009F359E" w:rsidP="00C475E8">
      <w:pPr>
        <w:pStyle w:val="Zkladntext"/>
        <w:rPr>
          <w:color w:val="000000" w:themeColor="text1"/>
          <w:szCs w:val="18"/>
        </w:rPr>
      </w:pPr>
    </w:p>
    <w:p w:rsidR="009F359E" w:rsidRDefault="009F359E" w:rsidP="00C475E8">
      <w:pPr>
        <w:pStyle w:val="Zkladntext"/>
        <w:rPr>
          <w:color w:val="000000" w:themeColor="text1"/>
          <w:szCs w:val="18"/>
        </w:rPr>
      </w:pPr>
    </w:p>
    <w:p w:rsidR="0000290B" w:rsidRPr="00F6617D" w:rsidRDefault="0000290B" w:rsidP="0000290B">
      <w:pPr>
        <w:pStyle w:val="Nadpis1"/>
        <w:tabs>
          <w:tab w:val="clear" w:pos="450"/>
          <w:tab w:val="num" w:pos="360"/>
        </w:tabs>
        <w:spacing w:before="120" w:after="60"/>
        <w:ind w:left="360"/>
      </w:pPr>
      <w:bookmarkStart w:id="81" w:name="_Toc530739924"/>
      <w:r w:rsidRPr="00E83764">
        <w:t>Informácie o</w:t>
      </w:r>
      <w:r w:rsidRPr="00F6617D">
        <w:t> ekonomických vzťahoch účtovnej jednotky a spriaznených osôb</w:t>
      </w:r>
      <w:bookmarkEnd w:id="81"/>
    </w:p>
    <w:p w:rsidR="0080190B" w:rsidRPr="007522A9" w:rsidRDefault="0080190B">
      <w:pPr>
        <w:rPr>
          <w:color w:val="FF0000"/>
        </w:rPr>
      </w:pPr>
    </w:p>
    <w:p w:rsidR="00337CC6" w:rsidRPr="00337CC6" w:rsidRDefault="00337CC6" w:rsidP="00337CC6">
      <w:pPr>
        <w:ind w:left="360" w:right="-82"/>
        <w:jc w:val="both"/>
        <w:rPr>
          <w:iCs/>
          <w:sz w:val="18"/>
          <w:szCs w:val="18"/>
          <w:lang w:eastAsia="sk-SK"/>
        </w:rPr>
      </w:pPr>
      <w:r w:rsidRPr="00337CC6">
        <w:rPr>
          <w:iCs/>
          <w:sz w:val="18"/>
          <w:szCs w:val="18"/>
          <w:lang w:eastAsia="sk-SK"/>
        </w:rPr>
        <w:t xml:space="preserve">Počas účtovného obdobia Spoločnosť uskutočnila </w:t>
      </w:r>
      <w:r w:rsidR="00E01C09">
        <w:rPr>
          <w:iCs/>
          <w:sz w:val="18"/>
          <w:szCs w:val="18"/>
          <w:lang w:eastAsia="sk-SK"/>
        </w:rPr>
        <w:t xml:space="preserve">nasledovné </w:t>
      </w:r>
      <w:r w:rsidRPr="00337CC6">
        <w:rPr>
          <w:iCs/>
          <w:sz w:val="18"/>
          <w:szCs w:val="18"/>
          <w:lang w:eastAsia="sk-SK"/>
        </w:rPr>
        <w:t xml:space="preserve">transakcie </w:t>
      </w:r>
      <w:r w:rsidR="00E01C09">
        <w:rPr>
          <w:iCs/>
          <w:sz w:val="18"/>
          <w:szCs w:val="18"/>
          <w:lang w:eastAsia="sk-SK"/>
        </w:rPr>
        <w:t>so</w:t>
      </w:r>
      <w:r w:rsidRPr="00337CC6">
        <w:rPr>
          <w:iCs/>
          <w:sz w:val="18"/>
          <w:szCs w:val="18"/>
          <w:lang w:eastAsia="sk-SK"/>
        </w:rPr>
        <w:t xml:space="preserve"> spriaznenými osobami:</w:t>
      </w:r>
    </w:p>
    <w:p w:rsidR="00337CC6" w:rsidRPr="00337CC6" w:rsidRDefault="00337CC6" w:rsidP="00337CC6">
      <w:pPr>
        <w:ind w:left="360" w:right="-82"/>
        <w:jc w:val="both"/>
        <w:rPr>
          <w:iCs/>
          <w:sz w:val="18"/>
          <w:szCs w:val="18"/>
          <w:lang w:eastAsia="sk-SK"/>
        </w:rPr>
      </w:pPr>
    </w:p>
    <w:p w:rsidR="00FD085E" w:rsidRPr="004F3DD3" w:rsidRDefault="00FD085E" w:rsidP="0000290B">
      <w:pPr>
        <w:pStyle w:val="Zkladntext"/>
        <w:rPr>
          <w:szCs w:val="18"/>
        </w:rPr>
      </w:pPr>
    </w:p>
    <w:bookmarkStart w:id="82" w:name="_MON_1477134953"/>
    <w:bookmarkStart w:id="83" w:name="_MON_1477135179"/>
    <w:bookmarkStart w:id="84" w:name="_MON_1405950497"/>
    <w:bookmarkEnd w:id="82"/>
    <w:bookmarkEnd w:id="83"/>
    <w:bookmarkEnd w:id="84"/>
    <w:bookmarkStart w:id="85" w:name="_MON_1477231125"/>
    <w:bookmarkEnd w:id="85"/>
    <w:p w:rsidR="0080190B" w:rsidRDefault="009F6F91">
      <w:pPr>
        <w:pStyle w:val="Zkladntext"/>
      </w:pPr>
      <w:r w:rsidRPr="00A9048F">
        <w:object w:dxaOrig="10010" w:dyaOrig="5100">
          <v:shape id="_x0000_i1041" type="#_x0000_t75" style="width:495.5pt;height:280.5pt" o:ole="" o:preferrelative="f">
            <v:imagedata r:id="rId47" o:title=""/>
            <o:lock v:ext="edit" aspectratio="f"/>
          </v:shape>
          <o:OLEObject Type="Embed" ProgID="Excel.Sheet.12" ShapeID="_x0000_i1041" DrawAspect="Content" ObjectID="_1636916942" r:id="rId48"/>
        </w:object>
      </w:r>
    </w:p>
    <w:p w:rsidR="00490ED4" w:rsidRDefault="00490ED4">
      <w:pPr>
        <w:spacing w:after="200" w:line="276" w:lineRule="auto"/>
        <w:rPr>
          <w:sz w:val="18"/>
        </w:rPr>
      </w:pPr>
    </w:p>
    <w:p w:rsidR="003E0FA2" w:rsidRDefault="003E0FA2" w:rsidP="003E0FA2">
      <w:pPr>
        <w:pStyle w:val="Zkladntext"/>
        <w:ind w:left="0" w:firstLine="426"/>
      </w:pPr>
      <w:r w:rsidRPr="009F6F91">
        <w:t>Vybrané aktíva</w:t>
      </w:r>
      <w:r>
        <w:t xml:space="preserve"> a pasíva vyplývajúce z transakcií so spriaznenými osobami sú uvedené v nasledujúcom prehľade:</w:t>
      </w:r>
    </w:p>
    <w:p w:rsidR="00FA2A9D" w:rsidRDefault="00FA2A9D" w:rsidP="003E0FA2">
      <w:pPr>
        <w:pStyle w:val="Zkladntext"/>
        <w:ind w:left="0" w:firstLine="426"/>
      </w:pPr>
    </w:p>
    <w:bookmarkStart w:id="86" w:name="_MON_1477135328"/>
    <w:bookmarkEnd w:id="86"/>
    <w:bookmarkStart w:id="87" w:name="_MON_1405950538"/>
    <w:bookmarkEnd w:id="87"/>
    <w:p w:rsidR="002F770F" w:rsidRDefault="009F6F91" w:rsidP="002F770F">
      <w:pPr>
        <w:pStyle w:val="Zkladntext"/>
      </w:pPr>
      <w:r>
        <w:object w:dxaOrig="9009" w:dyaOrig="2390">
          <v:shape id="_x0000_i1042" type="#_x0000_t75" style="width:438pt;height:129.5pt" o:ole="" o:preferrelative="f">
            <v:imagedata r:id="rId49" o:title=""/>
            <o:lock v:ext="edit" aspectratio="f"/>
          </v:shape>
          <o:OLEObject Type="Embed" ProgID="Excel.Sheet.12" ShapeID="_x0000_i1042" DrawAspect="Content" ObjectID="_1636916943" r:id="rId50"/>
        </w:object>
      </w:r>
    </w:p>
    <w:p w:rsidR="00627B6C" w:rsidRDefault="00627B6C" w:rsidP="002F770F">
      <w:pPr>
        <w:pStyle w:val="Zkladntext"/>
      </w:pPr>
    </w:p>
    <w:p w:rsidR="004312C0" w:rsidRDefault="004312C0" w:rsidP="002F770F">
      <w:pPr>
        <w:pStyle w:val="Zkladntext"/>
      </w:pPr>
    </w:p>
    <w:p w:rsidR="004312C0" w:rsidRDefault="004312C0" w:rsidP="002F770F">
      <w:pPr>
        <w:pStyle w:val="Zkladntext"/>
      </w:pPr>
    </w:p>
    <w:p w:rsidR="004312C0" w:rsidRPr="002F770F" w:rsidRDefault="004312C0" w:rsidP="002F770F">
      <w:pPr>
        <w:pStyle w:val="Zkladntext"/>
      </w:pPr>
    </w:p>
    <w:p w:rsidR="003E0FA2" w:rsidRDefault="003E0FA2" w:rsidP="003E0FA2">
      <w:pPr>
        <w:pStyle w:val="Nadpis1"/>
        <w:tabs>
          <w:tab w:val="clear" w:pos="450"/>
          <w:tab w:val="num" w:pos="360"/>
        </w:tabs>
        <w:spacing w:before="120" w:after="60"/>
        <w:ind w:left="360"/>
      </w:pPr>
      <w:bookmarkStart w:id="88" w:name="_Toc530739925"/>
      <w:r>
        <w:lastRenderedPageBreak/>
        <w:t>Informácie o skutočnostiach, ktoré nastali po dni, ku ktorému sa zostavuje účtovná závierka, do dňa zostavenia účtovnej závierky</w:t>
      </w:r>
      <w:bookmarkEnd w:id="88"/>
    </w:p>
    <w:p w:rsidR="003E0FA2" w:rsidRDefault="003E0FA2" w:rsidP="003E0FA2">
      <w:pPr>
        <w:pStyle w:val="Zkladntext"/>
      </w:pPr>
    </w:p>
    <w:p w:rsidR="0092452B" w:rsidRPr="004312C0" w:rsidRDefault="004312C0" w:rsidP="004312C0">
      <w:pPr>
        <w:pStyle w:val="Zkladntext"/>
        <w:rPr>
          <w:szCs w:val="18"/>
        </w:rPr>
      </w:pPr>
      <w:r>
        <w:t xml:space="preserve">Po dni, ku ktorému sa zostavuje účtovná závierka nenastali žiadne významné udalosti, ktoré by mali vplyv </w:t>
      </w:r>
      <w:r w:rsidRPr="004312C0">
        <w:rPr>
          <w:szCs w:val="18"/>
          <w:lang w:eastAsia="sk-SK"/>
        </w:rPr>
        <w:t>na verné zobrazenie skutočností, ktoré sú predmetom účtovníctva</w:t>
      </w:r>
      <w:r>
        <w:rPr>
          <w:szCs w:val="18"/>
        </w:rPr>
        <w:t>.</w:t>
      </w:r>
    </w:p>
    <w:p w:rsidR="003E0FA2" w:rsidRPr="00EF5A22" w:rsidRDefault="003E0FA2" w:rsidP="003E0FA2">
      <w:pPr>
        <w:pStyle w:val="Zkladntext"/>
        <w:rPr>
          <w:szCs w:val="18"/>
        </w:rPr>
      </w:pPr>
    </w:p>
    <w:p w:rsidR="003E0FA2" w:rsidRPr="00EF5A22" w:rsidRDefault="003E0FA2" w:rsidP="003E0FA2">
      <w:pPr>
        <w:pStyle w:val="Zkladntext"/>
        <w:rPr>
          <w:szCs w:val="18"/>
        </w:rPr>
      </w:pPr>
    </w:p>
    <w:p w:rsidR="00F27004" w:rsidRPr="00EF5A22" w:rsidRDefault="00F27004">
      <w:pPr>
        <w:spacing w:after="200" w:line="276" w:lineRule="auto"/>
        <w:rPr>
          <w:b/>
          <w:caps/>
          <w:sz w:val="18"/>
          <w:szCs w:val="18"/>
        </w:rPr>
      </w:pPr>
      <w:bookmarkStart w:id="89" w:name="_Toc530739907"/>
    </w:p>
    <w:p w:rsidR="003E0FA2" w:rsidRPr="00B425A2" w:rsidRDefault="003E0FA2" w:rsidP="003E0FA2">
      <w:pPr>
        <w:pStyle w:val="Nadpis1"/>
        <w:tabs>
          <w:tab w:val="clear" w:pos="450"/>
          <w:tab w:val="num" w:pos="360"/>
        </w:tabs>
        <w:spacing w:before="120" w:after="60"/>
        <w:ind w:left="360"/>
        <w:rPr>
          <w:color w:val="000000" w:themeColor="text1"/>
        </w:rPr>
      </w:pPr>
      <w:r w:rsidRPr="009F6F91">
        <w:rPr>
          <w:color w:val="000000" w:themeColor="text1"/>
        </w:rPr>
        <w:t>Informácie o Vlastnom</w:t>
      </w:r>
      <w:r w:rsidRPr="00B425A2">
        <w:rPr>
          <w:color w:val="000000" w:themeColor="text1"/>
        </w:rPr>
        <w:t xml:space="preserve"> imaní</w:t>
      </w:r>
      <w:bookmarkEnd w:id="89"/>
    </w:p>
    <w:p w:rsidR="003E0FA2" w:rsidRPr="00F33985" w:rsidRDefault="003E0FA2" w:rsidP="003E0FA2">
      <w:pPr>
        <w:pStyle w:val="Zkladntext"/>
        <w:rPr>
          <w:color w:val="FF0000"/>
        </w:rPr>
      </w:pPr>
    </w:p>
    <w:p w:rsidR="003E0FA2" w:rsidRDefault="00750629" w:rsidP="003E0FA2">
      <w:pPr>
        <w:pStyle w:val="Zkladntext"/>
      </w:pPr>
      <w:r w:rsidRPr="004F3DD3">
        <w:t>Prehľad o pohybe vlastného imania v priebehu účtovného obdobia je uvedený v nasledujúcej tabuľke:</w:t>
      </w:r>
    </w:p>
    <w:p w:rsidR="00424004" w:rsidRDefault="00424004" w:rsidP="003E0FA2">
      <w:pPr>
        <w:pStyle w:val="Zkladntext"/>
      </w:pPr>
    </w:p>
    <w:p w:rsidR="00424004" w:rsidRDefault="00424004" w:rsidP="003E0FA2">
      <w:pPr>
        <w:pStyle w:val="Zkladntext"/>
      </w:pPr>
    </w:p>
    <w:bookmarkStart w:id="90" w:name="_MON_1405950579"/>
    <w:bookmarkEnd w:id="90"/>
    <w:p w:rsidR="00424004" w:rsidRDefault="004B4524" w:rsidP="00424004">
      <w:pPr>
        <w:pStyle w:val="Zkladntext"/>
        <w:spacing w:line="480" w:lineRule="auto"/>
      </w:pPr>
      <w:r w:rsidRPr="00B50225">
        <w:rPr>
          <w:szCs w:val="18"/>
        </w:rPr>
        <w:object w:dxaOrig="9464" w:dyaOrig="7053">
          <v:shape id="_x0000_i1043" type="#_x0000_t75" style="width:439pt;height:371.5pt" o:ole="" o:preferrelative="f">
            <v:imagedata r:id="rId51" o:title=""/>
            <o:lock v:ext="edit" aspectratio="f"/>
          </v:shape>
          <o:OLEObject Type="Embed" ProgID="Excel.Sheet.12" ShapeID="_x0000_i1043" DrawAspect="Content" ObjectID="_1636916944" r:id="rId52"/>
        </w:object>
      </w:r>
    </w:p>
    <w:p w:rsidR="00F12594" w:rsidRDefault="00F12594" w:rsidP="003E0FA2">
      <w:pPr>
        <w:pStyle w:val="Zkladntext"/>
      </w:pPr>
    </w:p>
    <w:p w:rsidR="003E0FA2" w:rsidRDefault="003E0FA2" w:rsidP="003E0FA2">
      <w:pPr>
        <w:pStyle w:val="Zkladntext"/>
        <w:ind w:left="0"/>
      </w:pPr>
    </w:p>
    <w:p w:rsidR="005A2556" w:rsidRDefault="005A2556">
      <w:pPr>
        <w:spacing w:after="200" w:line="276" w:lineRule="auto"/>
        <w:rPr>
          <w:sz w:val="18"/>
        </w:rPr>
      </w:pPr>
      <w:bookmarkStart w:id="91" w:name="_MON_1477135558"/>
      <w:bookmarkStart w:id="92" w:name="_MON_1477135593"/>
      <w:bookmarkStart w:id="93" w:name="_MON_1405950579"/>
      <w:bookmarkStart w:id="94" w:name="_MON_1477231240"/>
      <w:bookmarkEnd w:id="91"/>
      <w:bookmarkEnd w:id="92"/>
      <w:bookmarkEnd w:id="93"/>
      <w:bookmarkEnd w:id="94"/>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9F359E" w:rsidRDefault="009F359E" w:rsidP="003E0FA2">
      <w:pPr>
        <w:pStyle w:val="Zkladntext"/>
        <w:rPr>
          <w:color w:val="000000" w:themeColor="text1"/>
        </w:rPr>
      </w:pPr>
    </w:p>
    <w:p w:rsidR="004B4524" w:rsidRDefault="004B4524" w:rsidP="003E0FA2">
      <w:pPr>
        <w:pStyle w:val="Zkladntext"/>
        <w:rPr>
          <w:color w:val="000000" w:themeColor="text1"/>
        </w:rPr>
      </w:pPr>
    </w:p>
    <w:p w:rsidR="004B4524" w:rsidRDefault="004B4524" w:rsidP="003E0FA2">
      <w:pPr>
        <w:pStyle w:val="Zkladntext"/>
        <w:rPr>
          <w:color w:val="000000" w:themeColor="text1"/>
        </w:rPr>
      </w:pPr>
    </w:p>
    <w:p w:rsidR="009F359E" w:rsidRDefault="009F359E" w:rsidP="003E0FA2">
      <w:pPr>
        <w:pStyle w:val="Zkladntext"/>
        <w:rPr>
          <w:color w:val="000000" w:themeColor="text1"/>
        </w:rPr>
      </w:pPr>
    </w:p>
    <w:p w:rsidR="003E0FA2" w:rsidRPr="00BC6197" w:rsidRDefault="003E0FA2" w:rsidP="003E0FA2">
      <w:pPr>
        <w:pStyle w:val="Zkladntext"/>
        <w:rPr>
          <w:color w:val="000000" w:themeColor="text1"/>
        </w:rPr>
      </w:pPr>
      <w:r w:rsidRPr="004B4524">
        <w:rPr>
          <w:color w:val="000000" w:themeColor="text1"/>
        </w:rPr>
        <w:t>Prehľad o pohybe</w:t>
      </w:r>
      <w:r w:rsidRPr="00B425A2">
        <w:rPr>
          <w:color w:val="000000" w:themeColor="text1"/>
        </w:rPr>
        <w:t xml:space="preserve"> vlastného imania za predchádzajúce účtovné obdobie je uvedený v nasledujúc</w:t>
      </w:r>
      <w:r w:rsidR="00540718" w:rsidRPr="00B425A2">
        <w:rPr>
          <w:color w:val="000000" w:themeColor="text1"/>
        </w:rPr>
        <w:t>ej</w:t>
      </w:r>
      <w:r w:rsidRPr="00B425A2">
        <w:rPr>
          <w:color w:val="000000" w:themeColor="text1"/>
        </w:rPr>
        <w:t xml:space="preserve"> </w:t>
      </w:r>
      <w:r w:rsidR="00540718" w:rsidRPr="00B425A2">
        <w:rPr>
          <w:color w:val="000000" w:themeColor="text1"/>
        </w:rPr>
        <w:t>tabuľke</w:t>
      </w:r>
      <w:r w:rsidRPr="00B425A2">
        <w:rPr>
          <w:color w:val="000000" w:themeColor="text1"/>
        </w:rPr>
        <w:t>:</w:t>
      </w:r>
    </w:p>
    <w:p w:rsidR="00F12594" w:rsidRPr="00BC6197" w:rsidRDefault="00F12594" w:rsidP="003E0FA2">
      <w:pPr>
        <w:pStyle w:val="Zkladntext"/>
        <w:rPr>
          <w:color w:val="000000" w:themeColor="text1"/>
        </w:rPr>
      </w:pPr>
    </w:p>
    <w:bookmarkStart w:id="95" w:name="_MON_1507986296"/>
    <w:bookmarkEnd w:id="95"/>
    <w:p w:rsidR="003E0FA2" w:rsidRDefault="00647599" w:rsidP="003E0FA2">
      <w:pPr>
        <w:pStyle w:val="Zkladntext"/>
        <w:ind w:left="0"/>
      </w:pPr>
      <w:r w:rsidRPr="00B50225">
        <w:rPr>
          <w:szCs w:val="18"/>
        </w:rPr>
        <w:object w:dxaOrig="11140" w:dyaOrig="7295">
          <v:shape id="_x0000_i1044" type="#_x0000_t75" style="width:518pt;height:384pt" o:ole="" o:preferrelative="f">
            <v:imagedata r:id="rId53" o:title=""/>
            <o:lock v:ext="edit" aspectratio="f"/>
          </v:shape>
          <o:OLEObject Type="Embed" ProgID="Excel.Sheet.12" ShapeID="_x0000_i1044" DrawAspect="Content" ObjectID="_1636916945" r:id="rId54"/>
        </w:object>
      </w:r>
    </w:p>
    <w:p w:rsidR="00627B6C" w:rsidRDefault="00627B6C" w:rsidP="003E0FA2">
      <w:pPr>
        <w:pStyle w:val="Zkladntext"/>
      </w:pPr>
      <w:bookmarkStart w:id="96" w:name="_MON_1477135981"/>
      <w:bookmarkStart w:id="97" w:name="_MON_1477136029"/>
      <w:bookmarkStart w:id="98" w:name="_MON_1405950602"/>
      <w:bookmarkStart w:id="99" w:name="_MON_1477231498"/>
      <w:bookmarkEnd w:id="96"/>
      <w:bookmarkEnd w:id="97"/>
      <w:bookmarkEnd w:id="98"/>
      <w:bookmarkEnd w:id="99"/>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FB5521" w:rsidRPr="004F3DD3" w:rsidRDefault="00750629" w:rsidP="003E0FA2">
      <w:pPr>
        <w:pStyle w:val="Zkladntext"/>
      </w:pPr>
      <w:r w:rsidRPr="004B4524">
        <w:t>Účtovn</w:t>
      </w:r>
      <w:r w:rsidR="00F33985" w:rsidRPr="004B4524">
        <w:t>ý</w:t>
      </w:r>
      <w:r w:rsidRPr="004B4524">
        <w:t xml:space="preserve"> </w:t>
      </w:r>
      <w:r w:rsidR="00F33985" w:rsidRPr="004B4524">
        <w:t>zisk</w:t>
      </w:r>
      <w:r w:rsidRPr="004F3DD3">
        <w:t xml:space="preserve"> </w:t>
      </w:r>
      <w:r w:rsidR="00F9064A">
        <w:t>k 30.9.201</w:t>
      </w:r>
      <w:r w:rsidR="00845009">
        <w:t>8</w:t>
      </w:r>
      <w:r w:rsidR="009F359E">
        <w:t xml:space="preserve"> bol vysporiadaný nasledovne</w:t>
      </w:r>
      <w:r w:rsidRPr="004F3DD3">
        <w:t>:</w:t>
      </w:r>
    </w:p>
    <w:p w:rsidR="00B62963" w:rsidRDefault="00B62963">
      <w:pPr>
        <w:pStyle w:val="Nadpis1"/>
        <w:numPr>
          <w:ilvl w:val="0"/>
          <w:numId w:val="0"/>
        </w:numPr>
        <w:spacing w:before="120" w:after="60"/>
        <w:ind w:left="360"/>
      </w:pPr>
      <w:bookmarkStart w:id="100" w:name="_Toc530739926"/>
    </w:p>
    <w:bookmarkStart w:id="101" w:name="_MON_1477231661"/>
    <w:bookmarkStart w:id="102" w:name="_MON_1405948157"/>
    <w:bookmarkEnd w:id="101"/>
    <w:bookmarkEnd w:id="102"/>
    <w:bookmarkStart w:id="103" w:name="_MON_1477231638"/>
    <w:bookmarkEnd w:id="103"/>
    <w:p w:rsidR="00416A0F" w:rsidRDefault="00845009" w:rsidP="00416A0F">
      <w:pPr>
        <w:pStyle w:val="Zkladntext"/>
      </w:pPr>
      <w:r w:rsidRPr="00416A0F">
        <w:object w:dxaOrig="8929" w:dyaOrig="740">
          <v:shape id="_x0000_i1045" type="#_x0000_t75" style="width:436.5pt;height:38pt" o:ole="" o:preferrelative="f">
            <v:imagedata r:id="rId55" o:title=""/>
          </v:shape>
          <o:OLEObject Type="Embed" ProgID="Excel.Sheet.12" ShapeID="_x0000_i1045" DrawAspect="Content" ObjectID="_1636916946" r:id="rId56"/>
        </w:object>
      </w:r>
    </w:p>
    <w:p w:rsidR="00416A0F" w:rsidRDefault="00416A0F" w:rsidP="00416A0F">
      <w:pPr>
        <w:pStyle w:val="Zkladntext"/>
      </w:pPr>
    </w:p>
    <w:bookmarkStart w:id="104" w:name="_MON_1405948211"/>
    <w:bookmarkEnd w:id="104"/>
    <w:bookmarkStart w:id="105" w:name="_MON_1477231679"/>
    <w:bookmarkEnd w:id="105"/>
    <w:p w:rsidR="00416A0F" w:rsidRPr="004B4524" w:rsidRDefault="004B4524" w:rsidP="00416A0F">
      <w:pPr>
        <w:pStyle w:val="Zkladntext"/>
        <w:rPr>
          <w:i/>
        </w:rPr>
      </w:pPr>
      <w:r w:rsidRPr="004B4524">
        <w:rPr>
          <w:i/>
        </w:rPr>
        <w:object w:dxaOrig="8866" w:dyaOrig="1292">
          <v:shape id="_x0000_i1046" type="#_x0000_t75" style="width:438.5pt;height:71pt" o:ole="" o:preferrelative="f">
            <v:imagedata r:id="rId57" o:title=""/>
            <o:lock v:ext="edit" aspectratio="f"/>
          </v:shape>
          <o:OLEObject Type="Embed" ProgID="Excel.Sheet.12" ShapeID="_x0000_i1046" DrawAspect="Content" ObjectID="_1636916947" r:id="rId58"/>
        </w:object>
      </w:r>
    </w:p>
    <w:p w:rsidR="00490ED4" w:rsidRDefault="00490ED4">
      <w:pPr>
        <w:spacing w:after="200" w:line="276" w:lineRule="auto"/>
        <w:rPr>
          <w:b/>
          <w:caps/>
          <w:sz w:val="18"/>
        </w:rPr>
      </w:pPr>
    </w:p>
    <w:p w:rsidR="00490ED4" w:rsidRDefault="00490ED4" w:rsidP="00490ED4">
      <w:pPr>
        <w:pStyle w:val="Nadpis1"/>
        <w:tabs>
          <w:tab w:val="clear" w:pos="450"/>
          <w:tab w:val="num" w:pos="360"/>
        </w:tabs>
        <w:spacing w:before="120" w:after="60"/>
        <w:ind w:left="360"/>
      </w:pPr>
      <w:r>
        <w:t>Informácie účtovných jednotiek, v ktorých má orgán verejnej moci väčšinový podiel na hlasovacích právach</w:t>
      </w:r>
    </w:p>
    <w:p w:rsidR="00B62963" w:rsidRDefault="00B62963"/>
    <w:p w:rsidR="0092452B" w:rsidRDefault="0092452B" w:rsidP="0092452B">
      <w:pPr>
        <w:pStyle w:val="Zkladntext"/>
        <w:ind w:left="766"/>
      </w:pPr>
      <w:r>
        <w:t>Nemá náplň.</w:t>
      </w:r>
    </w:p>
    <w:p w:rsidR="003E25DD" w:rsidRPr="00FB1326" w:rsidRDefault="003E25DD" w:rsidP="005A2556">
      <w:pPr>
        <w:ind w:left="426"/>
        <w:rPr>
          <w:sz w:val="18"/>
          <w:szCs w:val="18"/>
        </w:rPr>
      </w:pPr>
    </w:p>
    <w:p w:rsidR="003E25DD" w:rsidRPr="00FB1326" w:rsidRDefault="003E25DD" w:rsidP="005A2556">
      <w:pPr>
        <w:ind w:left="426"/>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92452B" w:rsidRDefault="0092452B" w:rsidP="0092452B"/>
    <w:p w:rsidR="0092452B" w:rsidRDefault="0092452B" w:rsidP="0092452B">
      <w:pPr>
        <w:pStyle w:val="Zkladntext"/>
        <w:ind w:left="766"/>
      </w:pPr>
      <w:r>
        <w:t>Nemá náplň.</w:t>
      </w: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A7727A" w:rsidRDefault="00A7727A"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12779F" w:rsidRDefault="0012779F" w:rsidP="0092452B">
      <w:pPr>
        <w:pStyle w:val="Zkladntext"/>
        <w:ind w:left="766"/>
      </w:pPr>
    </w:p>
    <w:p w:rsidR="0092452B" w:rsidRPr="0092452B" w:rsidRDefault="0092452B" w:rsidP="0092452B"/>
    <w:p w:rsidR="00D566E2" w:rsidRPr="008F583E" w:rsidRDefault="003E0FA2">
      <w:pPr>
        <w:pStyle w:val="Nadpis1"/>
        <w:tabs>
          <w:tab w:val="clear" w:pos="450"/>
          <w:tab w:val="num" w:pos="360"/>
        </w:tabs>
        <w:spacing w:before="120" w:after="60"/>
        <w:ind w:left="360"/>
      </w:pPr>
      <w:r w:rsidRPr="004B4524">
        <w:t>Prehľad</w:t>
      </w:r>
      <w:r w:rsidRPr="008F583E">
        <w:t xml:space="preserve"> peňažných tokov k 3</w:t>
      </w:r>
      <w:r w:rsidR="0072350F" w:rsidRPr="008F583E">
        <w:t>0</w:t>
      </w:r>
      <w:r w:rsidRPr="008F583E">
        <w:t xml:space="preserve">. </w:t>
      </w:r>
      <w:bookmarkEnd w:id="100"/>
      <w:r w:rsidR="00412296" w:rsidRPr="008F583E">
        <w:t>Septembru 201</w:t>
      </w:r>
      <w:r w:rsidR="00845009">
        <w:t>9</w:t>
      </w:r>
    </w:p>
    <w:p w:rsidR="00A7727A" w:rsidRPr="00A7727A" w:rsidRDefault="00A7727A" w:rsidP="00A7727A"/>
    <w:bookmarkStart w:id="106" w:name="_MON_1603022209"/>
    <w:bookmarkEnd w:id="106"/>
    <w:p w:rsidR="00A7727A" w:rsidRDefault="00E83764" w:rsidP="00A7727A">
      <w:r>
        <w:object w:dxaOrig="8918" w:dyaOrig="5845">
          <v:shape id="_x0000_i1047" type="#_x0000_t75" style="width:440.5pt;height:322.5pt" o:ole="" o:preferrelative="f">
            <v:imagedata r:id="rId59" o:title=""/>
            <o:lock v:ext="edit" aspectratio="f"/>
          </v:shape>
          <o:OLEObject Type="Embed" ProgID="Excel.Sheet.12" ShapeID="_x0000_i1047" DrawAspect="Content" ObjectID="_1636916948" r:id="rId60"/>
        </w:object>
      </w:r>
    </w:p>
    <w:p w:rsidR="00A7727A" w:rsidRDefault="00A7727A" w:rsidP="00A7727A"/>
    <w:p w:rsidR="00A7727A" w:rsidRPr="00A7727A" w:rsidRDefault="00A7727A" w:rsidP="00A7727A"/>
    <w:bookmarkStart w:id="107" w:name="_MON_1405950641"/>
    <w:bookmarkEnd w:id="107"/>
    <w:p w:rsidR="00301C73" w:rsidRPr="009947C9" w:rsidRDefault="00E83764" w:rsidP="003E0FA2">
      <w:pPr>
        <w:pStyle w:val="Zkladntext"/>
        <w:rPr>
          <w:lang w:val="de-DE"/>
        </w:rPr>
      </w:pPr>
      <w:r>
        <w:object w:dxaOrig="8817" w:dyaOrig="7927">
          <v:shape id="_x0000_i1048" type="#_x0000_t75" style="width:440pt;height:446.5pt" o:ole="" o:preferrelative="f">
            <v:imagedata r:id="rId61" o:title=""/>
            <o:lock v:ext="edit" aspectratio="f"/>
          </v:shape>
          <o:OLEObject Type="Embed" ProgID="Excel.Sheet.12" ShapeID="_x0000_i1048" DrawAspect="Content" ObjectID="_1636916949" r:id="rId62"/>
        </w:object>
      </w:r>
    </w:p>
    <w:p w:rsidR="0058479C" w:rsidRPr="007E1E1D" w:rsidRDefault="0058479C" w:rsidP="0058479C">
      <w:pPr>
        <w:pStyle w:val="Zkladntext"/>
      </w:pP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bookmarkStart w:id="108" w:name="_GoBack"/>
      <w:bookmarkEnd w:id="108"/>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B425A2">
      <w:pgSz w:w="11906" w:h="16838" w:code="9"/>
      <w:pgMar w:top="1979" w:right="849"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07D6" w:rsidRDefault="007207D6" w:rsidP="00E95128">
      <w:r>
        <w:separator/>
      </w:r>
    </w:p>
  </w:endnote>
  <w:endnote w:type="continuationSeparator" w:id="0">
    <w:p w:rsidR="007207D6" w:rsidRDefault="007207D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75687891"/>
      <w:docPartObj>
        <w:docPartGallery w:val="Page Numbers (Bottom of Page)"/>
        <w:docPartUnique/>
      </w:docPartObj>
    </w:sdtPr>
    <w:sdtContent>
      <w:p w:rsidR="003E1289" w:rsidRDefault="003E1289">
        <w:pPr>
          <w:pStyle w:val="Pta"/>
          <w:jc w:val="right"/>
        </w:pPr>
        <w:r>
          <w:rPr>
            <w:noProof/>
          </w:rPr>
          <w:fldChar w:fldCharType="begin"/>
        </w:r>
        <w:r>
          <w:rPr>
            <w:noProof/>
          </w:rPr>
          <w:instrText xml:space="preserve"> PAGE   \* MERGEFORMAT </w:instrText>
        </w:r>
        <w:r>
          <w:rPr>
            <w:noProof/>
          </w:rPr>
          <w:fldChar w:fldCharType="separate"/>
        </w:r>
        <w:r w:rsidR="0059065C">
          <w:rPr>
            <w:noProof/>
          </w:rPr>
          <w:t>36</w:t>
        </w:r>
        <w:r>
          <w:rPr>
            <w:noProof/>
          </w:rPr>
          <w:fldChar w:fldCharType="end"/>
        </w:r>
      </w:p>
    </w:sdtContent>
  </w:sdt>
  <w:p w:rsidR="003E1289" w:rsidRDefault="003E128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07D6" w:rsidRDefault="007207D6" w:rsidP="00E95128">
      <w:r>
        <w:separator/>
      </w:r>
    </w:p>
  </w:footnote>
  <w:footnote w:type="continuationSeparator" w:id="0">
    <w:p w:rsidR="007207D6" w:rsidRDefault="007207D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1289" w:rsidRPr="00E95128" w:rsidRDefault="003E1289" w:rsidP="0047314D">
    <w:pPr>
      <w:pStyle w:val="Hlavika"/>
      <w:tabs>
        <w:tab w:val="center" w:pos="4820"/>
        <w:tab w:val="right" w:pos="9214"/>
      </w:tabs>
      <w:jc w:val="right"/>
      <w:rPr>
        <w:sz w:val="18"/>
      </w:rPr>
    </w:pPr>
    <w:r>
      <w:rPr>
        <w:sz w:val="18"/>
        <w:szCs w:val="18"/>
      </w:rPr>
      <w:t>Ú</w:t>
    </w:r>
    <w:r w:rsidRPr="008D6361">
      <w:rPr>
        <w:sz w:val="18"/>
        <w:szCs w:val="18"/>
      </w:rPr>
      <w:t>čtovná závierka</w:t>
    </w:r>
  </w:p>
  <w:p w:rsidR="003E1289" w:rsidRDefault="003E1289" w:rsidP="0047314D">
    <w:pPr>
      <w:pStyle w:val="Hlavika"/>
      <w:tabs>
        <w:tab w:val="clear" w:pos="4536"/>
        <w:tab w:val="clear" w:pos="9072"/>
        <w:tab w:val="center" w:pos="3969"/>
        <w:tab w:val="right" w:pos="9214"/>
      </w:tabs>
      <w:jc w:val="right"/>
      <w:rPr>
        <w:sz w:val="18"/>
        <w:szCs w:val="18"/>
      </w:rPr>
    </w:pPr>
    <w:r>
      <w:rPr>
        <w:b/>
        <w:bCs/>
        <w:sz w:val="18"/>
        <w:szCs w:val="18"/>
      </w:rPr>
      <w:tab/>
      <w:t xml:space="preserve">DELIKOMAT Slovensko, spol. </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Pr>
        <w:sz w:val="18"/>
        <w:szCs w:val="18"/>
      </w:rPr>
      <w:t>0</w:t>
    </w:r>
    <w:r w:rsidRPr="008D6361">
      <w:rPr>
        <w:sz w:val="18"/>
        <w:szCs w:val="18"/>
      </w:rPr>
      <w:t xml:space="preserve">. </w:t>
    </w:r>
    <w:r>
      <w:rPr>
        <w:sz w:val="18"/>
        <w:szCs w:val="18"/>
      </w:rPr>
      <w:t>Septembru</w:t>
    </w:r>
    <w:r w:rsidRPr="008D6361">
      <w:rPr>
        <w:sz w:val="18"/>
        <w:szCs w:val="18"/>
      </w:rPr>
      <w:t xml:space="preserve"> </w:t>
    </w:r>
    <w:r>
      <w:rPr>
        <w:sz w:val="18"/>
        <w:szCs w:val="18"/>
      </w:rPr>
      <w:t>2019</w:t>
    </w:r>
  </w:p>
  <w:p w:rsidR="003E1289" w:rsidRDefault="003E1289" w:rsidP="0047314D">
    <w:pPr>
      <w:pStyle w:val="Hlavika"/>
      <w:tabs>
        <w:tab w:val="clear" w:pos="4536"/>
        <w:tab w:val="clear" w:pos="9072"/>
        <w:tab w:val="center" w:pos="3969"/>
        <w:tab w:val="right" w:pos="9214"/>
      </w:tabs>
      <w:jc w:val="right"/>
      <w:rPr>
        <w:sz w:val="18"/>
        <w:szCs w:val="18"/>
      </w:rPr>
    </w:pP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3543"/>
      <w:gridCol w:w="291"/>
      <w:gridCol w:w="292"/>
      <w:gridCol w:w="291"/>
      <w:gridCol w:w="292"/>
      <w:gridCol w:w="291"/>
      <w:gridCol w:w="292"/>
      <w:gridCol w:w="291"/>
      <w:gridCol w:w="292"/>
      <w:gridCol w:w="291"/>
      <w:gridCol w:w="283"/>
    </w:tblGrid>
    <w:tr w:rsidR="003E1289" w:rsidRPr="00FA01F0" w:rsidTr="0047314D">
      <w:trPr>
        <w:trHeight w:val="299"/>
      </w:trPr>
      <w:tc>
        <w:tcPr>
          <w:tcW w:w="2835" w:type="dxa"/>
          <w:tcBorders>
            <w:bottom w:val="single" w:sz="4" w:space="0" w:color="auto"/>
          </w:tcBorders>
          <w:vAlign w:val="center"/>
        </w:tcPr>
        <w:p w:rsidR="003E1289" w:rsidRPr="00FA01F0" w:rsidRDefault="003E1289" w:rsidP="0047314D">
          <w:pPr>
            <w:pStyle w:val="Hlavika"/>
            <w:rPr>
              <w:rFonts w:ascii="Arial" w:hAnsi="Arial" w:cs="Arial"/>
            </w:rPr>
          </w:pPr>
          <w:r>
            <w:rPr>
              <w:rFonts w:ascii="Arial" w:hAnsi="Arial" w:cs="Arial"/>
            </w:rPr>
            <w:t xml:space="preserve">Poznámky </w:t>
          </w:r>
          <w:proofErr w:type="spellStart"/>
          <w:r>
            <w:rPr>
              <w:rFonts w:ascii="Arial" w:hAnsi="Arial" w:cs="Arial"/>
            </w:rPr>
            <w:t>Úč</w:t>
          </w:r>
          <w:proofErr w:type="spellEnd"/>
          <w:r>
            <w:rPr>
              <w:rFonts w:ascii="Arial" w:hAnsi="Arial" w:cs="Arial"/>
            </w:rPr>
            <w:t xml:space="preserve"> POD 3 </w:t>
          </w:r>
        </w:p>
      </w:tc>
      <w:tc>
        <w:tcPr>
          <w:tcW w:w="3543" w:type="dxa"/>
          <w:tcBorders>
            <w:top w:val="nil"/>
            <w:bottom w:val="nil"/>
            <w:right w:val="nil"/>
          </w:tcBorders>
          <w:vAlign w:val="center"/>
        </w:tcPr>
        <w:p w:rsidR="003E1289" w:rsidRPr="00FA01F0" w:rsidRDefault="003E1289" w:rsidP="0047314D">
          <w:pPr>
            <w:pStyle w:val="Hlavika"/>
            <w:jc w:val="right"/>
            <w:rPr>
              <w:rFonts w:ascii="Arial" w:hAnsi="Arial" w:cs="Arial"/>
            </w:rPr>
          </w:pPr>
          <w:r>
            <w:rPr>
              <w:rFonts w:ascii="Arial" w:hAnsi="Arial" w:cs="Arial"/>
            </w:rPr>
            <w:t>IČO</w:t>
          </w:r>
        </w:p>
      </w:tc>
      <w:tc>
        <w:tcPr>
          <w:tcW w:w="291" w:type="dxa"/>
          <w:tcBorders>
            <w:top w:val="nil"/>
            <w:left w:val="nil"/>
            <w:bottom w:val="single" w:sz="4" w:space="0" w:color="auto"/>
            <w:right w:val="nil"/>
          </w:tcBorders>
          <w:vAlign w:val="center"/>
        </w:tcPr>
        <w:p w:rsidR="003E1289" w:rsidRPr="00FA01F0" w:rsidRDefault="003E1289" w:rsidP="0047314D">
          <w:pPr>
            <w:pStyle w:val="Hlavika"/>
            <w:jc w:val="right"/>
            <w:rPr>
              <w:rFonts w:ascii="Arial" w:hAnsi="Arial" w:cs="Arial"/>
            </w:rPr>
          </w:pPr>
        </w:p>
      </w:tc>
      <w:tc>
        <w:tcPr>
          <w:tcW w:w="292" w:type="dxa"/>
          <w:tcBorders>
            <w:top w:val="nil"/>
            <w:left w:val="nil"/>
            <w:bottom w:val="single" w:sz="4" w:space="0" w:color="auto"/>
            <w:right w:val="single" w:sz="4" w:space="0" w:color="auto"/>
          </w:tcBorders>
          <w:vAlign w:val="center"/>
        </w:tcPr>
        <w:p w:rsidR="003E1289" w:rsidRPr="00FA01F0" w:rsidRDefault="003E1289" w:rsidP="0047314D">
          <w:pPr>
            <w:pStyle w:val="Hlavika"/>
            <w:jc w:val="right"/>
            <w:rPr>
              <w:rFonts w:ascii="Arial" w:hAnsi="Arial" w:cs="Arial"/>
            </w:rPr>
          </w:pPr>
        </w:p>
      </w:tc>
      <w:tc>
        <w:tcPr>
          <w:tcW w:w="291" w:type="dxa"/>
          <w:tcBorders>
            <w:left w:val="single" w:sz="4" w:space="0" w:color="auto"/>
          </w:tcBorders>
          <w:vAlign w:val="center"/>
        </w:tcPr>
        <w:p w:rsidR="003E1289" w:rsidRPr="00FA01F0" w:rsidRDefault="003E1289" w:rsidP="0047314D">
          <w:pPr>
            <w:pStyle w:val="Hlavika"/>
            <w:jc w:val="right"/>
            <w:rPr>
              <w:rFonts w:ascii="Arial" w:hAnsi="Arial" w:cs="Arial"/>
            </w:rPr>
          </w:pPr>
          <w:r>
            <w:rPr>
              <w:rFonts w:ascii="Arial" w:hAnsi="Arial" w:cs="Arial"/>
            </w:rPr>
            <w:t>3</w:t>
          </w:r>
        </w:p>
      </w:tc>
      <w:tc>
        <w:tcPr>
          <w:tcW w:w="292" w:type="dxa"/>
          <w:vAlign w:val="center"/>
        </w:tcPr>
        <w:p w:rsidR="003E1289" w:rsidRPr="00FA01F0" w:rsidRDefault="003E1289" w:rsidP="0047314D">
          <w:pPr>
            <w:pStyle w:val="Hlavika"/>
            <w:jc w:val="right"/>
            <w:rPr>
              <w:rFonts w:ascii="Arial" w:hAnsi="Arial" w:cs="Arial"/>
            </w:rPr>
          </w:pPr>
          <w:r>
            <w:rPr>
              <w:rFonts w:ascii="Arial" w:hAnsi="Arial" w:cs="Arial"/>
            </w:rPr>
            <w:t>5</w:t>
          </w:r>
        </w:p>
      </w:tc>
      <w:tc>
        <w:tcPr>
          <w:tcW w:w="291" w:type="dxa"/>
          <w:vAlign w:val="center"/>
        </w:tcPr>
        <w:p w:rsidR="003E1289" w:rsidRPr="00FA01F0" w:rsidRDefault="003E1289" w:rsidP="0047314D">
          <w:pPr>
            <w:pStyle w:val="Hlavika"/>
            <w:jc w:val="right"/>
            <w:rPr>
              <w:rFonts w:ascii="Arial" w:hAnsi="Arial" w:cs="Arial"/>
            </w:rPr>
          </w:pPr>
          <w:r>
            <w:rPr>
              <w:rFonts w:ascii="Arial" w:hAnsi="Arial" w:cs="Arial"/>
            </w:rPr>
            <w:t>7</w:t>
          </w:r>
        </w:p>
      </w:tc>
      <w:tc>
        <w:tcPr>
          <w:tcW w:w="292" w:type="dxa"/>
          <w:vAlign w:val="center"/>
        </w:tcPr>
        <w:p w:rsidR="003E1289" w:rsidRPr="00FA01F0" w:rsidRDefault="003E1289" w:rsidP="0047314D">
          <w:pPr>
            <w:pStyle w:val="Hlavika"/>
            <w:jc w:val="right"/>
            <w:rPr>
              <w:rFonts w:ascii="Arial" w:hAnsi="Arial" w:cs="Arial"/>
            </w:rPr>
          </w:pPr>
          <w:r>
            <w:rPr>
              <w:rFonts w:ascii="Arial" w:hAnsi="Arial" w:cs="Arial"/>
            </w:rPr>
            <w:t>6</w:t>
          </w:r>
        </w:p>
      </w:tc>
      <w:tc>
        <w:tcPr>
          <w:tcW w:w="291" w:type="dxa"/>
          <w:vAlign w:val="center"/>
        </w:tcPr>
        <w:p w:rsidR="003E1289" w:rsidRPr="00FA01F0" w:rsidRDefault="003E1289" w:rsidP="0047314D">
          <w:pPr>
            <w:pStyle w:val="Hlavika"/>
            <w:jc w:val="right"/>
            <w:rPr>
              <w:rFonts w:ascii="Arial" w:hAnsi="Arial" w:cs="Arial"/>
            </w:rPr>
          </w:pPr>
          <w:r>
            <w:rPr>
              <w:rFonts w:ascii="Arial" w:hAnsi="Arial" w:cs="Arial"/>
            </w:rPr>
            <w:t>6</w:t>
          </w:r>
        </w:p>
      </w:tc>
      <w:tc>
        <w:tcPr>
          <w:tcW w:w="292" w:type="dxa"/>
          <w:vAlign w:val="center"/>
        </w:tcPr>
        <w:p w:rsidR="003E1289" w:rsidRPr="00FA01F0" w:rsidRDefault="003E1289" w:rsidP="0047314D">
          <w:pPr>
            <w:pStyle w:val="Hlavika"/>
            <w:jc w:val="right"/>
            <w:rPr>
              <w:rFonts w:ascii="Arial" w:hAnsi="Arial" w:cs="Arial"/>
            </w:rPr>
          </w:pPr>
          <w:r>
            <w:rPr>
              <w:rFonts w:ascii="Arial" w:hAnsi="Arial" w:cs="Arial"/>
            </w:rPr>
            <w:t>8</w:t>
          </w:r>
        </w:p>
      </w:tc>
      <w:tc>
        <w:tcPr>
          <w:tcW w:w="291" w:type="dxa"/>
          <w:vAlign w:val="center"/>
        </w:tcPr>
        <w:p w:rsidR="003E1289" w:rsidRPr="00FA01F0" w:rsidRDefault="003E1289" w:rsidP="0047314D">
          <w:pPr>
            <w:pStyle w:val="Hlavika"/>
            <w:jc w:val="right"/>
            <w:rPr>
              <w:rFonts w:ascii="Arial" w:hAnsi="Arial" w:cs="Arial"/>
            </w:rPr>
          </w:pPr>
          <w:r>
            <w:rPr>
              <w:rFonts w:ascii="Arial" w:hAnsi="Arial" w:cs="Arial"/>
            </w:rPr>
            <w:t>7</w:t>
          </w:r>
        </w:p>
      </w:tc>
      <w:tc>
        <w:tcPr>
          <w:tcW w:w="283" w:type="dxa"/>
          <w:vAlign w:val="center"/>
        </w:tcPr>
        <w:p w:rsidR="003E1289" w:rsidRPr="00FA01F0" w:rsidRDefault="003E1289" w:rsidP="0047314D">
          <w:pPr>
            <w:pStyle w:val="Hlavika"/>
            <w:jc w:val="right"/>
            <w:rPr>
              <w:rFonts w:ascii="Arial" w:hAnsi="Arial" w:cs="Arial"/>
            </w:rPr>
          </w:pPr>
          <w:r>
            <w:rPr>
              <w:rFonts w:ascii="Arial" w:hAnsi="Arial" w:cs="Arial"/>
            </w:rPr>
            <w:t>5</w:t>
          </w:r>
        </w:p>
      </w:tc>
    </w:tr>
    <w:tr w:rsidR="003E1289" w:rsidRPr="00FA01F0" w:rsidTr="0047314D">
      <w:trPr>
        <w:trHeight w:val="299"/>
      </w:trPr>
      <w:tc>
        <w:tcPr>
          <w:tcW w:w="2835" w:type="dxa"/>
          <w:tcBorders>
            <w:top w:val="single" w:sz="4" w:space="0" w:color="auto"/>
            <w:left w:val="nil"/>
            <w:bottom w:val="nil"/>
            <w:right w:val="nil"/>
          </w:tcBorders>
          <w:vAlign w:val="center"/>
        </w:tcPr>
        <w:p w:rsidR="003E1289" w:rsidRPr="00FA01F0" w:rsidRDefault="003E1289" w:rsidP="0047314D">
          <w:pPr>
            <w:pStyle w:val="Hlavika"/>
            <w:rPr>
              <w:rFonts w:ascii="Arial" w:hAnsi="Arial" w:cs="Arial"/>
            </w:rPr>
          </w:pPr>
        </w:p>
      </w:tc>
      <w:tc>
        <w:tcPr>
          <w:tcW w:w="3543" w:type="dxa"/>
          <w:tcBorders>
            <w:top w:val="nil"/>
            <w:left w:val="nil"/>
            <w:bottom w:val="nil"/>
            <w:right w:val="single" w:sz="4" w:space="0" w:color="auto"/>
          </w:tcBorders>
          <w:vAlign w:val="center"/>
        </w:tcPr>
        <w:p w:rsidR="003E1289" w:rsidRPr="00FA01F0" w:rsidRDefault="003E1289" w:rsidP="0047314D">
          <w:pPr>
            <w:pStyle w:val="Hlavika"/>
            <w:jc w:val="right"/>
            <w:rPr>
              <w:rFonts w:ascii="Arial" w:hAnsi="Arial" w:cs="Arial"/>
            </w:rPr>
          </w:pPr>
          <w:r w:rsidRPr="00FA01F0">
            <w:rPr>
              <w:rFonts w:ascii="Arial" w:hAnsi="Arial" w:cs="Arial"/>
            </w:rPr>
            <w:t>DIČ</w:t>
          </w:r>
        </w:p>
      </w:tc>
      <w:tc>
        <w:tcPr>
          <w:tcW w:w="291" w:type="dxa"/>
          <w:tcBorders>
            <w:top w:val="single" w:sz="4" w:space="0" w:color="auto"/>
            <w:left w:val="single" w:sz="4" w:space="0" w:color="auto"/>
            <w:bottom w:val="single" w:sz="4" w:space="0" w:color="auto"/>
            <w:right w:val="single" w:sz="4" w:space="0" w:color="auto"/>
          </w:tcBorders>
          <w:vAlign w:val="center"/>
        </w:tcPr>
        <w:p w:rsidR="003E1289" w:rsidRPr="00F11B5D" w:rsidRDefault="003E1289" w:rsidP="0047314D">
          <w:pPr>
            <w:pStyle w:val="Hlavika"/>
            <w:tabs>
              <w:tab w:val="clear" w:pos="4536"/>
              <w:tab w:val="center" w:pos="4253"/>
              <w:tab w:val="right" w:pos="9214"/>
            </w:tabs>
            <w:jc w:val="right"/>
            <w:rPr>
              <w:sz w:val="18"/>
              <w:szCs w:val="18"/>
              <w:lang w:val="en-US"/>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0</w:t>
          </w:r>
        </w:p>
      </w:tc>
      <w:tc>
        <w:tcPr>
          <w:tcW w:w="291"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2</w:t>
          </w:r>
        </w:p>
      </w:tc>
      <w:tc>
        <w:tcPr>
          <w:tcW w:w="292"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7</w:t>
          </w:r>
        </w:p>
      </w:tc>
      <w:tc>
        <w:tcPr>
          <w:tcW w:w="291"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4</w:t>
          </w:r>
        </w:p>
      </w:tc>
      <w:tc>
        <w:tcPr>
          <w:tcW w:w="292"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5</w:t>
          </w:r>
        </w:p>
      </w:tc>
      <w:tc>
        <w:tcPr>
          <w:tcW w:w="291"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3E1289" w:rsidRPr="00DD1CC9" w:rsidRDefault="003E1289" w:rsidP="0047314D">
          <w:pPr>
            <w:pStyle w:val="Hlavika"/>
            <w:tabs>
              <w:tab w:val="clear" w:pos="4536"/>
              <w:tab w:val="center" w:pos="4253"/>
              <w:tab w:val="right" w:pos="9214"/>
            </w:tabs>
            <w:jc w:val="right"/>
            <w:rPr>
              <w:sz w:val="18"/>
              <w:szCs w:val="18"/>
            </w:rPr>
          </w:pPr>
          <w:r>
            <w:rPr>
              <w:sz w:val="18"/>
              <w:szCs w:val="18"/>
            </w:rPr>
            <w:t>1</w:t>
          </w:r>
        </w:p>
      </w:tc>
    </w:tr>
  </w:tbl>
  <w:p w:rsidR="003E1289" w:rsidRDefault="003E128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D1820010"/>
    <w:lvl w:ilvl="0">
      <w:start w:val="1"/>
      <w:numFmt w:val="decimal"/>
      <w:pStyle w:val="Nadpis2"/>
      <w:lvlText w:val="%1."/>
      <w:lvlJc w:val="left"/>
      <w:pPr>
        <w:tabs>
          <w:tab w:val="num" w:pos="360"/>
        </w:tabs>
        <w:ind w:left="360" w:hanging="360"/>
      </w:pPr>
      <w:rPr>
        <w:rFonts w:cs="Times New Roman" w:hint="default"/>
        <w:color w:val="auto"/>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5F701BC6"/>
    <w:multiLevelType w:val="hybridMultilevel"/>
    <w:tmpl w:val="C388D12A"/>
    <w:lvl w:ilvl="0" w:tplc="B178F4C4">
      <w:start w:val="3"/>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0"/>
  </w:num>
  <w:num w:numId="2">
    <w:abstractNumId w:val="15"/>
  </w:num>
  <w:num w:numId="3">
    <w:abstractNumId w:val="13"/>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3"/>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lvlOverride w:ilvl="0">
      <w:startOverride w:val="1"/>
    </w:lvlOverride>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4"/>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20"/>
  </w:num>
  <w:num w:numId="40">
    <w:abstractNumId w:val="20"/>
  </w:num>
  <w:num w:numId="41">
    <w:abstractNumId w:val="20"/>
  </w:num>
  <w:num w:numId="42">
    <w:abstractNumId w:val="6"/>
  </w:num>
  <w:num w:numId="43">
    <w:abstractNumId w:val="22"/>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20"/>
  </w:num>
  <w:num w:numId="48">
    <w:abstractNumId w:val="1"/>
  </w:num>
  <w:num w:numId="49">
    <w:abstractNumId w:val="20"/>
  </w:num>
  <w:num w:numId="50">
    <w:abstractNumId w:val="9"/>
  </w:num>
  <w:num w:numId="51">
    <w:abstractNumId w:val="5"/>
  </w:num>
  <w:num w:numId="52">
    <w:abstractNumId w:val="25"/>
  </w:num>
  <w:num w:numId="53">
    <w:abstractNumId w:val="12"/>
  </w:num>
  <w:num w:numId="54">
    <w:abstractNumId w:val="14"/>
  </w:num>
  <w:num w:numId="55">
    <w:abstractNumId w:val="16"/>
  </w:num>
  <w:num w:numId="56">
    <w:abstractNumId w:val="1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A5D"/>
    <w:rsid w:val="00000EBD"/>
    <w:rsid w:val="0000290B"/>
    <w:rsid w:val="00002921"/>
    <w:rsid w:val="00003C63"/>
    <w:rsid w:val="000040F5"/>
    <w:rsid w:val="00004C68"/>
    <w:rsid w:val="00006F02"/>
    <w:rsid w:val="00010822"/>
    <w:rsid w:val="00010C2A"/>
    <w:rsid w:val="000172DD"/>
    <w:rsid w:val="00017791"/>
    <w:rsid w:val="00025561"/>
    <w:rsid w:val="000324E1"/>
    <w:rsid w:val="000331E6"/>
    <w:rsid w:val="000338A2"/>
    <w:rsid w:val="00035B69"/>
    <w:rsid w:val="0003793C"/>
    <w:rsid w:val="00041979"/>
    <w:rsid w:val="000422E9"/>
    <w:rsid w:val="00042A09"/>
    <w:rsid w:val="00043393"/>
    <w:rsid w:val="00045A17"/>
    <w:rsid w:val="000470EC"/>
    <w:rsid w:val="000517AC"/>
    <w:rsid w:val="00052495"/>
    <w:rsid w:val="00054859"/>
    <w:rsid w:val="00060EBD"/>
    <w:rsid w:val="00062334"/>
    <w:rsid w:val="000658BA"/>
    <w:rsid w:val="00066DFE"/>
    <w:rsid w:val="00067848"/>
    <w:rsid w:val="0007097A"/>
    <w:rsid w:val="00071F38"/>
    <w:rsid w:val="00073853"/>
    <w:rsid w:val="000738DF"/>
    <w:rsid w:val="000739AC"/>
    <w:rsid w:val="00075B41"/>
    <w:rsid w:val="00076486"/>
    <w:rsid w:val="00077153"/>
    <w:rsid w:val="00081E62"/>
    <w:rsid w:val="00082DB2"/>
    <w:rsid w:val="0008425B"/>
    <w:rsid w:val="00085012"/>
    <w:rsid w:val="00085A3A"/>
    <w:rsid w:val="00086A82"/>
    <w:rsid w:val="00092C39"/>
    <w:rsid w:val="00093CC4"/>
    <w:rsid w:val="00095A95"/>
    <w:rsid w:val="000965D0"/>
    <w:rsid w:val="000A1BBA"/>
    <w:rsid w:val="000A3899"/>
    <w:rsid w:val="000A3BBB"/>
    <w:rsid w:val="000A4ACF"/>
    <w:rsid w:val="000A5AA5"/>
    <w:rsid w:val="000A6FBA"/>
    <w:rsid w:val="000A7945"/>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105"/>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161B"/>
    <w:rsid w:val="0012205A"/>
    <w:rsid w:val="00126EB9"/>
    <w:rsid w:val="0012779F"/>
    <w:rsid w:val="00127D9C"/>
    <w:rsid w:val="00135187"/>
    <w:rsid w:val="00136273"/>
    <w:rsid w:val="00136A4A"/>
    <w:rsid w:val="001374F4"/>
    <w:rsid w:val="0013788A"/>
    <w:rsid w:val="00141691"/>
    <w:rsid w:val="00141832"/>
    <w:rsid w:val="00142DDE"/>
    <w:rsid w:val="001438AC"/>
    <w:rsid w:val="00143D0D"/>
    <w:rsid w:val="0014486E"/>
    <w:rsid w:val="00145C3D"/>
    <w:rsid w:val="001466E0"/>
    <w:rsid w:val="00146904"/>
    <w:rsid w:val="00147FB3"/>
    <w:rsid w:val="0015039D"/>
    <w:rsid w:val="00150D3F"/>
    <w:rsid w:val="00151067"/>
    <w:rsid w:val="00151DEA"/>
    <w:rsid w:val="00156231"/>
    <w:rsid w:val="0015674B"/>
    <w:rsid w:val="00156885"/>
    <w:rsid w:val="00160AAA"/>
    <w:rsid w:val="001712A8"/>
    <w:rsid w:val="0017267A"/>
    <w:rsid w:val="00172D44"/>
    <w:rsid w:val="001733C5"/>
    <w:rsid w:val="00175401"/>
    <w:rsid w:val="001758C0"/>
    <w:rsid w:val="0017651F"/>
    <w:rsid w:val="00177051"/>
    <w:rsid w:val="00177BCA"/>
    <w:rsid w:val="00177C59"/>
    <w:rsid w:val="001824D2"/>
    <w:rsid w:val="001844A9"/>
    <w:rsid w:val="00184E52"/>
    <w:rsid w:val="00187B38"/>
    <w:rsid w:val="00193EE6"/>
    <w:rsid w:val="001A14AF"/>
    <w:rsid w:val="001A1C39"/>
    <w:rsid w:val="001A4977"/>
    <w:rsid w:val="001A566C"/>
    <w:rsid w:val="001A5F9F"/>
    <w:rsid w:val="001A7CD7"/>
    <w:rsid w:val="001B0703"/>
    <w:rsid w:val="001B5156"/>
    <w:rsid w:val="001B5855"/>
    <w:rsid w:val="001B734B"/>
    <w:rsid w:val="001C0A6A"/>
    <w:rsid w:val="001C6938"/>
    <w:rsid w:val="001D06F0"/>
    <w:rsid w:val="001D181E"/>
    <w:rsid w:val="001D3160"/>
    <w:rsid w:val="001D3DCB"/>
    <w:rsid w:val="001D4E8A"/>
    <w:rsid w:val="001D507C"/>
    <w:rsid w:val="001D5F78"/>
    <w:rsid w:val="001D6BAF"/>
    <w:rsid w:val="001E03E6"/>
    <w:rsid w:val="001E1815"/>
    <w:rsid w:val="001E27A6"/>
    <w:rsid w:val="001E34AE"/>
    <w:rsid w:val="001E3622"/>
    <w:rsid w:val="001E3EC9"/>
    <w:rsid w:val="001E4714"/>
    <w:rsid w:val="001E62C2"/>
    <w:rsid w:val="001E6A82"/>
    <w:rsid w:val="001E7DAF"/>
    <w:rsid w:val="001F163E"/>
    <w:rsid w:val="001F338B"/>
    <w:rsid w:val="001F340D"/>
    <w:rsid w:val="001F4E5F"/>
    <w:rsid w:val="00205E14"/>
    <w:rsid w:val="002112DA"/>
    <w:rsid w:val="0021293B"/>
    <w:rsid w:val="002130D8"/>
    <w:rsid w:val="00213CE6"/>
    <w:rsid w:val="00214198"/>
    <w:rsid w:val="00214924"/>
    <w:rsid w:val="0021533B"/>
    <w:rsid w:val="00216E9E"/>
    <w:rsid w:val="0021757D"/>
    <w:rsid w:val="0021787B"/>
    <w:rsid w:val="00221F76"/>
    <w:rsid w:val="00223446"/>
    <w:rsid w:val="00225398"/>
    <w:rsid w:val="00227879"/>
    <w:rsid w:val="0023026F"/>
    <w:rsid w:val="002303A4"/>
    <w:rsid w:val="002304B6"/>
    <w:rsid w:val="00232D0A"/>
    <w:rsid w:val="0023562B"/>
    <w:rsid w:val="00235DE0"/>
    <w:rsid w:val="002414BC"/>
    <w:rsid w:val="002418D5"/>
    <w:rsid w:val="0024584A"/>
    <w:rsid w:val="00245B3F"/>
    <w:rsid w:val="00246542"/>
    <w:rsid w:val="002513D6"/>
    <w:rsid w:val="00251BF2"/>
    <w:rsid w:val="00254418"/>
    <w:rsid w:val="00254E54"/>
    <w:rsid w:val="0025662A"/>
    <w:rsid w:val="00256A02"/>
    <w:rsid w:val="00260C4C"/>
    <w:rsid w:val="0026132F"/>
    <w:rsid w:val="00262CD4"/>
    <w:rsid w:val="00262E33"/>
    <w:rsid w:val="00265DA4"/>
    <w:rsid w:val="00271316"/>
    <w:rsid w:val="00271D83"/>
    <w:rsid w:val="002724ED"/>
    <w:rsid w:val="0027298D"/>
    <w:rsid w:val="00272F6B"/>
    <w:rsid w:val="002740B8"/>
    <w:rsid w:val="002761B2"/>
    <w:rsid w:val="00280D5B"/>
    <w:rsid w:val="00283139"/>
    <w:rsid w:val="002847CD"/>
    <w:rsid w:val="002861DB"/>
    <w:rsid w:val="00286A3D"/>
    <w:rsid w:val="00286D2A"/>
    <w:rsid w:val="002870C3"/>
    <w:rsid w:val="00290A84"/>
    <w:rsid w:val="00290F83"/>
    <w:rsid w:val="00291EE8"/>
    <w:rsid w:val="00294BAE"/>
    <w:rsid w:val="002977CC"/>
    <w:rsid w:val="002A264B"/>
    <w:rsid w:val="002A597C"/>
    <w:rsid w:val="002A6617"/>
    <w:rsid w:val="002A7CDF"/>
    <w:rsid w:val="002B1DE0"/>
    <w:rsid w:val="002B2E36"/>
    <w:rsid w:val="002B4000"/>
    <w:rsid w:val="002B6120"/>
    <w:rsid w:val="002C191C"/>
    <w:rsid w:val="002C341E"/>
    <w:rsid w:val="002C38F6"/>
    <w:rsid w:val="002C4BC0"/>
    <w:rsid w:val="002C6E7D"/>
    <w:rsid w:val="002D4AEE"/>
    <w:rsid w:val="002D5AFE"/>
    <w:rsid w:val="002D69FB"/>
    <w:rsid w:val="002D6D9A"/>
    <w:rsid w:val="002D766D"/>
    <w:rsid w:val="002D79A9"/>
    <w:rsid w:val="002E0DE7"/>
    <w:rsid w:val="002E0E7B"/>
    <w:rsid w:val="002E31E7"/>
    <w:rsid w:val="002E35FC"/>
    <w:rsid w:val="002F033C"/>
    <w:rsid w:val="002F05C7"/>
    <w:rsid w:val="002F0D81"/>
    <w:rsid w:val="002F2C69"/>
    <w:rsid w:val="002F3429"/>
    <w:rsid w:val="002F3C09"/>
    <w:rsid w:val="002F5513"/>
    <w:rsid w:val="002F626C"/>
    <w:rsid w:val="002F770F"/>
    <w:rsid w:val="00301031"/>
    <w:rsid w:val="00301C73"/>
    <w:rsid w:val="00302B7A"/>
    <w:rsid w:val="00307540"/>
    <w:rsid w:val="0031044E"/>
    <w:rsid w:val="003147AA"/>
    <w:rsid w:val="00330CB2"/>
    <w:rsid w:val="00331FD6"/>
    <w:rsid w:val="00332136"/>
    <w:rsid w:val="00334EFD"/>
    <w:rsid w:val="00335C04"/>
    <w:rsid w:val="00336F2E"/>
    <w:rsid w:val="00337CC6"/>
    <w:rsid w:val="00340CB1"/>
    <w:rsid w:val="0034119B"/>
    <w:rsid w:val="00342B50"/>
    <w:rsid w:val="00342E08"/>
    <w:rsid w:val="003434C5"/>
    <w:rsid w:val="00352453"/>
    <w:rsid w:val="00354B2F"/>
    <w:rsid w:val="00361248"/>
    <w:rsid w:val="0036378C"/>
    <w:rsid w:val="003642CE"/>
    <w:rsid w:val="0036502B"/>
    <w:rsid w:val="00365737"/>
    <w:rsid w:val="00367A6E"/>
    <w:rsid w:val="00370F56"/>
    <w:rsid w:val="003740F6"/>
    <w:rsid w:val="00375AB4"/>
    <w:rsid w:val="003846B1"/>
    <w:rsid w:val="003911FC"/>
    <w:rsid w:val="003A0F96"/>
    <w:rsid w:val="003A1A88"/>
    <w:rsid w:val="003A2AE6"/>
    <w:rsid w:val="003A3290"/>
    <w:rsid w:val="003A4862"/>
    <w:rsid w:val="003A5476"/>
    <w:rsid w:val="003A6371"/>
    <w:rsid w:val="003A6CA7"/>
    <w:rsid w:val="003B03F8"/>
    <w:rsid w:val="003B1FF2"/>
    <w:rsid w:val="003B2A5D"/>
    <w:rsid w:val="003B591C"/>
    <w:rsid w:val="003B762E"/>
    <w:rsid w:val="003B7C90"/>
    <w:rsid w:val="003C0DE9"/>
    <w:rsid w:val="003C233B"/>
    <w:rsid w:val="003C3FDF"/>
    <w:rsid w:val="003C6B7B"/>
    <w:rsid w:val="003D140B"/>
    <w:rsid w:val="003D1BBE"/>
    <w:rsid w:val="003D2067"/>
    <w:rsid w:val="003D5127"/>
    <w:rsid w:val="003D577F"/>
    <w:rsid w:val="003E0FA2"/>
    <w:rsid w:val="003E1289"/>
    <w:rsid w:val="003E149A"/>
    <w:rsid w:val="003E1D5F"/>
    <w:rsid w:val="003E25DD"/>
    <w:rsid w:val="003E4261"/>
    <w:rsid w:val="003F28D5"/>
    <w:rsid w:val="003F4C92"/>
    <w:rsid w:val="003F7ADD"/>
    <w:rsid w:val="004007CA"/>
    <w:rsid w:val="00401912"/>
    <w:rsid w:val="00401F9E"/>
    <w:rsid w:val="004027CF"/>
    <w:rsid w:val="00403FF5"/>
    <w:rsid w:val="00404119"/>
    <w:rsid w:val="0040519B"/>
    <w:rsid w:val="0040614D"/>
    <w:rsid w:val="00407243"/>
    <w:rsid w:val="004108AD"/>
    <w:rsid w:val="00411D88"/>
    <w:rsid w:val="00412296"/>
    <w:rsid w:val="00412DEE"/>
    <w:rsid w:val="00414C50"/>
    <w:rsid w:val="00416A0F"/>
    <w:rsid w:val="00420C9D"/>
    <w:rsid w:val="00420D87"/>
    <w:rsid w:val="00423AFA"/>
    <w:rsid w:val="00424004"/>
    <w:rsid w:val="00424C34"/>
    <w:rsid w:val="004251C7"/>
    <w:rsid w:val="004262D7"/>
    <w:rsid w:val="00430148"/>
    <w:rsid w:val="004312C0"/>
    <w:rsid w:val="004313A2"/>
    <w:rsid w:val="004317F0"/>
    <w:rsid w:val="00432AE6"/>
    <w:rsid w:val="004330B3"/>
    <w:rsid w:val="00435C31"/>
    <w:rsid w:val="0043618D"/>
    <w:rsid w:val="00436388"/>
    <w:rsid w:val="004409F5"/>
    <w:rsid w:val="00442157"/>
    <w:rsid w:val="004430B4"/>
    <w:rsid w:val="00444033"/>
    <w:rsid w:val="00446423"/>
    <w:rsid w:val="0044737A"/>
    <w:rsid w:val="004479F3"/>
    <w:rsid w:val="004508CD"/>
    <w:rsid w:val="00452C96"/>
    <w:rsid w:val="00453285"/>
    <w:rsid w:val="0045465E"/>
    <w:rsid w:val="00455E7D"/>
    <w:rsid w:val="0046024D"/>
    <w:rsid w:val="00460337"/>
    <w:rsid w:val="00460A08"/>
    <w:rsid w:val="0046138C"/>
    <w:rsid w:val="00461D2D"/>
    <w:rsid w:val="0047314D"/>
    <w:rsid w:val="00476DC1"/>
    <w:rsid w:val="00483A16"/>
    <w:rsid w:val="00490ED4"/>
    <w:rsid w:val="00491AF0"/>
    <w:rsid w:val="00491C69"/>
    <w:rsid w:val="00494B7D"/>
    <w:rsid w:val="00496A4E"/>
    <w:rsid w:val="00497423"/>
    <w:rsid w:val="004A045E"/>
    <w:rsid w:val="004A085B"/>
    <w:rsid w:val="004A2297"/>
    <w:rsid w:val="004A4D80"/>
    <w:rsid w:val="004A591E"/>
    <w:rsid w:val="004A64A5"/>
    <w:rsid w:val="004A6C40"/>
    <w:rsid w:val="004B0930"/>
    <w:rsid w:val="004B0F19"/>
    <w:rsid w:val="004B1B38"/>
    <w:rsid w:val="004B21A8"/>
    <w:rsid w:val="004B2651"/>
    <w:rsid w:val="004B3FDA"/>
    <w:rsid w:val="004B4524"/>
    <w:rsid w:val="004B4940"/>
    <w:rsid w:val="004B599A"/>
    <w:rsid w:val="004B69E1"/>
    <w:rsid w:val="004C0B85"/>
    <w:rsid w:val="004C0D06"/>
    <w:rsid w:val="004C154B"/>
    <w:rsid w:val="004C1C27"/>
    <w:rsid w:val="004C540D"/>
    <w:rsid w:val="004C587E"/>
    <w:rsid w:val="004D1815"/>
    <w:rsid w:val="004D25F3"/>
    <w:rsid w:val="004D33FF"/>
    <w:rsid w:val="004D3B14"/>
    <w:rsid w:val="004D3B4A"/>
    <w:rsid w:val="004D7DCA"/>
    <w:rsid w:val="004E0168"/>
    <w:rsid w:val="004E0BAA"/>
    <w:rsid w:val="004E0C8C"/>
    <w:rsid w:val="004E7FC9"/>
    <w:rsid w:val="004F1F45"/>
    <w:rsid w:val="004F3DD3"/>
    <w:rsid w:val="00500B7D"/>
    <w:rsid w:val="00503C90"/>
    <w:rsid w:val="00506E0F"/>
    <w:rsid w:val="00507B8B"/>
    <w:rsid w:val="00507CB4"/>
    <w:rsid w:val="005131C0"/>
    <w:rsid w:val="005138B1"/>
    <w:rsid w:val="005157B3"/>
    <w:rsid w:val="00515879"/>
    <w:rsid w:val="00522617"/>
    <w:rsid w:val="00530EAE"/>
    <w:rsid w:val="00530F38"/>
    <w:rsid w:val="005373C2"/>
    <w:rsid w:val="00540718"/>
    <w:rsid w:val="00541789"/>
    <w:rsid w:val="00542006"/>
    <w:rsid w:val="005422A4"/>
    <w:rsid w:val="0054259E"/>
    <w:rsid w:val="00542CB3"/>
    <w:rsid w:val="00543E9F"/>
    <w:rsid w:val="005450B9"/>
    <w:rsid w:val="00545527"/>
    <w:rsid w:val="00545B77"/>
    <w:rsid w:val="00546BD3"/>
    <w:rsid w:val="0054786F"/>
    <w:rsid w:val="00553AFB"/>
    <w:rsid w:val="00556B45"/>
    <w:rsid w:val="00564B72"/>
    <w:rsid w:val="00565ABC"/>
    <w:rsid w:val="00566389"/>
    <w:rsid w:val="00567765"/>
    <w:rsid w:val="0057382A"/>
    <w:rsid w:val="00574527"/>
    <w:rsid w:val="0057480F"/>
    <w:rsid w:val="0058479C"/>
    <w:rsid w:val="0059065C"/>
    <w:rsid w:val="00592616"/>
    <w:rsid w:val="00592B74"/>
    <w:rsid w:val="00594529"/>
    <w:rsid w:val="00594F69"/>
    <w:rsid w:val="005A2556"/>
    <w:rsid w:val="005A25EA"/>
    <w:rsid w:val="005A38F9"/>
    <w:rsid w:val="005A5552"/>
    <w:rsid w:val="005A76F0"/>
    <w:rsid w:val="005A7FDD"/>
    <w:rsid w:val="005B316E"/>
    <w:rsid w:val="005B4970"/>
    <w:rsid w:val="005B508D"/>
    <w:rsid w:val="005B7FDC"/>
    <w:rsid w:val="005C50FC"/>
    <w:rsid w:val="005C6657"/>
    <w:rsid w:val="005D25E4"/>
    <w:rsid w:val="005D2A89"/>
    <w:rsid w:val="005D330E"/>
    <w:rsid w:val="005D4842"/>
    <w:rsid w:val="005D614C"/>
    <w:rsid w:val="005E020D"/>
    <w:rsid w:val="005E09B4"/>
    <w:rsid w:val="005E0DD6"/>
    <w:rsid w:val="005E2215"/>
    <w:rsid w:val="005E3ACC"/>
    <w:rsid w:val="005E4178"/>
    <w:rsid w:val="005E6CE3"/>
    <w:rsid w:val="005E7AC3"/>
    <w:rsid w:val="005F2BC8"/>
    <w:rsid w:val="005F54A3"/>
    <w:rsid w:val="005F5D4F"/>
    <w:rsid w:val="005F6E8B"/>
    <w:rsid w:val="005F7FDE"/>
    <w:rsid w:val="00600330"/>
    <w:rsid w:val="0060236A"/>
    <w:rsid w:val="00602F39"/>
    <w:rsid w:val="00603EFB"/>
    <w:rsid w:val="00605372"/>
    <w:rsid w:val="006058D0"/>
    <w:rsid w:val="006063E8"/>
    <w:rsid w:val="006069D3"/>
    <w:rsid w:val="0060790D"/>
    <w:rsid w:val="00611027"/>
    <w:rsid w:val="00613139"/>
    <w:rsid w:val="006261D1"/>
    <w:rsid w:val="00627B6C"/>
    <w:rsid w:val="00630386"/>
    <w:rsid w:val="006307B9"/>
    <w:rsid w:val="00632FB0"/>
    <w:rsid w:val="006339DC"/>
    <w:rsid w:val="00641554"/>
    <w:rsid w:val="00642387"/>
    <w:rsid w:val="00644449"/>
    <w:rsid w:val="0064520D"/>
    <w:rsid w:val="006470D0"/>
    <w:rsid w:val="00647599"/>
    <w:rsid w:val="00647862"/>
    <w:rsid w:val="006510AA"/>
    <w:rsid w:val="00651689"/>
    <w:rsid w:val="006575EA"/>
    <w:rsid w:val="0066152D"/>
    <w:rsid w:val="00662C25"/>
    <w:rsid w:val="0066346C"/>
    <w:rsid w:val="006644D9"/>
    <w:rsid w:val="0066618F"/>
    <w:rsid w:val="0066679A"/>
    <w:rsid w:val="00671BB4"/>
    <w:rsid w:val="00674FDB"/>
    <w:rsid w:val="006750FE"/>
    <w:rsid w:val="00676CB7"/>
    <w:rsid w:val="00676D74"/>
    <w:rsid w:val="0068537D"/>
    <w:rsid w:val="00694931"/>
    <w:rsid w:val="0069563F"/>
    <w:rsid w:val="006957CC"/>
    <w:rsid w:val="00697F7C"/>
    <w:rsid w:val="006A3C75"/>
    <w:rsid w:val="006A4E00"/>
    <w:rsid w:val="006A737C"/>
    <w:rsid w:val="006B2D3C"/>
    <w:rsid w:val="006B3E8C"/>
    <w:rsid w:val="006B601B"/>
    <w:rsid w:val="006B74EA"/>
    <w:rsid w:val="006C0296"/>
    <w:rsid w:val="006C0E1E"/>
    <w:rsid w:val="006C0F4D"/>
    <w:rsid w:val="006C1C04"/>
    <w:rsid w:val="006C27AA"/>
    <w:rsid w:val="006C3FDF"/>
    <w:rsid w:val="006C46CC"/>
    <w:rsid w:val="006C5C88"/>
    <w:rsid w:val="006C7E90"/>
    <w:rsid w:val="006D36EA"/>
    <w:rsid w:val="006D3989"/>
    <w:rsid w:val="006D3C83"/>
    <w:rsid w:val="006D3D0B"/>
    <w:rsid w:val="006D4AE5"/>
    <w:rsid w:val="006D5F83"/>
    <w:rsid w:val="006D7585"/>
    <w:rsid w:val="006E0493"/>
    <w:rsid w:val="006E26E5"/>
    <w:rsid w:val="006E28DF"/>
    <w:rsid w:val="006E36A2"/>
    <w:rsid w:val="006E4804"/>
    <w:rsid w:val="006E554A"/>
    <w:rsid w:val="006E6B24"/>
    <w:rsid w:val="006E7A01"/>
    <w:rsid w:val="006F056A"/>
    <w:rsid w:val="006F0A64"/>
    <w:rsid w:val="006F28DA"/>
    <w:rsid w:val="006F5D26"/>
    <w:rsid w:val="007019A7"/>
    <w:rsid w:val="00701F03"/>
    <w:rsid w:val="00703344"/>
    <w:rsid w:val="00703D6F"/>
    <w:rsid w:val="00705108"/>
    <w:rsid w:val="007066FA"/>
    <w:rsid w:val="00714597"/>
    <w:rsid w:val="007207D6"/>
    <w:rsid w:val="00721A96"/>
    <w:rsid w:val="0072350F"/>
    <w:rsid w:val="0072695D"/>
    <w:rsid w:val="00726991"/>
    <w:rsid w:val="00726DDA"/>
    <w:rsid w:val="0073065F"/>
    <w:rsid w:val="00731EE7"/>
    <w:rsid w:val="007336EE"/>
    <w:rsid w:val="00735C60"/>
    <w:rsid w:val="00740392"/>
    <w:rsid w:val="00740C16"/>
    <w:rsid w:val="00741092"/>
    <w:rsid w:val="00742680"/>
    <w:rsid w:val="00742C8C"/>
    <w:rsid w:val="007432E7"/>
    <w:rsid w:val="007434A2"/>
    <w:rsid w:val="007449EA"/>
    <w:rsid w:val="00744DA2"/>
    <w:rsid w:val="007454CA"/>
    <w:rsid w:val="00746C9E"/>
    <w:rsid w:val="00746F6B"/>
    <w:rsid w:val="00750259"/>
    <w:rsid w:val="00750629"/>
    <w:rsid w:val="007508D8"/>
    <w:rsid w:val="0075139D"/>
    <w:rsid w:val="007522A9"/>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87855"/>
    <w:rsid w:val="007902B7"/>
    <w:rsid w:val="007903B8"/>
    <w:rsid w:val="00790AAD"/>
    <w:rsid w:val="0079191F"/>
    <w:rsid w:val="00793FFB"/>
    <w:rsid w:val="00794980"/>
    <w:rsid w:val="00797449"/>
    <w:rsid w:val="007A005F"/>
    <w:rsid w:val="007A1781"/>
    <w:rsid w:val="007A1E20"/>
    <w:rsid w:val="007A491D"/>
    <w:rsid w:val="007B02F5"/>
    <w:rsid w:val="007B0882"/>
    <w:rsid w:val="007B2031"/>
    <w:rsid w:val="007B2E7A"/>
    <w:rsid w:val="007B314C"/>
    <w:rsid w:val="007B3A69"/>
    <w:rsid w:val="007C00E6"/>
    <w:rsid w:val="007C104C"/>
    <w:rsid w:val="007C3850"/>
    <w:rsid w:val="007C3B50"/>
    <w:rsid w:val="007D366C"/>
    <w:rsid w:val="007D3E38"/>
    <w:rsid w:val="007D6502"/>
    <w:rsid w:val="007D7031"/>
    <w:rsid w:val="007D7AB5"/>
    <w:rsid w:val="007D7B37"/>
    <w:rsid w:val="007E04F1"/>
    <w:rsid w:val="007E0770"/>
    <w:rsid w:val="007E47FA"/>
    <w:rsid w:val="007E4E9F"/>
    <w:rsid w:val="007E594B"/>
    <w:rsid w:val="007E5B89"/>
    <w:rsid w:val="007F0870"/>
    <w:rsid w:val="007F0C3F"/>
    <w:rsid w:val="007F232A"/>
    <w:rsid w:val="007F4606"/>
    <w:rsid w:val="007F49FE"/>
    <w:rsid w:val="007F6CF4"/>
    <w:rsid w:val="00801592"/>
    <w:rsid w:val="0080190B"/>
    <w:rsid w:val="00802E2F"/>
    <w:rsid w:val="00804AFA"/>
    <w:rsid w:val="00805075"/>
    <w:rsid w:val="0080548E"/>
    <w:rsid w:val="00805AB5"/>
    <w:rsid w:val="00806CE9"/>
    <w:rsid w:val="00806EE2"/>
    <w:rsid w:val="00815894"/>
    <w:rsid w:val="00815A32"/>
    <w:rsid w:val="00816C5F"/>
    <w:rsid w:val="008265B5"/>
    <w:rsid w:val="0082704D"/>
    <w:rsid w:val="0083201C"/>
    <w:rsid w:val="008323FB"/>
    <w:rsid w:val="008345C3"/>
    <w:rsid w:val="0083467A"/>
    <w:rsid w:val="00835222"/>
    <w:rsid w:val="00837B46"/>
    <w:rsid w:val="008416EF"/>
    <w:rsid w:val="00845009"/>
    <w:rsid w:val="0085196C"/>
    <w:rsid w:val="00852F40"/>
    <w:rsid w:val="008543BA"/>
    <w:rsid w:val="00854DEA"/>
    <w:rsid w:val="0085539F"/>
    <w:rsid w:val="00857145"/>
    <w:rsid w:val="00857559"/>
    <w:rsid w:val="00861749"/>
    <w:rsid w:val="008636A3"/>
    <w:rsid w:val="008648B4"/>
    <w:rsid w:val="00864B46"/>
    <w:rsid w:val="00864CBA"/>
    <w:rsid w:val="008669C1"/>
    <w:rsid w:val="00870FD1"/>
    <w:rsid w:val="00871463"/>
    <w:rsid w:val="00871D6F"/>
    <w:rsid w:val="00874443"/>
    <w:rsid w:val="0087477C"/>
    <w:rsid w:val="00875528"/>
    <w:rsid w:val="00887301"/>
    <w:rsid w:val="00887683"/>
    <w:rsid w:val="00887A7F"/>
    <w:rsid w:val="00887C84"/>
    <w:rsid w:val="008913CA"/>
    <w:rsid w:val="008925D9"/>
    <w:rsid w:val="00892F94"/>
    <w:rsid w:val="00893756"/>
    <w:rsid w:val="0089652C"/>
    <w:rsid w:val="00896DD3"/>
    <w:rsid w:val="008A0035"/>
    <w:rsid w:val="008A0EA1"/>
    <w:rsid w:val="008A2224"/>
    <w:rsid w:val="008A22AF"/>
    <w:rsid w:val="008A2D79"/>
    <w:rsid w:val="008A4A22"/>
    <w:rsid w:val="008A4A75"/>
    <w:rsid w:val="008A4F86"/>
    <w:rsid w:val="008A5C84"/>
    <w:rsid w:val="008A620C"/>
    <w:rsid w:val="008A6D28"/>
    <w:rsid w:val="008A724F"/>
    <w:rsid w:val="008B1245"/>
    <w:rsid w:val="008B1B50"/>
    <w:rsid w:val="008B206F"/>
    <w:rsid w:val="008B25A3"/>
    <w:rsid w:val="008B439F"/>
    <w:rsid w:val="008B594C"/>
    <w:rsid w:val="008B6694"/>
    <w:rsid w:val="008C0409"/>
    <w:rsid w:val="008C5F64"/>
    <w:rsid w:val="008C7812"/>
    <w:rsid w:val="008D0944"/>
    <w:rsid w:val="008D2844"/>
    <w:rsid w:val="008D2F11"/>
    <w:rsid w:val="008D347E"/>
    <w:rsid w:val="008D48E9"/>
    <w:rsid w:val="008D4A2B"/>
    <w:rsid w:val="008D4EAD"/>
    <w:rsid w:val="008D4EB3"/>
    <w:rsid w:val="008D5C0A"/>
    <w:rsid w:val="008D7145"/>
    <w:rsid w:val="008D763E"/>
    <w:rsid w:val="008E00A4"/>
    <w:rsid w:val="008E04AE"/>
    <w:rsid w:val="008E3DB7"/>
    <w:rsid w:val="008E4F3F"/>
    <w:rsid w:val="008E68A4"/>
    <w:rsid w:val="008E7463"/>
    <w:rsid w:val="008F0030"/>
    <w:rsid w:val="008F49A3"/>
    <w:rsid w:val="008F583E"/>
    <w:rsid w:val="008F672D"/>
    <w:rsid w:val="008F6923"/>
    <w:rsid w:val="00900696"/>
    <w:rsid w:val="0090078A"/>
    <w:rsid w:val="00905685"/>
    <w:rsid w:val="009068AD"/>
    <w:rsid w:val="00911AC7"/>
    <w:rsid w:val="0091265B"/>
    <w:rsid w:val="00913B04"/>
    <w:rsid w:val="009145D4"/>
    <w:rsid w:val="009146F7"/>
    <w:rsid w:val="00915C15"/>
    <w:rsid w:val="00916A1E"/>
    <w:rsid w:val="009226CD"/>
    <w:rsid w:val="00923139"/>
    <w:rsid w:val="00923813"/>
    <w:rsid w:val="0092452B"/>
    <w:rsid w:val="00924CF8"/>
    <w:rsid w:val="00931E37"/>
    <w:rsid w:val="00940D06"/>
    <w:rsid w:val="009441EB"/>
    <w:rsid w:val="009447E9"/>
    <w:rsid w:val="00944984"/>
    <w:rsid w:val="009458E0"/>
    <w:rsid w:val="00947F1D"/>
    <w:rsid w:val="0095003F"/>
    <w:rsid w:val="009513F6"/>
    <w:rsid w:val="00951A64"/>
    <w:rsid w:val="00953F9F"/>
    <w:rsid w:val="00954399"/>
    <w:rsid w:val="00966BB7"/>
    <w:rsid w:val="00972988"/>
    <w:rsid w:val="00973324"/>
    <w:rsid w:val="009738C3"/>
    <w:rsid w:val="009743BF"/>
    <w:rsid w:val="009748D7"/>
    <w:rsid w:val="00977B3B"/>
    <w:rsid w:val="00977E33"/>
    <w:rsid w:val="0098136C"/>
    <w:rsid w:val="00981A10"/>
    <w:rsid w:val="0098537D"/>
    <w:rsid w:val="00985D23"/>
    <w:rsid w:val="0098647C"/>
    <w:rsid w:val="009904D9"/>
    <w:rsid w:val="00991C72"/>
    <w:rsid w:val="00994530"/>
    <w:rsid w:val="0099457B"/>
    <w:rsid w:val="00994D41"/>
    <w:rsid w:val="0099699E"/>
    <w:rsid w:val="00996D40"/>
    <w:rsid w:val="009A024D"/>
    <w:rsid w:val="009A1376"/>
    <w:rsid w:val="009A1CEB"/>
    <w:rsid w:val="009A36B1"/>
    <w:rsid w:val="009A57FC"/>
    <w:rsid w:val="009A7168"/>
    <w:rsid w:val="009A7E13"/>
    <w:rsid w:val="009B37CD"/>
    <w:rsid w:val="009B46BC"/>
    <w:rsid w:val="009B56FC"/>
    <w:rsid w:val="009B60B7"/>
    <w:rsid w:val="009B7215"/>
    <w:rsid w:val="009B7785"/>
    <w:rsid w:val="009B7D5B"/>
    <w:rsid w:val="009C5E6D"/>
    <w:rsid w:val="009C69D5"/>
    <w:rsid w:val="009D02E9"/>
    <w:rsid w:val="009D0700"/>
    <w:rsid w:val="009D2ECF"/>
    <w:rsid w:val="009D56BB"/>
    <w:rsid w:val="009D629F"/>
    <w:rsid w:val="009D753C"/>
    <w:rsid w:val="009E1555"/>
    <w:rsid w:val="009E16EA"/>
    <w:rsid w:val="009E5E66"/>
    <w:rsid w:val="009E5F31"/>
    <w:rsid w:val="009E736D"/>
    <w:rsid w:val="009F1471"/>
    <w:rsid w:val="009F2D9A"/>
    <w:rsid w:val="009F359E"/>
    <w:rsid w:val="009F614A"/>
    <w:rsid w:val="009F6927"/>
    <w:rsid w:val="009F6F91"/>
    <w:rsid w:val="00A0137D"/>
    <w:rsid w:val="00A02942"/>
    <w:rsid w:val="00A0389B"/>
    <w:rsid w:val="00A04D47"/>
    <w:rsid w:val="00A05FBA"/>
    <w:rsid w:val="00A07873"/>
    <w:rsid w:val="00A121BB"/>
    <w:rsid w:val="00A13E99"/>
    <w:rsid w:val="00A1636B"/>
    <w:rsid w:val="00A2012A"/>
    <w:rsid w:val="00A20D49"/>
    <w:rsid w:val="00A20DD0"/>
    <w:rsid w:val="00A21B29"/>
    <w:rsid w:val="00A2269B"/>
    <w:rsid w:val="00A25722"/>
    <w:rsid w:val="00A26359"/>
    <w:rsid w:val="00A26C17"/>
    <w:rsid w:val="00A30A99"/>
    <w:rsid w:val="00A310A0"/>
    <w:rsid w:val="00A31DFF"/>
    <w:rsid w:val="00A355CC"/>
    <w:rsid w:val="00A41EC6"/>
    <w:rsid w:val="00A42735"/>
    <w:rsid w:val="00A443B1"/>
    <w:rsid w:val="00A4449E"/>
    <w:rsid w:val="00A50211"/>
    <w:rsid w:val="00A52311"/>
    <w:rsid w:val="00A5391E"/>
    <w:rsid w:val="00A5618F"/>
    <w:rsid w:val="00A61B19"/>
    <w:rsid w:val="00A61FB3"/>
    <w:rsid w:val="00A639F4"/>
    <w:rsid w:val="00A6527B"/>
    <w:rsid w:val="00A70701"/>
    <w:rsid w:val="00A70B8E"/>
    <w:rsid w:val="00A7144F"/>
    <w:rsid w:val="00A71920"/>
    <w:rsid w:val="00A72805"/>
    <w:rsid w:val="00A73577"/>
    <w:rsid w:val="00A74C17"/>
    <w:rsid w:val="00A7672A"/>
    <w:rsid w:val="00A76984"/>
    <w:rsid w:val="00A7727A"/>
    <w:rsid w:val="00A777E1"/>
    <w:rsid w:val="00A8108C"/>
    <w:rsid w:val="00A83EC9"/>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B85"/>
    <w:rsid w:val="00AD4FCA"/>
    <w:rsid w:val="00AD6758"/>
    <w:rsid w:val="00AD7880"/>
    <w:rsid w:val="00AE0C13"/>
    <w:rsid w:val="00AE18E0"/>
    <w:rsid w:val="00AE4AC7"/>
    <w:rsid w:val="00AE5250"/>
    <w:rsid w:val="00AF29D2"/>
    <w:rsid w:val="00AF5683"/>
    <w:rsid w:val="00B0224A"/>
    <w:rsid w:val="00B02470"/>
    <w:rsid w:val="00B03577"/>
    <w:rsid w:val="00B0368E"/>
    <w:rsid w:val="00B12204"/>
    <w:rsid w:val="00B12629"/>
    <w:rsid w:val="00B12F56"/>
    <w:rsid w:val="00B146E6"/>
    <w:rsid w:val="00B23696"/>
    <w:rsid w:val="00B24BBD"/>
    <w:rsid w:val="00B33E99"/>
    <w:rsid w:val="00B345EE"/>
    <w:rsid w:val="00B361F1"/>
    <w:rsid w:val="00B36A47"/>
    <w:rsid w:val="00B37382"/>
    <w:rsid w:val="00B3779E"/>
    <w:rsid w:val="00B41461"/>
    <w:rsid w:val="00B417AF"/>
    <w:rsid w:val="00B425A2"/>
    <w:rsid w:val="00B433AF"/>
    <w:rsid w:val="00B43FAE"/>
    <w:rsid w:val="00B50046"/>
    <w:rsid w:val="00B50336"/>
    <w:rsid w:val="00B50971"/>
    <w:rsid w:val="00B55A09"/>
    <w:rsid w:val="00B55B0A"/>
    <w:rsid w:val="00B564FF"/>
    <w:rsid w:val="00B56595"/>
    <w:rsid w:val="00B56CBE"/>
    <w:rsid w:val="00B57349"/>
    <w:rsid w:val="00B6076C"/>
    <w:rsid w:val="00B62963"/>
    <w:rsid w:val="00B67573"/>
    <w:rsid w:val="00B70AC5"/>
    <w:rsid w:val="00B71C86"/>
    <w:rsid w:val="00B720C9"/>
    <w:rsid w:val="00B723D4"/>
    <w:rsid w:val="00B72DCB"/>
    <w:rsid w:val="00B765D9"/>
    <w:rsid w:val="00B76875"/>
    <w:rsid w:val="00B77494"/>
    <w:rsid w:val="00B80383"/>
    <w:rsid w:val="00B825EB"/>
    <w:rsid w:val="00B84860"/>
    <w:rsid w:val="00B848A8"/>
    <w:rsid w:val="00B866AF"/>
    <w:rsid w:val="00B914CA"/>
    <w:rsid w:val="00B918B0"/>
    <w:rsid w:val="00B92CE0"/>
    <w:rsid w:val="00B94837"/>
    <w:rsid w:val="00B96BFB"/>
    <w:rsid w:val="00BA11AF"/>
    <w:rsid w:val="00BA2537"/>
    <w:rsid w:val="00BA3FB7"/>
    <w:rsid w:val="00BA4957"/>
    <w:rsid w:val="00BA5FCA"/>
    <w:rsid w:val="00BB0327"/>
    <w:rsid w:val="00BB218F"/>
    <w:rsid w:val="00BB2336"/>
    <w:rsid w:val="00BC09C5"/>
    <w:rsid w:val="00BC0C8D"/>
    <w:rsid w:val="00BC2E83"/>
    <w:rsid w:val="00BC6157"/>
    <w:rsid w:val="00BC6197"/>
    <w:rsid w:val="00BC631F"/>
    <w:rsid w:val="00BD04D9"/>
    <w:rsid w:val="00BD5EE7"/>
    <w:rsid w:val="00BD7181"/>
    <w:rsid w:val="00BE075E"/>
    <w:rsid w:val="00BE5C4E"/>
    <w:rsid w:val="00BE5FAF"/>
    <w:rsid w:val="00BF069D"/>
    <w:rsid w:val="00BF1727"/>
    <w:rsid w:val="00BF255E"/>
    <w:rsid w:val="00BF425D"/>
    <w:rsid w:val="00BF4BD8"/>
    <w:rsid w:val="00BF54D0"/>
    <w:rsid w:val="00BF5CA9"/>
    <w:rsid w:val="00C01792"/>
    <w:rsid w:val="00C0257D"/>
    <w:rsid w:val="00C02C96"/>
    <w:rsid w:val="00C03503"/>
    <w:rsid w:val="00C03840"/>
    <w:rsid w:val="00C03B46"/>
    <w:rsid w:val="00C0443B"/>
    <w:rsid w:val="00C12F2A"/>
    <w:rsid w:val="00C13216"/>
    <w:rsid w:val="00C20FAA"/>
    <w:rsid w:val="00C218D7"/>
    <w:rsid w:val="00C22B63"/>
    <w:rsid w:val="00C22C68"/>
    <w:rsid w:val="00C235CB"/>
    <w:rsid w:val="00C2402A"/>
    <w:rsid w:val="00C24B6B"/>
    <w:rsid w:val="00C255B4"/>
    <w:rsid w:val="00C2615D"/>
    <w:rsid w:val="00C3571D"/>
    <w:rsid w:val="00C35E6A"/>
    <w:rsid w:val="00C42031"/>
    <w:rsid w:val="00C43092"/>
    <w:rsid w:val="00C430B3"/>
    <w:rsid w:val="00C43622"/>
    <w:rsid w:val="00C43A59"/>
    <w:rsid w:val="00C43B83"/>
    <w:rsid w:val="00C44120"/>
    <w:rsid w:val="00C4486C"/>
    <w:rsid w:val="00C459DC"/>
    <w:rsid w:val="00C460D7"/>
    <w:rsid w:val="00C462F1"/>
    <w:rsid w:val="00C475E8"/>
    <w:rsid w:val="00C47E49"/>
    <w:rsid w:val="00C520AC"/>
    <w:rsid w:val="00C55C56"/>
    <w:rsid w:val="00C56D14"/>
    <w:rsid w:val="00C57290"/>
    <w:rsid w:val="00C575CA"/>
    <w:rsid w:val="00C60BFD"/>
    <w:rsid w:val="00C631D8"/>
    <w:rsid w:val="00C672BA"/>
    <w:rsid w:val="00C67B68"/>
    <w:rsid w:val="00C712A3"/>
    <w:rsid w:val="00C7293F"/>
    <w:rsid w:val="00C72986"/>
    <w:rsid w:val="00C730D3"/>
    <w:rsid w:val="00C74505"/>
    <w:rsid w:val="00C76D6A"/>
    <w:rsid w:val="00C83FF3"/>
    <w:rsid w:val="00C854EE"/>
    <w:rsid w:val="00C854FD"/>
    <w:rsid w:val="00C8637B"/>
    <w:rsid w:val="00C86621"/>
    <w:rsid w:val="00C86AC2"/>
    <w:rsid w:val="00C9243F"/>
    <w:rsid w:val="00C926B2"/>
    <w:rsid w:val="00C93259"/>
    <w:rsid w:val="00C94614"/>
    <w:rsid w:val="00C94FB8"/>
    <w:rsid w:val="00CA0147"/>
    <w:rsid w:val="00CA1CFF"/>
    <w:rsid w:val="00CA3116"/>
    <w:rsid w:val="00CA441D"/>
    <w:rsid w:val="00CA79CF"/>
    <w:rsid w:val="00CB000E"/>
    <w:rsid w:val="00CB0CD3"/>
    <w:rsid w:val="00CB18D7"/>
    <w:rsid w:val="00CB3140"/>
    <w:rsid w:val="00CB581F"/>
    <w:rsid w:val="00CB6A54"/>
    <w:rsid w:val="00CC153E"/>
    <w:rsid w:val="00CC3309"/>
    <w:rsid w:val="00CC3798"/>
    <w:rsid w:val="00CC3F89"/>
    <w:rsid w:val="00CD0B6A"/>
    <w:rsid w:val="00CD2EFC"/>
    <w:rsid w:val="00CD302E"/>
    <w:rsid w:val="00CD3A8A"/>
    <w:rsid w:val="00CD4F6B"/>
    <w:rsid w:val="00CE44AF"/>
    <w:rsid w:val="00CE5931"/>
    <w:rsid w:val="00CE612B"/>
    <w:rsid w:val="00CF2329"/>
    <w:rsid w:val="00CF2FC7"/>
    <w:rsid w:val="00CF3C10"/>
    <w:rsid w:val="00CF414F"/>
    <w:rsid w:val="00CF7C4C"/>
    <w:rsid w:val="00D00810"/>
    <w:rsid w:val="00D02B99"/>
    <w:rsid w:val="00D02F6C"/>
    <w:rsid w:val="00D04670"/>
    <w:rsid w:val="00D04D91"/>
    <w:rsid w:val="00D1180C"/>
    <w:rsid w:val="00D163DE"/>
    <w:rsid w:val="00D1786B"/>
    <w:rsid w:val="00D21626"/>
    <w:rsid w:val="00D247C0"/>
    <w:rsid w:val="00D24870"/>
    <w:rsid w:val="00D31DEF"/>
    <w:rsid w:val="00D31E43"/>
    <w:rsid w:val="00D3260D"/>
    <w:rsid w:val="00D34932"/>
    <w:rsid w:val="00D34B3E"/>
    <w:rsid w:val="00D37FCF"/>
    <w:rsid w:val="00D422DB"/>
    <w:rsid w:val="00D4302D"/>
    <w:rsid w:val="00D444C5"/>
    <w:rsid w:val="00D4557E"/>
    <w:rsid w:val="00D4583E"/>
    <w:rsid w:val="00D4614E"/>
    <w:rsid w:val="00D50FF7"/>
    <w:rsid w:val="00D51F9E"/>
    <w:rsid w:val="00D529F9"/>
    <w:rsid w:val="00D54563"/>
    <w:rsid w:val="00D551EB"/>
    <w:rsid w:val="00D566E2"/>
    <w:rsid w:val="00D57044"/>
    <w:rsid w:val="00D572A9"/>
    <w:rsid w:val="00D60265"/>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4AA4"/>
    <w:rsid w:val="00DA4B7D"/>
    <w:rsid w:val="00DA69AE"/>
    <w:rsid w:val="00DA6F92"/>
    <w:rsid w:val="00DB1FDB"/>
    <w:rsid w:val="00DB4BB7"/>
    <w:rsid w:val="00DC2A64"/>
    <w:rsid w:val="00DC68C3"/>
    <w:rsid w:val="00DC6FD4"/>
    <w:rsid w:val="00DD1CC9"/>
    <w:rsid w:val="00DD23C0"/>
    <w:rsid w:val="00DD3809"/>
    <w:rsid w:val="00DD5774"/>
    <w:rsid w:val="00DD7A20"/>
    <w:rsid w:val="00DE16DE"/>
    <w:rsid w:val="00DE1D1A"/>
    <w:rsid w:val="00DE358C"/>
    <w:rsid w:val="00DE5898"/>
    <w:rsid w:val="00DE62BB"/>
    <w:rsid w:val="00E01C09"/>
    <w:rsid w:val="00E02FF0"/>
    <w:rsid w:val="00E03B57"/>
    <w:rsid w:val="00E079BD"/>
    <w:rsid w:val="00E10B8A"/>
    <w:rsid w:val="00E1390D"/>
    <w:rsid w:val="00E15D6C"/>
    <w:rsid w:val="00E16408"/>
    <w:rsid w:val="00E1728C"/>
    <w:rsid w:val="00E22AD2"/>
    <w:rsid w:val="00E231BA"/>
    <w:rsid w:val="00E23359"/>
    <w:rsid w:val="00E2794A"/>
    <w:rsid w:val="00E32F99"/>
    <w:rsid w:val="00E33387"/>
    <w:rsid w:val="00E34872"/>
    <w:rsid w:val="00E34DCA"/>
    <w:rsid w:val="00E34E5E"/>
    <w:rsid w:val="00E3652A"/>
    <w:rsid w:val="00E40F69"/>
    <w:rsid w:val="00E41A7B"/>
    <w:rsid w:val="00E41FA2"/>
    <w:rsid w:val="00E44B03"/>
    <w:rsid w:val="00E44FAD"/>
    <w:rsid w:val="00E45084"/>
    <w:rsid w:val="00E45765"/>
    <w:rsid w:val="00E45B32"/>
    <w:rsid w:val="00E45D99"/>
    <w:rsid w:val="00E46C27"/>
    <w:rsid w:val="00E5113F"/>
    <w:rsid w:val="00E52FC0"/>
    <w:rsid w:val="00E5385A"/>
    <w:rsid w:val="00E5581E"/>
    <w:rsid w:val="00E56466"/>
    <w:rsid w:val="00E5726F"/>
    <w:rsid w:val="00E57A22"/>
    <w:rsid w:val="00E608DB"/>
    <w:rsid w:val="00E6166E"/>
    <w:rsid w:val="00E62183"/>
    <w:rsid w:val="00E626B1"/>
    <w:rsid w:val="00E627BF"/>
    <w:rsid w:val="00E64317"/>
    <w:rsid w:val="00E65133"/>
    <w:rsid w:val="00E677EF"/>
    <w:rsid w:val="00E718F5"/>
    <w:rsid w:val="00E72295"/>
    <w:rsid w:val="00E72C65"/>
    <w:rsid w:val="00E74CB4"/>
    <w:rsid w:val="00E7664A"/>
    <w:rsid w:val="00E77BCF"/>
    <w:rsid w:val="00E80605"/>
    <w:rsid w:val="00E830DA"/>
    <w:rsid w:val="00E83764"/>
    <w:rsid w:val="00E84C69"/>
    <w:rsid w:val="00E854B4"/>
    <w:rsid w:val="00E8764F"/>
    <w:rsid w:val="00E877B3"/>
    <w:rsid w:val="00E8786C"/>
    <w:rsid w:val="00E92BF5"/>
    <w:rsid w:val="00E95128"/>
    <w:rsid w:val="00E97810"/>
    <w:rsid w:val="00EA0B3F"/>
    <w:rsid w:val="00EA1AF6"/>
    <w:rsid w:val="00EA71F4"/>
    <w:rsid w:val="00EA7B8D"/>
    <w:rsid w:val="00EB0931"/>
    <w:rsid w:val="00EB6B24"/>
    <w:rsid w:val="00EC0820"/>
    <w:rsid w:val="00EC1788"/>
    <w:rsid w:val="00EC24D3"/>
    <w:rsid w:val="00EC2E9D"/>
    <w:rsid w:val="00EC4FB8"/>
    <w:rsid w:val="00EC5C0B"/>
    <w:rsid w:val="00EC73DC"/>
    <w:rsid w:val="00ED1E98"/>
    <w:rsid w:val="00ED3AA1"/>
    <w:rsid w:val="00ED51F0"/>
    <w:rsid w:val="00ED5F95"/>
    <w:rsid w:val="00ED67D4"/>
    <w:rsid w:val="00ED715D"/>
    <w:rsid w:val="00ED7A56"/>
    <w:rsid w:val="00EE0E21"/>
    <w:rsid w:val="00EE21A1"/>
    <w:rsid w:val="00EE2450"/>
    <w:rsid w:val="00EE362B"/>
    <w:rsid w:val="00EE5CF3"/>
    <w:rsid w:val="00EE7047"/>
    <w:rsid w:val="00EF0B01"/>
    <w:rsid w:val="00EF0F13"/>
    <w:rsid w:val="00EF34AE"/>
    <w:rsid w:val="00EF495B"/>
    <w:rsid w:val="00EF4E72"/>
    <w:rsid w:val="00EF4FC7"/>
    <w:rsid w:val="00EF578D"/>
    <w:rsid w:val="00EF5A22"/>
    <w:rsid w:val="00EF688C"/>
    <w:rsid w:val="00F00603"/>
    <w:rsid w:val="00F02A54"/>
    <w:rsid w:val="00F07829"/>
    <w:rsid w:val="00F10E0E"/>
    <w:rsid w:val="00F11B5D"/>
    <w:rsid w:val="00F12594"/>
    <w:rsid w:val="00F12791"/>
    <w:rsid w:val="00F12BF1"/>
    <w:rsid w:val="00F12EFB"/>
    <w:rsid w:val="00F150F1"/>
    <w:rsid w:val="00F16237"/>
    <w:rsid w:val="00F16F26"/>
    <w:rsid w:val="00F17012"/>
    <w:rsid w:val="00F1738C"/>
    <w:rsid w:val="00F1771E"/>
    <w:rsid w:val="00F20205"/>
    <w:rsid w:val="00F23DC1"/>
    <w:rsid w:val="00F26B99"/>
    <w:rsid w:val="00F27004"/>
    <w:rsid w:val="00F33985"/>
    <w:rsid w:val="00F35FB2"/>
    <w:rsid w:val="00F36585"/>
    <w:rsid w:val="00F40350"/>
    <w:rsid w:val="00F4385F"/>
    <w:rsid w:val="00F4619A"/>
    <w:rsid w:val="00F501FB"/>
    <w:rsid w:val="00F51AA1"/>
    <w:rsid w:val="00F51DF6"/>
    <w:rsid w:val="00F54864"/>
    <w:rsid w:val="00F60D47"/>
    <w:rsid w:val="00F612DD"/>
    <w:rsid w:val="00F620AA"/>
    <w:rsid w:val="00F6617D"/>
    <w:rsid w:val="00F67D79"/>
    <w:rsid w:val="00F709E2"/>
    <w:rsid w:val="00F70C00"/>
    <w:rsid w:val="00F70E82"/>
    <w:rsid w:val="00F71552"/>
    <w:rsid w:val="00F75DF5"/>
    <w:rsid w:val="00F761DE"/>
    <w:rsid w:val="00F76E1E"/>
    <w:rsid w:val="00F77ADF"/>
    <w:rsid w:val="00F802C8"/>
    <w:rsid w:val="00F82153"/>
    <w:rsid w:val="00F838BE"/>
    <w:rsid w:val="00F83A95"/>
    <w:rsid w:val="00F85872"/>
    <w:rsid w:val="00F859F1"/>
    <w:rsid w:val="00F865E8"/>
    <w:rsid w:val="00F9064A"/>
    <w:rsid w:val="00F91913"/>
    <w:rsid w:val="00F9359C"/>
    <w:rsid w:val="00F9506A"/>
    <w:rsid w:val="00FA01BC"/>
    <w:rsid w:val="00FA1EF8"/>
    <w:rsid w:val="00FA2A9D"/>
    <w:rsid w:val="00FA44BB"/>
    <w:rsid w:val="00FA6ADD"/>
    <w:rsid w:val="00FA6C5D"/>
    <w:rsid w:val="00FA6D0F"/>
    <w:rsid w:val="00FA704F"/>
    <w:rsid w:val="00FB0C8B"/>
    <w:rsid w:val="00FB1326"/>
    <w:rsid w:val="00FB21CF"/>
    <w:rsid w:val="00FB2525"/>
    <w:rsid w:val="00FB5521"/>
    <w:rsid w:val="00FC156B"/>
    <w:rsid w:val="00FC1D72"/>
    <w:rsid w:val="00FC2745"/>
    <w:rsid w:val="00FC446C"/>
    <w:rsid w:val="00FC46A1"/>
    <w:rsid w:val="00FC4E3E"/>
    <w:rsid w:val="00FD085E"/>
    <w:rsid w:val="00FD0E89"/>
    <w:rsid w:val="00FD3A3C"/>
    <w:rsid w:val="00FD44E7"/>
    <w:rsid w:val="00FD4736"/>
    <w:rsid w:val="00FE0172"/>
    <w:rsid w:val="00FE057E"/>
    <w:rsid w:val="00FE16F7"/>
    <w:rsid w:val="00FE2CC6"/>
    <w:rsid w:val="00FE3AB4"/>
    <w:rsid w:val="00FE42A7"/>
    <w:rsid w:val="00FF0E24"/>
    <w:rsid w:val="00FF30B9"/>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Bezriadkovania">
    <w:name w:val="No Spacing"/>
    <w:uiPriority w:val="1"/>
    <w:qFormat/>
    <w:rsid w:val="008913CA"/>
    <w:pPr>
      <w:spacing w:after="0" w:line="240" w:lineRule="auto"/>
    </w:pPr>
    <w:rPr>
      <w:rFonts w:ascii="Calibri" w:eastAsia="SimSun" w:hAnsi="Calibri" w:cs="Times New Roman"/>
      <w:lang w:val="de-DE" w:eastAsia="zh-CN"/>
    </w:rPr>
  </w:style>
  <w:style w:type="paragraph" w:customStyle="1" w:styleId="Default">
    <w:name w:val="Default"/>
    <w:rsid w:val="00721A9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83662795">
      <w:bodyDiv w:val="1"/>
      <w:marLeft w:val="0"/>
      <w:marRight w:val="0"/>
      <w:marTop w:val="0"/>
      <w:marBottom w:val="0"/>
      <w:divBdr>
        <w:top w:val="none" w:sz="0" w:space="0" w:color="auto"/>
        <w:left w:val="none" w:sz="0" w:space="0" w:color="auto"/>
        <w:bottom w:val="none" w:sz="0" w:space="0" w:color="auto"/>
        <w:right w:val="none" w:sz="0" w:space="0" w:color="auto"/>
      </w:divBdr>
    </w:div>
    <w:div w:id="345906332">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2426272">
      <w:bodyDiv w:val="1"/>
      <w:marLeft w:val="0"/>
      <w:marRight w:val="0"/>
      <w:marTop w:val="0"/>
      <w:marBottom w:val="0"/>
      <w:divBdr>
        <w:top w:val="none" w:sz="0" w:space="0" w:color="auto"/>
        <w:left w:val="none" w:sz="0" w:space="0" w:color="auto"/>
        <w:bottom w:val="none" w:sz="0" w:space="0" w:color="auto"/>
        <w:right w:val="none" w:sz="0" w:space="0" w:color="auto"/>
      </w:divBdr>
    </w:div>
    <w:div w:id="933199714">
      <w:bodyDiv w:val="1"/>
      <w:marLeft w:val="0"/>
      <w:marRight w:val="0"/>
      <w:marTop w:val="0"/>
      <w:marBottom w:val="0"/>
      <w:divBdr>
        <w:top w:val="none" w:sz="0" w:space="0" w:color="auto"/>
        <w:left w:val="none" w:sz="0" w:space="0" w:color="auto"/>
        <w:bottom w:val="none" w:sz="0" w:space="0" w:color="auto"/>
        <w:right w:val="none" w:sz="0" w:space="0" w:color="auto"/>
      </w:divBdr>
    </w:div>
    <w:div w:id="965742136">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6873789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10763151">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2485206">
      <w:bodyDiv w:val="1"/>
      <w:marLeft w:val="0"/>
      <w:marRight w:val="0"/>
      <w:marTop w:val="0"/>
      <w:marBottom w:val="0"/>
      <w:divBdr>
        <w:top w:val="none" w:sz="0" w:space="0" w:color="auto"/>
        <w:left w:val="none" w:sz="0" w:space="0" w:color="auto"/>
        <w:bottom w:val="none" w:sz="0" w:space="0" w:color="auto"/>
        <w:right w:val="none" w:sz="0" w:space="0" w:color="auto"/>
      </w:divBdr>
    </w:div>
    <w:div w:id="1784958504">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82129682">
      <w:bodyDiv w:val="1"/>
      <w:marLeft w:val="0"/>
      <w:marRight w:val="0"/>
      <w:marTop w:val="0"/>
      <w:marBottom w:val="0"/>
      <w:divBdr>
        <w:top w:val="none" w:sz="0" w:space="0" w:color="auto"/>
        <w:left w:val="none" w:sz="0" w:space="0" w:color="auto"/>
        <w:bottom w:val="none" w:sz="0" w:space="0" w:color="auto"/>
        <w:right w:val="none" w:sz="0" w:space="0" w:color="auto"/>
      </w:divBdr>
    </w:div>
    <w:div w:id="1892961603">
      <w:bodyDiv w:val="1"/>
      <w:marLeft w:val="0"/>
      <w:marRight w:val="0"/>
      <w:marTop w:val="0"/>
      <w:marBottom w:val="0"/>
      <w:divBdr>
        <w:top w:val="none" w:sz="0" w:space="0" w:color="auto"/>
        <w:left w:val="none" w:sz="0" w:space="0" w:color="auto"/>
        <w:bottom w:val="none" w:sz="0" w:space="0" w:color="auto"/>
        <w:right w:val="none" w:sz="0" w:space="0" w:color="auto"/>
      </w:divBdr>
    </w:div>
    <w:div w:id="1977835554">
      <w:bodyDiv w:val="1"/>
      <w:marLeft w:val="0"/>
      <w:marRight w:val="0"/>
      <w:marTop w:val="0"/>
      <w:marBottom w:val="0"/>
      <w:divBdr>
        <w:top w:val="none" w:sz="0" w:space="0" w:color="auto"/>
        <w:left w:val="none" w:sz="0" w:space="0" w:color="auto"/>
        <w:bottom w:val="none" w:sz="0" w:space="0" w:color="auto"/>
        <w:right w:val="none" w:sz="0" w:space="0" w:color="auto"/>
      </w:divBdr>
    </w:div>
    <w:div w:id="1997032727">
      <w:bodyDiv w:val="1"/>
      <w:marLeft w:val="0"/>
      <w:marRight w:val="0"/>
      <w:marTop w:val="0"/>
      <w:marBottom w:val="0"/>
      <w:divBdr>
        <w:top w:val="none" w:sz="0" w:space="0" w:color="auto"/>
        <w:left w:val="none" w:sz="0" w:space="0" w:color="auto"/>
        <w:bottom w:val="none" w:sz="0" w:space="0" w:color="auto"/>
        <w:right w:val="none" w:sz="0" w:space="0" w:color="auto"/>
      </w:divBdr>
    </w:div>
    <w:div w:id="204999140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13668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1.xlsx"/><Relationship Id="rId26" Type="http://schemas.openxmlformats.org/officeDocument/2006/relationships/package" Target="embeddings/Microsoft_Excel_Worksheet5.xlsx"/><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17.emf"/><Relationship Id="rId50" Type="http://schemas.openxmlformats.org/officeDocument/2006/relationships/package" Target="embeddings/Microsoft_Excel_Worksheet17.xlsx"/><Relationship Id="rId55" Type="http://schemas.openxmlformats.org/officeDocument/2006/relationships/image" Target="media/image21.emf"/><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package" Target="embeddings/Microsoft_Excel_Worksheet2.xlsx"/><Relationship Id="rId29" Type="http://schemas.openxmlformats.org/officeDocument/2006/relationships/image" Target="media/image8.emf"/><Relationship Id="rId41" Type="http://schemas.openxmlformats.org/officeDocument/2006/relationships/image" Target="media/image14.emf"/><Relationship Id="rId54" Type="http://schemas.openxmlformats.org/officeDocument/2006/relationships/package" Target="embeddings/Microsoft_Excel_Worksheet19.xlsx"/><Relationship Id="rId62" Type="http://schemas.openxmlformats.org/officeDocument/2006/relationships/package" Target="embeddings/Microsoft_Excel_Worksheet23.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4.xlsx"/><Relationship Id="rId32" Type="http://schemas.openxmlformats.org/officeDocument/2006/relationships/package" Target="embeddings/Microsoft_Excel_Worksheet8.xlsx"/><Relationship Id="rId37" Type="http://schemas.openxmlformats.org/officeDocument/2006/relationships/image" Target="media/image12.emf"/><Relationship Id="rId40" Type="http://schemas.openxmlformats.org/officeDocument/2006/relationships/package" Target="embeddings/Microsoft_Excel_Worksheet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1.xlsx"/><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5.emf"/><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webSettings" Target="webSettings.xml"/><Relationship Id="rId19" Type="http://schemas.openxmlformats.org/officeDocument/2006/relationships/image" Target="media/image3.emf"/><Relationship Id="rId31" Type="http://schemas.openxmlformats.org/officeDocument/2006/relationships/image" Target="media/image9.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2.xlsx"/><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oleObject" Target="embeddings/Microsoft_Excel_97-2003_Worksheet1.xls"/><Relationship Id="rId22" Type="http://schemas.openxmlformats.org/officeDocument/2006/relationships/package" Target="embeddings/Microsoft_Excel_Worksheet3.xlsx"/><Relationship Id="rId27" Type="http://schemas.openxmlformats.org/officeDocument/2006/relationships/image" Target="media/image7.emf"/><Relationship Id="rId30" Type="http://schemas.openxmlformats.org/officeDocument/2006/relationships/package" Target="embeddings/Microsoft_Excel_Worksheet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6.xlsx"/><Relationship Id="rId56" Type="http://schemas.openxmlformats.org/officeDocument/2006/relationships/package" Target="embeddings/Microsoft_Excel_Worksheet20.xlsx"/><Relationship Id="rId64"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image" Target="media/image19.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A9302302-A339-496C-98FA-D2AEF2BED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24</Pages>
  <Words>4065</Words>
  <Characters>23176</Characters>
  <Application>Microsoft Office Word</Application>
  <DocSecurity>0</DocSecurity>
  <Lines>193</Lines>
  <Paragraphs>54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HP Inc.</cp:lastModifiedBy>
  <cp:revision>6</cp:revision>
  <cp:lastPrinted>2019-12-03T21:15:00Z</cp:lastPrinted>
  <dcterms:created xsi:type="dcterms:W3CDTF">2019-12-03T18:33:00Z</dcterms:created>
  <dcterms:modified xsi:type="dcterms:W3CDTF">2019-12-03T21:21:00Z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