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02E8E">
        <w:rPr>
          <w:rFonts w:ascii="Times New Roman" w:hAnsi="Times New Roman" w:cs="Times New Roman"/>
          <w:b/>
        </w:rPr>
        <w:t xml:space="preserve"> </w:t>
      </w:r>
      <w:r w:rsidR="00EF155C">
        <w:rPr>
          <w:rFonts w:ascii="Times New Roman" w:hAnsi="Times New Roman" w:cs="Times New Roman"/>
          <w:b/>
        </w:rPr>
        <w:t>P.W.I. a.s., „v konkurze“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155C">
        <w:rPr>
          <w:rFonts w:ascii="Times New Roman" w:hAnsi="Times New Roman" w:cs="Times New Roman"/>
          <w:b/>
        </w:rPr>
        <w:t xml:space="preserve"> Priemyselná 937/4, 963 01 Krupina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A02E8E" w:rsidP="00EF155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F155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F155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F155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F155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F155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02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02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F15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F15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EF15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F155C" w:rsidRPr="00EF155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nevykonáva žiadnu podnikateľskú činnosť a momentálne je v konkurze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F15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F155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F155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F15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F15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dôsledkom okolností po dni, ku ktorému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A02E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F155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F155C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EF155C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</w:t>
          </w:r>
          <w:r w:rsidR="00EF155C">
            <w:rPr>
              <w:rFonts w:ascii="Times New Roman" w:hAnsi="Times New Roman" w:cs="Times New Roman"/>
              <w:szCs w:val="24"/>
            </w:rPr>
            <w:t>ríloha</w:t>
          </w:r>
          <w:r w:rsidRPr="0018540B">
            <w:rPr>
              <w:rFonts w:ascii="Times New Roman" w:hAnsi="Times New Roman" w:cs="Times New Roman"/>
              <w:szCs w:val="24"/>
            </w:rPr>
            <w:t xml:space="preserve"> Úč </w:t>
          </w:r>
          <w:r w:rsidR="00EF155C">
            <w:rPr>
              <w:rFonts w:ascii="Times New Roman" w:hAnsi="Times New Roman" w:cs="Times New Roman"/>
              <w:szCs w:val="24"/>
            </w:rPr>
            <w:t>MÚJ</w:t>
          </w:r>
          <w:r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F155C" w:rsidRPr="0018540B" w:rsidRDefault="00EF155C" w:rsidP="00EF155C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36377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2E8E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155C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2</cp:revision>
  <cp:lastPrinted>2017-06-29T07:43:00Z</cp:lastPrinted>
  <dcterms:created xsi:type="dcterms:W3CDTF">2019-12-22T21:22:00Z</dcterms:created>
  <dcterms:modified xsi:type="dcterms:W3CDTF">2019-12-22T21:22:00Z</dcterms:modified>
</cp:coreProperties>
</file>