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ECA" w:rsidRDefault="002F7ECA">
      <w:pPr>
        <w:rPr>
          <w:vanish/>
        </w:rPr>
      </w:pPr>
    </w:p>
    <w:tbl>
      <w:tblPr>
        <w:tblW w:w="9335" w:type="dxa"/>
        <w:tblInd w:w="-30" w:type="dxa"/>
        <w:tblLayout w:type="fixed"/>
        <w:tblCellMar>
          <w:top w:w="15" w:type="dxa"/>
          <w:left w:w="15" w:type="dxa"/>
          <w:bottom w:w="15" w:type="dxa"/>
          <w:right w:w="15" w:type="dxa"/>
        </w:tblCellMar>
        <w:tblLook w:val="0000" w:firstRow="0" w:lastRow="0" w:firstColumn="0" w:lastColumn="0" w:noHBand="0" w:noVBand="0"/>
      </w:tblPr>
      <w:tblGrid>
        <w:gridCol w:w="105"/>
        <w:gridCol w:w="9154"/>
        <w:gridCol w:w="76"/>
      </w:tblGrid>
      <w:tr w:rsidR="002F7ECA" w:rsidTr="00500F5C">
        <w:tc>
          <w:tcPr>
            <w:tcW w:w="105" w:type="dxa"/>
            <w:shd w:val="clear" w:color="auto" w:fill="auto"/>
            <w:vAlign w:val="center"/>
          </w:tcPr>
          <w:p w:rsidR="002F7ECA" w:rsidRDefault="002F7ECA">
            <w:pPr>
              <w:rPr>
                <w:rFonts w:ascii="Arial" w:hAnsi="Arial"/>
              </w:rPr>
            </w:pPr>
            <w:r>
              <w:t> </w:t>
            </w:r>
          </w:p>
        </w:tc>
        <w:tc>
          <w:tcPr>
            <w:tcW w:w="9230" w:type="dxa"/>
            <w:gridSpan w:val="2"/>
            <w:shd w:val="clear" w:color="auto" w:fill="auto"/>
            <w:vAlign w:val="center"/>
          </w:tcPr>
          <w:p w:rsidR="002F7ECA" w:rsidRDefault="002F7ECA">
            <w:pPr>
              <w:snapToGrid w:val="0"/>
              <w:rPr>
                <w:rFonts w:ascii="Arial" w:hAnsi="Arial"/>
              </w:rPr>
            </w:pPr>
          </w:p>
          <w:p w:rsidR="00DF3075" w:rsidRDefault="00081A37" w:rsidP="00DF3075">
            <w:pPr>
              <w:pStyle w:val="Nadpis1"/>
              <w:numPr>
                <w:ilvl w:val="0"/>
                <w:numId w:val="0"/>
              </w:numPr>
              <w:jc w:val="center"/>
              <w:rPr>
                <w:sz w:val="50"/>
                <w:u w:val="single"/>
              </w:rPr>
            </w:pPr>
            <w:r w:rsidRPr="00B24DFB">
              <w:rPr>
                <w:sz w:val="50"/>
                <w:u w:val="single"/>
              </w:rPr>
              <w:t>OBEC</w:t>
            </w:r>
            <w:r>
              <w:rPr>
                <w:sz w:val="50"/>
                <w:u w:val="single"/>
              </w:rPr>
              <w:t xml:space="preserve">   </w:t>
            </w:r>
            <w:r w:rsidR="00B211A9">
              <w:rPr>
                <w:sz w:val="50"/>
                <w:u w:val="single"/>
              </w:rPr>
              <w:t>Ostrá Lúka</w:t>
            </w:r>
            <w:r w:rsidR="00230949">
              <w:rPr>
                <w:sz w:val="50"/>
                <w:u w:val="single"/>
              </w:rPr>
              <w:t xml:space="preserve">  č. </w:t>
            </w:r>
            <w:r w:rsidR="00B211A9">
              <w:rPr>
                <w:sz w:val="50"/>
                <w:u w:val="single"/>
              </w:rPr>
              <w:t>5</w:t>
            </w:r>
            <w:r w:rsidR="00230949">
              <w:rPr>
                <w:sz w:val="50"/>
                <w:u w:val="single"/>
              </w:rPr>
              <w:t>8</w:t>
            </w:r>
          </w:p>
          <w:p w:rsidR="00081A37" w:rsidRPr="00B24DFB" w:rsidRDefault="00081A37" w:rsidP="00DF3075">
            <w:pPr>
              <w:pStyle w:val="Nadpis1"/>
              <w:numPr>
                <w:ilvl w:val="0"/>
                <w:numId w:val="0"/>
              </w:numPr>
              <w:jc w:val="center"/>
              <w:rPr>
                <w:sz w:val="50"/>
                <w:u w:val="single"/>
              </w:rPr>
            </w:pPr>
            <w:r w:rsidRPr="00B24DFB">
              <w:rPr>
                <w:sz w:val="50"/>
                <w:u w:val="single"/>
              </w:rPr>
              <w:t>96</w:t>
            </w:r>
            <w:r w:rsidR="00B211A9">
              <w:rPr>
                <w:sz w:val="50"/>
                <w:u w:val="single"/>
              </w:rPr>
              <w:t>2</w:t>
            </w:r>
            <w:r w:rsidR="00DF3075">
              <w:rPr>
                <w:sz w:val="50"/>
                <w:u w:val="single"/>
              </w:rPr>
              <w:t xml:space="preserve"> </w:t>
            </w:r>
            <w:r w:rsidR="00B211A9">
              <w:rPr>
                <w:sz w:val="50"/>
                <w:u w:val="single"/>
              </w:rPr>
              <w:t>61</w:t>
            </w:r>
            <w:r w:rsidR="00DF3075">
              <w:rPr>
                <w:sz w:val="50"/>
                <w:u w:val="single"/>
              </w:rPr>
              <w:t xml:space="preserve">  </w:t>
            </w:r>
            <w:r w:rsidRPr="00B24DFB">
              <w:rPr>
                <w:sz w:val="50"/>
                <w:u w:val="single"/>
              </w:rPr>
              <w:t xml:space="preserve"> </w:t>
            </w:r>
            <w:r w:rsidR="00B211A9">
              <w:rPr>
                <w:sz w:val="50"/>
                <w:u w:val="single"/>
              </w:rPr>
              <w:t>Ostrá Lúka</w:t>
            </w:r>
            <w:r>
              <w:rPr>
                <w:sz w:val="50"/>
                <w:u w:val="single"/>
              </w:rPr>
              <w:t xml:space="preserve"> </w:t>
            </w:r>
          </w:p>
          <w:p w:rsidR="00081A37" w:rsidRDefault="00081A37" w:rsidP="00081A37"/>
          <w:p w:rsidR="00081A37" w:rsidRDefault="00081A37" w:rsidP="00081A37"/>
          <w:p w:rsidR="00081A37" w:rsidRDefault="00081A37" w:rsidP="00081A37"/>
          <w:p w:rsidR="00081A37" w:rsidRDefault="00081A37" w:rsidP="00081A37"/>
          <w:p w:rsidR="00081A37" w:rsidRPr="00AC5363" w:rsidRDefault="00081A37" w:rsidP="00081A37">
            <w:pPr>
              <w:rPr>
                <w:b/>
              </w:rPr>
            </w:pPr>
            <w:r w:rsidRPr="00AC5363">
              <w:rPr>
                <w:b/>
              </w:rPr>
              <w:t xml:space="preserve">IČO : </w:t>
            </w:r>
            <w:r>
              <w:rPr>
                <w:b/>
              </w:rPr>
              <w:t xml:space="preserve"> </w:t>
            </w:r>
            <w:r w:rsidRPr="00AC5363">
              <w:rPr>
                <w:b/>
              </w:rPr>
              <w:t>00</w:t>
            </w:r>
            <w:r>
              <w:rPr>
                <w:b/>
              </w:rPr>
              <w:t>320</w:t>
            </w:r>
            <w:r w:rsidR="00B211A9">
              <w:rPr>
                <w:b/>
              </w:rPr>
              <w:t>161</w:t>
            </w:r>
          </w:p>
          <w:p w:rsidR="00081A37" w:rsidRPr="00AC5363" w:rsidRDefault="00081A37" w:rsidP="00081A37">
            <w:pPr>
              <w:rPr>
                <w:b/>
              </w:rPr>
            </w:pPr>
            <w:r w:rsidRPr="00AC5363">
              <w:rPr>
                <w:b/>
              </w:rPr>
              <w:t xml:space="preserve"> </w:t>
            </w:r>
          </w:p>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Pr>
              <w:jc w:val="center"/>
              <w:rPr>
                <w:b/>
                <w:bCs/>
                <w:sz w:val="48"/>
              </w:rPr>
            </w:pPr>
          </w:p>
          <w:p w:rsidR="00081A37" w:rsidRPr="00213D29" w:rsidRDefault="00213D29" w:rsidP="00213D29">
            <w:pPr>
              <w:jc w:val="center"/>
              <w:rPr>
                <w:b/>
                <w:sz w:val="32"/>
                <w:szCs w:val="32"/>
              </w:rPr>
            </w:pPr>
            <w:r w:rsidRPr="00213D29">
              <w:rPr>
                <w:b/>
                <w:sz w:val="32"/>
                <w:szCs w:val="32"/>
              </w:rPr>
              <w:t>VÝROČNÁ   SPRÁVA</w:t>
            </w:r>
          </w:p>
          <w:p w:rsidR="00081A37" w:rsidRDefault="00081A37" w:rsidP="00081A37"/>
          <w:p w:rsidR="00081A37" w:rsidRDefault="00081A37" w:rsidP="00081A37"/>
          <w:p w:rsidR="00081A37" w:rsidRDefault="00081A37" w:rsidP="00081A37">
            <w:pPr>
              <w:pStyle w:val="Nadpis3"/>
              <w:jc w:val="center"/>
            </w:pPr>
            <w:r>
              <w:t>ZA ROK 201</w:t>
            </w:r>
            <w:r w:rsidR="006812AA">
              <w:t>8</w:t>
            </w:r>
          </w:p>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 w:rsidR="00081A37" w:rsidRDefault="00081A37" w:rsidP="00081A37">
            <w:pPr>
              <w:jc w:val="center"/>
              <w:rPr>
                <w:b/>
                <w:bCs/>
                <w:sz w:val="52"/>
              </w:rPr>
            </w:pPr>
          </w:p>
          <w:p w:rsidR="00081A37" w:rsidRDefault="00081A37" w:rsidP="00081A37">
            <w:pPr>
              <w:jc w:val="center"/>
              <w:rPr>
                <w:b/>
                <w:bCs/>
                <w:sz w:val="28"/>
              </w:rPr>
            </w:pPr>
          </w:p>
          <w:p w:rsidR="00E85539" w:rsidRDefault="00213D29" w:rsidP="00213D29">
            <w:pPr>
              <w:jc w:val="both"/>
              <w:rPr>
                <w:b/>
                <w:bCs/>
              </w:rPr>
            </w:pPr>
            <w:r>
              <w:rPr>
                <w:b/>
                <w:bCs/>
              </w:rPr>
              <w:t xml:space="preserve">                                                                                                       </w:t>
            </w:r>
            <w:r w:rsidR="00B211A9">
              <w:rPr>
                <w:b/>
                <w:bCs/>
              </w:rPr>
              <w:t xml:space="preserve">  </w:t>
            </w:r>
            <w:r>
              <w:rPr>
                <w:b/>
                <w:bCs/>
              </w:rPr>
              <w:t xml:space="preserve">  </w:t>
            </w:r>
            <w:r w:rsidR="00B211A9">
              <w:rPr>
                <w:b/>
                <w:bCs/>
              </w:rPr>
              <w:t xml:space="preserve">Mgr. Juraj </w:t>
            </w:r>
            <w:proofErr w:type="spellStart"/>
            <w:r w:rsidR="00B211A9">
              <w:rPr>
                <w:b/>
                <w:bCs/>
              </w:rPr>
              <w:t>Jelok</w:t>
            </w:r>
            <w:proofErr w:type="spellEnd"/>
          </w:p>
          <w:p w:rsidR="00213D29" w:rsidRPr="00081A37" w:rsidRDefault="00213D29" w:rsidP="00B211A9">
            <w:pPr>
              <w:rPr>
                <w:b/>
                <w:bCs/>
              </w:rPr>
            </w:pPr>
            <w:r>
              <w:rPr>
                <w:b/>
                <w:bCs/>
              </w:rPr>
              <w:t xml:space="preserve">                                                                                                           </w:t>
            </w:r>
            <w:r w:rsidR="00230949">
              <w:rPr>
                <w:b/>
                <w:bCs/>
              </w:rPr>
              <w:t xml:space="preserve">   </w:t>
            </w:r>
            <w:r>
              <w:rPr>
                <w:b/>
                <w:bCs/>
              </w:rPr>
              <w:t>Starosta obce</w:t>
            </w:r>
          </w:p>
        </w:tc>
      </w:tr>
      <w:tr w:rsidR="002F7ECA" w:rsidTr="00500F5C">
        <w:tc>
          <w:tcPr>
            <w:tcW w:w="105" w:type="dxa"/>
            <w:shd w:val="clear" w:color="auto" w:fill="auto"/>
            <w:vAlign w:val="center"/>
          </w:tcPr>
          <w:p w:rsidR="002F7ECA" w:rsidRDefault="002F7ECA"/>
        </w:tc>
        <w:tc>
          <w:tcPr>
            <w:tcW w:w="9230" w:type="dxa"/>
            <w:gridSpan w:val="2"/>
            <w:shd w:val="clear" w:color="auto" w:fill="auto"/>
            <w:vAlign w:val="center"/>
          </w:tcPr>
          <w:p w:rsidR="002F7ECA" w:rsidRDefault="002F7ECA">
            <w:pPr>
              <w:snapToGrid w:val="0"/>
              <w:rPr>
                <w:rFonts w:ascii="Arial" w:hAnsi="Arial"/>
              </w:rPr>
            </w:pPr>
          </w:p>
        </w:tc>
      </w:tr>
      <w:tr w:rsidR="002F7ECA" w:rsidTr="00F24425">
        <w:tblPrEx>
          <w:tblCellMar>
            <w:top w:w="0" w:type="dxa"/>
            <w:left w:w="0" w:type="dxa"/>
            <w:bottom w:w="0" w:type="dxa"/>
            <w:right w:w="0" w:type="dxa"/>
          </w:tblCellMar>
        </w:tblPrEx>
        <w:trPr>
          <w:trHeight w:val="14601"/>
        </w:trPr>
        <w:tc>
          <w:tcPr>
            <w:tcW w:w="105" w:type="dxa"/>
            <w:shd w:val="clear" w:color="auto" w:fill="auto"/>
            <w:vAlign w:val="center"/>
          </w:tcPr>
          <w:p w:rsidR="002F7ECA" w:rsidRPr="000339DB" w:rsidRDefault="002F7ECA">
            <w:pPr>
              <w:rPr>
                <w:i/>
              </w:rPr>
            </w:pPr>
          </w:p>
        </w:tc>
        <w:tc>
          <w:tcPr>
            <w:tcW w:w="9154" w:type="dxa"/>
            <w:shd w:val="clear" w:color="auto" w:fill="auto"/>
            <w:vAlign w:val="center"/>
          </w:tcPr>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Pr="008F33ED" w:rsidRDefault="00CD572B" w:rsidP="008F33ED">
            <w:pPr>
              <w:pStyle w:val="Zkladntext"/>
              <w:ind w:firstLine="708"/>
              <w:jc w:val="center"/>
              <w:rPr>
                <w:rFonts w:ascii="Arial" w:hAnsi="Arial"/>
                <w:bCs w:val="0"/>
                <w:i/>
                <w:sz w:val="28"/>
                <w:szCs w:val="28"/>
                <w:lang w:val="sk-SK"/>
              </w:rPr>
            </w:pPr>
            <w:r w:rsidRPr="008F33ED">
              <w:rPr>
                <w:rFonts w:ascii="Arial" w:hAnsi="Arial"/>
                <w:bCs w:val="0"/>
                <w:i/>
                <w:sz w:val="28"/>
                <w:szCs w:val="28"/>
                <w:lang w:val="sk-SK"/>
              </w:rPr>
              <w:t>OBSAH</w:t>
            </w:r>
          </w:p>
          <w:p w:rsidR="00CD572B" w:rsidRDefault="00CD572B" w:rsidP="00B9497C">
            <w:pPr>
              <w:pStyle w:val="Zkladntext"/>
              <w:ind w:firstLine="708"/>
              <w:rPr>
                <w:rFonts w:ascii="Arial" w:hAnsi="Arial"/>
                <w:b w:val="0"/>
                <w:bCs w:val="0"/>
                <w:i/>
                <w:lang w:val="sk-SK"/>
              </w:rPr>
            </w:pPr>
          </w:p>
          <w:p w:rsidR="00230949" w:rsidRDefault="00230949" w:rsidP="00B9497C">
            <w:pPr>
              <w:pStyle w:val="Zkladntext"/>
              <w:ind w:firstLine="708"/>
              <w:rPr>
                <w:rFonts w:ascii="Arial" w:hAnsi="Arial"/>
                <w:b w:val="0"/>
                <w:bCs w:val="0"/>
                <w:i/>
                <w:lang w:val="sk-SK"/>
              </w:rPr>
            </w:pP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1/ Základná charakteristika obce</w:t>
            </w:r>
          </w:p>
          <w:p w:rsidR="00CD572B" w:rsidRDefault="00CD572B" w:rsidP="00CD572B">
            <w:pPr>
              <w:pStyle w:val="Zkladntext"/>
              <w:numPr>
                <w:ilvl w:val="1"/>
                <w:numId w:val="10"/>
              </w:numPr>
              <w:rPr>
                <w:rFonts w:ascii="Arial" w:hAnsi="Arial"/>
                <w:b w:val="0"/>
                <w:bCs w:val="0"/>
                <w:i/>
                <w:lang w:val="sk-SK"/>
              </w:rPr>
            </w:pPr>
            <w:r>
              <w:rPr>
                <w:rFonts w:ascii="Arial" w:hAnsi="Arial"/>
                <w:b w:val="0"/>
                <w:bCs w:val="0"/>
                <w:i/>
                <w:lang w:val="sk-SK"/>
              </w:rPr>
              <w:t>Geografické údaje</w:t>
            </w:r>
          </w:p>
          <w:p w:rsidR="00CD572B" w:rsidRDefault="00CD572B" w:rsidP="00CD572B">
            <w:pPr>
              <w:pStyle w:val="Zkladntext"/>
              <w:numPr>
                <w:ilvl w:val="1"/>
                <w:numId w:val="10"/>
              </w:numPr>
              <w:rPr>
                <w:rFonts w:ascii="Arial" w:hAnsi="Arial"/>
                <w:b w:val="0"/>
                <w:bCs w:val="0"/>
                <w:i/>
                <w:lang w:val="sk-SK"/>
              </w:rPr>
            </w:pPr>
            <w:r>
              <w:rPr>
                <w:rFonts w:ascii="Arial" w:hAnsi="Arial"/>
                <w:b w:val="0"/>
                <w:bCs w:val="0"/>
                <w:i/>
                <w:lang w:val="sk-SK"/>
              </w:rPr>
              <w:t>Demografické údaje</w:t>
            </w:r>
          </w:p>
          <w:p w:rsidR="00CD572B" w:rsidRDefault="00CD572B" w:rsidP="00CD572B">
            <w:pPr>
              <w:pStyle w:val="Zkladntext"/>
              <w:numPr>
                <w:ilvl w:val="1"/>
                <w:numId w:val="10"/>
              </w:numPr>
              <w:rPr>
                <w:rFonts w:ascii="Arial" w:hAnsi="Arial"/>
                <w:b w:val="0"/>
                <w:bCs w:val="0"/>
                <w:i/>
                <w:lang w:val="sk-SK"/>
              </w:rPr>
            </w:pPr>
            <w:r>
              <w:rPr>
                <w:rFonts w:ascii="Arial" w:hAnsi="Arial"/>
                <w:b w:val="0"/>
                <w:bCs w:val="0"/>
                <w:i/>
                <w:lang w:val="sk-SK"/>
              </w:rPr>
              <w:t>Ekonomické údaje</w:t>
            </w:r>
          </w:p>
          <w:p w:rsidR="00CD572B" w:rsidRDefault="00CD572B" w:rsidP="00CD572B">
            <w:pPr>
              <w:pStyle w:val="Zkladntext"/>
              <w:numPr>
                <w:ilvl w:val="1"/>
                <w:numId w:val="10"/>
              </w:numPr>
              <w:rPr>
                <w:rFonts w:ascii="Arial" w:hAnsi="Arial"/>
                <w:b w:val="0"/>
                <w:bCs w:val="0"/>
                <w:i/>
                <w:lang w:val="sk-SK"/>
              </w:rPr>
            </w:pPr>
            <w:r>
              <w:rPr>
                <w:rFonts w:ascii="Arial" w:hAnsi="Arial"/>
                <w:b w:val="0"/>
                <w:bCs w:val="0"/>
                <w:i/>
                <w:lang w:val="sk-SK"/>
              </w:rPr>
              <w:t>Symboly obce</w:t>
            </w:r>
          </w:p>
          <w:p w:rsidR="00CD572B" w:rsidRDefault="00CD572B" w:rsidP="00CD572B">
            <w:pPr>
              <w:pStyle w:val="Zkladntext"/>
              <w:numPr>
                <w:ilvl w:val="1"/>
                <w:numId w:val="10"/>
              </w:numPr>
              <w:rPr>
                <w:rFonts w:ascii="Arial" w:hAnsi="Arial"/>
                <w:b w:val="0"/>
                <w:bCs w:val="0"/>
                <w:i/>
                <w:lang w:val="sk-SK"/>
              </w:rPr>
            </w:pPr>
            <w:r>
              <w:rPr>
                <w:rFonts w:ascii="Arial" w:hAnsi="Arial"/>
                <w:b w:val="0"/>
                <w:bCs w:val="0"/>
                <w:i/>
                <w:lang w:val="sk-SK"/>
              </w:rPr>
              <w:t>História obce</w:t>
            </w:r>
          </w:p>
          <w:p w:rsidR="00F1533B" w:rsidRDefault="00F1533B" w:rsidP="00CD572B">
            <w:pPr>
              <w:pStyle w:val="Zkladntext"/>
              <w:numPr>
                <w:ilvl w:val="1"/>
                <w:numId w:val="10"/>
              </w:numPr>
              <w:rPr>
                <w:rFonts w:ascii="Arial" w:hAnsi="Arial"/>
                <w:b w:val="0"/>
                <w:bCs w:val="0"/>
                <w:i/>
                <w:lang w:val="sk-SK"/>
              </w:rPr>
            </w:pPr>
            <w:r>
              <w:rPr>
                <w:rFonts w:ascii="Arial" w:hAnsi="Arial"/>
                <w:b w:val="0"/>
                <w:bCs w:val="0"/>
                <w:i/>
                <w:lang w:val="sk-SK"/>
              </w:rPr>
              <w:t>Pamiatky obce</w:t>
            </w:r>
          </w:p>
          <w:p w:rsidR="00F1533B" w:rsidRDefault="00F1533B" w:rsidP="00CD572B">
            <w:pPr>
              <w:pStyle w:val="Zkladntext"/>
              <w:numPr>
                <w:ilvl w:val="1"/>
                <w:numId w:val="10"/>
              </w:numPr>
              <w:rPr>
                <w:rFonts w:ascii="Arial" w:hAnsi="Arial"/>
                <w:b w:val="0"/>
                <w:bCs w:val="0"/>
                <w:i/>
                <w:lang w:val="sk-SK"/>
              </w:rPr>
            </w:pPr>
            <w:r>
              <w:rPr>
                <w:rFonts w:ascii="Arial" w:hAnsi="Arial"/>
                <w:b w:val="0"/>
                <w:bCs w:val="0"/>
                <w:i/>
                <w:lang w:val="sk-SK"/>
              </w:rPr>
              <w:t>Významné osobnosti obce</w:t>
            </w:r>
          </w:p>
          <w:p w:rsidR="00F1533B" w:rsidRDefault="00F1533B" w:rsidP="00CD572B">
            <w:pPr>
              <w:pStyle w:val="Zkladntext"/>
              <w:numPr>
                <w:ilvl w:val="1"/>
                <w:numId w:val="10"/>
              </w:numPr>
              <w:rPr>
                <w:rFonts w:ascii="Arial" w:hAnsi="Arial"/>
                <w:b w:val="0"/>
                <w:bCs w:val="0"/>
                <w:i/>
                <w:lang w:val="sk-SK"/>
              </w:rPr>
            </w:pPr>
            <w:r>
              <w:rPr>
                <w:rFonts w:ascii="Arial" w:hAnsi="Arial"/>
                <w:b w:val="0"/>
                <w:bCs w:val="0"/>
                <w:i/>
                <w:lang w:val="sk-SK"/>
              </w:rPr>
              <w:t>Výchova a vzdelávanie</w:t>
            </w:r>
          </w:p>
          <w:p w:rsidR="00F1533B" w:rsidRDefault="00F1533B" w:rsidP="00CD572B">
            <w:pPr>
              <w:pStyle w:val="Zkladntext"/>
              <w:numPr>
                <w:ilvl w:val="1"/>
                <w:numId w:val="10"/>
              </w:numPr>
              <w:rPr>
                <w:rFonts w:ascii="Arial" w:hAnsi="Arial"/>
                <w:b w:val="0"/>
                <w:bCs w:val="0"/>
                <w:i/>
                <w:lang w:val="sk-SK"/>
              </w:rPr>
            </w:pPr>
            <w:r>
              <w:rPr>
                <w:rFonts w:ascii="Arial" w:hAnsi="Arial"/>
                <w:b w:val="0"/>
                <w:bCs w:val="0"/>
                <w:i/>
                <w:lang w:val="sk-SK"/>
              </w:rPr>
              <w:t>Zdravotníctvo</w:t>
            </w:r>
          </w:p>
          <w:p w:rsidR="00CD572B" w:rsidRDefault="00F1533B" w:rsidP="00F1533B">
            <w:pPr>
              <w:pStyle w:val="Zkladntext"/>
              <w:numPr>
                <w:ilvl w:val="1"/>
                <w:numId w:val="10"/>
              </w:numPr>
              <w:rPr>
                <w:rFonts w:ascii="Arial" w:hAnsi="Arial"/>
                <w:b w:val="0"/>
                <w:bCs w:val="0"/>
                <w:i/>
                <w:lang w:val="sk-SK"/>
              </w:rPr>
            </w:pPr>
            <w:r>
              <w:rPr>
                <w:rFonts w:ascii="Arial" w:hAnsi="Arial"/>
                <w:b w:val="0"/>
                <w:bCs w:val="0"/>
                <w:i/>
                <w:lang w:val="sk-SK"/>
              </w:rPr>
              <w:t>S</w:t>
            </w:r>
            <w:r w:rsidRPr="00F1533B">
              <w:rPr>
                <w:rFonts w:ascii="Arial" w:hAnsi="Arial"/>
                <w:b w:val="0"/>
                <w:bCs w:val="0"/>
                <w:i/>
                <w:lang w:val="sk-SK"/>
              </w:rPr>
              <w:t>ociálne zabezpečenie</w:t>
            </w:r>
            <w:r w:rsidR="00CD572B" w:rsidRPr="00F1533B">
              <w:rPr>
                <w:rFonts w:ascii="Arial" w:hAnsi="Arial"/>
                <w:b w:val="0"/>
                <w:bCs w:val="0"/>
                <w:i/>
                <w:lang w:val="sk-SK"/>
              </w:rPr>
              <w:t xml:space="preserve"> </w:t>
            </w:r>
          </w:p>
          <w:p w:rsidR="00F1533B" w:rsidRDefault="00F1533B" w:rsidP="00F1533B">
            <w:pPr>
              <w:pStyle w:val="Zkladntext"/>
              <w:numPr>
                <w:ilvl w:val="1"/>
                <w:numId w:val="10"/>
              </w:numPr>
              <w:rPr>
                <w:rFonts w:ascii="Arial" w:hAnsi="Arial"/>
                <w:b w:val="0"/>
                <w:bCs w:val="0"/>
                <w:i/>
                <w:lang w:val="sk-SK"/>
              </w:rPr>
            </w:pPr>
            <w:r>
              <w:rPr>
                <w:rFonts w:ascii="Arial" w:hAnsi="Arial"/>
                <w:b w:val="0"/>
                <w:bCs w:val="0"/>
                <w:i/>
                <w:lang w:val="sk-SK"/>
              </w:rPr>
              <w:t>Hospodárstvo</w:t>
            </w:r>
          </w:p>
          <w:p w:rsidR="006E4044" w:rsidRDefault="006E4044" w:rsidP="00F1533B">
            <w:pPr>
              <w:pStyle w:val="Zkladntext"/>
              <w:numPr>
                <w:ilvl w:val="1"/>
                <w:numId w:val="10"/>
              </w:numPr>
              <w:rPr>
                <w:rFonts w:ascii="Arial" w:hAnsi="Arial"/>
                <w:b w:val="0"/>
                <w:bCs w:val="0"/>
                <w:i/>
                <w:lang w:val="sk-SK"/>
              </w:rPr>
            </w:pPr>
            <w:r>
              <w:rPr>
                <w:rFonts w:ascii="Arial" w:hAnsi="Arial"/>
                <w:b w:val="0"/>
                <w:bCs w:val="0"/>
                <w:i/>
                <w:lang w:val="sk-SK"/>
              </w:rPr>
              <w:t>Kultúra</w:t>
            </w:r>
          </w:p>
          <w:p w:rsidR="00F1533B" w:rsidRPr="008F33ED" w:rsidRDefault="00F1533B" w:rsidP="008F33ED">
            <w:pPr>
              <w:pStyle w:val="Zkladntext"/>
              <w:numPr>
                <w:ilvl w:val="1"/>
                <w:numId w:val="10"/>
              </w:numPr>
              <w:rPr>
                <w:rFonts w:ascii="Arial" w:hAnsi="Arial"/>
                <w:b w:val="0"/>
                <w:bCs w:val="0"/>
                <w:i/>
                <w:lang w:val="sk-SK"/>
              </w:rPr>
            </w:pPr>
            <w:r>
              <w:rPr>
                <w:rFonts w:ascii="Arial" w:hAnsi="Arial"/>
                <w:b w:val="0"/>
                <w:bCs w:val="0"/>
                <w:i/>
                <w:lang w:val="sk-SK"/>
              </w:rPr>
              <w:t>Organizačná štruktúra obce</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2/ Rozpočet obce za rok 201</w:t>
            </w:r>
            <w:r w:rsidR="006812AA">
              <w:rPr>
                <w:rFonts w:ascii="Arial" w:hAnsi="Arial"/>
                <w:bCs w:val="0"/>
                <w:i/>
                <w:lang w:val="sk-SK"/>
              </w:rPr>
              <w:t>8</w:t>
            </w:r>
            <w:r w:rsidRPr="008F33ED">
              <w:rPr>
                <w:rFonts w:ascii="Arial" w:hAnsi="Arial"/>
                <w:bCs w:val="0"/>
                <w:i/>
                <w:lang w:val="sk-SK"/>
              </w:rPr>
              <w:t xml:space="preserve"> a jeho plnenie</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2.1 Plnenie príjmov</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2.2 Čerpanie výdavkov </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3/ Hospodárenie obce a rozdelenie výsledku hospodárenia za rok 201</w:t>
            </w:r>
            <w:r w:rsidR="006812AA">
              <w:rPr>
                <w:rFonts w:ascii="Arial" w:hAnsi="Arial"/>
                <w:bCs w:val="0"/>
                <w:i/>
                <w:lang w:val="sk-SK"/>
              </w:rPr>
              <w:t>8</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4/ Bilancia aktív a pasív</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4.1 Aktíva</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4.2 Pasíva</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5/ Vývoj pohľadávok a záväzkov</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5.1 Pohľadávky </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5.2 Záväzky</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6/ Hospodársky výsledok</w:t>
            </w:r>
          </w:p>
          <w:p w:rsidR="00CD572B" w:rsidRPr="008F33ED" w:rsidRDefault="00CD572B" w:rsidP="00B9497C">
            <w:pPr>
              <w:pStyle w:val="Zkladntext"/>
              <w:ind w:firstLine="708"/>
              <w:rPr>
                <w:rFonts w:ascii="Arial" w:hAnsi="Arial"/>
                <w:bCs w:val="0"/>
                <w:i/>
                <w:lang w:val="sk-SK"/>
              </w:rPr>
            </w:pPr>
            <w:r w:rsidRPr="008F33ED">
              <w:rPr>
                <w:rFonts w:ascii="Arial" w:hAnsi="Arial"/>
                <w:bCs w:val="0"/>
                <w:i/>
                <w:lang w:val="sk-SK"/>
              </w:rPr>
              <w:t>7/ Ostatné dôležité informácie</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7.1 Prijaté dotácie</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7.2 Poskytnuté dotácie</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7.3 Významné investičné akcie v roku 201</w:t>
            </w:r>
            <w:r w:rsidR="006812AA">
              <w:rPr>
                <w:rFonts w:ascii="Arial" w:hAnsi="Arial"/>
                <w:b w:val="0"/>
                <w:bCs w:val="0"/>
                <w:i/>
                <w:lang w:val="sk-SK"/>
              </w:rPr>
              <w:t>8</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7.4 Predpokladaný budúci vývoj činnosti</w:t>
            </w:r>
          </w:p>
          <w:p w:rsidR="00CD572B" w:rsidRDefault="00CD572B" w:rsidP="00B9497C">
            <w:pPr>
              <w:pStyle w:val="Zkladntext"/>
              <w:ind w:firstLine="708"/>
              <w:rPr>
                <w:rFonts w:ascii="Arial" w:hAnsi="Arial"/>
                <w:b w:val="0"/>
                <w:bCs w:val="0"/>
                <w:i/>
                <w:lang w:val="sk-SK"/>
              </w:rPr>
            </w:pPr>
            <w:r>
              <w:rPr>
                <w:rFonts w:ascii="Arial" w:hAnsi="Arial"/>
                <w:b w:val="0"/>
                <w:bCs w:val="0"/>
                <w:i/>
                <w:lang w:val="sk-SK"/>
              </w:rPr>
              <w:t xml:space="preserve">    7.5 Udalosti osobitného významu po skončení účtovného obdobia </w:t>
            </w: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001863" w:rsidRDefault="00001863" w:rsidP="00691D56">
            <w:pPr>
              <w:pStyle w:val="Zkladntext"/>
              <w:ind w:firstLine="708"/>
              <w:rPr>
                <w:rFonts w:ascii="Arial" w:hAnsi="Arial"/>
                <w:bCs w:val="0"/>
                <w:i/>
                <w:sz w:val="28"/>
                <w:szCs w:val="28"/>
                <w:lang w:val="sk-SK"/>
              </w:rPr>
            </w:pPr>
          </w:p>
          <w:p w:rsidR="00691D56" w:rsidRPr="00691D56" w:rsidRDefault="00691D56" w:rsidP="00691D56">
            <w:pPr>
              <w:pStyle w:val="Zkladntext"/>
              <w:ind w:firstLine="708"/>
              <w:rPr>
                <w:rFonts w:ascii="Arial" w:hAnsi="Arial"/>
                <w:bCs w:val="0"/>
                <w:i/>
                <w:sz w:val="28"/>
                <w:szCs w:val="28"/>
                <w:lang w:val="sk-SK"/>
              </w:rPr>
            </w:pPr>
            <w:r w:rsidRPr="00691D56">
              <w:rPr>
                <w:rFonts w:ascii="Arial" w:hAnsi="Arial"/>
                <w:bCs w:val="0"/>
                <w:i/>
                <w:sz w:val="28"/>
                <w:szCs w:val="28"/>
                <w:lang w:val="sk-SK"/>
              </w:rPr>
              <w:t>1/ Základná charakteristika obce</w:t>
            </w: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691D56" w:rsidRPr="00691D56" w:rsidRDefault="00691D56" w:rsidP="002922E7">
            <w:pPr>
              <w:suppressAutoHyphens w:val="0"/>
              <w:jc w:val="both"/>
              <w:rPr>
                <w:rFonts w:ascii="Arial" w:hAnsi="Arial" w:cs="Arial"/>
                <w:lang w:eastAsia="sk-SK"/>
              </w:rPr>
            </w:pPr>
            <w:r w:rsidRPr="00691D56">
              <w:rPr>
                <w:rFonts w:ascii="Arial" w:hAnsi="Arial" w:cs="Arial"/>
                <w:lang w:eastAsia="sk-SK"/>
              </w:rP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13D29" w:rsidRDefault="00213D29" w:rsidP="00B9497C">
            <w:pPr>
              <w:pStyle w:val="Zkladntext"/>
              <w:ind w:firstLine="708"/>
              <w:rPr>
                <w:rFonts w:ascii="Arial" w:hAnsi="Arial"/>
                <w:b w:val="0"/>
                <w:bCs w:val="0"/>
                <w:i/>
                <w:lang w:val="sk-SK"/>
              </w:rPr>
            </w:pPr>
          </w:p>
          <w:p w:rsidR="00213D29" w:rsidRDefault="00213D29" w:rsidP="00B9497C">
            <w:pPr>
              <w:pStyle w:val="Zkladntext"/>
              <w:ind w:firstLine="708"/>
              <w:rPr>
                <w:rFonts w:ascii="Arial" w:hAnsi="Arial"/>
                <w:b w:val="0"/>
                <w:bCs w:val="0"/>
                <w:i/>
                <w:lang w:val="sk-SK"/>
              </w:rPr>
            </w:pPr>
          </w:p>
          <w:p w:rsidR="00213D29" w:rsidRDefault="00691D56" w:rsidP="00691D56">
            <w:pPr>
              <w:pStyle w:val="Zkladntext"/>
              <w:numPr>
                <w:ilvl w:val="1"/>
                <w:numId w:val="12"/>
              </w:numPr>
              <w:rPr>
                <w:rFonts w:ascii="Arial" w:hAnsi="Arial"/>
                <w:bCs w:val="0"/>
                <w:i/>
                <w:lang w:val="sk-SK"/>
              </w:rPr>
            </w:pPr>
            <w:r w:rsidRPr="00691D56">
              <w:rPr>
                <w:rFonts w:ascii="Arial" w:hAnsi="Arial"/>
                <w:bCs w:val="0"/>
                <w:i/>
                <w:lang w:val="sk-SK"/>
              </w:rPr>
              <w:t>Geografické údaje</w:t>
            </w:r>
          </w:p>
          <w:p w:rsidR="00691D56" w:rsidRDefault="00691D56" w:rsidP="00691D56">
            <w:pPr>
              <w:pStyle w:val="Zkladntext"/>
              <w:rPr>
                <w:rFonts w:ascii="Arial" w:hAnsi="Arial"/>
                <w:bCs w:val="0"/>
                <w:i/>
                <w:lang w:val="sk-SK"/>
              </w:rPr>
            </w:pPr>
          </w:p>
          <w:p w:rsidR="00B211A9" w:rsidRDefault="00B211A9" w:rsidP="002922E7">
            <w:pPr>
              <w:suppressAutoHyphens w:val="0"/>
              <w:jc w:val="both"/>
              <w:rPr>
                <w:lang w:eastAsia="sk-SK"/>
              </w:rPr>
            </w:pPr>
            <w:r w:rsidRPr="00B211A9">
              <w:rPr>
                <w:lang w:eastAsia="sk-SK"/>
              </w:rPr>
              <w:t>Ostrá Lúka patrí k menším obciam Zvolenského okresu. Leží na náhornej planine neďaleko rieky Hron v Slovenskom stredohorí, na hranici Štiavnických vrchov a Pliešovskej kotliny, vo výške 440 m nad morom.</w:t>
            </w:r>
          </w:p>
          <w:p w:rsidR="00B211A9" w:rsidRDefault="00B211A9" w:rsidP="002922E7">
            <w:pPr>
              <w:suppressAutoHyphens w:val="0"/>
              <w:jc w:val="both"/>
              <w:rPr>
                <w:lang w:eastAsia="sk-SK"/>
              </w:rPr>
            </w:pPr>
            <w:r w:rsidRPr="00B211A9">
              <w:rPr>
                <w:lang w:eastAsia="sk-SK"/>
              </w:rPr>
              <w:t>Do obce je možné dostať sa z cesty I. triedy smer Zvolen – Bratislava. Prejdením železničného priecestia, cez most ponad rieku Hron sa dostanete na kľukatú cestu s veľkým prevýšením a ostrými zákrutami.</w:t>
            </w:r>
          </w:p>
          <w:p w:rsidR="00B211A9" w:rsidRDefault="00B211A9" w:rsidP="002922E7">
            <w:pPr>
              <w:suppressAutoHyphens w:val="0"/>
              <w:jc w:val="both"/>
              <w:rPr>
                <w:lang w:eastAsia="sk-SK"/>
              </w:rPr>
            </w:pPr>
            <w:r w:rsidRPr="00B211A9">
              <w:rPr>
                <w:lang w:eastAsia="sk-SK"/>
              </w:rPr>
              <w:t>Pred vstupom do obce sa otvára nádherný pohľad na Štátnu prírodnú rezerváciu Boky, Žiarsku dolinu, Zvolenskú kotlinu, Kremnické vrchy, Nízke Tatry a Poľanu. Pri vstupe do obce sa po pravej strane naskytne pohľad na pás Štiavnického pohoria.</w:t>
            </w:r>
          </w:p>
          <w:p w:rsidR="00B211A9" w:rsidRDefault="00B211A9" w:rsidP="002922E7">
            <w:pPr>
              <w:suppressAutoHyphens w:val="0"/>
              <w:jc w:val="both"/>
              <w:rPr>
                <w:lang w:eastAsia="sk-SK"/>
              </w:rPr>
            </w:pPr>
            <w:r w:rsidRPr="00B211A9">
              <w:rPr>
                <w:lang w:eastAsia="sk-SK"/>
              </w:rPr>
              <w:t>Cesta cez obec sa za obcou Breziny napája na cestu I. triedy Zvolen – Krupina.</w:t>
            </w:r>
          </w:p>
          <w:p w:rsidR="00B211A9" w:rsidRDefault="00B211A9" w:rsidP="002922E7">
            <w:pPr>
              <w:suppressAutoHyphens w:val="0"/>
              <w:jc w:val="both"/>
              <w:rPr>
                <w:lang w:eastAsia="sk-SK"/>
              </w:rPr>
            </w:pPr>
            <w:r w:rsidRPr="00B211A9">
              <w:rPr>
                <w:lang w:eastAsia="sk-SK"/>
              </w:rPr>
              <w:t xml:space="preserve">Veľká časť chotára, hlavne orná pôda a lúky sú na rovine, pasienky a lesy sú väčšinou v kopcovitom teréne. V poľnohospodárskom lesnom pôdnom fonde prevláda </w:t>
            </w:r>
            <w:proofErr w:type="spellStart"/>
            <w:r w:rsidRPr="00B211A9">
              <w:rPr>
                <w:lang w:eastAsia="sk-SK"/>
              </w:rPr>
              <w:t>hnedozem</w:t>
            </w:r>
            <w:proofErr w:type="spellEnd"/>
            <w:r w:rsidRPr="00B211A9">
              <w:rPr>
                <w:lang w:eastAsia="sk-SK"/>
              </w:rPr>
              <w:t>. Mierne členitý terén prechádza na severovýchode do výrazne členitého. Tvoria ho andezity a čadiče.</w:t>
            </w:r>
          </w:p>
          <w:p w:rsidR="00B211A9" w:rsidRDefault="00B211A9" w:rsidP="002922E7">
            <w:pPr>
              <w:suppressAutoHyphens w:val="0"/>
              <w:jc w:val="both"/>
              <w:rPr>
                <w:lang w:eastAsia="sk-SK"/>
              </w:rPr>
            </w:pPr>
            <w:r w:rsidRPr="00B211A9">
              <w:rPr>
                <w:lang w:eastAsia="sk-SK"/>
              </w:rPr>
              <w:t xml:space="preserve">Katastrálne územie má rozlohou 2027 ha, výmera lesných pozemkov je 1140 ha, poľnohospodárskych pozemkov 820 ha a vodných plôch 1,4 ha. Najvyšší vrch </w:t>
            </w:r>
            <w:proofErr w:type="spellStart"/>
            <w:r w:rsidRPr="00B211A9">
              <w:rPr>
                <w:lang w:eastAsia="sk-SK"/>
              </w:rPr>
              <w:t>Vápená</w:t>
            </w:r>
            <w:proofErr w:type="spellEnd"/>
            <w:r w:rsidRPr="00B211A9">
              <w:rPr>
                <w:lang w:eastAsia="sk-SK"/>
              </w:rPr>
              <w:t xml:space="preserve"> je vo výške 680 m nad morom.</w:t>
            </w:r>
          </w:p>
          <w:p w:rsidR="00B211A9" w:rsidRDefault="00B211A9" w:rsidP="002922E7">
            <w:pPr>
              <w:suppressAutoHyphens w:val="0"/>
              <w:jc w:val="both"/>
              <w:rPr>
                <w:lang w:eastAsia="sk-SK"/>
              </w:rPr>
            </w:pPr>
            <w:r w:rsidRPr="00B211A9">
              <w:rPr>
                <w:lang w:eastAsia="sk-SK"/>
              </w:rPr>
              <w:t xml:space="preserve">V katastri obce sa nachádzajú dva výdatné pramene pitnej vody. Prameň „Strmina” má rovnakú teplotu vody v každom ročnom období. V minulosti bol využívaný na pranie. V lesnom údolí vodného toku Suchý potok - západne od obce sa nachádza prameň „Červený kameň”, ktorý má výnimočnú kvalitu. Voda z tohto prameňa neobsahuje žiadne ťažké kovy, toxické prvky ani patogénne baktérie. Má výhodný pomer Mg a Ca (1:1). Zanedbateľným obsahom sodíka a draslíka je vhodná pre ľudí s chorobami obličiek, srdca a s vysokým krvným tlakom. Vynikajúce zloženie zodpovedá požiadavkám </w:t>
            </w:r>
            <w:proofErr w:type="spellStart"/>
            <w:r w:rsidRPr="00B211A9">
              <w:rPr>
                <w:lang w:eastAsia="sk-SK"/>
              </w:rPr>
              <w:t>kojeneckej</w:t>
            </w:r>
            <w:proofErr w:type="spellEnd"/>
            <w:r w:rsidRPr="00B211A9">
              <w:rPr>
                <w:lang w:eastAsia="sk-SK"/>
              </w:rPr>
              <w:t xml:space="preserve"> vody a nemá na Slovensku konkurenciu. Pramenitá voda vyviera z hĺbky 300 m a preteká cez zlaté a strieborné rudy štiavnických hôr.</w:t>
            </w:r>
          </w:p>
          <w:p w:rsidR="00B211A9" w:rsidRDefault="00B211A9" w:rsidP="002922E7">
            <w:pPr>
              <w:suppressAutoHyphens w:val="0"/>
              <w:jc w:val="both"/>
              <w:rPr>
                <w:lang w:eastAsia="sk-SK"/>
              </w:rPr>
            </w:pPr>
            <w:r w:rsidRPr="00B211A9">
              <w:rPr>
                <w:lang w:eastAsia="sk-SK"/>
              </w:rPr>
              <w:t>Klíma je mierne teplá až teplá, mierne vlhká. Priemerné ročné zrážky sú 600-700 mm, priemerná ročná teplota 6-8,5° C. Vegetačné obdobie trvá 165-180 dní, snehová prikrývka 40-60 dní.</w:t>
            </w: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F24425" w:rsidRDefault="00F24425" w:rsidP="002922E7">
            <w:pPr>
              <w:suppressAutoHyphens w:val="0"/>
              <w:jc w:val="both"/>
              <w:rPr>
                <w:lang w:eastAsia="sk-SK"/>
              </w:rPr>
            </w:pPr>
          </w:p>
          <w:p w:rsidR="005A7D3A" w:rsidRDefault="000B20A8" w:rsidP="000B20A8">
            <w:pPr>
              <w:pStyle w:val="Zkladntext"/>
              <w:numPr>
                <w:ilvl w:val="1"/>
                <w:numId w:val="12"/>
              </w:numPr>
              <w:rPr>
                <w:rFonts w:ascii="Arial" w:hAnsi="Arial"/>
                <w:bCs w:val="0"/>
                <w:i/>
                <w:lang w:val="sk-SK"/>
              </w:rPr>
            </w:pPr>
            <w:r w:rsidRPr="000B20A8">
              <w:rPr>
                <w:rFonts w:ascii="Arial" w:hAnsi="Arial"/>
                <w:bCs w:val="0"/>
                <w:i/>
                <w:lang w:val="sk-SK"/>
              </w:rPr>
              <w:lastRenderedPageBreak/>
              <w:t>Demografické údaje</w:t>
            </w:r>
            <w:r w:rsidR="005A7D3A" w:rsidRPr="000B20A8">
              <w:rPr>
                <w:rFonts w:ascii="Arial" w:hAnsi="Arial"/>
                <w:bCs w:val="0"/>
                <w:i/>
                <w:lang w:val="sk-SK"/>
              </w:rPr>
              <w:t xml:space="preserve"> </w:t>
            </w:r>
          </w:p>
          <w:p w:rsidR="000B20A8" w:rsidRDefault="000B20A8" w:rsidP="000B20A8">
            <w:pPr>
              <w:pStyle w:val="Zkladntext"/>
              <w:rPr>
                <w:rFonts w:ascii="Arial" w:hAnsi="Arial"/>
                <w:bCs w:val="0"/>
                <w:i/>
                <w:lang w:val="sk-SK"/>
              </w:rPr>
            </w:pPr>
          </w:p>
          <w:p w:rsidR="000B20A8" w:rsidRPr="003614A7" w:rsidRDefault="00B211A9" w:rsidP="000B20A8">
            <w:pPr>
              <w:pStyle w:val="Zkladntext"/>
              <w:rPr>
                <w:rFonts w:ascii="Arial" w:hAnsi="Arial"/>
                <w:b w:val="0"/>
                <w:bCs w:val="0"/>
                <w:color w:val="000000" w:themeColor="text1"/>
                <w:lang w:val="sk-SK"/>
              </w:rPr>
            </w:pPr>
            <w:r>
              <w:rPr>
                <w:rFonts w:ascii="Arial" w:hAnsi="Arial"/>
                <w:b w:val="0"/>
                <w:bCs w:val="0"/>
                <w:lang w:val="sk-SK"/>
              </w:rPr>
              <w:t xml:space="preserve">Počet obyvateľov :  </w:t>
            </w:r>
            <w:r w:rsidR="009E5EE1" w:rsidRPr="003614A7">
              <w:rPr>
                <w:rFonts w:ascii="Arial" w:hAnsi="Arial"/>
                <w:b w:val="0"/>
                <w:bCs w:val="0"/>
                <w:color w:val="000000" w:themeColor="text1"/>
                <w:lang w:val="sk-SK"/>
              </w:rPr>
              <w:t>30</w:t>
            </w:r>
            <w:r w:rsidR="003614A7" w:rsidRPr="003614A7">
              <w:rPr>
                <w:rFonts w:ascii="Arial" w:hAnsi="Arial"/>
                <w:b w:val="0"/>
                <w:bCs w:val="0"/>
                <w:color w:val="000000" w:themeColor="text1"/>
                <w:lang w:val="sk-SK"/>
              </w:rPr>
              <w:t>9</w:t>
            </w:r>
            <w:r w:rsidR="000B20A8" w:rsidRPr="003614A7">
              <w:rPr>
                <w:rFonts w:ascii="Arial" w:hAnsi="Arial"/>
                <w:b w:val="0"/>
                <w:bCs w:val="0"/>
                <w:color w:val="000000" w:themeColor="text1"/>
                <w:lang w:val="sk-SK"/>
              </w:rPr>
              <w:t xml:space="preserve"> </w:t>
            </w:r>
          </w:p>
          <w:p w:rsidR="000B20A8" w:rsidRDefault="000B20A8" w:rsidP="000B20A8">
            <w:pPr>
              <w:pStyle w:val="Zkladntext"/>
              <w:rPr>
                <w:rFonts w:ascii="Arial" w:hAnsi="Arial"/>
                <w:b w:val="0"/>
                <w:bCs w:val="0"/>
                <w:lang w:val="sk-SK"/>
              </w:rPr>
            </w:pPr>
            <w:r>
              <w:rPr>
                <w:rFonts w:ascii="Arial" w:hAnsi="Arial"/>
                <w:b w:val="0"/>
                <w:bCs w:val="0"/>
                <w:lang w:val="sk-SK"/>
              </w:rPr>
              <w:t xml:space="preserve">Národnostná štruktúra :   slovenská národnosť </w:t>
            </w:r>
            <w:r w:rsidR="00B211A9">
              <w:rPr>
                <w:rFonts w:ascii="Arial" w:hAnsi="Arial"/>
                <w:b w:val="0"/>
                <w:bCs w:val="0"/>
                <w:lang w:val="sk-SK"/>
              </w:rPr>
              <w:t>100</w:t>
            </w:r>
            <w:r>
              <w:rPr>
                <w:rFonts w:ascii="Arial" w:hAnsi="Arial"/>
                <w:b w:val="0"/>
                <w:bCs w:val="0"/>
                <w:lang w:val="sk-SK"/>
              </w:rPr>
              <w:t xml:space="preserve"> %</w:t>
            </w:r>
          </w:p>
          <w:p w:rsidR="000B20A8" w:rsidRDefault="000B20A8" w:rsidP="000B20A8">
            <w:pPr>
              <w:pStyle w:val="Zkladntext"/>
              <w:rPr>
                <w:rFonts w:ascii="Arial" w:hAnsi="Arial"/>
                <w:b w:val="0"/>
                <w:bCs w:val="0"/>
                <w:lang w:val="sk-SK"/>
              </w:rPr>
            </w:pPr>
            <w:r>
              <w:rPr>
                <w:rFonts w:ascii="Arial" w:hAnsi="Arial"/>
                <w:b w:val="0"/>
                <w:bCs w:val="0"/>
                <w:lang w:val="sk-SK"/>
              </w:rPr>
              <w:t xml:space="preserve">                                         </w:t>
            </w:r>
          </w:p>
          <w:p w:rsidR="000B20A8" w:rsidRDefault="000B20A8" w:rsidP="000B20A8">
            <w:pPr>
              <w:pStyle w:val="Zkladntext"/>
              <w:numPr>
                <w:ilvl w:val="1"/>
                <w:numId w:val="12"/>
              </w:numPr>
              <w:rPr>
                <w:rFonts w:ascii="Arial" w:hAnsi="Arial"/>
                <w:bCs w:val="0"/>
                <w:i/>
                <w:lang w:val="sk-SK"/>
              </w:rPr>
            </w:pPr>
            <w:r w:rsidRPr="000B20A8">
              <w:rPr>
                <w:rFonts w:ascii="Arial" w:hAnsi="Arial"/>
                <w:bCs w:val="0"/>
                <w:i/>
                <w:lang w:val="sk-SK"/>
              </w:rPr>
              <w:t>Ekonomické údaje</w:t>
            </w:r>
          </w:p>
          <w:p w:rsidR="00D9148E" w:rsidRDefault="00D9148E" w:rsidP="00D9148E">
            <w:pPr>
              <w:pStyle w:val="Zkladntext"/>
              <w:rPr>
                <w:rFonts w:ascii="Arial" w:hAnsi="Arial"/>
                <w:bCs w:val="0"/>
                <w:i/>
                <w:lang w:val="sk-SK"/>
              </w:rPr>
            </w:pPr>
          </w:p>
          <w:p w:rsidR="00D9148E" w:rsidRPr="00D9148E" w:rsidRDefault="00230949" w:rsidP="00D9148E">
            <w:pPr>
              <w:pStyle w:val="Zkladntext"/>
              <w:rPr>
                <w:rFonts w:ascii="Arial" w:hAnsi="Arial"/>
                <w:b w:val="0"/>
                <w:bCs w:val="0"/>
                <w:lang w:val="sk-SK"/>
              </w:rPr>
            </w:pPr>
            <w:r>
              <w:rPr>
                <w:rFonts w:ascii="Arial" w:hAnsi="Arial"/>
                <w:b w:val="0"/>
                <w:bCs w:val="0"/>
                <w:lang w:val="sk-SK"/>
              </w:rPr>
              <w:t>Nezamestnanosť obci :  za rok 201</w:t>
            </w:r>
            <w:r w:rsidR="006812AA">
              <w:rPr>
                <w:rFonts w:ascii="Arial" w:hAnsi="Arial"/>
                <w:b w:val="0"/>
                <w:bCs w:val="0"/>
                <w:lang w:val="sk-SK"/>
              </w:rPr>
              <w:t>8</w:t>
            </w:r>
            <w:r w:rsidR="003614A7">
              <w:rPr>
                <w:rFonts w:ascii="Arial" w:hAnsi="Arial"/>
                <w:b w:val="0"/>
                <w:bCs w:val="0"/>
                <w:lang w:val="sk-SK"/>
              </w:rPr>
              <w:t xml:space="preserve"> mala obec 7</w:t>
            </w:r>
            <w:r>
              <w:rPr>
                <w:rFonts w:ascii="Arial" w:hAnsi="Arial"/>
                <w:b w:val="0"/>
                <w:bCs w:val="0"/>
                <w:lang w:val="sk-SK"/>
              </w:rPr>
              <w:t xml:space="preserve"> obyvateľov dlhodobo nezamestnaných. </w:t>
            </w:r>
          </w:p>
          <w:p w:rsidR="00230949" w:rsidRDefault="00230949" w:rsidP="009E5EE1">
            <w:pPr>
              <w:pStyle w:val="Zkladntext"/>
              <w:rPr>
                <w:rFonts w:ascii="Arial" w:hAnsi="Arial"/>
                <w:bCs w:val="0"/>
                <w:i/>
                <w:lang w:val="sk-SK"/>
              </w:rPr>
            </w:pPr>
          </w:p>
          <w:p w:rsidR="00CD572B" w:rsidRDefault="006C0EA6" w:rsidP="00B9497C">
            <w:pPr>
              <w:pStyle w:val="Zkladntext"/>
              <w:ind w:firstLine="708"/>
              <w:rPr>
                <w:rFonts w:ascii="Arial" w:hAnsi="Arial"/>
                <w:bCs w:val="0"/>
                <w:i/>
                <w:lang w:val="sk-SK"/>
              </w:rPr>
            </w:pPr>
            <w:r w:rsidRPr="006C0EA6">
              <w:rPr>
                <w:rFonts w:ascii="Arial" w:hAnsi="Arial"/>
                <w:bCs w:val="0"/>
                <w:i/>
                <w:lang w:val="sk-SK"/>
              </w:rPr>
              <w:t xml:space="preserve">1.4 Symboly obce </w:t>
            </w:r>
          </w:p>
          <w:p w:rsidR="006C0EA6" w:rsidRDefault="006C0EA6" w:rsidP="006C0EA6">
            <w:pPr>
              <w:pStyle w:val="Zkladntext"/>
              <w:rPr>
                <w:rFonts w:ascii="Arial" w:hAnsi="Arial"/>
                <w:b w:val="0"/>
                <w:bCs w:val="0"/>
                <w:lang w:val="sk-SK"/>
              </w:rPr>
            </w:pPr>
          </w:p>
          <w:p w:rsidR="00D317A7" w:rsidRDefault="006C0EA6" w:rsidP="006C0EA6">
            <w:pPr>
              <w:pStyle w:val="Zkladntext"/>
              <w:rPr>
                <w:rFonts w:ascii="Arial" w:hAnsi="Arial"/>
                <w:b w:val="0"/>
                <w:bCs w:val="0"/>
                <w:lang w:val="sk-SK"/>
              </w:rPr>
            </w:pPr>
            <w:r>
              <w:rPr>
                <w:rFonts w:ascii="Arial" w:hAnsi="Arial"/>
                <w:b w:val="0"/>
                <w:bCs w:val="0"/>
                <w:lang w:val="sk-SK"/>
              </w:rPr>
              <w:t>Erb obce :</w:t>
            </w:r>
            <w:r w:rsidR="00D317A7">
              <w:rPr>
                <w:rFonts w:ascii="Arial" w:hAnsi="Arial"/>
                <w:b w:val="0"/>
                <w:bCs w:val="0"/>
                <w:lang w:val="sk-SK"/>
              </w:rPr>
              <w:t xml:space="preserve">                            </w:t>
            </w:r>
          </w:p>
          <w:p w:rsidR="00D317A7" w:rsidRDefault="00F24425" w:rsidP="006C0EA6">
            <w:pPr>
              <w:pStyle w:val="Zkladntext"/>
              <w:rPr>
                <w:rFonts w:ascii="Arial" w:hAnsi="Arial"/>
                <w:b w:val="0"/>
                <w:bCs w:val="0"/>
                <w:lang w:val="sk-SK"/>
              </w:rPr>
            </w:pPr>
            <w:r>
              <w:rPr>
                <w:noProof/>
                <w:lang w:val="sk-SK" w:eastAsia="sk-SK"/>
              </w:rPr>
              <w:drawing>
                <wp:inline distT="0" distB="0" distL="0" distR="0" wp14:anchorId="633057B9" wp14:editId="50A252E9">
                  <wp:extent cx="1050925" cy="1115695"/>
                  <wp:effectExtent l="0" t="0" r="0" b="0"/>
                  <wp:docPr id="2" name="Obrázok 1" descr="E:\OSTRÁ LÚKA 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OSTRÁ LÚKA er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0925" cy="1115695"/>
                          </a:xfrm>
                          <a:prstGeom prst="rect">
                            <a:avLst/>
                          </a:prstGeom>
                          <a:noFill/>
                          <a:ln>
                            <a:noFill/>
                          </a:ln>
                        </pic:spPr>
                      </pic:pic>
                    </a:graphicData>
                  </a:graphic>
                </wp:inline>
              </w:drawing>
            </w:r>
          </w:p>
          <w:p w:rsidR="00D317A7" w:rsidRDefault="00D317A7" w:rsidP="006C0EA6">
            <w:pPr>
              <w:pStyle w:val="Zkladntext"/>
              <w:rPr>
                <w:rFonts w:ascii="Arial" w:hAnsi="Arial"/>
                <w:b w:val="0"/>
                <w:bCs w:val="0"/>
                <w:lang w:val="sk-SK"/>
              </w:rPr>
            </w:pPr>
          </w:p>
          <w:p w:rsidR="006C0EA6" w:rsidRDefault="00D317A7" w:rsidP="006C0EA6">
            <w:pPr>
              <w:pStyle w:val="Zkladntext"/>
              <w:rPr>
                <w:rFonts w:ascii="Arial" w:hAnsi="Arial"/>
                <w:b w:val="0"/>
                <w:bCs w:val="0"/>
                <w:lang w:val="sk-SK"/>
              </w:rPr>
            </w:pPr>
            <w:r>
              <w:rPr>
                <w:rFonts w:ascii="Arial" w:hAnsi="Arial"/>
                <w:b w:val="0"/>
                <w:bCs w:val="0"/>
                <w:lang w:val="sk-SK"/>
              </w:rPr>
              <w:t xml:space="preserve">                                                      </w:t>
            </w:r>
            <w:r>
              <w:rPr>
                <w:noProof/>
                <w:lang w:eastAsia="sk-SK"/>
              </w:rPr>
              <w:t xml:space="preserve"> </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Gotický farský kostol pochádzal zo začiatku 14. storočia, zanikol v 18. storočí. Bol zasvätený zjaveniu Pána. Túto okolnosť osobitne vyzdvihujeme z toho dôvodu, že historickým symbolom Ostrej Lúky je cirkevný motív. Pelikán kŕmiaci mláďatá. Pelikán kŕmiaci mláďatá však nie je symbolom sviatku zjavenia Pána, je všeobecným symbolom kresťanskej lásky. Pelikán sa nevyskytuje ani v rodovom erbe </w:t>
            </w:r>
            <w:proofErr w:type="spellStart"/>
            <w:r w:rsidRPr="00D317A7">
              <w:rPr>
                <w:lang w:eastAsia="sk-SK"/>
              </w:rPr>
              <w:t>Ostrolúckych</w:t>
            </w:r>
            <w:proofErr w:type="spellEnd"/>
            <w:r w:rsidRPr="00D317A7">
              <w:rPr>
                <w:lang w:eastAsia="sk-SK"/>
              </w:rPr>
              <w:t>.</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Ostrá Lúka mala aj pečatidlo. V okrúhlom poli je vyrytý na pažiti pelikán obrátený doprava. Pri nohách má tri mláďatá a z obidvoch strán ho obopínajú dve ruže. Kruhopis pečatidla znie: SIGILUM PAGI OSZTROLUKA 1726 (pečať obce). Za veľmi dôležitý prvok v pečatidle pokladáme dve ruže, ktoré najviac odlišujú symbol Ostrej Lúky od iných znakov s pelikánmi.</w:t>
            </w:r>
          </w:p>
          <w:p w:rsidR="00CD572B" w:rsidRPr="006C0EA6" w:rsidRDefault="006C0EA6" w:rsidP="00B9497C">
            <w:pPr>
              <w:pStyle w:val="Zkladntext"/>
              <w:ind w:firstLine="708"/>
              <w:rPr>
                <w:rFonts w:ascii="Arial" w:hAnsi="Arial"/>
                <w:bCs w:val="0"/>
                <w:i/>
                <w:lang w:val="sk-SK"/>
              </w:rPr>
            </w:pPr>
            <w:r w:rsidRPr="006C0EA6">
              <w:rPr>
                <w:rFonts w:ascii="Arial" w:hAnsi="Arial"/>
                <w:bCs w:val="0"/>
                <w:i/>
                <w:lang w:val="sk-SK"/>
              </w:rPr>
              <w:t>1.5 História obce</w:t>
            </w:r>
          </w:p>
          <w:p w:rsidR="00D317A7" w:rsidRPr="00D317A7" w:rsidRDefault="00D317A7" w:rsidP="00D317A7">
            <w:pPr>
              <w:suppressAutoHyphens w:val="0"/>
              <w:spacing w:before="100" w:beforeAutospacing="1" w:after="100" w:afterAutospacing="1"/>
              <w:rPr>
                <w:lang w:eastAsia="sk-SK"/>
              </w:rPr>
            </w:pPr>
            <w:r w:rsidRPr="00D317A7">
              <w:rPr>
                <w:b/>
                <w:bCs/>
                <w:lang w:eastAsia="sk-SK"/>
              </w:rPr>
              <w:t>Prvá písomná zmienka a názov obce</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Podľa cirkevných záznamov </w:t>
            </w:r>
            <w:proofErr w:type="spellStart"/>
            <w:r w:rsidRPr="00D317A7">
              <w:rPr>
                <w:lang w:eastAsia="sk-SK"/>
              </w:rPr>
              <w:t>Ostroluka</w:t>
            </w:r>
            <w:proofErr w:type="spellEnd"/>
            <w:r w:rsidRPr="00D317A7">
              <w:rPr>
                <w:lang w:eastAsia="sk-SK"/>
              </w:rPr>
              <w:t xml:space="preserve"> ako malá dedinka existovala už v roku 1280. V archívnych materiáloch prvá písomná zmienka o obci je z roku 1332, kedy sa spomína v pápežskom zozname daňovníkov ako </w:t>
            </w:r>
            <w:proofErr w:type="spellStart"/>
            <w:r w:rsidRPr="00D317A7">
              <w:rPr>
                <w:lang w:eastAsia="sk-SK"/>
              </w:rPr>
              <w:t>Stroluca</w:t>
            </w:r>
            <w:proofErr w:type="spellEnd"/>
            <w:r w:rsidRPr="00D317A7">
              <w:rPr>
                <w:lang w:eastAsia="sk-SK"/>
              </w:rPr>
              <w:t>. Cez obec viedla obchodná cesta. Od roku 1393 tu bola zriadená mýtna stanica.</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V roku 1420 Ostrú Lúku a susedné obce daroval kráľ Žigmund kráľovnej Barbore k </w:t>
            </w:r>
            <w:proofErr w:type="spellStart"/>
            <w:r w:rsidRPr="00D317A7">
              <w:rPr>
                <w:lang w:eastAsia="sk-SK"/>
              </w:rPr>
              <w:t>Dobronivskému</w:t>
            </w:r>
            <w:proofErr w:type="spellEnd"/>
            <w:r w:rsidRPr="00D317A7">
              <w:rPr>
                <w:lang w:eastAsia="sk-SK"/>
              </w:rPr>
              <w:t xml:space="preserve"> hradu. V tom čase už bol na Ostrej Lúke postavený katolícky gotický kostol s drevenou farou.</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Základy kostola sú ešte poznateľné pri katolíckom cintoríne. Staršie písomné pramene uvádzajú, že mal veľmi vzácne gotické nástenné maľby. Ako pamiatka z týchto čias sa zachovala kamenná krstiteľnica, ktorá je uložená v miestnom kaštieli.</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lastRenderedPageBreak/>
              <w:t>Od prvej písomnej zmienky bolo zaznamenaných niekoľko názvov obce Ostrá Lúka:</w:t>
            </w:r>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 xml:space="preserve">V roku 1332 – </w:t>
            </w:r>
            <w:proofErr w:type="spellStart"/>
            <w:r w:rsidRPr="00D317A7">
              <w:rPr>
                <w:lang w:eastAsia="sk-SK"/>
              </w:rPr>
              <w:t>Stroluca</w:t>
            </w:r>
            <w:proofErr w:type="spellEnd"/>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 xml:space="preserve">1393 – </w:t>
            </w:r>
            <w:proofErr w:type="spellStart"/>
            <w:r w:rsidRPr="00D317A7">
              <w:rPr>
                <w:lang w:eastAsia="sk-SK"/>
              </w:rPr>
              <w:t>Oztralika</w:t>
            </w:r>
            <w:proofErr w:type="spellEnd"/>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 xml:space="preserve">1424 – </w:t>
            </w:r>
            <w:proofErr w:type="spellStart"/>
            <w:r w:rsidRPr="00D317A7">
              <w:rPr>
                <w:lang w:eastAsia="sk-SK"/>
              </w:rPr>
              <w:t>Oztralwka</w:t>
            </w:r>
            <w:proofErr w:type="spellEnd"/>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 xml:space="preserve">1518 – </w:t>
            </w:r>
            <w:proofErr w:type="spellStart"/>
            <w:r w:rsidRPr="00D317A7">
              <w:rPr>
                <w:lang w:eastAsia="sk-SK"/>
              </w:rPr>
              <w:t>Oztrolwka</w:t>
            </w:r>
            <w:proofErr w:type="spellEnd"/>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1773 – Ostra Luka</w:t>
            </w:r>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 xml:space="preserve">1920 – </w:t>
            </w:r>
            <w:proofErr w:type="spellStart"/>
            <w:r w:rsidRPr="00D317A7">
              <w:rPr>
                <w:lang w:eastAsia="sk-SK"/>
              </w:rPr>
              <w:t>Ostrolúka</w:t>
            </w:r>
            <w:proofErr w:type="spellEnd"/>
          </w:p>
          <w:p w:rsidR="00D317A7" w:rsidRPr="00D317A7" w:rsidRDefault="00D317A7" w:rsidP="00D317A7">
            <w:pPr>
              <w:numPr>
                <w:ilvl w:val="0"/>
                <w:numId w:val="13"/>
              </w:numPr>
              <w:suppressAutoHyphens w:val="0"/>
              <w:spacing w:before="100" w:beforeAutospacing="1" w:after="100" w:afterAutospacing="1"/>
              <w:rPr>
                <w:lang w:eastAsia="sk-SK"/>
              </w:rPr>
            </w:pPr>
            <w:r w:rsidRPr="00D317A7">
              <w:rPr>
                <w:lang w:eastAsia="sk-SK"/>
              </w:rPr>
              <w:t>1927 – Ostrá Lúka</w:t>
            </w:r>
          </w:p>
          <w:p w:rsidR="00D317A7" w:rsidRPr="00D317A7" w:rsidRDefault="00D317A7" w:rsidP="00D317A7">
            <w:pPr>
              <w:suppressAutoHyphens w:val="0"/>
              <w:spacing w:before="100" w:beforeAutospacing="1" w:after="100" w:afterAutospacing="1"/>
              <w:rPr>
                <w:lang w:eastAsia="sk-SK"/>
              </w:rPr>
            </w:pPr>
            <w:r w:rsidRPr="00D317A7">
              <w:rPr>
                <w:b/>
                <w:bCs/>
                <w:lang w:eastAsia="sk-SK"/>
              </w:rPr>
              <w:t xml:space="preserve">História rodu </w:t>
            </w:r>
            <w:proofErr w:type="spellStart"/>
            <w:r w:rsidRPr="00D317A7">
              <w:rPr>
                <w:b/>
                <w:bCs/>
                <w:lang w:eastAsia="sk-SK"/>
              </w:rPr>
              <w:t>Ostrolúckych</w:t>
            </w:r>
            <w:proofErr w:type="spellEnd"/>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Ostrú Lúku v mnohom preslávil rod </w:t>
            </w:r>
            <w:proofErr w:type="spellStart"/>
            <w:r w:rsidRPr="00D317A7">
              <w:rPr>
                <w:lang w:eastAsia="sk-SK"/>
              </w:rPr>
              <w:t>Ostrolúckych</w:t>
            </w:r>
            <w:proofErr w:type="spellEnd"/>
            <w:r w:rsidRPr="00D317A7">
              <w:rPr>
                <w:lang w:eastAsia="sk-SK"/>
              </w:rPr>
              <w:t xml:space="preserve">. V roku 1286 kráľ Ladislav IV. Obnovil darovaciu listinu na celý chotár obce Ottovi de </w:t>
            </w:r>
            <w:proofErr w:type="spellStart"/>
            <w:r w:rsidRPr="00D317A7">
              <w:rPr>
                <w:lang w:eastAsia="sk-SK"/>
              </w:rPr>
              <w:t>Ostroluka</w:t>
            </w:r>
            <w:proofErr w:type="spellEnd"/>
            <w:r w:rsidRPr="00D317A7">
              <w:rPr>
                <w:lang w:eastAsia="sk-SK"/>
              </w:rPr>
              <w:t xml:space="preserve">. Na základe dostupných prameňov môžeme povedať, že rod </w:t>
            </w:r>
            <w:proofErr w:type="spellStart"/>
            <w:r w:rsidRPr="00D317A7">
              <w:rPr>
                <w:lang w:eastAsia="sk-SK"/>
              </w:rPr>
              <w:t>Ostrolúckych</w:t>
            </w:r>
            <w:proofErr w:type="spellEnd"/>
            <w:r w:rsidRPr="00D317A7">
              <w:rPr>
                <w:lang w:eastAsia="sk-SK"/>
              </w:rPr>
              <w:t xml:space="preserve"> pochádza z obce Ostrá Lúka. Najstarší známy člen rodu Juraj bol v roku 1512-1518 podžupanom Zvolenskej stolice. V roku 1636-1641 si dal Melicher </w:t>
            </w:r>
            <w:proofErr w:type="spellStart"/>
            <w:r w:rsidRPr="00D317A7">
              <w:rPr>
                <w:lang w:eastAsia="sk-SK"/>
              </w:rPr>
              <w:t>Ostrolúcky</w:t>
            </w:r>
            <w:proofErr w:type="spellEnd"/>
            <w:r w:rsidRPr="00D317A7">
              <w:rPr>
                <w:lang w:eastAsia="sk-SK"/>
              </w:rPr>
              <w:t xml:space="preserve"> postaviť renesančný kaštieľ podľa plánu staviteľa Abraháma </w:t>
            </w:r>
            <w:proofErr w:type="spellStart"/>
            <w:r w:rsidRPr="00D317A7">
              <w:rPr>
                <w:lang w:eastAsia="sk-SK"/>
              </w:rPr>
              <w:t>Artza</w:t>
            </w:r>
            <w:proofErr w:type="spellEnd"/>
            <w:r w:rsidRPr="00D317A7">
              <w:rPr>
                <w:lang w:eastAsia="sk-SK"/>
              </w:rPr>
              <w:t xml:space="preserve"> z Banskej Štiavnice. Na prízemí je do kameňa vytesaný nápis „Nech tento dom stojí dovtedy, kým mravec nevypije more a korytnačka neobíde svet”. Hlavnou figúrou ich erbu bola poštová trúbka.</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Rod </w:t>
            </w:r>
            <w:proofErr w:type="spellStart"/>
            <w:r w:rsidRPr="00D317A7">
              <w:rPr>
                <w:lang w:eastAsia="sk-SK"/>
              </w:rPr>
              <w:t>Ostrolúckych</w:t>
            </w:r>
            <w:proofErr w:type="spellEnd"/>
            <w:r w:rsidRPr="00D317A7">
              <w:rPr>
                <w:lang w:eastAsia="sk-SK"/>
              </w:rPr>
              <w:t xml:space="preserve"> sa vzmáhal majetkom i postavením svojich príslušníkov, zastávajúcich dôležité funkcie v správe Zvolenskej stolice. Mali vplyv mocenský i hospodársky. Prispievali do kultúrnej sféry a viacerí sa zaoberali vedenými odbormi. Vplyvným feudálnym pánom bol aj Mikuláš </w:t>
            </w:r>
            <w:proofErr w:type="spellStart"/>
            <w:r w:rsidRPr="00D317A7">
              <w:rPr>
                <w:lang w:eastAsia="sk-SK"/>
              </w:rPr>
              <w:t>Ostrolúcky</w:t>
            </w:r>
            <w:proofErr w:type="spellEnd"/>
            <w:r w:rsidRPr="00D317A7">
              <w:rPr>
                <w:lang w:eastAsia="sk-SK"/>
              </w:rPr>
              <w:t xml:space="preserve">, ktorého dcéra Adela počas pobytu u strýka Gustáva v Zemianskom Podradí spoznala Ľudovíta Štúra. Vzdelaný Štúr si získal priazeň Adelky a jej rodičov. Otec Mikuláš stál v pozadí jeho zvolenia za poslanca mesta Zvolen do Uhorského snemu v roku 1847. Adelka pochopila Štúrove ciele a ideály, hoci nenaplnená láska k milovanému mužovi ju bolestne zraňovala. Ich vzťah opisuje Ľubo </w:t>
            </w:r>
            <w:proofErr w:type="spellStart"/>
            <w:r w:rsidRPr="00D317A7">
              <w:rPr>
                <w:lang w:eastAsia="sk-SK"/>
              </w:rPr>
              <w:t>Zúbek</w:t>
            </w:r>
            <w:proofErr w:type="spellEnd"/>
            <w:r w:rsidRPr="00D317A7">
              <w:rPr>
                <w:lang w:eastAsia="sk-SK"/>
              </w:rPr>
              <w:t xml:space="preserve"> v knihe Jar Adely </w:t>
            </w:r>
            <w:proofErr w:type="spellStart"/>
            <w:r w:rsidRPr="00D317A7">
              <w:rPr>
                <w:lang w:eastAsia="sk-SK"/>
              </w:rPr>
              <w:t>Ostrolúckej</w:t>
            </w:r>
            <w:proofErr w:type="spellEnd"/>
            <w:r w:rsidRPr="00D317A7">
              <w:rPr>
                <w:lang w:eastAsia="sk-SK"/>
              </w:rPr>
              <w:t>.</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Adela </w:t>
            </w:r>
            <w:proofErr w:type="spellStart"/>
            <w:r w:rsidRPr="00D317A7">
              <w:rPr>
                <w:lang w:eastAsia="sk-SK"/>
              </w:rPr>
              <w:t>Ostrolúcka</w:t>
            </w:r>
            <w:proofErr w:type="spellEnd"/>
            <w:r w:rsidRPr="00D317A7">
              <w:rPr>
                <w:lang w:eastAsia="sk-SK"/>
              </w:rPr>
              <w:t xml:space="preserve"> zomrela vo Viedne na týfus ako 28-ročná a pochovaná je v rodinnej hrobke v obci Ostrá Lúka. Rod </w:t>
            </w:r>
            <w:proofErr w:type="spellStart"/>
            <w:r w:rsidRPr="00D317A7">
              <w:rPr>
                <w:lang w:eastAsia="sk-SK"/>
              </w:rPr>
              <w:t>Ostrolúckych</w:t>
            </w:r>
            <w:proofErr w:type="spellEnd"/>
            <w:r w:rsidRPr="00D317A7">
              <w:rPr>
                <w:lang w:eastAsia="sk-SK"/>
              </w:rPr>
              <w:t xml:space="preserve"> býval v obci do 2. svetovej vojny.</w:t>
            </w:r>
          </w:p>
          <w:p w:rsidR="00D317A7" w:rsidRPr="00D317A7" w:rsidRDefault="00D317A7" w:rsidP="002922E7">
            <w:pPr>
              <w:suppressAutoHyphens w:val="0"/>
              <w:spacing w:before="100" w:beforeAutospacing="1" w:after="100" w:afterAutospacing="1"/>
              <w:jc w:val="both"/>
              <w:rPr>
                <w:lang w:eastAsia="sk-SK"/>
              </w:rPr>
            </w:pPr>
            <w:r w:rsidRPr="00D317A7">
              <w:rPr>
                <w:lang w:eastAsia="sk-SK"/>
              </w:rPr>
              <w:t xml:space="preserve">Koncom 18. storočia postavili v obci kaštieľ v barokovo klasicistickom slohu, ktorý nad hlavným vchodom mal nápis „V lepšie dúfam”. Pre nešetrné správanie v posledných troch desaťročiach zostala z kaštieľa len hromada skál. V barokovom kaštieli bol umiestnený Štátny okresný archív, ktorý spravoval vyše 400 archívnych fondov z rokov 1238-1985. Nachádzali sa tu unikátne dokumenty, napríklad listina kráľa Bélu IV. Z roku 1238 a hudobná pozostalosť rodiny </w:t>
            </w:r>
            <w:proofErr w:type="spellStart"/>
            <w:r w:rsidRPr="00D317A7">
              <w:rPr>
                <w:lang w:eastAsia="sk-SK"/>
              </w:rPr>
              <w:t>Ostrolúckych</w:t>
            </w:r>
            <w:proofErr w:type="spellEnd"/>
            <w:r w:rsidRPr="00D317A7">
              <w:rPr>
                <w:lang w:eastAsia="sk-SK"/>
              </w:rPr>
              <w:t>. Na pamiatku Adelky, pri príležitosti 3. ročníka celoslovenského podujatia Štúrov Zvolen v roku 1967 bol na mieste rodinnej hrobky postavený pamätník podľa návrhu Ing. Arch. J. Chrobáka.</w:t>
            </w:r>
          </w:p>
          <w:p w:rsidR="00CD572B" w:rsidRDefault="006C0EA6" w:rsidP="00B9497C">
            <w:pPr>
              <w:pStyle w:val="Zkladntext"/>
              <w:ind w:firstLine="708"/>
              <w:rPr>
                <w:rFonts w:ascii="Arial" w:hAnsi="Arial"/>
                <w:bCs w:val="0"/>
                <w:i/>
                <w:lang w:val="sk-SK"/>
              </w:rPr>
            </w:pPr>
            <w:r w:rsidRPr="006C0EA6">
              <w:rPr>
                <w:rFonts w:ascii="Arial" w:hAnsi="Arial"/>
                <w:bCs w:val="0"/>
                <w:i/>
                <w:lang w:val="sk-SK"/>
              </w:rPr>
              <w:t>1.6  Pamiatky obce</w:t>
            </w:r>
          </w:p>
          <w:p w:rsidR="00082C01" w:rsidRDefault="00082C01" w:rsidP="00082C01">
            <w:pPr>
              <w:pStyle w:val="Zkladntext"/>
              <w:rPr>
                <w:rFonts w:ascii="Arial" w:hAnsi="Arial"/>
                <w:bCs w:val="0"/>
                <w:i/>
                <w:lang w:val="sk-SK"/>
              </w:rPr>
            </w:pPr>
          </w:p>
          <w:p w:rsidR="00D317A7" w:rsidRDefault="00D317A7" w:rsidP="00082C01">
            <w:pPr>
              <w:pStyle w:val="Zkladntext"/>
              <w:rPr>
                <w:rFonts w:ascii="Arial" w:hAnsi="Arial"/>
                <w:b w:val="0"/>
                <w:bCs w:val="0"/>
                <w:lang w:val="sk-SK"/>
              </w:rPr>
            </w:pPr>
            <w:r>
              <w:rPr>
                <w:rFonts w:ascii="Arial" w:hAnsi="Arial"/>
                <w:b w:val="0"/>
                <w:bCs w:val="0"/>
                <w:lang w:val="sk-SK"/>
              </w:rPr>
              <w:t xml:space="preserve">Rodinná hrobka </w:t>
            </w:r>
            <w:proofErr w:type="spellStart"/>
            <w:r>
              <w:rPr>
                <w:rFonts w:ascii="Arial" w:hAnsi="Arial"/>
                <w:b w:val="0"/>
                <w:bCs w:val="0"/>
                <w:lang w:val="sk-SK"/>
              </w:rPr>
              <w:t>Ostrolúckych</w:t>
            </w:r>
            <w:proofErr w:type="spellEnd"/>
            <w:r>
              <w:rPr>
                <w:rFonts w:ascii="Arial" w:hAnsi="Arial"/>
                <w:b w:val="0"/>
                <w:bCs w:val="0"/>
                <w:lang w:val="sk-SK"/>
              </w:rPr>
              <w:t xml:space="preserve"> sa nachádza v bývalom artikulárnom evan</w:t>
            </w:r>
            <w:r w:rsidR="00500F5C">
              <w:rPr>
                <w:rFonts w:ascii="Arial" w:hAnsi="Arial"/>
                <w:b w:val="0"/>
                <w:bCs w:val="0"/>
                <w:lang w:val="sk-SK"/>
              </w:rPr>
              <w:t>j</w:t>
            </w:r>
            <w:r>
              <w:rPr>
                <w:rFonts w:ascii="Arial" w:hAnsi="Arial"/>
                <w:b w:val="0"/>
                <w:bCs w:val="0"/>
                <w:lang w:val="sk-SK"/>
              </w:rPr>
              <w:t xml:space="preserve">elickom kostole, na ktorý poukazujú náznakové múry. Renesančný kaštieľ rodiny </w:t>
            </w:r>
            <w:proofErr w:type="spellStart"/>
            <w:r>
              <w:rPr>
                <w:rFonts w:ascii="Arial" w:hAnsi="Arial"/>
                <w:b w:val="0"/>
                <w:bCs w:val="0"/>
                <w:lang w:val="sk-SK"/>
              </w:rPr>
              <w:t>Ostrolúckych</w:t>
            </w:r>
            <w:proofErr w:type="spellEnd"/>
            <w:r>
              <w:rPr>
                <w:rFonts w:ascii="Arial" w:hAnsi="Arial"/>
                <w:b w:val="0"/>
                <w:bCs w:val="0"/>
                <w:lang w:val="sk-SK"/>
              </w:rPr>
              <w:t xml:space="preserve"> z roku 1636 – 1641 – stavaný </w:t>
            </w:r>
            <w:proofErr w:type="spellStart"/>
            <w:r>
              <w:rPr>
                <w:rFonts w:ascii="Arial" w:hAnsi="Arial"/>
                <w:b w:val="0"/>
                <w:bCs w:val="0"/>
                <w:lang w:val="sk-SK"/>
              </w:rPr>
              <w:t>Abrahamom</w:t>
            </w:r>
            <w:proofErr w:type="spellEnd"/>
            <w:r>
              <w:rPr>
                <w:rFonts w:ascii="Arial" w:hAnsi="Arial"/>
                <w:b w:val="0"/>
                <w:bCs w:val="0"/>
                <w:lang w:val="sk-SK"/>
              </w:rPr>
              <w:t xml:space="preserve"> </w:t>
            </w:r>
            <w:proofErr w:type="spellStart"/>
            <w:r>
              <w:rPr>
                <w:rFonts w:ascii="Arial" w:hAnsi="Arial"/>
                <w:b w:val="0"/>
                <w:bCs w:val="0"/>
                <w:lang w:val="sk-SK"/>
              </w:rPr>
              <w:t>Artzom</w:t>
            </w:r>
            <w:proofErr w:type="spellEnd"/>
            <w:r>
              <w:rPr>
                <w:rFonts w:ascii="Arial" w:hAnsi="Arial"/>
                <w:b w:val="0"/>
                <w:bCs w:val="0"/>
                <w:lang w:val="sk-SK"/>
              </w:rPr>
              <w:t>, staviteľ a kamenár v B.</w:t>
            </w:r>
            <w:r w:rsidR="00500F5C">
              <w:rPr>
                <w:rFonts w:ascii="Arial" w:hAnsi="Arial"/>
                <w:b w:val="0"/>
                <w:bCs w:val="0"/>
                <w:lang w:val="sk-SK"/>
              </w:rPr>
              <w:t xml:space="preserve"> </w:t>
            </w:r>
            <w:r>
              <w:rPr>
                <w:rFonts w:ascii="Arial" w:hAnsi="Arial"/>
                <w:b w:val="0"/>
                <w:bCs w:val="0"/>
                <w:lang w:val="sk-SK"/>
              </w:rPr>
              <w:t xml:space="preserve">Štiavnici, bol v druhej polovici 18. storočia </w:t>
            </w:r>
            <w:proofErr w:type="spellStart"/>
            <w:r w:rsidR="00500F5C">
              <w:rPr>
                <w:rFonts w:ascii="Arial" w:hAnsi="Arial"/>
                <w:b w:val="0"/>
                <w:bCs w:val="0"/>
                <w:lang w:val="sk-SK"/>
              </w:rPr>
              <w:t>zbarokizovaný</w:t>
            </w:r>
            <w:proofErr w:type="spellEnd"/>
            <w:r w:rsidR="00500F5C">
              <w:rPr>
                <w:rFonts w:ascii="Arial" w:hAnsi="Arial"/>
                <w:b w:val="0"/>
                <w:bCs w:val="0"/>
                <w:lang w:val="sk-SK"/>
              </w:rPr>
              <w:t>. Zachovalé ľudové staviteľstvo charakterizujú dve sýpky.</w:t>
            </w:r>
          </w:p>
          <w:p w:rsidR="00500F5C" w:rsidRDefault="00500F5C" w:rsidP="00082C01">
            <w:pPr>
              <w:pStyle w:val="Zkladntext"/>
              <w:rPr>
                <w:rFonts w:ascii="Arial" w:hAnsi="Arial"/>
                <w:b w:val="0"/>
                <w:bCs w:val="0"/>
                <w:lang w:val="sk-SK"/>
              </w:rPr>
            </w:pPr>
            <w:r>
              <w:rPr>
                <w:rFonts w:ascii="Arial" w:hAnsi="Arial"/>
                <w:b w:val="0"/>
                <w:bCs w:val="0"/>
                <w:lang w:val="sk-SK"/>
              </w:rPr>
              <w:t>V obci sa nachádzajú mohutné viac ako 200 ročné lipy a najsevernejší gaštan jedlý na Slovensku. Najstarší dosahuje vek nad 150 rokov, obvod má 397 cm a výšku 20 m.</w:t>
            </w:r>
          </w:p>
          <w:p w:rsidR="00D317A7" w:rsidRDefault="00D317A7" w:rsidP="00082C01">
            <w:pPr>
              <w:pStyle w:val="Zkladntext"/>
              <w:rPr>
                <w:rFonts w:ascii="Arial" w:hAnsi="Arial"/>
                <w:b w:val="0"/>
                <w:bCs w:val="0"/>
                <w:lang w:val="sk-SK"/>
              </w:rPr>
            </w:pPr>
          </w:p>
          <w:p w:rsidR="00082C01" w:rsidRDefault="00082C01" w:rsidP="00082C01">
            <w:pPr>
              <w:pStyle w:val="Zkladntext"/>
              <w:rPr>
                <w:rFonts w:ascii="Arial" w:hAnsi="Arial"/>
                <w:bCs w:val="0"/>
                <w:i/>
                <w:lang w:val="sk-SK"/>
              </w:rPr>
            </w:pPr>
            <w:r>
              <w:rPr>
                <w:rFonts w:ascii="Arial" w:hAnsi="Arial"/>
                <w:b w:val="0"/>
                <w:bCs w:val="0"/>
                <w:lang w:val="sk-SK"/>
              </w:rPr>
              <w:lastRenderedPageBreak/>
              <w:t xml:space="preserve">         </w:t>
            </w:r>
            <w:r>
              <w:rPr>
                <w:rFonts w:ascii="Arial" w:hAnsi="Arial"/>
                <w:bCs w:val="0"/>
                <w:i/>
                <w:lang w:val="sk-SK"/>
              </w:rPr>
              <w:t>1.7 Významné osobnosti obce</w:t>
            </w:r>
          </w:p>
          <w:p w:rsidR="00082C01" w:rsidRDefault="00082C01" w:rsidP="00082C01">
            <w:pPr>
              <w:pStyle w:val="Zkladntext"/>
              <w:rPr>
                <w:rFonts w:ascii="Arial" w:hAnsi="Arial"/>
                <w:b w:val="0"/>
                <w:bCs w:val="0"/>
                <w:lang w:val="sk-SK"/>
              </w:rPr>
            </w:pPr>
          </w:p>
          <w:p w:rsidR="00500F5C" w:rsidRDefault="00500F5C" w:rsidP="00082C01">
            <w:pPr>
              <w:pStyle w:val="Zkladntext"/>
              <w:rPr>
                <w:rFonts w:ascii="Arial" w:hAnsi="Arial"/>
                <w:b w:val="0"/>
                <w:bCs w:val="0"/>
                <w:lang w:val="sk-SK"/>
              </w:rPr>
            </w:pPr>
            <w:r>
              <w:rPr>
                <w:rFonts w:ascii="Arial" w:hAnsi="Arial"/>
                <w:b w:val="0"/>
                <w:bCs w:val="0"/>
                <w:lang w:val="sk-SK"/>
              </w:rPr>
              <w:t xml:space="preserve">Ostrú Lúka v mnohom preslávil rod </w:t>
            </w:r>
            <w:proofErr w:type="spellStart"/>
            <w:r>
              <w:rPr>
                <w:rFonts w:ascii="Arial" w:hAnsi="Arial"/>
                <w:b w:val="0"/>
                <w:bCs w:val="0"/>
                <w:lang w:val="sk-SK"/>
              </w:rPr>
              <w:t>Ostrolúckych</w:t>
            </w:r>
            <w:proofErr w:type="spellEnd"/>
            <w:r>
              <w:rPr>
                <w:rFonts w:ascii="Arial" w:hAnsi="Arial"/>
                <w:b w:val="0"/>
                <w:bCs w:val="0"/>
                <w:lang w:val="sk-SK"/>
              </w:rPr>
              <w:t xml:space="preserve">. V roku 1286 kráľ Ladislav IV. Obnovil darovaciu listinu na celý chotár obce Ottovi de </w:t>
            </w:r>
            <w:proofErr w:type="spellStart"/>
            <w:r>
              <w:rPr>
                <w:rFonts w:ascii="Arial" w:hAnsi="Arial"/>
                <w:b w:val="0"/>
                <w:bCs w:val="0"/>
                <w:lang w:val="sk-SK"/>
              </w:rPr>
              <w:t>Ostroluka</w:t>
            </w:r>
            <w:proofErr w:type="spellEnd"/>
            <w:r>
              <w:rPr>
                <w:rFonts w:ascii="Arial" w:hAnsi="Arial"/>
                <w:b w:val="0"/>
                <w:bCs w:val="0"/>
                <w:lang w:val="sk-SK"/>
              </w:rPr>
              <w:t xml:space="preserve">. Na základe dostupných prameňov môžeme povedať, že rod </w:t>
            </w:r>
            <w:proofErr w:type="spellStart"/>
            <w:r>
              <w:rPr>
                <w:rFonts w:ascii="Arial" w:hAnsi="Arial"/>
                <w:b w:val="0"/>
                <w:bCs w:val="0"/>
                <w:lang w:val="sk-SK"/>
              </w:rPr>
              <w:t>Ostrolúckych</w:t>
            </w:r>
            <w:proofErr w:type="spellEnd"/>
            <w:r>
              <w:rPr>
                <w:rFonts w:ascii="Arial" w:hAnsi="Arial"/>
                <w:b w:val="0"/>
                <w:bCs w:val="0"/>
                <w:lang w:val="sk-SK"/>
              </w:rPr>
              <w:t xml:space="preserve"> pochádza z Ostrej Lúky. Najznámejší člen t</w:t>
            </w:r>
            <w:r w:rsidR="009D5D83">
              <w:rPr>
                <w:rFonts w:ascii="Arial" w:hAnsi="Arial"/>
                <w:b w:val="0"/>
                <w:bCs w:val="0"/>
                <w:lang w:val="sk-SK"/>
              </w:rPr>
              <w:t xml:space="preserve">ejto rodiny  Adela </w:t>
            </w:r>
            <w:proofErr w:type="spellStart"/>
            <w:r w:rsidR="009D5D83">
              <w:rPr>
                <w:rFonts w:ascii="Arial" w:hAnsi="Arial"/>
                <w:b w:val="0"/>
                <w:bCs w:val="0"/>
                <w:lang w:val="sk-SK"/>
              </w:rPr>
              <w:t>Ostrolúcka</w:t>
            </w:r>
            <w:proofErr w:type="spellEnd"/>
            <w:r w:rsidR="009D5D83">
              <w:rPr>
                <w:rFonts w:ascii="Arial" w:hAnsi="Arial"/>
                <w:b w:val="0"/>
                <w:bCs w:val="0"/>
                <w:lang w:val="sk-SK"/>
              </w:rPr>
              <w:t xml:space="preserve"> ktorá bola  priateľkou národného dejateľa Ľudovíta Štúra. Ich vzťah opisuje Ľubo </w:t>
            </w:r>
            <w:proofErr w:type="spellStart"/>
            <w:r w:rsidR="009D5D83">
              <w:rPr>
                <w:rFonts w:ascii="Arial" w:hAnsi="Arial"/>
                <w:b w:val="0"/>
                <w:bCs w:val="0"/>
                <w:lang w:val="sk-SK"/>
              </w:rPr>
              <w:t>Zúbek</w:t>
            </w:r>
            <w:proofErr w:type="spellEnd"/>
            <w:r w:rsidR="009D5D83">
              <w:rPr>
                <w:rFonts w:ascii="Arial" w:hAnsi="Arial"/>
                <w:b w:val="0"/>
                <w:bCs w:val="0"/>
                <w:lang w:val="sk-SK"/>
              </w:rPr>
              <w:t xml:space="preserve"> v knihe Jar Adely </w:t>
            </w:r>
            <w:proofErr w:type="spellStart"/>
            <w:r w:rsidR="009D5D83">
              <w:rPr>
                <w:rFonts w:ascii="Arial" w:hAnsi="Arial"/>
                <w:b w:val="0"/>
                <w:bCs w:val="0"/>
                <w:lang w:val="sk-SK"/>
              </w:rPr>
              <w:t>Ostrolúckej</w:t>
            </w:r>
            <w:proofErr w:type="spellEnd"/>
            <w:r w:rsidR="009D5D83">
              <w:rPr>
                <w:rFonts w:ascii="Arial" w:hAnsi="Arial"/>
                <w:b w:val="0"/>
                <w:bCs w:val="0"/>
                <w:lang w:val="sk-SK"/>
              </w:rPr>
              <w:t>. Adela zomrela ako 28-ročná</w:t>
            </w:r>
            <w:r w:rsidR="003E4778">
              <w:rPr>
                <w:rFonts w:ascii="Arial" w:hAnsi="Arial"/>
                <w:b w:val="0"/>
                <w:bCs w:val="0"/>
                <w:lang w:val="sk-SK"/>
              </w:rPr>
              <w:t>,</w:t>
            </w:r>
            <w:r w:rsidR="009D5D83">
              <w:rPr>
                <w:rFonts w:ascii="Arial" w:hAnsi="Arial"/>
                <w:b w:val="0"/>
                <w:bCs w:val="0"/>
                <w:lang w:val="sk-SK"/>
              </w:rPr>
              <w:t xml:space="preserve"> a je pochovaná v rodinnej hrobke v našej obci. Pri príležitosti  190. výročia  narodenia Adely jej bola odhalená pamätná tabuľa. </w:t>
            </w:r>
          </w:p>
          <w:p w:rsidR="00500F5C" w:rsidRDefault="003E4778" w:rsidP="00082C01">
            <w:pPr>
              <w:pStyle w:val="Zkladntext"/>
              <w:rPr>
                <w:rFonts w:ascii="Arial" w:hAnsi="Arial"/>
                <w:b w:val="0"/>
                <w:bCs w:val="0"/>
                <w:lang w:val="sk-SK"/>
              </w:rPr>
            </w:pPr>
            <w:r>
              <w:rPr>
                <w:rFonts w:ascii="Arial" w:hAnsi="Arial"/>
                <w:b w:val="0"/>
                <w:bCs w:val="0"/>
                <w:lang w:val="sk-SK"/>
              </w:rPr>
              <w:t xml:space="preserve">Ďalšie významné osobnosti obce sú: Michal </w:t>
            </w:r>
            <w:proofErr w:type="spellStart"/>
            <w:r>
              <w:rPr>
                <w:rFonts w:ascii="Arial" w:hAnsi="Arial"/>
                <w:b w:val="0"/>
                <w:bCs w:val="0"/>
                <w:lang w:val="sk-SK"/>
              </w:rPr>
              <w:t>Melcer</w:t>
            </w:r>
            <w:proofErr w:type="spellEnd"/>
            <w:r>
              <w:rPr>
                <w:rFonts w:ascii="Arial" w:hAnsi="Arial"/>
                <w:b w:val="0"/>
                <w:bCs w:val="0"/>
                <w:lang w:val="sk-SK"/>
              </w:rPr>
              <w:t xml:space="preserve">, </w:t>
            </w:r>
            <w:proofErr w:type="spellStart"/>
            <w:r>
              <w:rPr>
                <w:rFonts w:ascii="Arial" w:hAnsi="Arial"/>
                <w:b w:val="0"/>
                <w:bCs w:val="0"/>
                <w:lang w:val="sk-SK"/>
              </w:rPr>
              <w:t>ev.farár</w:t>
            </w:r>
            <w:proofErr w:type="spellEnd"/>
            <w:r>
              <w:rPr>
                <w:rFonts w:ascii="Arial" w:hAnsi="Arial"/>
                <w:b w:val="0"/>
                <w:bCs w:val="0"/>
                <w:lang w:val="sk-SK"/>
              </w:rPr>
              <w:t xml:space="preserve">, bol národným buditeľom a je pochovaný na miestnom cintoríne. Viliam </w:t>
            </w:r>
            <w:proofErr w:type="spellStart"/>
            <w:r>
              <w:rPr>
                <w:rFonts w:ascii="Arial" w:hAnsi="Arial"/>
                <w:b w:val="0"/>
                <w:bCs w:val="0"/>
                <w:lang w:val="sk-SK"/>
              </w:rPr>
              <w:t>Figuš</w:t>
            </w:r>
            <w:proofErr w:type="spellEnd"/>
            <w:r>
              <w:rPr>
                <w:rFonts w:ascii="Arial" w:hAnsi="Arial"/>
                <w:b w:val="0"/>
                <w:bCs w:val="0"/>
                <w:lang w:val="sk-SK"/>
              </w:rPr>
              <w:t xml:space="preserve"> Bystrý bol hudobný skladateľ. </w:t>
            </w:r>
          </w:p>
          <w:p w:rsidR="006E4044" w:rsidRDefault="006E4044" w:rsidP="00082C01">
            <w:pPr>
              <w:pStyle w:val="Zkladntext"/>
              <w:rPr>
                <w:rFonts w:ascii="Arial" w:hAnsi="Arial"/>
                <w:b w:val="0"/>
                <w:bCs w:val="0"/>
                <w:lang w:val="sk-SK"/>
              </w:rPr>
            </w:pPr>
          </w:p>
          <w:p w:rsidR="00082C01" w:rsidRPr="00230949" w:rsidRDefault="00230949" w:rsidP="00082C01">
            <w:pPr>
              <w:pStyle w:val="Zkladntext"/>
              <w:rPr>
                <w:rFonts w:ascii="Arial" w:hAnsi="Arial"/>
                <w:b w:val="0"/>
                <w:bCs w:val="0"/>
                <w:lang w:val="sk-SK"/>
              </w:rPr>
            </w:pPr>
            <w:r>
              <w:rPr>
                <w:rFonts w:ascii="Arial" w:hAnsi="Arial"/>
                <w:b w:val="0"/>
                <w:bCs w:val="0"/>
                <w:lang w:val="sk-SK"/>
              </w:rPr>
              <w:t xml:space="preserve">  </w:t>
            </w:r>
            <w:r w:rsidR="006E4044">
              <w:rPr>
                <w:rFonts w:ascii="Arial" w:hAnsi="Arial"/>
                <w:b w:val="0"/>
                <w:bCs w:val="0"/>
                <w:lang w:val="sk-SK"/>
              </w:rPr>
              <w:t xml:space="preserve"> </w:t>
            </w:r>
            <w:r w:rsidR="00082C01">
              <w:rPr>
                <w:rFonts w:ascii="Arial" w:hAnsi="Arial"/>
                <w:bCs w:val="0"/>
                <w:i/>
                <w:lang w:val="sk-SK"/>
              </w:rPr>
              <w:t xml:space="preserve"> </w:t>
            </w:r>
            <w:r w:rsidR="006E4044">
              <w:rPr>
                <w:rFonts w:ascii="Arial" w:hAnsi="Arial"/>
                <w:bCs w:val="0"/>
                <w:i/>
                <w:lang w:val="sk-SK"/>
              </w:rPr>
              <w:t xml:space="preserve">   1.8  Výchova a vzdelávanie</w:t>
            </w:r>
          </w:p>
          <w:p w:rsidR="006E4044" w:rsidRDefault="006E4044" w:rsidP="00082C01">
            <w:pPr>
              <w:pStyle w:val="Zkladntext"/>
              <w:rPr>
                <w:rFonts w:ascii="Arial" w:hAnsi="Arial"/>
                <w:b w:val="0"/>
                <w:bCs w:val="0"/>
                <w:lang w:val="sk-SK"/>
              </w:rPr>
            </w:pPr>
          </w:p>
          <w:p w:rsidR="006E4044" w:rsidRDefault="006E4044" w:rsidP="00082C01">
            <w:pPr>
              <w:pStyle w:val="Zkladntext"/>
              <w:rPr>
                <w:rFonts w:ascii="Arial" w:hAnsi="Arial"/>
                <w:b w:val="0"/>
                <w:bCs w:val="0"/>
                <w:lang w:val="sk-SK"/>
              </w:rPr>
            </w:pPr>
            <w:r>
              <w:rPr>
                <w:rFonts w:ascii="Arial" w:hAnsi="Arial"/>
                <w:b w:val="0"/>
                <w:bCs w:val="0"/>
                <w:lang w:val="sk-SK"/>
              </w:rPr>
              <w:t xml:space="preserve">V obci </w:t>
            </w:r>
            <w:r w:rsidR="003E4778">
              <w:rPr>
                <w:rFonts w:ascii="Arial" w:hAnsi="Arial"/>
                <w:b w:val="0"/>
                <w:bCs w:val="0"/>
                <w:lang w:val="sk-SK"/>
              </w:rPr>
              <w:t xml:space="preserve">nie </w:t>
            </w:r>
            <w:r>
              <w:rPr>
                <w:rFonts w:ascii="Arial" w:hAnsi="Arial"/>
                <w:b w:val="0"/>
                <w:bCs w:val="0"/>
                <w:lang w:val="sk-SK"/>
              </w:rPr>
              <w:t xml:space="preserve">je zriadená </w:t>
            </w:r>
            <w:r w:rsidR="003E4778">
              <w:rPr>
                <w:rFonts w:ascii="Arial" w:hAnsi="Arial"/>
                <w:b w:val="0"/>
                <w:bCs w:val="0"/>
                <w:lang w:val="sk-SK"/>
              </w:rPr>
              <w:t xml:space="preserve">základná ani </w:t>
            </w:r>
            <w:r>
              <w:rPr>
                <w:rFonts w:ascii="Arial" w:hAnsi="Arial"/>
                <w:b w:val="0"/>
                <w:bCs w:val="0"/>
                <w:lang w:val="sk-SK"/>
              </w:rPr>
              <w:t>materská š</w:t>
            </w:r>
            <w:r w:rsidR="003E4778">
              <w:rPr>
                <w:rFonts w:ascii="Arial" w:hAnsi="Arial"/>
                <w:b w:val="0"/>
                <w:bCs w:val="0"/>
                <w:lang w:val="sk-SK"/>
              </w:rPr>
              <w:t>kôlka.</w:t>
            </w:r>
          </w:p>
          <w:p w:rsidR="006E4044" w:rsidRDefault="006E4044" w:rsidP="00082C01">
            <w:pPr>
              <w:pStyle w:val="Zkladntext"/>
              <w:rPr>
                <w:rFonts w:ascii="Arial" w:hAnsi="Arial"/>
                <w:b w:val="0"/>
                <w:bCs w:val="0"/>
                <w:lang w:val="sk-SK"/>
              </w:rPr>
            </w:pPr>
          </w:p>
          <w:p w:rsidR="006E4044" w:rsidRDefault="006E4044" w:rsidP="00082C01">
            <w:pPr>
              <w:pStyle w:val="Zkladntext"/>
              <w:rPr>
                <w:rFonts w:ascii="Arial" w:hAnsi="Arial"/>
                <w:bCs w:val="0"/>
                <w:i/>
                <w:lang w:val="sk-SK"/>
              </w:rPr>
            </w:pPr>
            <w:r>
              <w:rPr>
                <w:rFonts w:ascii="Arial" w:hAnsi="Arial"/>
                <w:b w:val="0"/>
                <w:bCs w:val="0"/>
                <w:lang w:val="sk-SK"/>
              </w:rPr>
              <w:t xml:space="preserve">      </w:t>
            </w:r>
            <w:r w:rsidRPr="006E4044">
              <w:rPr>
                <w:rFonts w:ascii="Arial" w:hAnsi="Arial"/>
                <w:bCs w:val="0"/>
                <w:i/>
                <w:lang w:val="sk-SK"/>
              </w:rPr>
              <w:t>1.9  Zdravotníctvo</w:t>
            </w:r>
          </w:p>
          <w:p w:rsidR="006E4044" w:rsidRDefault="006E4044" w:rsidP="00082C01">
            <w:pPr>
              <w:pStyle w:val="Zkladntext"/>
              <w:rPr>
                <w:rFonts w:ascii="Arial" w:hAnsi="Arial"/>
                <w:bCs w:val="0"/>
                <w:i/>
                <w:lang w:val="sk-SK"/>
              </w:rPr>
            </w:pPr>
          </w:p>
          <w:p w:rsidR="006E4044" w:rsidRPr="006E4044" w:rsidRDefault="006E4044" w:rsidP="00082C01">
            <w:pPr>
              <w:pStyle w:val="Zkladntext"/>
              <w:rPr>
                <w:rFonts w:ascii="Arial" w:hAnsi="Arial"/>
                <w:b w:val="0"/>
                <w:bCs w:val="0"/>
                <w:lang w:val="sk-SK"/>
              </w:rPr>
            </w:pPr>
            <w:r>
              <w:rPr>
                <w:rFonts w:ascii="Arial" w:hAnsi="Arial"/>
                <w:b w:val="0"/>
                <w:bCs w:val="0"/>
                <w:lang w:val="sk-SK"/>
              </w:rPr>
              <w:t>V obci nie je žiadne zdravotnícke zariadenie. Zdravotná starostlivosť pre občanov je zabezpečená v</w:t>
            </w:r>
            <w:r w:rsidR="003E4778">
              <w:rPr>
                <w:rFonts w:ascii="Arial" w:hAnsi="Arial"/>
                <w:b w:val="0"/>
                <w:bCs w:val="0"/>
                <w:lang w:val="sk-SK"/>
              </w:rPr>
              <w:t xml:space="preserve"> susednej obci Budča a </w:t>
            </w:r>
            <w:r>
              <w:rPr>
                <w:rFonts w:ascii="Arial" w:hAnsi="Arial"/>
                <w:b w:val="0"/>
                <w:bCs w:val="0"/>
                <w:lang w:val="sk-SK"/>
              </w:rPr>
              <w:t xml:space="preserve">okresnom meste </w:t>
            </w:r>
            <w:r w:rsidR="003E4778">
              <w:rPr>
                <w:rFonts w:ascii="Arial" w:hAnsi="Arial"/>
                <w:b w:val="0"/>
                <w:bCs w:val="0"/>
                <w:lang w:val="sk-SK"/>
              </w:rPr>
              <w:t>Zvolen.</w:t>
            </w:r>
            <w:r>
              <w:rPr>
                <w:rFonts w:ascii="Arial" w:hAnsi="Arial"/>
                <w:b w:val="0"/>
                <w:bCs w:val="0"/>
                <w:lang w:val="sk-SK"/>
              </w:rPr>
              <w:t xml:space="preserve"> </w:t>
            </w:r>
          </w:p>
          <w:p w:rsidR="006C0EA6" w:rsidRDefault="006C0EA6" w:rsidP="006C0EA6">
            <w:pPr>
              <w:pStyle w:val="Zkladntext"/>
              <w:rPr>
                <w:rFonts w:ascii="Arial" w:hAnsi="Arial"/>
                <w:bCs w:val="0"/>
                <w:i/>
                <w:lang w:val="sk-SK"/>
              </w:rPr>
            </w:pPr>
          </w:p>
          <w:p w:rsidR="006E4044" w:rsidRDefault="006E4044" w:rsidP="006C0EA6">
            <w:pPr>
              <w:pStyle w:val="Zkladntext"/>
              <w:rPr>
                <w:rFonts w:ascii="Arial" w:hAnsi="Arial"/>
                <w:bCs w:val="0"/>
                <w:i/>
                <w:lang w:val="sk-SK"/>
              </w:rPr>
            </w:pPr>
            <w:r>
              <w:rPr>
                <w:rFonts w:ascii="Arial" w:hAnsi="Arial"/>
                <w:bCs w:val="0"/>
                <w:i/>
                <w:lang w:val="sk-SK"/>
              </w:rPr>
              <w:t xml:space="preserve">     1.10  Sociálne zabezpečenie</w:t>
            </w:r>
          </w:p>
          <w:p w:rsidR="006E4044" w:rsidRDefault="006E4044" w:rsidP="006C0EA6">
            <w:pPr>
              <w:pStyle w:val="Zkladntext"/>
              <w:rPr>
                <w:rFonts w:ascii="Arial" w:hAnsi="Arial"/>
                <w:bCs w:val="0"/>
                <w:i/>
                <w:lang w:val="sk-SK"/>
              </w:rPr>
            </w:pPr>
          </w:p>
          <w:p w:rsidR="006E4044" w:rsidRDefault="006E4044" w:rsidP="006C0EA6">
            <w:pPr>
              <w:pStyle w:val="Zkladntext"/>
              <w:rPr>
                <w:rFonts w:ascii="Arial" w:hAnsi="Arial"/>
                <w:b w:val="0"/>
                <w:bCs w:val="0"/>
                <w:lang w:val="sk-SK"/>
              </w:rPr>
            </w:pPr>
            <w:r>
              <w:rPr>
                <w:rFonts w:ascii="Arial" w:hAnsi="Arial"/>
                <w:b w:val="0"/>
                <w:bCs w:val="0"/>
                <w:lang w:val="sk-SK"/>
              </w:rPr>
              <w:t>V obci sa nenachádza žiadne zariadenie sociálnej starostlivosti.</w:t>
            </w:r>
          </w:p>
          <w:p w:rsidR="006E4044" w:rsidRDefault="006E4044" w:rsidP="006C0EA6">
            <w:pPr>
              <w:pStyle w:val="Zkladntext"/>
              <w:rPr>
                <w:rFonts w:ascii="Arial" w:hAnsi="Arial"/>
                <w:b w:val="0"/>
                <w:bCs w:val="0"/>
                <w:lang w:val="sk-SK"/>
              </w:rPr>
            </w:pPr>
          </w:p>
          <w:p w:rsidR="006E4044" w:rsidRDefault="006E4044" w:rsidP="006C0EA6">
            <w:pPr>
              <w:pStyle w:val="Zkladntext"/>
              <w:rPr>
                <w:rFonts w:ascii="Arial" w:hAnsi="Arial"/>
                <w:bCs w:val="0"/>
                <w:i/>
                <w:lang w:val="sk-SK"/>
              </w:rPr>
            </w:pPr>
            <w:r>
              <w:rPr>
                <w:rFonts w:ascii="Arial" w:hAnsi="Arial"/>
                <w:b w:val="0"/>
                <w:bCs w:val="0"/>
                <w:lang w:val="sk-SK"/>
              </w:rPr>
              <w:t xml:space="preserve">     </w:t>
            </w:r>
            <w:r w:rsidRPr="006E4044">
              <w:rPr>
                <w:rFonts w:ascii="Arial" w:hAnsi="Arial"/>
                <w:bCs w:val="0"/>
                <w:i/>
                <w:lang w:val="sk-SK"/>
              </w:rPr>
              <w:t>1.11  Hospodárstvo</w:t>
            </w:r>
          </w:p>
          <w:p w:rsidR="006E4044" w:rsidRDefault="006E4044" w:rsidP="006C0EA6">
            <w:pPr>
              <w:pStyle w:val="Zkladntext"/>
              <w:rPr>
                <w:rFonts w:ascii="Arial" w:hAnsi="Arial"/>
                <w:bCs w:val="0"/>
                <w:i/>
                <w:lang w:val="sk-SK"/>
              </w:rPr>
            </w:pPr>
          </w:p>
          <w:p w:rsidR="002E2810" w:rsidRDefault="002A3E7F" w:rsidP="006C0EA6">
            <w:pPr>
              <w:pStyle w:val="Zkladntext"/>
              <w:rPr>
                <w:rFonts w:ascii="Arial" w:hAnsi="Arial"/>
                <w:b w:val="0"/>
                <w:bCs w:val="0"/>
                <w:lang w:val="sk-SK"/>
              </w:rPr>
            </w:pPr>
            <w:r w:rsidRPr="002A3E7F">
              <w:rPr>
                <w:rFonts w:ascii="Arial" w:hAnsi="Arial"/>
                <w:b w:val="0"/>
                <w:bCs w:val="0"/>
                <w:lang w:val="sk-SK"/>
              </w:rPr>
              <w:t>V obci sa nachádza</w:t>
            </w:r>
            <w:r w:rsidR="006812AA">
              <w:rPr>
                <w:rFonts w:ascii="Arial" w:hAnsi="Arial"/>
                <w:b w:val="0"/>
                <w:bCs w:val="0"/>
                <w:lang w:val="sk-SK"/>
              </w:rPr>
              <w:t>la</w:t>
            </w:r>
            <w:r>
              <w:rPr>
                <w:rFonts w:ascii="Arial" w:hAnsi="Arial"/>
                <w:b w:val="0"/>
                <w:bCs w:val="0"/>
                <w:lang w:val="sk-SK"/>
              </w:rPr>
              <w:t xml:space="preserve"> jedna </w:t>
            </w:r>
            <w:r w:rsidR="006812AA">
              <w:rPr>
                <w:rFonts w:ascii="Arial" w:hAnsi="Arial"/>
                <w:b w:val="0"/>
                <w:bCs w:val="0"/>
                <w:lang w:val="sk-SK"/>
              </w:rPr>
              <w:t>predajňa, ktorú mala súkromná podnikateľka v prenájme od</w:t>
            </w:r>
            <w:r w:rsidR="002E2810">
              <w:rPr>
                <w:rFonts w:ascii="Arial" w:hAnsi="Arial"/>
                <w:b w:val="0"/>
                <w:bCs w:val="0"/>
                <w:lang w:val="sk-SK"/>
              </w:rPr>
              <w:t xml:space="preserve"> obchodné</w:t>
            </w:r>
            <w:r w:rsidR="006812AA">
              <w:rPr>
                <w:rFonts w:ascii="Arial" w:hAnsi="Arial"/>
                <w:b w:val="0"/>
                <w:bCs w:val="0"/>
                <w:lang w:val="sk-SK"/>
              </w:rPr>
              <w:t>ho</w:t>
            </w:r>
            <w:r w:rsidR="002E2810">
              <w:rPr>
                <w:rFonts w:ascii="Arial" w:hAnsi="Arial"/>
                <w:b w:val="0"/>
                <w:bCs w:val="0"/>
                <w:lang w:val="sk-SK"/>
              </w:rPr>
              <w:t xml:space="preserve"> reťazc</w:t>
            </w:r>
            <w:r w:rsidR="006812AA">
              <w:rPr>
                <w:rFonts w:ascii="Arial" w:hAnsi="Arial"/>
                <w:b w:val="0"/>
                <w:bCs w:val="0"/>
                <w:lang w:val="sk-SK"/>
              </w:rPr>
              <w:t>a</w:t>
            </w:r>
            <w:r w:rsidR="002E2810">
              <w:rPr>
                <w:rFonts w:ascii="Arial" w:hAnsi="Arial"/>
                <w:b w:val="0"/>
                <w:bCs w:val="0"/>
                <w:lang w:val="sk-SK"/>
              </w:rPr>
              <w:t xml:space="preserve"> COOP Jednota </w:t>
            </w:r>
            <w:r w:rsidR="003E4778">
              <w:rPr>
                <w:rFonts w:ascii="Arial" w:hAnsi="Arial"/>
                <w:b w:val="0"/>
                <w:bCs w:val="0"/>
                <w:lang w:val="sk-SK"/>
              </w:rPr>
              <w:t>Krupina</w:t>
            </w:r>
            <w:r w:rsidR="006812AA">
              <w:rPr>
                <w:rFonts w:ascii="Arial" w:hAnsi="Arial"/>
                <w:b w:val="0"/>
                <w:bCs w:val="0"/>
                <w:lang w:val="sk-SK"/>
              </w:rPr>
              <w:t>.</w:t>
            </w:r>
            <w:r w:rsidR="002E2810">
              <w:rPr>
                <w:rFonts w:ascii="Arial" w:hAnsi="Arial"/>
                <w:b w:val="0"/>
                <w:bCs w:val="0"/>
                <w:lang w:val="sk-SK"/>
              </w:rPr>
              <w:t xml:space="preserve"> Ďalej </w:t>
            </w:r>
            <w:r w:rsidR="003E4778">
              <w:rPr>
                <w:rFonts w:ascii="Arial" w:hAnsi="Arial"/>
                <w:b w:val="0"/>
                <w:bCs w:val="0"/>
                <w:lang w:val="sk-SK"/>
              </w:rPr>
              <w:t>je</w:t>
            </w:r>
            <w:r w:rsidR="002E2810">
              <w:rPr>
                <w:rFonts w:ascii="Arial" w:hAnsi="Arial"/>
                <w:b w:val="0"/>
                <w:bCs w:val="0"/>
                <w:lang w:val="sk-SK"/>
              </w:rPr>
              <w:t xml:space="preserve"> v obci  </w:t>
            </w:r>
            <w:r w:rsidR="003E4778">
              <w:rPr>
                <w:rFonts w:ascii="Arial" w:hAnsi="Arial"/>
                <w:b w:val="0"/>
                <w:bCs w:val="0"/>
                <w:lang w:val="sk-SK"/>
              </w:rPr>
              <w:t xml:space="preserve">jedno </w:t>
            </w:r>
            <w:r w:rsidR="002E2810">
              <w:rPr>
                <w:rFonts w:ascii="Arial" w:hAnsi="Arial"/>
                <w:b w:val="0"/>
                <w:bCs w:val="0"/>
                <w:lang w:val="sk-SK"/>
              </w:rPr>
              <w:t>pohostinstv</w:t>
            </w:r>
            <w:r w:rsidR="003E4778">
              <w:rPr>
                <w:rFonts w:ascii="Arial" w:hAnsi="Arial"/>
                <w:b w:val="0"/>
                <w:bCs w:val="0"/>
                <w:lang w:val="sk-SK"/>
              </w:rPr>
              <w:t>o</w:t>
            </w:r>
            <w:r w:rsidR="002E2810">
              <w:rPr>
                <w:rFonts w:ascii="Arial" w:hAnsi="Arial"/>
                <w:b w:val="0"/>
                <w:bCs w:val="0"/>
                <w:lang w:val="sk-SK"/>
              </w:rPr>
              <w:t>, ktoré prevádzkuj</w:t>
            </w:r>
            <w:r w:rsidR="003E4778">
              <w:rPr>
                <w:rFonts w:ascii="Arial" w:hAnsi="Arial"/>
                <w:b w:val="0"/>
                <w:bCs w:val="0"/>
                <w:lang w:val="sk-SK"/>
              </w:rPr>
              <w:t>e</w:t>
            </w:r>
            <w:r w:rsidR="002E2810">
              <w:rPr>
                <w:rFonts w:ascii="Arial" w:hAnsi="Arial"/>
                <w:b w:val="0"/>
                <w:bCs w:val="0"/>
                <w:lang w:val="sk-SK"/>
              </w:rPr>
              <w:t xml:space="preserve">  súkromn</w:t>
            </w:r>
            <w:r w:rsidR="003E4778">
              <w:rPr>
                <w:rFonts w:ascii="Arial" w:hAnsi="Arial"/>
                <w:b w:val="0"/>
                <w:bCs w:val="0"/>
                <w:lang w:val="sk-SK"/>
              </w:rPr>
              <w:t>á</w:t>
            </w:r>
            <w:r w:rsidR="002E2810">
              <w:rPr>
                <w:rFonts w:ascii="Arial" w:hAnsi="Arial"/>
                <w:b w:val="0"/>
                <w:bCs w:val="0"/>
                <w:lang w:val="sk-SK"/>
              </w:rPr>
              <w:t xml:space="preserve">  osob</w:t>
            </w:r>
            <w:r w:rsidR="003E4778">
              <w:rPr>
                <w:rFonts w:ascii="Arial" w:hAnsi="Arial"/>
                <w:b w:val="0"/>
                <w:bCs w:val="0"/>
                <w:lang w:val="sk-SK"/>
              </w:rPr>
              <w:t>a</w:t>
            </w:r>
            <w:r w:rsidR="002E2810">
              <w:rPr>
                <w:rFonts w:ascii="Arial" w:hAnsi="Arial"/>
                <w:b w:val="0"/>
                <w:bCs w:val="0"/>
                <w:lang w:val="sk-SK"/>
              </w:rPr>
              <w:t>.</w:t>
            </w:r>
          </w:p>
          <w:p w:rsidR="002E2810" w:rsidRDefault="002E2810" w:rsidP="006C0EA6">
            <w:pPr>
              <w:pStyle w:val="Zkladntext"/>
              <w:rPr>
                <w:rFonts w:ascii="Arial" w:hAnsi="Arial"/>
                <w:b w:val="0"/>
                <w:bCs w:val="0"/>
                <w:lang w:val="sk-SK"/>
              </w:rPr>
            </w:pPr>
            <w:r>
              <w:rPr>
                <w:rFonts w:ascii="Arial" w:hAnsi="Arial"/>
                <w:b w:val="0"/>
                <w:bCs w:val="0"/>
                <w:lang w:val="sk-SK"/>
              </w:rPr>
              <w:t xml:space="preserve">Poľnohospodárske pozemky v obci obhospodaruje </w:t>
            </w:r>
            <w:r w:rsidR="006812AA">
              <w:rPr>
                <w:rFonts w:ascii="Arial" w:hAnsi="Arial"/>
                <w:b w:val="0"/>
                <w:bCs w:val="0"/>
                <w:lang w:val="sk-SK"/>
              </w:rPr>
              <w:t xml:space="preserve">Roľnícke obchodné družstvo Ostrá Lúka, AGRO Šulek s.r.o. a </w:t>
            </w:r>
            <w:r w:rsidR="003E4778">
              <w:rPr>
                <w:rFonts w:ascii="Arial" w:hAnsi="Arial"/>
                <w:b w:val="0"/>
                <w:bCs w:val="0"/>
                <w:lang w:val="sk-SK"/>
              </w:rPr>
              <w:t>Poľno</w:t>
            </w:r>
            <w:r w:rsidR="006812AA">
              <w:rPr>
                <w:rFonts w:ascii="Arial" w:hAnsi="Arial"/>
                <w:b w:val="0"/>
                <w:bCs w:val="0"/>
                <w:lang w:val="sk-SK"/>
              </w:rPr>
              <w:t>hospodárske družstvo Dobrá Niva.</w:t>
            </w:r>
          </w:p>
          <w:p w:rsidR="003E4778" w:rsidRDefault="003E4778" w:rsidP="006C0EA6">
            <w:pPr>
              <w:pStyle w:val="Zkladntext"/>
              <w:rPr>
                <w:rFonts w:ascii="Arial" w:hAnsi="Arial"/>
                <w:b w:val="0"/>
                <w:bCs w:val="0"/>
                <w:lang w:val="sk-SK"/>
              </w:rPr>
            </w:pPr>
            <w:r>
              <w:rPr>
                <w:rFonts w:ascii="Arial" w:hAnsi="Arial"/>
                <w:b w:val="0"/>
                <w:bCs w:val="0"/>
                <w:lang w:val="sk-SK"/>
              </w:rPr>
              <w:t xml:space="preserve">V obci sú 3 lesné spoločenstvá ktoré hospodária </w:t>
            </w:r>
            <w:r w:rsidR="00563022">
              <w:rPr>
                <w:rFonts w:ascii="Arial" w:hAnsi="Arial"/>
                <w:b w:val="0"/>
                <w:bCs w:val="0"/>
                <w:lang w:val="sk-SK"/>
              </w:rPr>
              <w:t xml:space="preserve">na </w:t>
            </w:r>
            <w:r>
              <w:rPr>
                <w:rFonts w:ascii="Arial" w:hAnsi="Arial"/>
                <w:b w:val="0"/>
                <w:bCs w:val="0"/>
                <w:lang w:val="sk-SK"/>
              </w:rPr>
              <w:t> lesný</w:t>
            </w:r>
            <w:r w:rsidR="00563022">
              <w:rPr>
                <w:rFonts w:ascii="Arial" w:hAnsi="Arial"/>
                <w:b w:val="0"/>
                <w:bCs w:val="0"/>
                <w:lang w:val="sk-SK"/>
              </w:rPr>
              <w:t xml:space="preserve">ch </w:t>
            </w:r>
            <w:r>
              <w:rPr>
                <w:rFonts w:ascii="Arial" w:hAnsi="Arial"/>
                <w:b w:val="0"/>
                <w:bCs w:val="0"/>
                <w:lang w:val="sk-SK"/>
              </w:rPr>
              <w:t xml:space="preserve"> pozemk</w:t>
            </w:r>
            <w:r w:rsidR="00563022">
              <w:rPr>
                <w:rFonts w:ascii="Arial" w:hAnsi="Arial"/>
                <w:b w:val="0"/>
                <w:bCs w:val="0"/>
                <w:lang w:val="sk-SK"/>
              </w:rPr>
              <w:t>och</w:t>
            </w:r>
            <w:r>
              <w:rPr>
                <w:rFonts w:ascii="Arial" w:hAnsi="Arial"/>
                <w:b w:val="0"/>
                <w:bCs w:val="0"/>
                <w:lang w:val="sk-SK"/>
              </w:rPr>
              <w:t xml:space="preserve"> v obci.</w:t>
            </w:r>
          </w:p>
          <w:p w:rsidR="002A3E7F" w:rsidRPr="002A3E7F" w:rsidRDefault="002E2810" w:rsidP="006C0EA6">
            <w:pPr>
              <w:pStyle w:val="Zkladntext"/>
              <w:rPr>
                <w:rFonts w:ascii="Arial" w:hAnsi="Arial"/>
                <w:b w:val="0"/>
                <w:bCs w:val="0"/>
                <w:lang w:val="sk-SK"/>
              </w:rPr>
            </w:pPr>
            <w:r>
              <w:rPr>
                <w:rFonts w:ascii="Arial" w:hAnsi="Arial"/>
                <w:b w:val="0"/>
                <w:bCs w:val="0"/>
                <w:lang w:val="sk-SK"/>
              </w:rPr>
              <w:t xml:space="preserve">   </w:t>
            </w:r>
          </w:p>
          <w:p w:rsidR="00BA0D67" w:rsidRPr="00BA0D67" w:rsidRDefault="002A3E7F" w:rsidP="006C0EA6">
            <w:pPr>
              <w:pStyle w:val="Zkladntext"/>
              <w:rPr>
                <w:rFonts w:ascii="Arial" w:hAnsi="Arial"/>
                <w:b w:val="0"/>
                <w:bCs w:val="0"/>
                <w:lang w:val="sk-SK"/>
              </w:rPr>
            </w:pPr>
            <w:r>
              <w:rPr>
                <w:rFonts w:ascii="Arial" w:hAnsi="Arial"/>
                <w:b w:val="0"/>
                <w:bCs w:val="0"/>
                <w:lang w:val="sk-SK"/>
              </w:rPr>
              <w:t>Na základe analýzy doterajšieho vývoja možno očakávať, že hospodársky život v obci sa veľmi meniť nebude.</w:t>
            </w:r>
          </w:p>
          <w:p w:rsidR="006E4044" w:rsidRDefault="006E4044" w:rsidP="006C0EA6">
            <w:pPr>
              <w:pStyle w:val="Zkladntext"/>
              <w:rPr>
                <w:rFonts w:ascii="Arial" w:hAnsi="Arial"/>
                <w:b w:val="0"/>
                <w:bCs w:val="0"/>
                <w:lang w:val="sk-SK"/>
              </w:rPr>
            </w:pPr>
          </w:p>
          <w:p w:rsidR="006E4044" w:rsidRPr="006E4044" w:rsidRDefault="006E4044" w:rsidP="006C0EA6">
            <w:pPr>
              <w:pStyle w:val="Zkladntext"/>
              <w:rPr>
                <w:rFonts w:ascii="Arial" w:hAnsi="Arial"/>
                <w:bCs w:val="0"/>
                <w:i/>
                <w:lang w:val="sk-SK"/>
              </w:rPr>
            </w:pPr>
            <w:r w:rsidRPr="006E4044">
              <w:rPr>
                <w:rFonts w:ascii="Arial" w:hAnsi="Arial"/>
                <w:bCs w:val="0"/>
                <w:i/>
                <w:lang w:val="sk-SK"/>
              </w:rPr>
              <w:t xml:space="preserve">     1.12  Kultúra</w:t>
            </w:r>
          </w:p>
          <w:p w:rsidR="009A24D4" w:rsidRDefault="009A24D4" w:rsidP="006C0EA6">
            <w:pPr>
              <w:pStyle w:val="Zkladntext"/>
              <w:rPr>
                <w:rFonts w:ascii="Arial" w:hAnsi="Arial"/>
                <w:bCs w:val="0"/>
                <w:i/>
                <w:lang w:val="sk-SK"/>
              </w:rPr>
            </w:pPr>
            <w:r>
              <w:rPr>
                <w:rFonts w:ascii="Arial" w:hAnsi="Arial"/>
                <w:bCs w:val="0"/>
                <w:i/>
                <w:lang w:val="sk-SK"/>
              </w:rPr>
              <w:t xml:space="preserve"> </w:t>
            </w:r>
          </w:p>
          <w:p w:rsidR="009A24D4" w:rsidRDefault="009A24D4" w:rsidP="006C0EA6">
            <w:pPr>
              <w:pStyle w:val="Zkladntext"/>
              <w:rPr>
                <w:rFonts w:ascii="Arial" w:hAnsi="Arial"/>
                <w:b w:val="0"/>
                <w:bCs w:val="0"/>
                <w:lang w:val="sk-SK"/>
              </w:rPr>
            </w:pPr>
            <w:r w:rsidRPr="009A24D4">
              <w:rPr>
                <w:rFonts w:ascii="Arial" w:hAnsi="Arial"/>
                <w:b w:val="0"/>
                <w:bCs w:val="0"/>
                <w:lang w:val="sk-SK"/>
              </w:rPr>
              <w:t>V obci je kultúrny dom a</w:t>
            </w:r>
            <w:r w:rsidR="00563022">
              <w:rPr>
                <w:rFonts w:ascii="Arial" w:hAnsi="Arial"/>
                <w:b w:val="0"/>
                <w:bCs w:val="0"/>
                <w:lang w:val="sk-SK"/>
              </w:rPr>
              <w:t> futbalové ihrisko</w:t>
            </w:r>
            <w:r>
              <w:rPr>
                <w:rFonts w:ascii="Arial" w:hAnsi="Arial"/>
                <w:b w:val="0"/>
                <w:bCs w:val="0"/>
                <w:lang w:val="sk-SK"/>
              </w:rPr>
              <w:t>, kde sa</w:t>
            </w:r>
            <w:r w:rsidRPr="009A24D4">
              <w:rPr>
                <w:rFonts w:ascii="Arial" w:hAnsi="Arial"/>
                <w:b w:val="0"/>
                <w:bCs w:val="0"/>
                <w:lang w:val="sk-SK"/>
              </w:rPr>
              <w:t xml:space="preserve"> usporadúvajú rôzne spoločenské akcie, ktorých usporiadateľom je obec alebo miestne zložky kultúry</w:t>
            </w:r>
            <w:r>
              <w:rPr>
                <w:rFonts w:ascii="Arial" w:hAnsi="Arial"/>
                <w:b w:val="0"/>
                <w:bCs w:val="0"/>
                <w:lang w:val="sk-SK"/>
              </w:rPr>
              <w:t>.</w:t>
            </w:r>
          </w:p>
          <w:p w:rsidR="009A24D4" w:rsidRDefault="009A24D4" w:rsidP="006C0EA6">
            <w:pPr>
              <w:pStyle w:val="Zkladntext"/>
              <w:rPr>
                <w:rFonts w:ascii="Arial" w:hAnsi="Arial"/>
                <w:b w:val="0"/>
                <w:bCs w:val="0"/>
                <w:lang w:val="sk-SK"/>
              </w:rPr>
            </w:pPr>
            <w:r>
              <w:rPr>
                <w:rFonts w:ascii="Arial" w:hAnsi="Arial"/>
                <w:b w:val="0"/>
                <w:bCs w:val="0"/>
                <w:lang w:val="sk-SK"/>
              </w:rPr>
              <w:t xml:space="preserve">Od roku 1976 sa pravidelne </w:t>
            </w:r>
            <w:r w:rsidR="00563022">
              <w:rPr>
                <w:rFonts w:ascii="Arial" w:hAnsi="Arial"/>
                <w:b w:val="0"/>
                <w:bCs w:val="0"/>
                <w:lang w:val="sk-SK"/>
              </w:rPr>
              <w:t xml:space="preserve">každé dva roky </w:t>
            </w:r>
            <w:r>
              <w:rPr>
                <w:rFonts w:ascii="Arial" w:hAnsi="Arial"/>
                <w:b w:val="0"/>
                <w:bCs w:val="0"/>
                <w:lang w:val="sk-SK"/>
              </w:rPr>
              <w:t xml:space="preserve">organizuje kultúrny </w:t>
            </w:r>
            <w:r w:rsidR="00563022">
              <w:rPr>
                <w:rFonts w:ascii="Arial" w:hAnsi="Arial"/>
                <w:b w:val="0"/>
                <w:bCs w:val="0"/>
                <w:lang w:val="sk-SK"/>
              </w:rPr>
              <w:t>akcia</w:t>
            </w:r>
            <w:r>
              <w:rPr>
                <w:rFonts w:ascii="Arial" w:hAnsi="Arial"/>
                <w:b w:val="0"/>
                <w:bCs w:val="0"/>
                <w:lang w:val="sk-SK"/>
              </w:rPr>
              <w:t xml:space="preserve"> pod názvom – </w:t>
            </w:r>
            <w:r w:rsidR="00563022">
              <w:rPr>
                <w:rFonts w:ascii="Arial" w:hAnsi="Arial"/>
                <w:b w:val="0"/>
                <w:bCs w:val="0"/>
                <w:lang w:val="sk-SK"/>
              </w:rPr>
              <w:t xml:space="preserve">Kultúrna jar Adely </w:t>
            </w:r>
            <w:proofErr w:type="spellStart"/>
            <w:r w:rsidR="00563022">
              <w:rPr>
                <w:rFonts w:ascii="Arial" w:hAnsi="Arial"/>
                <w:b w:val="0"/>
                <w:bCs w:val="0"/>
                <w:lang w:val="sk-SK"/>
              </w:rPr>
              <w:t>Ostrolúckej</w:t>
            </w:r>
            <w:proofErr w:type="spellEnd"/>
          </w:p>
          <w:p w:rsidR="00230949" w:rsidRDefault="00230949" w:rsidP="006C0EA6">
            <w:pPr>
              <w:pStyle w:val="Zkladntext"/>
              <w:rPr>
                <w:rFonts w:ascii="Arial" w:hAnsi="Arial"/>
                <w:b w:val="0"/>
                <w:bCs w:val="0"/>
                <w:lang w:val="sk-SK"/>
              </w:rPr>
            </w:pPr>
          </w:p>
          <w:p w:rsidR="009A24D4" w:rsidRDefault="00230949" w:rsidP="006C0EA6">
            <w:pPr>
              <w:pStyle w:val="Zkladntext"/>
              <w:rPr>
                <w:rFonts w:ascii="Arial" w:hAnsi="Arial"/>
                <w:bCs w:val="0"/>
                <w:i/>
                <w:lang w:val="sk-SK"/>
              </w:rPr>
            </w:pPr>
            <w:r>
              <w:rPr>
                <w:rFonts w:ascii="Arial" w:hAnsi="Arial"/>
                <w:b w:val="0"/>
                <w:bCs w:val="0"/>
                <w:lang w:val="sk-SK"/>
              </w:rPr>
              <w:t xml:space="preserve">       </w:t>
            </w:r>
            <w:r w:rsidR="009A24D4" w:rsidRPr="009A24D4">
              <w:rPr>
                <w:rFonts w:ascii="Arial" w:hAnsi="Arial"/>
                <w:bCs w:val="0"/>
                <w:i/>
                <w:lang w:val="sk-SK"/>
              </w:rPr>
              <w:t xml:space="preserve">1.13 </w:t>
            </w:r>
            <w:r w:rsidR="009A24D4">
              <w:rPr>
                <w:rFonts w:ascii="Arial" w:hAnsi="Arial"/>
                <w:bCs w:val="0"/>
                <w:i/>
                <w:lang w:val="sk-SK"/>
              </w:rPr>
              <w:t xml:space="preserve"> </w:t>
            </w:r>
            <w:r w:rsidR="009A24D4" w:rsidRPr="009A24D4">
              <w:rPr>
                <w:rFonts w:ascii="Arial" w:hAnsi="Arial"/>
                <w:bCs w:val="0"/>
                <w:i/>
                <w:lang w:val="sk-SK"/>
              </w:rPr>
              <w:t>Organizačná štruktúra obce</w:t>
            </w:r>
          </w:p>
          <w:p w:rsidR="009A24D4" w:rsidRPr="009A24D4" w:rsidRDefault="009A24D4" w:rsidP="006C0EA6">
            <w:pPr>
              <w:pStyle w:val="Zkladntext"/>
              <w:rPr>
                <w:rFonts w:ascii="Arial" w:hAnsi="Arial"/>
                <w:bCs w:val="0"/>
                <w:i/>
                <w:lang w:val="sk-SK"/>
              </w:rPr>
            </w:pPr>
          </w:p>
          <w:p w:rsidR="00230949" w:rsidRDefault="009A24D4" w:rsidP="006C0EA6">
            <w:pPr>
              <w:pStyle w:val="Zkladntext"/>
              <w:rPr>
                <w:rFonts w:ascii="Arial" w:hAnsi="Arial"/>
                <w:b w:val="0"/>
                <w:bCs w:val="0"/>
                <w:lang w:val="sk-SK"/>
              </w:rPr>
            </w:pPr>
            <w:r>
              <w:rPr>
                <w:rFonts w:ascii="Arial" w:hAnsi="Arial"/>
                <w:b w:val="0"/>
                <w:bCs w:val="0"/>
                <w:lang w:val="sk-SK"/>
              </w:rPr>
              <w:t xml:space="preserve"> Starosta obce :                </w:t>
            </w:r>
            <w:r w:rsidR="00563022">
              <w:rPr>
                <w:rFonts w:ascii="Arial" w:hAnsi="Arial"/>
                <w:b w:val="0"/>
                <w:bCs w:val="0"/>
                <w:lang w:val="sk-SK"/>
              </w:rPr>
              <w:t xml:space="preserve">Mgr. Juraj </w:t>
            </w:r>
            <w:proofErr w:type="spellStart"/>
            <w:r w:rsidR="00563022">
              <w:rPr>
                <w:rFonts w:ascii="Arial" w:hAnsi="Arial"/>
                <w:b w:val="0"/>
                <w:bCs w:val="0"/>
                <w:lang w:val="sk-SK"/>
              </w:rPr>
              <w:t>Jelok</w:t>
            </w:r>
            <w:proofErr w:type="spellEnd"/>
            <w:r w:rsidR="00230949">
              <w:rPr>
                <w:rFonts w:ascii="Arial" w:hAnsi="Arial"/>
                <w:b w:val="0"/>
                <w:bCs w:val="0"/>
                <w:lang w:val="sk-SK"/>
              </w:rPr>
              <w:t xml:space="preserve">             </w:t>
            </w:r>
          </w:p>
          <w:p w:rsidR="009A24D4" w:rsidRDefault="009A24D4" w:rsidP="006C0EA6">
            <w:pPr>
              <w:pStyle w:val="Zkladntext"/>
              <w:rPr>
                <w:rFonts w:ascii="Arial" w:hAnsi="Arial"/>
                <w:b w:val="0"/>
                <w:bCs w:val="0"/>
                <w:lang w:val="sk-SK"/>
              </w:rPr>
            </w:pPr>
          </w:p>
          <w:p w:rsidR="00230949" w:rsidRDefault="009A24D4" w:rsidP="006C0EA6">
            <w:pPr>
              <w:pStyle w:val="Zkladntext"/>
              <w:rPr>
                <w:rFonts w:ascii="Arial" w:hAnsi="Arial"/>
                <w:b w:val="0"/>
                <w:bCs w:val="0"/>
                <w:lang w:val="sk-SK"/>
              </w:rPr>
            </w:pPr>
            <w:r>
              <w:rPr>
                <w:rFonts w:ascii="Arial" w:hAnsi="Arial"/>
                <w:b w:val="0"/>
                <w:bCs w:val="0"/>
                <w:lang w:val="sk-SK"/>
              </w:rPr>
              <w:t xml:space="preserve"> Zástupca starost</w:t>
            </w:r>
            <w:r w:rsidR="00563022">
              <w:rPr>
                <w:rFonts w:ascii="Arial" w:hAnsi="Arial"/>
                <w:b w:val="0"/>
                <w:bCs w:val="0"/>
                <w:lang w:val="sk-SK"/>
              </w:rPr>
              <w:t>u</w:t>
            </w:r>
            <w:r>
              <w:rPr>
                <w:rFonts w:ascii="Arial" w:hAnsi="Arial"/>
                <w:b w:val="0"/>
                <w:bCs w:val="0"/>
                <w:lang w:val="sk-SK"/>
              </w:rPr>
              <w:t xml:space="preserve"> :          </w:t>
            </w:r>
            <w:r w:rsidR="00563022">
              <w:rPr>
                <w:rFonts w:ascii="Arial" w:hAnsi="Arial"/>
                <w:b w:val="0"/>
                <w:bCs w:val="0"/>
                <w:lang w:val="sk-SK"/>
              </w:rPr>
              <w:t xml:space="preserve">JUDr. Ján </w:t>
            </w:r>
            <w:proofErr w:type="spellStart"/>
            <w:r w:rsidR="00563022">
              <w:rPr>
                <w:rFonts w:ascii="Arial" w:hAnsi="Arial"/>
                <w:b w:val="0"/>
                <w:bCs w:val="0"/>
                <w:lang w:val="sk-SK"/>
              </w:rPr>
              <w:t>Zdút</w:t>
            </w:r>
            <w:proofErr w:type="spellEnd"/>
            <w:r w:rsidR="00563022">
              <w:rPr>
                <w:rFonts w:ascii="Arial" w:hAnsi="Arial"/>
                <w:b w:val="0"/>
                <w:bCs w:val="0"/>
                <w:lang w:val="sk-SK"/>
              </w:rPr>
              <w:t>-Šťastný</w:t>
            </w:r>
            <w:r w:rsidR="00230949">
              <w:rPr>
                <w:rFonts w:ascii="Arial" w:hAnsi="Arial"/>
                <w:b w:val="0"/>
                <w:bCs w:val="0"/>
                <w:lang w:val="sk-SK"/>
              </w:rPr>
              <w:t xml:space="preserve">  </w:t>
            </w:r>
          </w:p>
          <w:p w:rsidR="009A24D4" w:rsidRDefault="009A24D4" w:rsidP="006C0EA6">
            <w:pPr>
              <w:pStyle w:val="Zkladntext"/>
              <w:rPr>
                <w:rFonts w:ascii="Arial" w:hAnsi="Arial"/>
                <w:b w:val="0"/>
                <w:bCs w:val="0"/>
                <w:lang w:val="sk-SK"/>
              </w:rPr>
            </w:pPr>
          </w:p>
          <w:p w:rsidR="009A24D4" w:rsidRDefault="009A24D4" w:rsidP="006C0EA6">
            <w:pPr>
              <w:pStyle w:val="Zkladntext"/>
              <w:rPr>
                <w:rFonts w:ascii="Arial" w:hAnsi="Arial"/>
                <w:b w:val="0"/>
                <w:bCs w:val="0"/>
                <w:lang w:val="sk-SK"/>
              </w:rPr>
            </w:pPr>
            <w:r>
              <w:rPr>
                <w:rFonts w:ascii="Arial" w:hAnsi="Arial"/>
                <w:b w:val="0"/>
                <w:bCs w:val="0"/>
                <w:lang w:val="sk-SK"/>
              </w:rPr>
              <w:t xml:space="preserve"> Hlavný kontrolór obce :     Blanka Szücsová </w:t>
            </w:r>
          </w:p>
          <w:p w:rsidR="009A24D4" w:rsidRDefault="009A24D4" w:rsidP="006C0EA6">
            <w:pPr>
              <w:pStyle w:val="Zkladntext"/>
              <w:rPr>
                <w:rFonts w:ascii="Arial" w:hAnsi="Arial"/>
                <w:b w:val="0"/>
                <w:bCs w:val="0"/>
                <w:lang w:val="sk-SK"/>
              </w:rPr>
            </w:pPr>
          </w:p>
          <w:p w:rsidR="009A24D4" w:rsidRDefault="009A24D4" w:rsidP="006C0EA6">
            <w:pPr>
              <w:pStyle w:val="Zkladntext"/>
              <w:rPr>
                <w:rFonts w:ascii="Arial" w:hAnsi="Arial"/>
                <w:b w:val="0"/>
                <w:bCs w:val="0"/>
                <w:lang w:val="sk-SK"/>
              </w:rPr>
            </w:pPr>
            <w:r>
              <w:rPr>
                <w:rFonts w:ascii="Arial" w:hAnsi="Arial"/>
                <w:b w:val="0"/>
                <w:bCs w:val="0"/>
                <w:lang w:val="sk-SK"/>
              </w:rPr>
              <w:lastRenderedPageBreak/>
              <w:t xml:space="preserve"> Obecné zastupiteľstvo :    </w:t>
            </w:r>
            <w:r w:rsidR="006812AA">
              <w:rPr>
                <w:rFonts w:ascii="Arial" w:hAnsi="Arial"/>
                <w:b w:val="0"/>
                <w:bCs w:val="0"/>
                <w:lang w:val="sk-SK"/>
              </w:rPr>
              <w:t xml:space="preserve"> </w:t>
            </w:r>
            <w:r w:rsidR="00563022">
              <w:rPr>
                <w:rFonts w:ascii="Arial" w:hAnsi="Arial"/>
                <w:b w:val="0"/>
                <w:bCs w:val="0"/>
                <w:lang w:val="sk-SK"/>
              </w:rPr>
              <w:t xml:space="preserve">Mgr. Ján </w:t>
            </w:r>
            <w:proofErr w:type="spellStart"/>
            <w:r w:rsidR="00563022">
              <w:rPr>
                <w:rFonts w:ascii="Arial" w:hAnsi="Arial"/>
                <w:b w:val="0"/>
                <w:bCs w:val="0"/>
                <w:lang w:val="sk-SK"/>
              </w:rPr>
              <w:t>Prokaj</w:t>
            </w:r>
            <w:proofErr w:type="spellEnd"/>
            <w:r w:rsidR="00563022">
              <w:rPr>
                <w:rFonts w:ascii="Arial" w:hAnsi="Arial"/>
                <w:b w:val="0"/>
                <w:bCs w:val="0"/>
                <w:lang w:val="sk-SK"/>
              </w:rPr>
              <w:t xml:space="preserve"> </w:t>
            </w:r>
          </w:p>
          <w:p w:rsidR="009A24D4" w:rsidRDefault="00563022" w:rsidP="006812AA">
            <w:pPr>
              <w:pStyle w:val="Zkladntext"/>
              <w:rPr>
                <w:rFonts w:ascii="Arial" w:hAnsi="Arial"/>
                <w:b w:val="0"/>
                <w:bCs w:val="0"/>
                <w:lang w:val="sk-SK"/>
              </w:rPr>
            </w:pPr>
            <w:r>
              <w:rPr>
                <w:rFonts w:ascii="Arial" w:hAnsi="Arial"/>
                <w:b w:val="0"/>
                <w:bCs w:val="0"/>
                <w:lang w:val="sk-SK"/>
              </w:rPr>
              <w:t xml:space="preserve">                                           </w:t>
            </w:r>
            <w:proofErr w:type="spellStart"/>
            <w:r w:rsidR="006812AA">
              <w:rPr>
                <w:rFonts w:ascii="Arial" w:hAnsi="Arial"/>
                <w:b w:val="0"/>
                <w:bCs w:val="0"/>
                <w:lang w:val="sk-SK"/>
              </w:rPr>
              <w:t>Ing.Ladislav</w:t>
            </w:r>
            <w:proofErr w:type="spellEnd"/>
            <w:r w:rsidR="006812AA">
              <w:rPr>
                <w:rFonts w:ascii="Arial" w:hAnsi="Arial"/>
                <w:b w:val="0"/>
                <w:bCs w:val="0"/>
                <w:lang w:val="sk-SK"/>
              </w:rPr>
              <w:t xml:space="preserve"> Hudák</w:t>
            </w:r>
            <w:r>
              <w:rPr>
                <w:rFonts w:ascii="Arial" w:hAnsi="Arial"/>
                <w:b w:val="0"/>
                <w:bCs w:val="0"/>
                <w:lang w:val="sk-SK"/>
              </w:rPr>
              <w:t xml:space="preserve">                                           </w:t>
            </w:r>
          </w:p>
          <w:p w:rsidR="009A24D4" w:rsidRDefault="009A24D4" w:rsidP="006C0EA6">
            <w:pPr>
              <w:pStyle w:val="Zkladntext"/>
              <w:rPr>
                <w:rFonts w:ascii="Arial" w:hAnsi="Arial"/>
                <w:b w:val="0"/>
                <w:bCs w:val="0"/>
                <w:lang w:val="sk-SK"/>
              </w:rPr>
            </w:pPr>
            <w:r>
              <w:rPr>
                <w:rFonts w:ascii="Arial" w:hAnsi="Arial"/>
                <w:b w:val="0"/>
                <w:bCs w:val="0"/>
                <w:lang w:val="sk-SK"/>
              </w:rPr>
              <w:t xml:space="preserve">                                           </w:t>
            </w:r>
            <w:r w:rsidR="00563022">
              <w:rPr>
                <w:rFonts w:ascii="Arial" w:hAnsi="Arial"/>
                <w:b w:val="0"/>
                <w:bCs w:val="0"/>
                <w:lang w:val="sk-SK"/>
              </w:rPr>
              <w:t xml:space="preserve">Jana </w:t>
            </w:r>
            <w:proofErr w:type="spellStart"/>
            <w:r w:rsidR="00563022">
              <w:rPr>
                <w:rFonts w:ascii="Arial" w:hAnsi="Arial"/>
                <w:b w:val="0"/>
                <w:bCs w:val="0"/>
                <w:lang w:val="sk-SK"/>
              </w:rPr>
              <w:t>Albertová</w:t>
            </w:r>
            <w:proofErr w:type="spellEnd"/>
            <w:r w:rsidR="00563022">
              <w:rPr>
                <w:rFonts w:ascii="Arial" w:hAnsi="Arial"/>
                <w:b w:val="0"/>
                <w:bCs w:val="0"/>
                <w:lang w:val="sk-SK"/>
              </w:rPr>
              <w:t xml:space="preserve"> </w:t>
            </w:r>
          </w:p>
          <w:p w:rsidR="006812AA" w:rsidRPr="009A24D4" w:rsidRDefault="006812AA" w:rsidP="006C0EA6">
            <w:pPr>
              <w:pStyle w:val="Zkladntext"/>
              <w:rPr>
                <w:rFonts w:ascii="Arial" w:hAnsi="Arial"/>
                <w:b w:val="0"/>
                <w:bCs w:val="0"/>
                <w:lang w:val="sk-SK"/>
              </w:rPr>
            </w:pPr>
            <w:r>
              <w:rPr>
                <w:rFonts w:ascii="Arial" w:hAnsi="Arial"/>
                <w:b w:val="0"/>
                <w:bCs w:val="0"/>
                <w:lang w:val="sk-SK"/>
              </w:rPr>
              <w:t xml:space="preserve">                                           Ján </w:t>
            </w:r>
            <w:proofErr w:type="spellStart"/>
            <w:r>
              <w:rPr>
                <w:rFonts w:ascii="Arial" w:hAnsi="Arial"/>
                <w:b w:val="0"/>
                <w:bCs w:val="0"/>
                <w:lang w:val="sk-SK"/>
              </w:rPr>
              <w:t>Kružliak</w:t>
            </w:r>
            <w:proofErr w:type="spellEnd"/>
          </w:p>
          <w:p w:rsidR="00213D29" w:rsidRDefault="009A24D4" w:rsidP="00563022">
            <w:pPr>
              <w:pStyle w:val="Zkladntext"/>
              <w:ind w:firstLine="708"/>
              <w:rPr>
                <w:rFonts w:ascii="Arial" w:hAnsi="Arial"/>
                <w:b w:val="0"/>
                <w:bCs w:val="0"/>
                <w:i/>
                <w:lang w:val="sk-SK"/>
              </w:rPr>
            </w:pPr>
            <w:r>
              <w:rPr>
                <w:rFonts w:ascii="Arial" w:hAnsi="Arial"/>
                <w:b w:val="0"/>
                <w:bCs w:val="0"/>
                <w:i/>
                <w:lang w:val="sk-SK"/>
              </w:rPr>
              <w:t xml:space="preserve">                               </w:t>
            </w:r>
          </w:p>
          <w:p w:rsidR="00BA0D67" w:rsidRDefault="00BA0D67" w:rsidP="00BA0D67">
            <w:pPr>
              <w:pStyle w:val="Zkladntext"/>
              <w:rPr>
                <w:rFonts w:ascii="Arial" w:hAnsi="Arial"/>
                <w:b w:val="0"/>
                <w:bCs w:val="0"/>
                <w:lang w:val="sk-SK"/>
              </w:rPr>
            </w:pPr>
          </w:p>
          <w:p w:rsidR="00BA0D67" w:rsidRDefault="00BA0D67" w:rsidP="00BA0D67">
            <w:pPr>
              <w:pStyle w:val="Zkladntext"/>
              <w:rPr>
                <w:rFonts w:ascii="Arial" w:hAnsi="Arial"/>
                <w:b w:val="0"/>
                <w:bCs w:val="0"/>
                <w:lang w:val="sk-SK"/>
              </w:rPr>
            </w:pPr>
            <w:r>
              <w:rPr>
                <w:rFonts w:ascii="Arial" w:hAnsi="Arial"/>
                <w:b w:val="0"/>
                <w:bCs w:val="0"/>
                <w:lang w:val="sk-SK"/>
              </w:rPr>
              <w:t xml:space="preserve">Obecný úrad :   zabezpečuje  organizačné a administratívne veci obecného zastupiteľstva a starostu, ako aj orgánov zriadených obecným zastupiteľstvom. Zabezpečuje písomnú agendu orgánov obce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organizuje starosta obce. </w:t>
            </w:r>
          </w:p>
          <w:p w:rsidR="00BA0D67" w:rsidRDefault="00BA0D67" w:rsidP="00BA0D67">
            <w:pPr>
              <w:pStyle w:val="Zkladntext"/>
              <w:rPr>
                <w:rFonts w:ascii="Arial" w:hAnsi="Arial"/>
                <w:b w:val="0"/>
                <w:bCs w:val="0"/>
                <w:lang w:val="sk-SK"/>
              </w:rPr>
            </w:pPr>
          </w:p>
          <w:p w:rsidR="00BA0D67" w:rsidRDefault="00BA0D67" w:rsidP="00BA0D67">
            <w:pPr>
              <w:pStyle w:val="Zkladntext"/>
              <w:rPr>
                <w:rFonts w:ascii="Arial" w:hAnsi="Arial"/>
                <w:b w:val="0"/>
                <w:bCs w:val="0"/>
                <w:lang w:val="sk-SK"/>
              </w:rPr>
            </w:pPr>
            <w:r>
              <w:rPr>
                <w:rFonts w:ascii="Arial" w:hAnsi="Arial"/>
                <w:b w:val="0"/>
                <w:bCs w:val="0"/>
                <w:lang w:val="sk-SK"/>
              </w:rPr>
              <w:t xml:space="preserve">Zamestnanci obce :  </w:t>
            </w:r>
            <w:r w:rsidR="00EE47BF">
              <w:rPr>
                <w:rFonts w:ascii="Arial" w:hAnsi="Arial"/>
                <w:b w:val="0"/>
                <w:bCs w:val="0"/>
                <w:lang w:val="sk-SK"/>
              </w:rPr>
              <w:t>Jana Bartošová</w:t>
            </w:r>
          </w:p>
          <w:p w:rsidR="00BA0D67" w:rsidRDefault="00BA0D67" w:rsidP="00BA0D67">
            <w:pPr>
              <w:pStyle w:val="Zkladntext"/>
              <w:rPr>
                <w:rFonts w:ascii="Arial" w:hAnsi="Arial"/>
                <w:b w:val="0"/>
                <w:bCs w:val="0"/>
                <w:lang w:val="sk-SK"/>
              </w:rPr>
            </w:pPr>
            <w:r>
              <w:rPr>
                <w:rFonts w:ascii="Arial" w:hAnsi="Arial"/>
                <w:b w:val="0"/>
                <w:bCs w:val="0"/>
                <w:lang w:val="sk-SK"/>
              </w:rPr>
              <w:t xml:space="preserve"> </w:t>
            </w:r>
          </w:p>
          <w:p w:rsidR="00BA0D67" w:rsidRDefault="00BA0D67" w:rsidP="00BA0D67">
            <w:pPr>
              <w:pStyle w:val="Zkladntext"/>
              <w:rPr>
                <w:rFonts w:ascii="Arial" w:hAnsi="Arial"/>
                <w:b w:val="0"/>
                <w:bCs w:val="0"/>
                <w:lang w:val="sk-SK"/>
              </w:rPr>
            </w:pPr>
          </w:p>
          <w:p w:rsidR="002F7ECA" w:rsidRPr="00230949" w:rsidRDefault="00230949">
            <w:pPr>
              <w:pStyle w:val="Zkladntext"/>
              <w:rPr>
                <w:rFonts w:ascii="Arial" w:hAnsi="Arial"/>
                <w:b w:val="0"/>
                <w:bCs w:val="0"/>
                <w:lang w:val="sk-SK"/>
              </w:rPr>
            </w:pPr>
            <w:r w:rsidRPr="00230949">
              <w:rPr>
                <w:rFonts w:ascii="Arial" w:hAnsi="Arial"/>
                <w:b w:val="0"/>
                <w:bCs w:val="0"/>
                <w:lang w:val="sk-SK"/>
              </w:rPr>
              <w:t xml:space="preserve"> </w:t>
            </w:r>
          </w:p>
          <w:p w:rsidR="00F24425" w:rsidRDefault="00F24425" w:rsidP="000B20A8">
            <w:pPr>
              <w:pStyle w:val="Zkladntext"/>
              <w:ind w:firstLine="708"/>
              <w:rPr>
                <w:rFonts w:ascii="Arial" w:hAnsi="Arial"/>
                <w:bCs w:val="0"/>
                <w:i/>
                <w:sz w:val="28"/>
                <w:szCs w:val="28"/>
                <w:lang w:val="sk-SK"/>
              </w:rPr>
            </w:pPr>
          </w:p>
          <w:p w:rsidR="00F24425" w:rsidRDefault="00F24425" w:rsidP="000B20A8">
            <w:pPr>
              <w:pStyle w:val="Zkladntext"/>
              <w:ind w:firstLine="708"/>
              <w:rPr>
                <w:rFonts w:ascii="Arial" w:hAnsi="Arial"/>
                <w:bCs w:val="0"/>
                <w:i/>
                <w:sz w:val="28"/>
                <w:szCs w:val="28"/>
                <w:lang w:val="sk-SK"/>
              </w:rPr>
            </w:pPr>
          </w:p>
          <w:p w:rsidR="00F24425" w:rsidRDefault="00F24425" w:rsidP="000B20A8">
            <w:pPr>
              <w:pStyle w:val="Zkladntext"/>
              <w:ind w:firstLine="708"/>
              <w:rPr>
                <w:rFonts w:ascii="Arial" w:hAnsi="Arial"/>
                <w:bCs w:val="0"/>
                <w:i/>
                <w:sz w:val="28"/>
                <w:szCs w:val="28"/>
                <w:lang w:val="sk-SK"/>
              </w:rPr>
            </w:pPr>
          </w:p>
          <w:p w:rsidR="00F24425" w:rsidRDefault="00F24425" w:rsidP="000B20A8">
            <w:pPr>
              <w:pStyle w:val="Zkladntext"/>
              <w:ind w:firstLine="708"/>
              <w:rPr>
                <w:rFonts w:ascii="Arial" w:hAnsi="Arial"/>
                <w:bCs w:val="0"/>
                <w:i/>
                <w:sz w:val="28"/>
                <w:szCs w:val="28"/>
                <w:lang w:val="sk-SK"/>
              </w:rPr>
            </w:pPr>
          </w:p>
          <w:p w:rsidR="00F24425" w:rsidRDefault="00F24425" w:rsidP="000B20A8">
            <w:pPr>
              <w:pStyle w:val="Zkladntext"/>
              <w:ind w:firstLine="708"/>
              <w:rPr>
                <w:rFonts w:ascii="Arial" w:hAnsi="Arial"/>
                <w:bCs w:val="0"/>
                <w:i/>
                <w:sz w:val="28"/>
                <w:szCs w:val="28"/>
                <w:lang w:val="sk-SK"/>
              </w:rPr>
            </w:pPr>
          </w:p>
          <w:p w:rsidR="00F24425" w:rsidRDefault="00F24425" w:rsidP="000B20A8">
            <w:pPr>
              <w:pStyle w:val="Zkladntext"/>
              <w:ind w:firstLine="708"/>
              <w:rPr>
                <w:rFonts w:ascii="Arial" w:hAnsi="Arial"/>
                <w:bCs w:val="0"/>
                <w:i/>
                <w:sz w:val="28"/>
                <w:szCs w:val="28"/>
                <w:lang w:val="sk-SK"/>
              </w:rPr>
            </w:pPr>
          </w:p>
          <w:p w:rsidR="002F7ECA" w:rsidRPr="000339DB" w:rsidRDefault="002F7ECA" w:rsidP="001B64A2">
            <w:pPr>
              <w:pStyle w:val="Zkladntext"/>
              <w:ind w:firstLine="708"/>
              <w:rPr>
                <w:rFonts w:ascii="Arial" w:hAnsi="Arial"/>
                <w:i/>
                <w:sz w:val="20"/>
                <w:szCs w:val="20"/>
              </w:rPr>
            </w:pPr>
          </w:p>
        </w:tc>
        <w:tc>
          <w:tcPr>
            <w:tcW w:w="76" w:type="dxa"/>
            <w:shd w:val="clear" w:color="auto" w:fill="auto"/>
          </w:tcPr>
          <w:p w:rsidR="002F7ECA" w:rsidRDefault="002F7ECA">
            <w:pPr>
              <w:snapToGrid w:val="0"/>
              <w:rPr>
                <w:rFonts w:ascii="Arial" w:hAnsi="Arial"/>
                <w:sz w:val="20"/>
                <w:szCs w:val="20"/>
              </w:rPr>
            </w:pPr>
          </w:p>
        </w:tc>
      </w:tr>
    </w:tbl>
    <w:p w:rsidR="001B64A2" w:rsidRDefault="001B64A2" w:rsidP="002922E7">
      <w:pPr>
        <w:pStyle w:val="Normlnywebov"/>
        <w:jc w:val="both"/>
        <w:rPr>
          <w:rFonts w:ascii="Arial" w:hAnsi="Arial"/>
        </w:rPr>
      </w:pPr>
      <w:r w:rsidRPr="000B20A8">
        <w:rPr>
          <w:rFonts w:ascii="Arial" w:hAnsi="Arial"/>
          <w:bCs/>
          <w:i/>
          <w:sz w:val="28"/>
          <w:szCs w:val="28"/>
        </w:rPr>
        <w:lastRenderedPageBreak/>
        <w:t>2/ Rozpočet obce za rok 201</w:t>
      </w:r>
      <w:r>
        <w:rPr>
          <w:rFonts w:ascii="Arial" w:hAnsi="Arial"/>
          <w:bCs/>
          <w:i/>
          <w:sz w:val="28"/>
          <w:szCs w:val="28"/>
        </w:rPr>
        <w:t>8</w:t>
      </w:r>
      <w:r w:rsidRPr="000B20A8">
        <w:rPr>
          <w:rFonts w:ascii="Arial" w:hAnsi="Arial"/>
          <w:bCs/>
          <w:i/>
          <w:sz w:val="28"/>
          <w:szCs w:val="28"/>
        </w:rPr>
        <w:t xml:space="preserve"> a jeho plnenie</w:t>
      </w:r>
      <w:r>
        <w:rPr>
          <w:rFonts w:ascii="Arial" w:hAnsi="Arial"/>
        </w:rPr>
        <w:t xml:space="preserve"> </w:t>
      </w:r>
    </w:p>
    <w:p w:rsidR="002F7ECA" w:rsidRDefault="002F7ECA" w:rsidP="002922E7">
      <w:pPr>
        <w:pStyle w:val="Normlnywebov"/>
        <w:jc w:val="both"/>
        <w:rPr>
          <w:rFonts w:ascii="Arial" w:hAnsi="Arial"/>
        </w:rPr>
      </w:pPr>
      <w:r>
        <w:rPr>
          <w:rFonts w:ascii="Arial" w:hAnsi="Arial"/>
        </w:rPr>
        <w:t>Základným nástrojom finančného hospodárenia obce bol rozpočet obce na rok 201</w:t>
      </w:r>
      <w:r w:rsidR="006812AA">
        <w:rPr>
          <w:rFonts w:ascii="Arial" w:hAnsi="Arial"/>
        </w:rPr>
        <w:t>8</w:t>
      </w:r>
      <w:r>
        <w:rPr>
          <w:rFonts w:ascii="Arial" w:hAnsi="Arial"/>
        </w:rPr>
        <w:t>.</w:t>
      </w:r>
    </w:p>
    <w:p w:rsidR="002F7ECA" w:rsidRDefault="002F7ECA" w:rsidP="002922E7">
      <w:pPr>
        <w:pStyle w:val="Normlnywebov"/>
        <w:jc w:val="both"/>
        <w:rPr>
          <w:rFonts w:ascii="Arial" w:hAnsi="Arial"/>
        </w:rPr>
      </w:pPr>
      <w:r>
        <w:rPr>
          <w:rFonts w:ascii="Arial" w:hAnsi="Arial"/>
        </w:rPr>
        <w:t>Obec v roku 201</w:t>
      </w:r>
      <w:r w:rsidR="006812AA">
        <w:rPr>
          <w:rFonts w:ascii="Arial" w:hAnsi="Arial"/>
        </w:rPr>
        <w:t>7</w:t>
      </w:r>
      <w:r>
        <w:rPr>
          <w:rFonts w:ascii="Arial" w:hAnsi="Arial"/>
        </w:rPr>
        <w:t xml:space="preserve"> zostavila rozpočet podľa zákona č.583/2004 </w:t>
      </w:r>
      <w:proofErr w:type="spellStart"/>
      <w:r>
        <w:rPr>
          <w:rFonts w:ascii="Arial" w:hAnsi="Arial"/>
        </w:rPr>
        <w:t>Z.z</w:t>
      </w:r>
      <w:proofErr w:type="spellEnd"/>
      <w:r>
        <w:rPr>
          <w:rFonts w:ascii="Arial" w:hAnsi="Arial"/>
        </w:rPr>
        <w:t>. o rozpočtových pravidlách územnej samosprávy a o zmene a doplnení niektorých zákonov v znení neskorších predpisov. Rozpočet obce na rok 201</w:t>
      </w:r>
      <w:r w:rsidR="006812AA">
        <w:rPr>
          <w:rFonts w:ascii="Arial" w:hAnsi="Arial"/>
        </w:rPr>
        <w:t>8</w:t>
      </w:r>
      <w:r>
        <w:rPr>
          <w:rFonts w:ascii="Arial" w:hAnsi="Arial"/>
        </w:rPr>
        <w:t xml:space="preserve"> bol zostavený ako vyrovnaný. Bežný rozpočet bol zostavený ako vyrovnaný a kapitálový rozpočet ako vyrovnaný.</w:t>
      </w:r>
    </w:p>
    <w:p w:rsidR="002F7ECA" w:rsidRDefault="002F7ECA" w:rsidP="002922E7">
      <w:pPr>
        <w:pStyle w:val="Normlnywebov"/>
        <w:jc w:val="both"/>
        <w:rPr>
          <w:rFonts w:ascii="Arial" w:hAnsi="Arial"/>
        </w:rPr>
      </w:pPr>
      <w:r>
        <w:rPr>
          <w:rFonts w:ascii="Arial" w:hAnsi="Arial"/>
        </w:rPr>
        <w:t>Hospodárenie obce sa riadilo podľa schváleného rozpočtu na rok 201</w:t>
      </w:r>
      <w:r w:rsidR="006812AA">
        <w:rPr>
          <w:rFonts w:ascii="Arial" w:hAnsi="Arial"/>
        </w:rPr>
        <w:t>8</w:t>
      </w:r>
      <w:r>
        <w:rPr>
          <w:rFonts w:ascii="Arial" w:hAnsi="Arial"/>
        </w:rPr>
        <w:t>.</w:t>
      </w:r>
    </w:p>
    <w:p w:rsidR="00EE47BF" w:rsidRDefault="002F7ECA" w:rsidP="002922E7">
      <w:pPr>
        <w:pStyle w:val="Normlnywebov"/>
        <w:jc w:val="both"/>
        <w:rPr>
          <w:rFonts w:ascii="Arial" w:hAnsi="Arial"/>
        </w:rPr>
      </w:pPr>
      <w:r w:rsidRPr="008852B8">
        <w:rPr>
          <w:rFonts w:ascii="Arial" w:hAnsi="Arial"/>
        </w:rPr>
        <w:t>Rozpočet obce bol schválený obecným zastupiteľstvom dňa</w:t>
      </w:r>
      <w:r w:rsidR="00B9497C" w:rsidRPr="008852B8">
        <w:rPr>
          <w:rFonts w:ascii="Arial" w:hAnsi="Arial"/>
        </w:rPr>
        <w:t xml:space="preserve"> 1</w:t>
      </w:r>
      <w:r w:rsidR="006812AA">
        <w:rPr>
          <w:rFonts w:ascii="Arial" w:hAnsi="Arial"/>
        </w:rPr>
        <w:t>3</w:t>
      </w:r>
      <w:r w:rsidR="00B9497C" w:rsidRPr="008852B8">
        <w:rPr>
          <w:rFonts w:ascii="Arial" w:hAnsi="Arial"/>
        </w:rPr>
        <w:t>.12.201</w:t>
      </w:r>
      <w:r w:rsidR="006812AA">
        <w:rPr>
          <w:rFonts w:ascii="Arial" w:hAnsi="Arial"/>
        </w:rPr>
        <w:t>7</w:t>
      </w:r>
      <w:r w:rsidR="00953EF4" w:rsidRPr="008852B8">
        <w:rPr>
          <w:rFonts w:ascii="Arial" w:hAnsi="Arial"/>
        </w:rPr>
        <w:t xml:space="preserve">           </w:t>
      </w:r>
      <w:r w:rsidRPr="008852B8">
        <w:rPr>
          <w:rFonts w:ascii="Arial" w:hAnsi="Arial"/>
        </w:rPr>
        <w:t xml:space="preserve"> uznesením č.</w:t>
      </w:r>
      <w:r w:rsidR="00953EF4" w:rsidRPr="008852B8">
        <w:rPr>
          <w:rFonts w:ascii="Arial" w:hAnsi="Arial"/>
        </w:rPr>
        <w:t xml:space="preserve"> </w:t>
      </w:r>
      <w:r w:rsidR="006812AA">
        <w:rPr>
          <w:rFonts w:ascii="Arial" w:hAnsi="Arial"/>
        </w:rPr>
        <w:t>5</w:t>
      </w:r>
      <w:r w:rsidRPr="008852B8">
        <w:rPr>
          <w:rFonts w:ascii="Arial" w:hAnsi="Arial"/>
        </w:rPr>
        <w:t>/201</w:t>
      </w:r>
      <w:r w:rsidR="006812AA">
        <w:rPr>
          <w:rFonts w:ascii="Arial" w:hAnsi="Arial"/>
        </w:rPr>
        <w:t>7</w:t>
      </w:r>
      <w:r w:rsidR="00DF3075">
        <w:rPr>
          <w:rFonts w:ascii="Arial" w:hAnsi="Arial"/>
        </w:rPr>
        <w:t xml:space="preserve"> a</w:t>
      </w:r>
      <w:r w:rsidR="009E5EE1">
        <w:rPr>
          <w:rFonts w:ascii="Arial" w:hAnsi="Arial"/>
        </w:rPr>
        <w:t> </w:t>
      </w:r>
      <w:r w:rsidR="00DF3075">
        <w:rPr>
          <w:rFonts w:ascii="Arial" w:hAnsi="Arial"/>
        </w:rPr>
        <w:t>následne</w:t>
      </w:r>
      <w:r w:rsidR="009E5EE1">
        <w:rPr>
          <w:rFonts w:ascii="Arial" w:hAnsi="Arial"/>
        </w:rPr>
        <w:t xml:space="preserve"> trikrát</w:t>
      </w:r>
      <w:r w:rsidR="00DF3075">
        <w:rPr>
          <w:rFonts w:ascii="Arial" w:hAnsi="Arial"/>
        </w:rPr>
        <w:t xml:space="preserve"> upravovaný podľa potrieb obce.</w:t>
      </w:r>
    </w:p>
    <w:p w:rsidR="00EE47BF" w:rsidRDefault="00EE47BF" w:rsidP="00DF3075">
      <w:pPr>
        <w:pStyle w:val="Normlnywebov"/>
        <w:jc w:val="both"/>
        <w:rPr>
          <w:rFonts w:ascii="Arial" w:hAnsi="Arial"/>
        </w:rPr>
      </w:pPr>
    </w:p>
    <w:p w:rsidR="00EE47BF" w:rsidRDefault="00EE47BF" w:rsidP="00EE47BF">
      <w:pPr>
        <w:pStyle w:val="Normlnywebov"/>
        <w:jc w:val="center"/>
        <w:rPr>
          <w:rFonts w:ascii="Arial" w:hAnsi="Arial"/>
        </w:rPr>
      </w:pPr>
      <w:r>
        <w:rPr>
          <w:rFonts w:ascii="Arial" w:hAnsi="Arial"/>
          <w:b/>
          <w:bCs/>
        </w:rPr>
        <w:t>Rozpočet obce po zmenách k 31.12.201</w:t>
      </w:r>
      <w:r w:rsidR="006812AA">
        <w:rPr>
          <w:rFonts w:ascii="Arial" w:hAnsi="Arial"/>
          <w:b/>
          <w:bCs/>
        </w:rPr>
        <w:t>8</w:t>
      </w:r>
    </w:p>
    <w:p w:rsidR="00EE47BF" w:rsidRPr="008852B8" w:rsidRDefault="00EE47BF" w:rsidP="00DF3075">
      <w:pPr>
        <w:pStyle w:val="Normlnywebov"/>
        <w:jc w:val="both"/>
        <w:rPr>
          <w:rFonts w:ascii="Arial" w:hAnsi="Arial"/>
        </w:rPr>
      </w:pPr>
    </w:p>
    <w:tbl>
      <w:tblPr>
        <w:tblW w:w="9072" w:type="dxa"/>
        <w:tblInd w:w="30" w:type="dxa"/>
        <w:tblLayout w:type="fixed"/>
        <w:tblCellMar>
          <w:top w:w="15" w:type="dxa"/>
          <w:left w:w="15" w:type="dxa"/>
          <w:bottom w:w="15" w:type="dxa"/>
          <w:right w:w="15" w:type="dxa"/>
        </w:tblCellMar>
        <w:tblLook w:val="0000" w:firstRow="0" w:lastRow="0" w:firstColumn="0" w:lastColumn="0" w:noHBand="0" w:noVBand="0"/>
      </w:tblPr>
      <w:tblGrid>
        <w:gridCol w:w="4820"/>
        <w:gridCol w:w="4252"/>
      </w:tblGrid>
      <w:tr w:rsidR="00EE47BF" w:rsidTr="003B611F">
        <w:tc>
          <w:tcPr>
            <w:tcW w:w="4820" w:type="dxa"/>
            <w:tcBorders>
              <w:top w:val="thickThinLargeGap" w:sz="6" w:space="0" w:color="C0C0C0"/>
              <w:left w:val="thickThinLargeGap" w:sz="6" w:space="0" w:color="C0C0C0"/>
              <w:bottom w:val="thickThinLargeGap" w:sz="6" w:space="0" w:color="C0C0C0"/>
            </w:tcBorders>
            <w:shd w:val="clear" w:color="auto" w:fill="E0E0E0"/>
            <w:vAlign w:val="center"/>
          </w:tcPr>
          <w:p w:rsidR="00EE47BF" w:rsidRDefault="00EE47BF" w:rsidP="003B611F">
            <w:pPr>
              <w:rPr>
                <w:rFonts w:ascii="Arial" w:hAnsi="Arial"/>
                <w:b/>
                <w:bCs/>
              </w:rPr>
            </w:pPr>
            <w:r>
              <w:rPr>
                <w:rFonts w:ascii="Arial" w:hAnsi="Arial"/>
              </w:rPr>
              <w:t> </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EE47BF" w:rsidRDefault="00EE47BF" w:rsidP="003B611F">
            <w:pPr>
              <w:pStyle w:val="Normlnywebov"/>
              <w:spacing w:after="0"/>
              <w:jc w:val="center"/>
              <w:rPr>
                <w:rFonts w:ascii="Arial" w:hAnsi="Arial"/>
                <w:b/>
                <w:bCs/>
              </w:rPr>
            </w:pPr>
            <w:r>
              <w:rPr>
                <w:rFonts w:ascii="Arial" w:hAnsi="Arial"/>
                <w:b/>
                <w:bCs/>
              </w:rPr>
              <w:t>Rozpočet v tis. €</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E0E0E0"/>
            <w:vAlign w:val="center"/>
          </w:tcPr>
          <w:p w:rsidR="00595BF6" w:rsidRDefault="00595BF6" w:rsidP="003B611F">
            <w:pPr>
              <w:pStyle w:val="Normlnywebov"/>
              <w:spacing w:after="0"/>
              <w:jc w:val="center"/>
              <w:rPr>
                <w:rFonts w:ascii="Arial" w:hAnsi="Arial"/>
              </w:rPr>
            </w:pPr>
            <w:r>
              <w:rPr>
                <w:rFonts w:ascii="Arial" w:hAnsi="Arial"/>
                <w:b/>
                <w:bCs/>
              </w:rPr>
              <w:t>Príjmy celkom</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595BF6" w:rsidRDefault="00595BF6" w:rsidP="006812AA">
            <w:pPr>
              <w:rPr>
                <w:rFonts w:ascii="Arial" w:hAnsi="Arial"/>
              </w:rPr>
            </w:pPr>
            <w:r>
              <w:rPr>
                <w:rFonts w:ascii="Arial" w:hAnsi="Arial"/>
              </w:rPr>
              <w:t>1</w:t>
            </w:r>
            <w:r w:rsidR="006812AA">
              <w:rPr>
                <w:rFonts w:ascii="Arial" w:hAnsi="Arial"/>
              </w:rPr>
              <w:t>29 813,10</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z toho :</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595BF6" w:rsidP="002922E7">
            <w:pPr>
              <w:rPr>
                <w:rFonts w:ascii="Arial" w:hAnsi="Arial"/>
              </w:rPr>
            </w:pP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Bežné príjmy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6812AA" w:rsidP="002922E7">
            <w:pPr>
              <w:rPr>
                <w:rFonts w:ascii="Arial" w:hAnsi="Arial"/>
              </w:rPr>
            </w:pPr>
            <w:r>
              <w:rPr>
                <w:rFonts w:ascii="Arial" w:hAnsi="Arial"/>
              </w:rPr>
              <w:t>118 199,01</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Kapitálové príjmy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6812AA" w:rsidP="002922E7">
            <w:pPr>
              <w:rPr>
                <w:rFonts w:ascii="Arial" w:hAnsi="Arial"/>
              </w:rPr>
            </w:pPr>
            <w:r>
              <w:rPr>
                <w:rFonts w:ascii="Arial" w:hAnsi="Arial"/>
              </w:rPr>
              <w:t xml:space="preserve"> 1 530,00</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Finančné príjmy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Pr="00A455CE" w:rsidRDefault="006812AA" w:rsidP="002922E7">
            <w:pPr>
              <w:rPr>
                <w:rFonts w:ascii="Arial" w:hAnsi="Arial"/>
              </w:rPr>
            </w:pPr>
            <w:r>
              <w:rPr>
                <w:rFonts w:ascii="Arial" w:hAnsi="Arial"/>
              </w:rPr>
              <w:t>10 084,09</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E0E0E0"/>
            <w:vAlign w:val="center"/>
          </w:tcPr>
          <w:p w:rsidR="00595BF6" w:rsidRDefault="00595BF6" w:rsidP="003B611F">
            <w:pPr>
              <w:pStyle w:val="Normlnywebov"/>
              <w:spacing w:after="0"/>
              <w:jc w:val="center"/>
              <w:rPr>
                <w:rFonts w:ascii="Arial" w:hAnsi="Arial"/>
              </w:rPr>
            </w:pPr>
            <w:r>
              <w:rPr>
                <w:rFonts w:ascii="Arial" w:hAnsi="Arial"/>
                <w:b/>
                <w:bCs/>
              </w:rPr>
              <w:t>Výdavky celkom</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595BF6" w:rsidRDefault="006812AA" w:rsidP="002922E7">
            <w:pPr>
              <w:rPr>
                <w:rFonts w:ascii="Arial" w:hAnsi="Arial"/>
              </w:rPr>
            </w:pPr>
            <w:r>
              <w:rPr>
                <w:rFonts w:ascii="Arial" w:hAnsi="Arial"/>
              </w:rPr>
              <w:t>129 813,10</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z toho :</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595BF6" w:rsidP="002922E7">
            <w:pPr>
              <w:rPr>
                <w:rFonts w:ascii="Arial" w:hAnsi="Arial"/>
              </w:rPr>
            </w:pP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Bežné výdavky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6812AA" w:rsidP="002922E7">
            <w:pPr>
              <w:rPr>
                <w:rFonts w:ascii="Arial" w:hAnsi="Arial"/>
              </w:rPr>
            </w:pPr>
            <w:r>
              <w:rPr>
                <w:rFonts w:ascii="Arial" w:hAnsi="Arial"/>
              </w:rPr>
              <w:t>109 503,66</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Kapitálové výdavky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Default="006812AA" w:rsidP="002922E7">
            <w:pPr>
              <w:rPr>
                <w:rFonts w:ascii="Arial" w:hAnsi="Arial"/>
              </w:rPr>
            </w:pPr>
            <w:r>
              <w:rPr>
                <w:rFonts w:ascii="Arial" w:hAnsi="Arial"/>
              </w:rPr>
              <w:t>15 077,44</w:t>
            </w:r>
          </w:p>
        </w:tc>
      </w:tr>
      <w:tr w:rsidR="00595BF6" w:rsidTr="003B611F">
        <w:tc>
          <w:tcPr>
            <w:tcW w:w="4820" w:type="dxa"/>
            <w:tcBorders>
              <w:top w:val="thickThinLargeGap" w:sz="6" w:space="0" w:color="C0C0C0"/>
              <w:left w:val="thickThinLargeGap" w:sz="6" w:space="0" w:color="C0C0C0"/>
              <w:bottom w:val="thickThinLargeGap" w:sz="6" w:space="0" w:color="C0C0C0"/>
            </w:tcBorders>
            <w:shd w:val="clear" w:color="auto" w:fill="auto"/>
            <w:vAlign w:val="center"/>
          </w:tcPr>
          <w:p w:rsidR="00595BF6" w:rsidRDefault="00595BF6" w:rsidP="003B611F">
            <w:pPr>
              <w:pStyle w:val="Normlnywebov"/>
              <w:spacing w:after="0"/>
              <w:jc w:val="center"/>
              <w:rPr>
                <w:rFonts w:ascii="Arial" w:hAnsi="Arial"/>
              </w:rPr>
            </w:pPr>
            <w:r>
              <w:rPr>
                <w:rFonts w:ascii="Arial" w:hAnsi="Arial"/>
              </w:rPr>
              <w:t>Finančné výdavky</w:t>
            </w:r>
          </w:p>
        </w:tc>
        <w:tc>
          <w:tcPr>
            <w:tcW w:w="4252"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595BF6" w:rsidRPr="00A455CE" w:rsidRDefault="006812AA" w:rsidP="002922E7">
            <w:pPr>
              <w:rPr>
                <w:rFonts w:ascii="Arial" w:hAnsi="Arial"/>
              </w:rPr>
            </w:pPr>
            <w:r>
              <w:rPr>
                <w:rFonts w:ascii="Arial" w:hAnsi="Arial"/>
              </w:rPr>
              <w:t>5 232,00</w:t>
            </w:r>
          </w:p>
        </w:tc>
      </w:tr>
    </w:tbl>
    <w:p w:rsidR="00054A3B" w:rsidRDefault="00054A3B" w:rsidP="00054A3B">
      <w:pPr>
        <w:pStyle w:val="Zkladntext"/>
        <w:ind w:left="720"/>
        <w:rPr>
          <w:rFonts w:ascii="Arial" w:hAnsi="Arial"/>
          <w:lang w:val="sk-SK"/>
        </w:rPr>
      </w:pPr>
    </w:p>
    <w:p w:rsidR="00054A3B" w:rsidRDefault="00054A3B" w:rsidP="00054A3B">
      <w:pPr>
        <w:pStyle w:val="Zkladntext"/>
        <w:ind w:left="720"/>
        <w:rPr>
          <w:rFonts w:ascii="Arial" w:hAnsi="Arial"/>
        </w:rPr>
      </w:pPr>
    </w:p>
    <w:p w:rsidR="003614A7" w:rsidRDefault="003614A7" w:rsidP="00054A3B">
      <w:pPr>
        <w:pStyle w:val="Zkladntext"/>
        <w:ind w:left="720"/>
        <w:rPr>
          <w:rFonts w:ascii="Arial" w:hAnsi="Arial"/>
        </w:rPr>
      </w:pPr>
    </w:p>
    <w:p w:rsidR="003614A7" w:rsidRPr="00054A3B" w:rsidRDefault="003614A7" w:rsidP="00054A3B">
      <w:pPr>
        <w:pStyle w:val="Zkladntext"/>
        <w:ind w:left="720"/>
        <w:rPr>
          <w:rFonts w:ascii="Arial" w:hAnsi="Arial"/>
        </w:rPr>
      </w:pPr>
    </w:p>
    <w:p w:rsidR="001B64A2" w:rsidRDefault="001B64A2" w:rsidP="00054A3B">
      <w:pPr>
        <w:pStyle w:val="Zkladntext"/>
        <w:ind w:left="720"/>
        <w:rPr>
          <w:rFonts w:ascii="Arial" w:hAnsi="Arial"/>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3"/>
        <w:gridCol w:w="1470"/>
        <w:gridCol w:w="1504"/>
        <w:gridCol w:w="1456"/>
        <w:gridCol w:w="1341"/>
      </w:tblGrid>
      <w:tr w:rsidR="003614A7" w:rsidRPr="0051286A" w:rsidTr="003614A7">
        <w:tc>
          <w:tcPr>
            <w:tcW w:w="1433" w:type="dxa"/>
            <w:shd w:val="clear" w:color="auto" w:fill="FBD4B4"/>
          </w:tcPr>
          <w:p w:rsidR="003614A7" w:rsidRDefault="003614A7" w:rsidP="003614A7">
            <w:pPr>
              <w:rPr>
                <w:rFonts w:ascii="Arial" w:hAnsi="Arial"/>
                <w:b/>
                <w:i/>
              </w:rPr>
            </w:pPr>
          </w:p>
          <w:p w:rsidR="003614A7" w:rsidRPr="0051286A" w:rsidRDefault="003614A7" w:rsidP="003614A7">
            <w:pPr>
              <w:rPr>
                <w:rFonts w:ascii="Arial" w:hAnsi="Arial"/>
                <w:b/>
                <w:i/>
              </w:rPr>
            </w:pPr>
          </w:p>
        </w:tc>
        <w:tc>
          <w:tcPr>
            <w:tcW w:w="1470" w:type="dxa"/>
            <w:shd w:val="clear" w:color="auto" w:fill="FBD4B4"/>
          </w:tcPr>
          <w:p w:rsidR="003614A7" w:rsidRPr="0051286A" w:rsidRDefault="003614A7" w:rsidP="003614A7">
            <w:pPr>
              <w:rPr>
                <w:rFonts w:ascii="Arial" w:hAnsi="Arial"/>
                <w:b/>
                <w:i/>
              </w:rPr>
            </w:pPr>
            <w:r w:rsidRPr="0051286A">
              <w:rPr>
                <w:rFonts w:ascii="Arial" w:hAnsi="Arial"/>
                <w:b/>
                <w:i/>
              </w:rPr>
              <w:t>Bežný rozpočet</w:t>
            </w:r>
          </w:p>
        </w:tc>
        <w:tc>
          <w:tcPr>
            <w:tcW w:w="1504" w:type="dxa"/>
            <w:shd w:val="clear" w:color="auto" w:fill="FBD4B4"/>
          </w:tcPr>
          <w:p w:rsidR="003614A7" w:rsidRPr="0051286A" w:rsidRDefault="003614A7" w:rsidP="003614A7">
            <w:pPr>
              <w:rPr>
                <w:rFonts w:ascii="Arial" w:hAnsi="Arial"/>
                <w:b/>
                <w:i/>
              </w:rPr>
            </w:pPr>
            <w:r w:rsidRPr="0051286A">
              <w:rPr>
                <w:rFonts w:ascii="Arial" w:hAnsi="Arial"/>
                <w:b/>
                <w:i/>
              </w:rPr>
              <w:t>Kapitálový rozpočet</w:t>
            </w:r>
          </w:p>
        </w:tc>
        <w:tc>
          <w:tcPr>
            <w:tcW w:w="1456" w:type="dxa"/>
            <w:shd w:val="clear" w:color="auto" w:fill="FBD4B4"/>
          </w:tcPr>
          <w:p w:rsidR="003614A7" w:rsidRPr="0051286A" w:rsidRDefault="003614A7" w:rsidP="003614A7">
            <w:pPr>
              <w:rPr>
                <w:rFonts w:ascii="Arial" w:hAnsi="Arial"/>
                <w:b/>
                <w:i/>
              </w:rPr>
            </w:pPr>
            <w:r w:rsidRPr="0051286A">
              <w:rPr>
                <w:rFonts w:ascii="Arial" w:hAnsi="Arial"/>
                <w:b/>
                <w:i/>
              </w:rPr>
              <w:t>Finančné operácie</w:t>
            </w:r>
          </w:p>
        </w:tc>
        <w:tc>
          <w:tcPr>
            <w:tcW w:w="1341" w:type="dxa"/>
            <w:shd w:val="clear" w:color="auto" w:fill="FBD4B4"/>
          </w:tcPr>
          <w:p w:rsidR="003614A7" w:rsidRPr="0051286A" w:rsidRDefault="003614A7" w:rsidP="003614A7">
            <w:pPr>
              <w:rPr>
                <w:rFonts w:ascii="Arial" w:hAnsi="Arial"/>
                <w:b/>
                <w:i/>
              </w:rPr>
            </w:pPr>
            <w:r w:rsidRPr="0051286A">
              <w:rPr>
                <w:rFonts w:ascii="Arial" w:hAnsi="Arial"/>
                <w:b/>
                <w:i/>
              </w:rPr>
              <w:t>Spolu</w:t>
            </w:r>
          </w:p>
        </w:tc>
      </w:tr>
      <w:tr w:rsidR="003614A7" w:rsidRPr="0051286A" w:rsidTr="003614A7">
        <w:tc>
          <w:tcPr>
            <w:tcW w:w="1433" w:type="dxa"/>
            <w:shd w:val="clear" w:color="auto" w:fill="FBD4B4"/>
          </w:tcPr>
          <w:p w:rsidR="003614A7" w:rsidRPr="0051286A" w:rsidRDefault="003614A7" w:rsidP="003614A7">
            <w:pPr>
              <w:rPr>
                <w:rFonts w:ascii="Arial" w:hAnsi="Arial"/>
                <w:b/>
                <w:i/>
              </w:rPr>
            </w:pPr>
            <w:r w:rsidRPr="0051286A">
              <w:rPr>
                <w:rFonts w:ascii="Arial" w:hAnsi="Arial"/>
                <w:b/>
                <w:i/>
              </w:rPr>
              <w:t>Príjmy</w:t>
            </w:r>
          </w:p>
        </w:tc>
        <w:tc>
          <w:tcPr>
            <w:tcW w:w="1470" w:type="dxa"/>
            <w:shd w:val="clear" w:color="auto" w:fill="FBD4B4"/>
          </w:tcPr>
          <w:p w:rsidR="003614A7" w:rsidRPr="0051286A" w:rsidRDefault="003614A7" w:rsidP="003614A7">
            <w:pPr>
              <w:rPr>
                <w:rFonts w:ascii="Arial" w:hAnsi="Arial"/>
                <w:sz w:val="22"/>
                <w:szCs w:val="22"/>
              </w:rPr>
            </w:pPr>
            <w:r>
              <w:rPr>
                <w:rFonts w:ascii="Arial" w:hAnsi="Arial"/>
                <w:sz w:val="22"/>
                <w:szCs w:val="22"/>
              </w:rPr>
              <w:t>118 199,01</w:t>
            </w:r>
          </w:p>
        </w:tc>
        <w:tc>
          <w:tcPr>
            <w:tcW w:w="1504" w:type="dxa"/>
            <w:shd w:val="clear" w:color="auto" w:fill="FBD4B4"/>
          </w:tcPr>
          <w:p w:rsidR="003614A7" w:rsidRPr="0051286A" w:rsidRDefault="003614A7" w:rsidP="003614A7">
            <w:pPr>
              <w:rPr>
                <w:rFonts w:ascii="Arial" w:hAnsi="Arial"/>
                <w:sz w:val="22"/>
                <w:szCs w:val="22"/>
              </w:rPr>
            </w:pPr>
            <w:r>
              <w:rPr>
                <w:rFonts w:ascii="Arial" w:hAnsi="Arial"/>
                <w:sz w:val="22"/>
                <w:szCs w:val="22"/>
              </w:rPr>
              <w:t xml:space="preserve">  1 530,00</w:t>
            </w:r>
          </w:p>
        </w:tc>
        <w:tc>
          <w:tcPr>
            <w:tcW w:w="1456" w:type="dxa"/>
            <w:shd w:val="clear" w:color="auto" w:fill="FBD4B4"/>
          </w:tcPr>
          <w:p w:rsidR="003614A7" w:rsidRPr="0051286A" w:rsidRDefault="003614A7" w:rsidP="003614A7">
            <w:pPr>
              <w:rPr>
                <w:rFonts w:ascii="Arial" w:hAnsi="Arial"/>
                <w:sz w:val="22"/>
                <w:szCs w:val="22"/>
              </w:rPr>
            </w:pPr>
            <w:r>
              <w:rPr>
                <w:rFonts w:ascii="Arial" w:hAnsi="Arial"/>
                <w:sz w:val="22"/>
                <w:szCs w:val="22"/>
              </w:rPr>
              <w:t>10 084,09</w:t>
            </w:r>
          </w:p>
        </w:tc>
        <w:tc>
          <w:tcPr>
            <w:tcW w:w="1341" w:type="dxa"/>
            <w:shd w:val="clear" w:color="auto" w:fill="FBD4B4"/>
          </w:tcPr>
          <w:p w:rsidR="003614A7" w:rsidRPr="0051286A" w:rsidRDefault="003614A7" w:rsidP="003614A7">
            <w:pPr>
              <w:rPr>
                <w:rFonts w:ascii="Arial" w:hAnsi="Arial"/>
                <w:sz w:val="22"/>
                <w:szCs w:val="22"/>
              </w:rPr>
            </w:pPr>
            <w:r>
              <w:rPr>
                <w:rFonts w:ascii="Arial" w:hAnsi="Arial"/>
                <w:sz w:val="22"/>
                <w:szCs w:val="22"/>
              </w:rPr>
              <w:t>129 813,10</w:t>
            </w:r>
          </w:p>
        </w:tc>
      </w:tr>
      <w:tr w:rsidR="003614A7" w:rsidRPr="0051286A" w:rsidTr="003614A7">
        <w:tc>
          <w:tcPr>
            <w:tcW w:w="1433" w:type="dxa"/>
            <w:shd w:val="clear" w:color="auto" w:fill="FBD4B4"/>
          </w:tcPr>
          <w:p w:rsidR="003614A7" w:rsidRPr="0051286A" w:rsidRDefault="003614A7" w:rsidP="003614A7">
            <w:pPr>
              <w:rPr>
                <w:rFonts w:ascii="Arial" w:hAnsi="Arial"/>
                <w:b/>
                <w:i/>
              </w:rPr>
            </w:pPr>
            <w:r w:rsidRPr="0051286A">
              <w:rPr>
                <w:rFonts w:ascii="Arial" w:hAnsi="Arial"/>
                <w:b/>
                <w:i/>
              </w:rPr>
              <w:t xml:space="preserve">Výdavky </w:t>
            </w:r>
          </w:p>
        </w:tc>
        <w:tc>
          <w:tcPr>
            <w:tcW w:w="1470" w:type="dxa"/>
            <w:shd w:val="clear" w:color="auto" w:fill="FBD4B4"/>
          </w:tcPr>
          <w:p w:rsidR="003614A7" w:rsidRPr="0051286A" w:rsidRDefault="003614A7" w:rsidP="003614A7">
            <w:pPr>
              <w:rPr>
                <w:rFonts w:ascii="Arial" w:hAnsi="Arial"/>
                <w:sz w:val="22"/>
                <w:szCs w:val="22"/>
              </w:rPr>
            </w:pPr>
            <w:r>
              <w:rPr>
                <w:rFonts w:ascii="Arial" w:hAnsi="Arial"/>
                <w:sz w:val="22"/>
                <w:szCs w:val="22"/>
              </w:rPr>
              <w:t>109 503,66</w:t>
            </w:r>
          </w:p>
        </w:tc>
        <w:tc>
          <w:tcPr>
            <w:tcW w:w="1504" w:type="dxa"/>
            <w:shd w:val="clear" w:color="auto" w:fill="FBD4B4"/>
          </w:tcPr>
          <w:p w:rsidR="003614A7" w:rsidRPr="0051286A" w:rsidRDefault="003614A7" w:rsidP="003614A7">
            <w:pPr>
              <w:rPr>
                <w:rFonts w:ascii="Arial" w:hAnsi="Arial"/>
                <w:sz w:val="22"/>
                <w:szCs w:val="22"/>
              </w:rPr>
            </w:pPr>
            <w:r>
              <w:rPr>
                <w:rFonts w:ascii="Arial" w:hAnsi="Arial"/>
                <w:sz w:val="22"/>
                <w:szCs w:val="22"/>
              </w:rPr>
              <w:t>15 077,44</w:t>
            </w:r>
          </w:p>
        </w:tc>
        <w:tc>
          <w:tcPr>
            <w:tcW w:w="1456" w:type="dxa"/>
            <w:shd w:val="clear" w:color="auto" w:fill="FBD4B4"/>
          </w:tcPr>
          <w:p w:rsidR="003614A7" w:rsidRPr="0051286A" w:rsidRDefault="003614A7" w:rsidP="003614A7">
            <w:pPr>
              <w:rPr>
                <w:rFonts w:ascii="Arial" w:hAnsi="Arial"/>
                <w:sz w:val="22"/>
                <w:szCs w:val="22"/>
              </w:rPr>
            </w:pPr>
            <w:r>
              <w:rPr>
                <w:rFonts w:ascii="Arial" w:hAnsi="Arial"/>
                <w:sz w:val="22"/>
                <w:szCs w:val="22"/>
              </w:rPr>
              <w:t xml:space="preserve">  5 232,00</w:t>
            </w:r>
          </w:p>
        </w:tc>
        <w:tc>
          <w:tcPr>
            <w:tcW w:w="1341" w:type="dxa"/>
            <w:shd w:val="clear" w:color="auto" w:fill="FBD4B4"/>
          </w:tcPr>
          <w:p w:rsidR="003614A7" w:rsidRPr="0051286A" w:rsidRDefault="003614A7" w:rsidP="003614A7">
            <w:pPr>
              <w:rPr>
                <w:rFonts w:ascii="Arial" w:hAnsi="Arial"/>
                <w:sz w:val="22"/>
                <w:szCs w:val="22"/>
              </w:rPr>
            </w:pPr>
            <w:r>
              <w:rPr>
                <w:rFonts w:ascii="Arial" w:hAnsi="Arial"/>
                <w:sz w:val="22"/>
                <w:szCs w:val="22"/>
              </w:rPr>
              <w:t>129 813,10</w:t>
            </w:r>
          </w:p>
        </w:tc>
      </w:tr>
      <w:tr w:rsidR="003614A7" w:rsidRPr="0051286A" w:rsidTr="003614A7">
        <w:tc>
          <w:tcPr>
            <w:tcW w:w="1433" w:type="dxa"/>
            <w:shd w:val="clear" w:color="auto" w:fill="FBD4B4"/>
          </w:tcPr>
          <w:p w:rsidR="003614A7" w:rsidRPr="0051286A" w:rsidRDefault="003614A7" w:rsidP="003614A7">
            <w:pPr>
              <w:rPr>
                <w:rFonts w:ascii="Arial" w:hAnsi="Arial"/>
                <w:b/>
                <w:i/>
              </w:rPr>
            </w:pPr>
            <w:r w:rsidRPr="0051286A">
              <w:rPr>
                <w:rFonts w:ascii="Arial" w:hAnsi="Arial"/>
                <w:b/>
                <w:i/>
              </w:rPr>
              <w:t>Rozdiel</w:t>
            </w:r>
            <w:r>
              <w:rPr>
                <w:rFonts w:ascii="Arial" w:hAnsi="Arial"/>
                <w:b/>
                <w:i/>
              </w:rPr>
              <w:t>- prebytok</w:t>
            </w:r>
          </w:p>
        </w:tc>
        <w:tc>
          <w:tcPr>
            <w:tcW w:w="1470" w:type="dxa"/>
            <w:shd w:val="clear" w:color="auto" w:fill="E36C0A"/>
          </w:tcPr>
          <w:p w:rsidR="003614A7" w:rsidRPr="0051286A" w:rsidRDefault="003614A7" w:rsidP="003614A7">
            <w:pPr>
              <w:rPr>
                <w:rFonts w:ascii="Arial" w:hAnsi="Arial"/>
                <w:sz w:val="22"/>
                <w:szCs w:val="22"/>
              </w:rPr>
            </w:pPr>
            <w:r>
              <w:rPr>
                <w:rFonts w:ascii="Arial" w:hAnsi="Arial"/>
                <w:sz w:val="22"/>
                <w:szCs w:val="22"/>
              </w:rPr>
              <w:t xml:space="preserve">    8 695,35</w:t>
            </w:r>
          </w:p>
        </w:tc>
        <w:tc>
          <w:tcPr>
            <w:tcW w:w="1504" w:type="dxa"/>
            <w:shd w:val="clear" w:color="auto" w:fill="E36C0A"/>
          </w:tcPr>
          <w:p w:rsidR="003614A7" w:rsidRPr="0051286A" w:rsidRDefault="003614A7" w:rsidP="003614A7">
            <w:pPr>
              <w:rPr>
                <w:rFonts w:ascii="Arial" w:hAnsi="Arial"/>
                <w:sz w:val="22"/>
                <w:szCs w:val="22"/>
              </w:rPr>
            </w:pPr>
            <w:r>
              <w:rPr>
                <w:rFonts w:ascii="Arial" w:hAnsi="Arial"/>
                <w:sz w:val="22"/>
                <w:szCs w:val="22"/>
              </w:rPr>
              <w:t>-13 547,44</w:t>
            </w:r>
          </w:p>
        </w:tc>
        <w:tc>
          <w:tcPr>
            <w:tcW w:w="1456" w:type="dxa"/>
            <w:shd w:val="clear" w:color="auto" w:fill="E36C0A"/>
          </w:tcPr>
          <w:p w:rsidR="003614A7" w:rsidRPr="0051286A" w:rsidRDefault="003614A7" w:rsidP="003614A7">
            <w:pPr>
              <w:rPr>
                <w:rFonts w:ascii="Arial" w:hAnsi="Arial"/>
                <w:sz w:val="22"/>
                <w:szCs w:val="22"/>
              </w:rPr>
            </w:pPr>
            <w:r>
              <w:rPr>
                <w:rFonts w:ascii="Arial" w:hAnsi="Arial"/>
                <w:sz w:val="22"/>
                <w:szCs w:val="22"/>
              </w:rPr>
              <w:t xml:space="preserve">  4 852,09</w:t>
            </w:r>
          </w:p>
        </w:tc>
        <w:tc>
          <w:tcPr>
            <w:tcW w:w="1341" w:type="dxa"/>
            <w:shd w:val="clear" w:color="auto" w:fill="E36C0A"/>
          </w:tcPr>
          <w:p w:rsidR="003614A7" w:rsidRPr="0051286A" w:rsidRDefault="003614A7" w:rsidP="003614A7">
            <w:pPr>
              <w:rPr>
                <w:rFonts w:ascii="Arial" w:hAnsi="Arial"/>
                <w:sz w:val="22"/>
                <w:szCs w:val="22"/>
              </w:rPr>
            </w:pPr>
            <w:r>
              <w:rPr>
                <w:rFonts w:ascii="Arial" w:hAnsi="Arial"/>
                <w:sz w:val="22"/>
                <w:szCs w:val="22"/>
              </w:rPr>
              <w:t xml:space="preserve">           0,00</w:t>
            </w:r>
          </w:p>
        </w:tc>
      </w:tr>
      <w:tr w:rsidR="003614A7" w:rsidRPr="0051286A" w:rsidTr="003614A7">
        <w:tc>
          <w:tcPr>
            <w:tcW w:w="1433" w:type="dxa"/>
            <w:shd w:val="clear" w:color="auto" w:fill="FBD4B4"/>
          </w:tcPr>
          <w:p w:rsidR="003614A7" w:rsidRPr="0051286A" w:rsidRDefault="003614A7" w:rsidP="003614A7">
            <w:pPr>
              <w:rPr>
                <w:rFonts w:ascii="Arial" w:hAnsi="Arial"/>
              </w:rPr>
            </w:pPr>
          </w:p>
        </w:tc>
        <w:tc>
          <w:tcPr>
            <w:tcW w:w="1470" w:type="dxa"/>
            <w:shd w:val="clear" w:color="auto" w:fill="FBD4B4"/>
          </w:tcPr>
          <w:p w:rsidR="003614A7" w:rsidRPr="0051286A" w:rsidRDefault="003614A7" w:rsidP="003614A7">
            <w:pPr>
              <w:rPr>
                <w:rFonts w:ascii="Arial" w:hAnsi="Arial"/>
              </w:rPr>
            </w:pPr>
          </w:p>
        </w:tc>
        <w:tc>
          <w:tcPr>
            <w:tcW w:w="1504" w:type="dxa"/>
            <w:shd w:val="clear" w:color="auto" w:fill="FBD4B4"/>
          </w:tcPr>
          <w:p w:rsidR="003614A7" w:rsidRPr="0051286A" w:rsidRDefault="003614A7" w:rsidP="003614A7">
            <w:pPr>
              <w:rPr>
                <w:rFonts w:ascii="Arial" w:hAnsi="Arial"/>
              </w:rPr>
            </w:pPr>
          </w:p>
        </w:tc>
        <w:tc>
          <w:tcPr>
            <w:tcW w:w="1456" w:type="dxa"/>
            <w:shd w:val="clear" w:color="auto" w:fill="FBD4B4"/>
          </w:tcPr>
          <w:p w:rsidR="003614A7" w:rsidRPr="0051286A" w:rsidRDefault="003614A7" w:rsidP="003614A7">
            <w:pPr>
              <w:rPr>
                <w:rFonts w:ascii="Arial" w:hAnsi="Arial"/>
              </w:rPr>
            </w:pPr>
          </w:p>
        </w:tc>
        <w:tc>
          <w:tcPr>
            <w:tcW w:w="1341" w:type="dxa"/>
            <w:shd w:val="clear" w:color="auto" w:fill="FBD4B4"/>
          </w:tcPr>
          <w:p w:rsidR="003614A7" w:rsidRPr="0051286A" w:rsidRDefault="003614A7" w:rsidP="003614A7">
            <w:pPr>
              <w:rPr>
                <w:rFonts w:ascii="Arial" w:hAnsi="Arial"/>
              </w:rPr>
            </w:pPr>
          </w:p>
        </w:tc>
      </w:tr>
    </w:tbl>
    <w:p w:rsidR="003614A7" w:rsidRDefault="003614A7" w:rsidP="003614A7">
      <w:pPr>
        <w:rPr>
          <w:rFonts w:ascii="Arial" w:hAnsi="Arial"/>
        </w:rPr>
      </w:pPr>
    </w:p>
    <w:p w:rsidR="001B64A2" w:rsidRDefault="001B64A2" w:rsidP="00054A3B">
      <w:pPr>
        <w:pStyle w:val="Zkladntext"/>
        <w:ind w:left="720"/>
        <w:rPr>
          <w:rFonts w:ascii="Arial" w:hAnsi="Arial"/>
          <w:lang w:val="sk-SK"/>
        </w:rPr>
      </w:pPr>
    </w:p>
    <w:p w:rsidR="001B64A2" w:rsidRDefault="001B64A2" w:rsidP="00054A3B">
      <w:pPr>
        <w:pStyle w:val="Zkladntext"/>
        <w:ind w:left="720"/>
        <w:rPr>
          <w:rFonts w:ascii="Arial" w:hAnsi="Arial"/>
          <w:lang w:val="sk-SK"/>
        </w:rPr>
      </w:pPr>
    </w:p>
    <w:p w:rsidR="001B64A2" w:rsidRDefault="001B64A2" w:rsidP="00054A3B">
      <w:pPr>
        <w:pStyle w:val="Zkladntext"/>
        <w:ind w:left="720"/>
        <w:rPr>
          <w:rFonts w:ascii="Arial" w:hAnsi="Arial"/>
          <w:lang w:val="sk-SK"/>
        </w:rPr>
      </w:pPr>
    </w:p>
    <w:p w:rsidR="004044CA" w:rsidRDefault="00054A3B" w:rsidP="00054A3B">
      <w:pPr>
        <w:pStyle w:val="Zkladntext"/>
        <w:ind w:left="720"/>
        <w:rPr>
          <w:rFonts w:ascii="Arial" w:hAnsi="Arial"/>
        </w:rPr>
      </w:pPr>
      <w:r>
        <w:rPr>
          <w:rFonts w:ascii="Arial" w:hAnsi="Arial"/>
          <w:lang w:val="sk-SK"/>
        </w:rPr>
        <w:t>1.</w:t>
      </w:r>
      <w:r w:rsidR="004044CA">
        <w:rPr>
          <w:rFonts w:ascii="Arial" w:hAnsi="Arial"/>
        </w:rPr>
        <w:t>PLNENIE ROZPOČTU OBCE ZA ROK 201</w:t>
      </w:r>
      <w:r>
        <w:rPr>
          <w:rFonts w:ascii="Arial" w:hAnsi="Arial"/>
          <w:lang w:val="sk-SK"/>
        </w:rPr>
        <w:t>8</w:t>
      </w:r>
    </w:p>
    <w:p w:rsidR="004044CA" w:rsidRDefault="004044CA" w:rsidP="004044CA">
      <w:pPr>
        <w:pStyle w:val="Zkladntext"/>
        <w:ind w:left="360"/>
        <w:rPr>
          <w:rFonts w:ascii="Arial" w:hAnsi="Arial"/>
        </w:rPr>
      </w:pPr>
    </w:p>
    <w:p w:rsidR="004044CA" w:rsidRDefault="004044CA" w:rsidP="004044CA">
      <w:pPr>
        <w:pStyle w:val="Zkladntext"/>
        <w:ind w:left="360"/>
        <w:rPr>
          <w:rFonts w:ascii="Arial" w:hAnsi="Arial"/>
        </w:rPr>
      </w:pPr>
    </w:p>
    <w:p w:rsidR="004044CA" w:rsidRDefault="004044CA" w:rsidP="004044CA">
      <w:pPr>
        <w:pStyle w:val="Zkladntext"/>
        <w:rPr>
          <w:rFonts w:ascii="Arial" w:hAnsi="Arial"/>
          <w:b w:val="0"/>
          <w:bCs w:val="0"/>
        </w:rPr>
      </w:pPr>
      <w:r>
        <w:rPr>
          <w:rFonts w:ascii="Arial" w:hAnsi="Arial"/>
        </w:rPr>
        <w:t>BEŽNÉ PRÍJMY</w:t>
      </w:r>
      <w:r>
        <w:rPr>
          <w:rFonts w:ascii="Arial" w:hAnsi="Arial"/>
          <w:lang w:val="sk-SK"/>
        </w:rPr>
        <w:t xml:space="preserve"> v €</w:t>
      </w:r>
      <w:r>
        <w:rPr>
          <w:rFonts w:ascii="Arial" w:hAnsi="Arial"/>
          <w:b w:val="0"/>
          <w:bCs w:val="0"/>
        </w:rPr>
        <w:t>:</w:t>
      </w:r>
    </w:p>
    <w:p w:rsidR="004044CA" w:rsidRDefault="004044CA" w:rsidP="004044CA">
      <w:pPr>
        <w:pStyle w:val="Zkladntext"/>
        <w:rPr>
          <w:rFonts w:ascii="Arial" w:hAnsi="Arial"/>
          <w:b w:val="0"/>
          <w:bCs w:val="0"/>
        </w:rPr>
      </w:pPr>
    </w:p>
    <w:tbl>
      <w:tblPr>
        <w:tblW w:w="0" w:type="auto"/>
        <w:tblLayout w:type="fixed"/>
        <w:tblLook w:val="0000" w:firstRow="0" w:lastRow="0" w:firstColumn="0" w:lastColumn="0" w:noHBand="0" w:noVBand="0"/>
      </w:tblPr>
      <w:tblGrid>
        <w:gridCol w:w="2241"/>
        <w:gridCol w:w="2240"/>
        <w:gridCol w:w="2240"/>
        <w:gridCol w:w="2241"/>
      </w:tblGrid>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105 349,00</w:t>
            </w:r>
          </w:p>
        </w:tc>
        <w:tc>
          <w:tcPr>
            <w:tcW w:w="2240"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105 349,00</w:t>
            </w:r>
          </w:p>
        </w:tc>
        <w:tc>
          <w:tcPr>
            <w:tcW w:w="2240"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118 199,01</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Pr="003B0EBD" w:rsidRDefault="004044CA" w:rsidP="00054A3B">
            <w:pPr>
              <w:pStyle w:val="Zkladntext"/>
              <w:rPr>
                <w:rFonts w:ascii="Arial" w:hAnsi="Arial"/>
                <w:lang w:val="sk-SK"/>
              </w:rPr>
            </w:pPr>
            <w:r>
              <w:rPr>
                <w:rFonts w:ascii="Arial" w:hAnsi="Arial"/>
                <w:lang w:val="sk-SK"/>
              </w:rPr>
              <w:t>1</w:t>
            </w:r>
            <w:r w:rsidR="00054A3B">
              <w:rPr>
                <w:rFonts w:ascii="Arial" w:hAnsi="Arial"/>
                <w:lang w:val="sk-SK"/>
              </w:rPr>
              <w:t>12</w:t>
            </w:r>
            <w:r>
              <w:rPr>
                <w:rFonts w:ascii="Arial" w:hAnsi="Arial"/>
                <w:lang w:val="sk-SK"/>
              </w:rPr>
              <w:t xml:space="preserve"> %</w:t>
            </w:r>
          </w:p>
        </w:tc>
      </w:tr>
    </w:tbl>
    <w:p w:rsidR="004044CA" w:rsidRDefault="004044CA" w:rsidP="004044CA">
      <w:pPr>
        <w:pStyle w:val="Zkladntext"/>
        <w:rPr>
          <w:rFonts w:ascii="Arial" w:hAnsi="Arial"/>
        </w:rPr>
      </w:pPr>
    </w:p>
    <w:p w:rsidR="004044CA" w:rsidRPr="0040283E" w:rsidRDefault="004044CA" w:rsidP="004044CA">
      <w:pPr>
        <w:pStyle w:val="Zkladntext"/>
        <w:rPr>
          <w:rFonts w:ascii="Arial" w:hAnsi="Arial"/>
          <w:lang w:val="sk-SK"/>
        </w:rPr>
      </w:pPr>
    </w:p>
    <w:p w:rsidR="004044CA" w:rsidRDefault="004044CA" w:rsidP="004044CA">
      <w:pPr>
        <w:pStyle w:val="Zkladntext"/>
        <w:rPr>
          <w:rFonts w:ascii="Arial" w:hAnsi="Arial"/>
        </w:rPr>
      </w:pPr>
      <w:r>
        <w:rPr>
          <w:rFonts w:ascii="Arial" w:hAnsi="Arial"/>
          <w:b w:val="0"/>
          <w:bCs w:val="0"/>
        </w:rPr>
        <w:t>V tom:</w:t>
      </w:r>
    </w:p>
    <w:p w:rsidR="004044CA" w:rsidRDefault="004044CA" w:rsidP="004044CA">
      <w:pPr>
        <w:pStyle w:val="Zkladntext"/>
        <w:rPr>
          <w:rFonts w:ascii="Arial" w:hAnsi="Arial"/>
          <w:b w:val="0"/>
          <w:bCs w:val="0"/>
        </w:rPr>
      </w:pPr>
      <w:r>
        <w:rPr>
          <w:rFonts w:ascii="Arial" w:hAnsi="Arial"/>
        </w:rPr>
        <w:t>1.1. Bežné príjmy daňové</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p>
    <w:p w:rsidR="004044CA" w:rsidRDefault="004044CA" w:rsidP="004044CA">
      <w:pPr>
        <w:pStyle w:val="Zkladntext"/>
        <w:rPr>
          <w:rFonts w:ascii="Arial" w:hAnsi="Arial"/>
          <w:b w:val="0"/>
          <w:bCs w:val="0"/>
        </w:rPr>
      </w:pPr>
      <w:r>
        <w:rPr>
          <w:rFonts w:ascii="Arial" w:hAnsi="Arial"/>
          <w:b w:val="0"/>
          <w:bCs w:val="0"/>
        </w:rPr>
        <w:tab/>
      </w:r>
      <w:r>
        <w:rPr>
          <w:rFonts w:ascii="Arial" w:hAnsi="Arial"/>
          <w:b w:val="0"/>
          <w:bCs w:val="0"/>
        </w:rPr>
        <w:tab/>
      </w:r>
      <w:r>
        <w:rPr>
          <w:rFonts w:ascii="Arial" w:hAnsi="Arial"/>
          <w:b w:val="0"/>
          <w:bCs w:val="0"/>
        </w:rPr>
        <w:tab/>
      </w:r>
      <w:r>
        <w:rPr>
          <w:rFonts w:ascii="Arial" w:hAnsi="Arial"/>
          <w:b w:val="0"/>
          <w:bCs w:val="0"/>
        </w:rPr>
        <w:tab/>
      </w:r>
    </w:p>
    <w:p w:rsidR="004044CA" w:rsidRDefault="004044CA" w:rsidP="004044CA">
      <w:pPr>
        <w:pStyle w:val="Zkladntext"/>
        <w:jc w:val="center"/>
        <w:rPr>
          <w:rFonts w:ascii="Arial" w:hAnsi="Arial"/>
          <w:bCs w:val="0"/>
          <w:i/>
          <w:lang w:val="sk-SK"/>
        </w:rPr>
      </w:pPr>
      <w:r>
        <w:rPr>
          <w:rFonts w:ascii="Arial" w:hAnsi="Arial"/>
          <w:b w:val="0"/>
          <w:bCs w:val="0"/>
        </w:rPr>
        <w:t>Daň z príjmov - položka 111 /Výnos dane/</w:t>
      </w:r>
    </w:p>
    <w:tbl>
      <w:tblPr>
        <w:tblW w:w="0" w:type="auto"/>
        <w:tblLayout w:type="fixed"/>
        <w:tblLook w:val="0000" w:firstRow="0" w:lastRow="0" w:firstColumn="0" w:lastColumn="0" w:noHBand="0" w:noVBand="0"/>
      </w:tblPr>
      <w:tblGrid>
        <w:gridCol w:w="2241"/>
        <w:gridCol w:w="2240"/>
        <w:gridCol w:w="2240"/>
        <w:gridCol w:w="2241"/>
      </w:tblGrid>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63 500,00</w:t>
            </w:r>
          </w:p>
        </w:tc>
        <w:tc>
          <w:tcPr>
            <w:tcW w:w="2240"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63 500,00</w:t>
            </w:r>
          </w:p>
        </w:tc>
        <w:tc>
          <w:tcPr>
            <w:tcW w:w="2240"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68 368,67</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Pr="00F14181" w:rsidRDefault="00054A3B" w:rsidP="00054A3B">
            <w:pPr>
              <w:pStyle w:val="Zkladntext"/>
              <w:rPr>
                <w:rFonts w:ascii="Arial" w:hAnsi="Arial"/>
                <w:lang w:val="sk-SK"/>
              </w:rPr>
            </w:pPr>
            <w:r>
              <w:rPr>
                <w:rFonts w:ascii="Arial" w:hAnsi="Arial"/>
                <w:lang w:val="sk-SK"/>
              </w:rPr>
              <w:t>108</w:t>
            </w:r>
            <w:r w:rsidR="004044CA">
              <w:rPr>
                <w:rFonts w:ascii="Arial" w:hAnsi="Arial"/>
                <w:lang w:val="sk-SK"/>
              </w:rPr>
              <w:t xml:space="preserve"> %</w:t>
            </w:r>
          </w:p>
        </w:tc>
      </w:tr>
    </w:tbl>
    <w:p w:rsidR="004044CA" w:rsidRDefault="004044CA" w:rsidP="004044CA">
      <w:pPr>
        <w:pStyle w:val="Zkladntext"/>
        <w:rPr>
          <w:rFonts w:ascii="Arial" w:hAnsi="Arial"/>
        </w:rPr>
      </w:pPr>
    </w:p>
    <w:p w:rsidR="004044CA" w:rsidRDefault="004044CA" w:rsidP="004044CA">
      <w:pPr>
        <w:pStyle w:val="Zkladntext"/>
        <w:jc w:val="center"/>
        <w:rPr>
          <w:rFonts w:ascii="Arial" w:hAnsi="Arial"/>
          <w:bCs w:val="0"/>
          <w:i/>
          <w:lang w:val="sk-SK"/>
        </w:rPr>
      </w:pPr>
      <w:r>
        <w:rPr>
          <w:rFonts w:ascii="Arial" w:hAnsi="Arial"/>
          <w:b w:val="0"/>
          <w:bCs w:val="0"/>
        </w:rPr>
        <w:t>Daň z nehnuteľnosti – položka 121 / Pozemky, stavby, byty /</w:t>
      </w:r>
    </w:p>
    <w:tbl>
      <w:tblPr>
        <w:tblW w:w="0" w:type="auto"/>
        <w:tblLayout w:type="fixed"/>
        <w:tblLook w:val="0000" w:firstRow="0" w:lastRow="0" w:firstColumn="0" w:lastColumn="0" w:noHBand="0" w:noVBand="0"/>
      </w:tblPr>
      <w:tblGrid>
        <w:gridCol w:w="2239"/>
        <w:gridCol w:w="2238"/>
        <w:gridCol w:w="2238"/>
        <w:gridCol w:w="2247"/>
      </w:tblGrid>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4044CA" w:rsidP="00054A3B">
            <w:pPr>
              <w:pStyle w:val="Zkladntext"/>
              <w:rPr>
                <w:rFonts w:ascii="Arial" w:hAnsi="Arial"/>
                <w:bCs w:val="0"/>
                <w:i/>
                <w:lang w:val="sk-SK"/>
              </w:rPr>
            </w:pPr>
            <w:r>
              <w:rPr>
                <w:rFonts w:ascii="Arial" w:hAnsi="Arial"/>
                <w:bCs w:val="0"/>
                <w:i/>
                <w:lang w:val="sk-SK"/>
              </w:rPr>
              <w:t>Rozpočet schv</w:t>
            </w:r>
            <w:r w:rsidR="00054A3B">
              <w:rPr>
                <w:rFonts w:ascii="Arial" w:hAnsi="Arial"/>
                <w:bCs w:val="0"/>
                <w:i/>
                <w:lang w:val="sk-SK"/>
              </w:rPr>
              <w:t>á</w:t>
            </w:r>
            <w:r>
              <w:rPr>
                <w:rFonts w:ascii="Arial" w:hAnsi="Arial"/>
                <w:bCs w:val="0"/>
                <w:i/>
                <w:lang w:val="sk-SK"/>
              </w:rPr>
              <w:t>lený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15 828,00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15 828,00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12 928,38</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Pr="00F14181" w:rsidRDefault="00054A3B" w:rsidP="002922E7">
            <w:pPr>
              <w:pStyle w:val="Zkladntext"/>
              <w:rPr>
                <w:rFonts w:ascii="Arial" w:hAnsi="Arial"/>
                <w:lang w:val="sk-SK"/>
              </w:rPr>
            </w:pPr>
            <w:r>
              <w:rPr>
                <w:rFonts w:ascii="Arial" w:hAnsi="Arial"/>
                <w:lang w:val="sk-SK"/>
              </w:rPr>
              <w:t>82</w:t>
            </w:r>
            <w:r w:rsidR="004044CA">
              <w:rPr>
                <w:rFonts w:ascii="Arial" w:hAnsi="Arial"/>
                <w:lang w:val="sk-SK"/>
              </w:rPr>
              <w:t xml:space="preserve"> %</w:t>
            </w:r>
          </w:p>
        </w:tc>
      </w:tr>
    </w:tbl>
    <w:p w:rsidR="00054A3B" w:rsidRPr="00A40D45" w:rsidRDefault="00054A3B" w:rsidP="00054A3B">
      <w:pPr>
        <w:pStyle w:val="Zkladntext"/>
        <w:rPr>
          <w:rFonts w:ascii="Arial" w:hAnsi="Arial"/>
          <w:b w:val="0"/>
          <w:i/>
          <w:sz w:val="22"/>
          <w:szCs w:val="22"/>
          <w:lang w:val="sk-SK"/>
        </w:rPr>
      </w:pPr>
      <w:r w:rsidRPr="00A40D45">
        <w:rPr>
          <w:rFonts w:ascii="Arial" w:hAnsi="Arial"/>
          <w:b w:val="0"/>
          <w:i/>
          <w:sz w:val="22"/>
          <w:szCs w:val="22"/>
          <w:lang w:val="sk-SK"/>
        </w:rPr>
        <w:t>Daň z pozemkov :   9</w:t>
      </w:r>
      <w:r>
        <w:rPr>
          <w:rFonts w:ascii="Arial" w:hAnsi="Arial"/>
          <w:b w:val="0"/>
          <w:i/>
          <w:sz w:val="22"/>
          <w:szCs w:val="22"/>
          <w:lang w:val="sk-SK"/>
        </w:rPr>
        <w:t> 518,54</w:t>
      </w:r>
      <w:r w:rsidRPr="00A40D45">
        <w:rPr>
          <w:rFonts w:ascii="Arial" w:hAnsi="Arial"/>
          <w:b w:val="0"/>
          <w:i/>
          <w:sz w:val="22"/>
          <w:szCs w:val="22"/>
          <w:lang w:val="sk-SK"/>
        </w:rPr>
        <w:t xml:space="preserve"> €</w:t>
      </w:r>
    </w:p>
    <w:p w:rsidR="00054A3B" w:rsidRPr="00A40D45" w:rsidRDefault="00054A3B" w:rsidP="00054A3B">
      <w:pPr>
        <w:pStyle w:val="Zkladntext"/>
        <w:rPr>
          <w:rFonts w:ascii="Arial" w:hAnsi="Arial"/>
          <w:b w:val="0"/>
          <w:i/>
          <w:sz w:val="22"/>
          <w:szCs w:val="22"/>
          <w:lang w:val="sk-SK"/>
        </w:rPr>
      </w:pPr>
      <w:r w:rsidRPr="00A40D45">
        <w:rPr>
          <w:rFonts w:ascii="Arial" w:hAnsi="Arial"/>
          <w:b w:val="0"/>
          <w:i/>
          <w:sz w:val="22"/>
          <w:szCs w:val="22"/>
          <w:lang w:val="sk-SK"/>
        </w:rPr>
        <w:t xml:space="preserve">Daň zo stavieb :      </w:t>
      </w:r>
      <w:r>
        <w:rPr>
          <w:rFonts w:ascii="Arial" w:hAnsi="Arial"/>
          <w:b w:val="0"/>
          <w:i/>
          <w:sz w:val="22"/>
          <w:szCs w:val="22"/>
          <w:lang w:val="sk-SK"/>
        </w:rPr>
        <w:t>3 354,04</w:t>
      </w:r>
      <w:r w:rsidRPr="00A40D45">
        <w:rPr>
          <w:rFonts w:ascii="Arial" w:hAnsi="Arial"/>
          <w:b w:val="0"/>
          <w:i/>
          <w:sz w:val="22"/>
          <w:szCs w:val="22"/>
          <w:lang w:val="sk-SK"/>
        </w:rPr>
        <w:t xml:space="preserve"> €</w:t>
      </w:r>
    </w:p>
    <w:p w:rsidR="00054A3B" w:rsidRPr="00A40D45" w:rsidRDefault="00054A3B" w:rsidP="00054A3B">
      <w:pPr>
        <w:pStyle w:val="Zkladntext"/>
        <w:rPr>
          <w:rFonts w:ascii="Arial" w:hAnsi="Arial"/>
          <w:b w:val="0"/>
          <w:i/>
          <w:sz w:val="22"/>
          <w:szCs w:val="22"/>
          <w:lang w:val="sk-SK"/>
        </w:rPr>
      </w:pPr>
      <w:r w:rsidRPr="00A40D45">
        <w:rPr>
          <w:rFonts w:ascii="Arial" w:hAnsi="Arial"/>
          <w:b w:val="0"/>
          <w:i/>
          <w:sz w:val="22"/>
          <w:szCs w:val="22"/>
          <w:lang w:val="sk-SK"/>
        </w:rPr>
        <w:t xml:space="preserve">Daň z bytov :                </w:t>
      </w:r>
      <w:r>
        <w:rPr>
          <w:rFonts w:ascii="Arial" w:hAnsi="Arial"/>
          <w:b w:val="0"/>
          <w:i/>
          <w:sz w:val="22"/>
          <w:szCs w:val="22"/>
          <w:lang w:val="sk-SK"/>
        </w:rPr>
        <w:t>55,80</w:t>
      </w:r>
      <w:r w:rsidRPr="00A40D45">
        <w:rPr>
          <w:rFonts w:ascii="Arial" w:hAnsi="Arial"/>
          <w:b w:val="0"/>
          <w:i/>
          <w:sz w:val="22"/>
          <w:szCs w:val="22"/>
          <w:lang w:val="sk-SK"/>
        </w:rPr>
        <w:t xml:space="preserve"> €</w:t>
      </w:r>
    </w:p>
    <w:p w:rsidR="004044CA" w:rsidRDefault="004044CA" w:rsidP="004044CA">
      <w:pPr>
        <w:pStyle w:val="Zkladntext"/>
        <w:rPr>
          <w:rFonts w:ascii="Arial" w:hAnsi="Arial"/>
        </w:rPr>
      </w:pPr>
    </w:p>
    <w:p w:rsidR="004044CA" w:rsidRDefault="004044CA" w:rsidP="004044CA">
      <w:pPr>
        <w:pStyle w:val="Zkladntext"/>
        <w:rPr>
          <w:rFonts w:ascii="Arial" w:hAnsi="Arial"/>
          <w:b w:val="0"/>
          <w:bCs w:val="0"/>
          <w:lang w:val="sk-SK"/>
        </w:rPr>
      </w:pPr>
    </w:p>
    <w:p w:rsidR="004044CA" w:rsidRDefault="004044CA" w:rsidP="004044CA">
      <w:pPr>
        <w:pStyle w:val="Zkladntext"/>
        <w:rPr>
          <w:rFonts w:ascii="Arial" w:hAnsi="Arial"/>
          <w:bCs w:val="0"/>
          <w:i/>
          <w:lang w:val="sk-SK"/>
        </w:rPr>
      </w:pPr>
      <w:r>
        <w:rPr>
          <w:rFonts w:ascii="Arial" w:hAnsi="Arial"/>
          <w:b w:val="0"/>
          <w:bCs w:val="0"/>
        </w:rPr>
        <w:t>Daň a špecifické služby položka 133</w:t>
      </w:r>
      <w:r>
        <w:rPr>
          <w:rFonts w:ascii="Arial" w:hAnsi="Arial"/>
          <w:b w:val="0"/>
          <w:bCs w:val="0"/>
          <w:lang w:val="sk-SK"/>
        </w:rPr>
        <w:t>,134</w:t>
      </w:r>
      <w:r>
        <w:rPr>
          <w:rFonts w:ascii="Arial" w:hAnsi="Arial"/>
          <w:b w:val="0"/>
          <w:bCs w:val="0"/>
        </w:rPr>
        <w:t xml:space="preserve">  /daň za psa,- daň za zber, odvoz a zneškodňovanie komunálneho odpadu / </w:t>
      </w:r>
    </w:p>
    <w:tbl>
      <w:tblPr>
        <w:tblW w:w="0" w:type="auto"/>
        <w:tblLayout w:type="fixed"/>
        <w:tblLook w:val="0000" w:firstRow="0" w:lastRow="0" w:firstColumn="0" w:lastColumn="0" w:noHBand="0" w:noVBand="0"/>
      </w:tblPr>
      <w:tblGrid>
        <w:gridCol w:w="2241"/>
        <w:gridCol w:w="2237"/>
        <w:gridCol w:w="2236"/>
        <w:gridCol w:w="2248"/>
      </w:tblGrid>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37"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36"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8"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8 450,00</w:t>
            </w:r>
          </w:p>
        </w:tc>
        <w:tc>
          <w:tcPr>
            <w:tcW w:w="2237"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8 450,00</w:t>
            </w:r>
          </w:p>
        </w:tc>
        <w:tc>
          <w:tcPr>
            <w:tcW w:w="2236"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6 607,04</w:t>
            </w:r>
          </w:p>
        </w:tc>
        <w:tc>
          <w:tcPr>
            <w:tcW w:w="2248" w:type="dxa"/>
            <w:tcBorders>
              <w:top w:val="single" w:sz="4" w:space="0" w:color="000000"/>
              <w:left w:val="single" w:sz="4" w:space="0" w:color="000000"/>
              <w:bottom w:val="single" w:sz="4" w:space="0" w:color="000000"/>
              <w:right w:val="single" w:sz="4" w:space="0" w:color="000000"/>
            </w:tcBorders>
            <w:shd w:val="clear" w:color="auto" w:fill="auto"/>
          </w:tcPr>
          <w:p w:rsidR="004044CA" w:rsidRPr="00F14181" w:rsidRDefault="00054A3B" w:rsidP="00054A3B">
            <w:pPr>
              <w:pStyle w:val="Zkladntext"/>
              <w:rPr>
                <w:rFonts w:ascii="Arial" w:hAnsi="Arial"/>
                <w:lang w:val="sk-SK"/>
              </w:rPr>
            </w:pPr>
            <w:r>
              <w:rPr>
                <w:rFonts w:ascii="Arial" w:hAnsi="Arial"/>
                <w:lang w:val="sk-SK"/>
              </w:rPr>
              <w:t>7</w:t>
            </w:r>
            <w:r w:rsidR="004044CA">
              <w:rPr>
                <w:rFonts w:ascii="Arial" w:hAnsi="Arial"/>
                <w:lang w:val="sk-SK"/>
              </w:rPr>
              <w:t>8 %</w:t>
            </w:r>
          </w:p>
        </w:tc>
      </w:tr>
    </w:tbl>
    <w:p w:rsidR="00054A3B" w:rsidRDefault="00054A3B" w:rsidP="00054A3B">
      <w:pPr>
        <w:pStyle w:val="Zkladntext"/>
        <w:rPr>
          <w:rFonts w:ascii="Arial" w:hAnsi="Arial"/>
          <w:b w:val="0"/>
          <w:i/>
          <w:sz w:val="22"/>
          <w:szCs w:val="22"/>
          <w:lang w:val="sk-SK"/>
        </w:rPr>
      </w:pPr>
    </w:p>
    <w:p w:rsidR="00054A3B" w:rsidRDefault="00054A3B" w:rsidP="00054A3B">
      <w:pPr>
        <w:pStyle w:val="Zkladntext"/>
        <w:rPr>
          <w:rFonts w:ascii="Arial" w:hAnsi="Arial"/>
          <w:b w:val="0"/>
          <w:i/>
          <w:sz w:val="22"/>
          <w:szCs w:val="22"/>
          <w:lang w:val="sk-SK"/>
        </w:rPr>
      </w:pPr>
      <w:r>
        <w:rPr>
          <w:rFonts w:ascii="Arial" w:hAnsi="Arial"/>
          <w:b w:val="0"/>
          <w:i/>
          <w:sz w:val="22"/>
          <w:szCs w:val="22"/>
          <w:lang w:val="sk-SK"/>
        </w:rPr>
        <w:t>Daň za psa :                          306,12 €</w:t>
      </w:r>
    </w:p>
    <w:p w:rsidR="00054A3B" w:rsidRDefault="00054A3B" w:rsidP="00054A3B">
      <w:pPr>
        <w:pStyle w:val="Zkladntext"/>
        <w:rPr>
          <w:rFonts w:ascii="Arial" w:hAnsi="Arial"/>
          <w:b w:val="0"/>
          <w:i/>
          <w:sz w:val="22"/>
          <w:szCs w:val="22"/>
          <w:lang w:val="sk-SK"/>
        </w:rPr>
      </w:pPr>
      <w:r>
        <w:rPr>
          <w:rFonts w:ascii="Arial" w:hAnsi="Arial"/>
          <w:b w:val="0"/>
          <w:i/>
          <w:sz w:val="22"/>
          <w:szCs w:val="22"/>
          <w:lang w:val="sk-SK"/>
        </w:rPr>
        <w:t>Poplatok za KO :                4 270,22 €</w:t>
      </w:r>
    </w:p>
    <w:p w:rsidR="00054A3B" w:rsidRDefault="00054A3B" w:rsidP="00054A3B">
      <w:pPr>
        <w:pStyle w:val="Zkladntext"/>
        <w:rPr>
          <w:rFonts w:ascii="Arial" w:hAnsi="Arial"/>
          <w:b w:val="0"/>
          <w:i/>
          <w:sz w:val="22"/>
          <w:szCs w:val="22"/>
          <w:lang w:val="sk-SK"/>
        </w:rPr>
      </w:pPr>
      <w:r>
        <w:rPr>
          <w:rFonts w:ascii="Arial" w:hAnsi="Arial"/>
          <w:b w:val="0"/>
          <w:i/>
          <w:sz w:val="22"/>
          <w:szCs w:val="22"/>
          <w:lang w:val="sk-SK"/>
        </w:rPr>
        <w:t>Poplatok za rozvoj :            2 030,00 €</w:t>
      </w:r>
    </w:p>
    <w:p w:rsidR="00054A3B" w:rsidRPr="00A117FA" w:rsidRDefault="00054A3B" w:rsidP="00054A3B">
      <w:pPr>
        <w:pStyle w:val="Zkladntext"/>
        <w:rPr>
          <w:rFonts w:ascii="Arial" w:hAnsi="Arial"/>
          <w:b w:val="0"/>
          <w:i/>
          <w:sz w:val="22"/>
          <w:szCs w:val="22"/>
          <w:lang w:val="sk-SK"/>
        </w:rPr>
      </w:pPr>
      <w:r>
        <w:rPr>
          <w:rFonts w:ascii="Arial" w:hAnsi="Arial"/>
          <w:b w:val="0"/>
          <w:i/>
          <w:sz w:val="22"/>
          <w:szCs w:val="22"/>
          <w:lang w:val="sk-SK"/>
        </w:rPr>
        <w:t>Nevýherné hracie automaty :    0,70 €</w:t>
      </w:r>
    </w:p>
    <w:p w:rsidR="004044CA" w:rsidRPr="00B172DB" w:rsidRDefault="004044CA" w:rsidP="004044CA">
      <w:pPr>
        <w:pStyle w:val="Zkladntext"/>
        <w:rPr>
          <w:rFonts w:ascii="Arial" w:hAnsi="Arial"/>
          <w:bCs w:val="0"/>
          <w:lang w:val="sk-SK"/>
        </w:rPr>
      </w:pPr>
    </w:p>
    <w:p w:rsidR="00E62200" w:rsidRDefault="00E62200" w:rsidP="004044CA">
      <w:pPr>
        <w:pStyle w:val="Zkladntext"/>
        <w:rPr>
          <w:rFonts w:ascii="Arial" w:hAnsi="Arial"/>
          <w:bCs w:val="0"/>
        </w:rPr>
      </w:pPr>
    </w:p>
    <w:p w:rsidR="00E62200" w:rsidRDefault="00E62200" w:rsidP="004044CA">
      <w:pPr>
        <w:pStyle w:val="Zkladntext"/>
        <w:rPr>
          <w:rFonts w:ascii="Arial" w:hAnsi="Arial"/>
          <w:bCs w:val="0"/>
        </w:rPr>
      </w:pPr>
    </w:p>
    <w:p w:rsidR="00E62200" w:rsidRDefault="00E62200" w:rsidP="004044CA">
      <w:pPr>
        <w:pStyle w:val="Zkladntext"/>
        <w:rPr>
          <w:rFonts w:ascii="Arial" w:hAnsi="Arial"/>
          <w:bCs w:val="0"/>
        </w:rPr>
      </w:pPr>
    </w:p>
    <w:p w:rsidR="004044CA" w:rsidRDefault="004044CA" w:rsidP="004044CA">
      <w:pPr>
        <w:pStyle w:val="Zkladntext"/>
        <w:rPr>
          <w:rFonts w:ascii="Arial" w:hAnsi="Arial"/>
          <w:b w:val="0"/>
          <w:bCs w:val="0"/>
        </w:rPr>
      </w:pPr>
      <w:r>
        <w:rPr>
          <w:rFonts w:ascii="Arial" w:hAnsi="Arial"/>
          <w:bCs w:val="0"/>
        </w:rPr>
        <w:lastRenderedPageBreak/>
        <w:t>1.2. Bežné príjmy  nedaňové</w:t>
      </w:r>
      <w:r>
        <w:rPr>
          <w:rFonts w:ascii="Arial" w:hAnsi="Arial"/>
          <w:b w:val="0"/>
          <w:bCs w:val="0"/>
        </w:rPr>
        <w:t xml:space="preserve"> </w:t>
      </w:r>
      <w:r>
        <w:rPr>
          <w:rFonts w:ascii="Arial" w:hAnsi="Arial"/>
          <w:b w:val="0"/>
          <w:bCs w:val="0"/>
          <w:lang w:val="sk-SK"/>
        </w:rPr>
        <w:t xml:space="preserve">položka 212 </w:t>
      </w:r>
    </w:p>
    <w:p w:rsidR="004044CA" w:rsidRDefault="00054A3B" w:rsidP="004044CA">
      <w:pPr>
        <w:pStyle w:val="Zkladntext"/>
        <w:rPr>
          <w:rFonts w:ascii="Arial" w:hAnsi="Arial"/>
          <w:bCs w:val="0"/>
          <w:i/>
          <w:lang w:val="sk-SK"/>
        </w:rPr>
      </w:pPr>
      <w:r>
        <w:rPr>
          <w:rFonts w:ascii="Arial" w:hAnsi="Arial"/>
          <w:b w:val="0"/>
          <w:bCs w:val="0"/>
        </w:rPr>
        <w:t xml:space="preserve">      /Príjmy z prenájmu</w:t>
      </w:r>
      <w:r w:rsidR="004044CA">
        <w:rPr>
          <w:rFonts w:ascii="Arial" w:hAnsi="Arial"/>
          <w:b w:val="0"/>
          <w:bCs w:val="0"/>
        </w:rPr>
        <w:tab/>
      </w:r>
      <w:r w:rsidR="004044CA">
        <w:rPr>
          <w:rFonts w:ascii="Arial" w:hAnsi="Arial"/>
          <w:b w:val="0"/>
          <w:bCs w:val="0"/>
        </w:rPr>
        <w:tab/>
      </w:r>
      <w:r w:rsidR="004044CA">
        <w:rPr>
          <w:rFonts w:ascii="Arial" w:hAnsi="Arial"/>
          <w:b w:val="0"/>
          <w:bCs w:val="0"/>
        </w:rPr>
        <w:tab/>
      </w:r>
    </w:p>
    <w:tbl>
      <w:tblPr>
        <w:tblW w:w="0" w:type="auto"/>
        <w:tblLayout w:type="fixed"/>
        <w:tblLook w:val="0000" w:firstRow="0" w:lastRow="0" w:firstColumn="0" w:lastColumn="0" w:noHBand="0" w:noVBand="0"/>
      </w:tblPr>
      <w:tblGrid>
        <w:gridCol w:w="2239"/>
        <w:gridCol w:w="2238"/>
        <w:gridCol w:w="2238"/>
        <w:gridCol w:w="2247"/>
      </w:tblGrid>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960,00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960,00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421,17</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Pr="0034110E" w:rsidRDefault="00054A3B" w:rsidP="00054A3B">
            <w:pPr>
              <w:pStyle w:val="Zkladntext"/>
              <w:rPr>
                <w:rFonts w:ascii="Arial" w:hAnsi="Arial"/>
                <w:lang w:val="sk-SK"/>
              </w:rPr>
            </w:pPr>
            <w:r>
              <w:rPr>
                <w:rFonts w:ascii="Arial" w:hAnsi="Arial"/>
                <w:lang w:val="sk-SK"/>
              </w:rPr>
              <w:t>44</w:t>
            </w:r>
            <w:r w:rsidR="004044CA">
              <w:rPr>
                <w:rFonts w:ascii="Arial" w:hAnsi="Arial"/>
                <w:lang w:val="sk-SK"/>
              </w:rPr>
              <w:t xml:space="preserve"> %</w:t>
            </w:r>
          </w:p>
        </w:tc>
      </w:tr>
    </w:tbl>
    <w:p w:rsidR="004044CA" w:rsidRDefault="004044CA" w:rsidP="004044CA">
      <w:pPr>
        <w:pStyle w:val="Zkladntext"/>
        <w:rPr>
          <w:rFonts w:ascii="Arial" w:hAnsi="Arial"/>
          <w:bCs w:val="0"/>
          <w:lang w:val="sk-SK"/>
        </w:rPr>
      </w:pPr>
    </w:p>
    <w:p w:rsidR="00054A3B" w:rsidRPr="0073464F" w:rsidRDefault="00054A3B" w:rsidP="00054A3B">
      <w:pPr>
        <w:pStyle w:val="Zkladntext"/>
        <w:jc w:val="center"/>
        <w:rPr>
          <w:rFonts w:ascii="Arial" w:hAnsi="Arial"/>
          <w:b w:val="0"/>
          <w:bCs w:val="0"/>
          <w:lang w:val="sk-SK"/>
        </w:rPr>
      </w:pPr>
      <w:r>
        <w:rPr>
          <w:rFonts w:ascii="Arial" w:hAnsi="Arial"/>
          <w:b w:val="0"/>
          <w:bCs w:val="0"/>
          <w:lang w:val="sk-SK"/>
        </w:rPr>
        <w:t xml:space="preserve">Položka  221  </w:t>
      </w:r>
      <w:r>
        <w:rPr>
          <w:rFonts w:ascii="Arial" w:hAnsi="Arial"/>
          <w:b w:val="0"/>
          <w:bCs w:val="0"/>
        </w:rPr>
        <w:t>/</w:t>
      </w:r>
      <w:r>
        <w:rPr>
          <w:rFonts w:ascii="Arial" w:hAnsi="Arial"/>
          <w:b w:val="0"/>
          <w:bCs w:val="0"/>
          <w:lang w:val="sk-SK"/>
        </w:rPr>
        <w:t xml:space="preserve">Ostatné </w:t>
      </w:r>
      <w:r>
        <w:rPr>
          <w:rFonts w:ascii="Arial" w:hAnsi="Arial"/>
          <w:b w:val="0"/>
          <w:bCs w:val="0"/>
        </w:rPr>
        <w:t xml:space="preserve"> poplatky /</w:t>
      </w:r>
    </w:p>
    <w:tbl>
      <w:tblPr>
        <w:tblW w:w="0" w:type="auto"/>
        <w:tblLayout w:type="fixed"/>
        <w:tblLook w:val="0000" w:firstRow="0" w:lastRow="0" w:firstColumn="0" w:lastColumn="0" w:noHBand="0" w:noVBand="0"/>
      </w:tblPr>
      <w:tblGrid>
        <w:gridCol w:w="2239"/>
        <w:gridCol w:w="2238"/>
        <w:gridCol w:w="2238"/>
        <w:gridCol w:w="2247"/>
      </w:tblGrid>
      <w:tr w:rsidR="00054A3B" w:rsidTr="003614A7">
        <w:tc>
          <w:tcPr>
            <w:tcW w:w="2239"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BFBFBF"/>
          </w:tcPr>
          <w:p w:rsidR="00054A3B" w:rsidRDefault="00054A3B" w:rsidP="003614A7">
            <w:pPr>
              <w:pStyle w:val="Zkladntext"/>
              <w:rPr>
                <w:rFonts w:ascii="Arial" w:hAnsi="Arial"/>
                <w:bCs w:val="0"/>
                <w:lang w:val="sk-SK"/>
              </w:rPr>
            </w:pPr>
            <w:r>
              <w:rPr>
                <w:rFonts w:ascii="Arial" w:hAnsi="Arial"/>
                <w:bCs w:val="0"/>
                <w:i/>
                <w:lang w:val="sk-SK"/>
              </w:rPr>
              <w:t>Plnenie</w:t>
            </w:r>
          </w:p>
        </w:tc>
      </w:tr>
      <w:tr w:rsidR="00054A3B" w:rsidTr="003614A7">
        <w:tc>
          <w:tcPr>
            <w:tcW w:w="2239"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1 802,00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1 802,00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2 674,60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054A3B" w:rsidRPr="0034110E" w:rsidRDefault="00054A3B" w:rsidP="003614A7">
            <w:pPr>
              <w:pStyle w:val="Zkladntext"/>
              <w:rPr>
                <w:rFonts w:ascii="Arial" w:hAnsi="Arial"/>
                <w:lang w:val="sk-SK"/>
              </w:rPr>
            </w:pPr>
            <w:r>
              <w:rPr>
                <w:rFonts w:ascii="Arial" w:hAnsi="Arial"/>
                <w:lang w:val="sk-SK"/>
              </w:rPr>
              <w:t>148%</w:t>
            </w:r>
          </w:p>
        </w:tc>
      </w:tr>
    </w:tbl>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Správne poplatky :            1 399,60 €</w:t>
      </w:r>
    </w:p>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Cintorínske poplatky :       1 275,00 €</w:t>
      </w:r>
    </w:p>
    <w:p w:rsidR="00054A3B" w:rsidRDefault="00054A3B" w:rsidP="00054A3B">
      <w:pPr>
        <w:pStyle w:val="Zkladntext"/>
        <w:rPr>
          <w:rFonts w:ascii="Arial" w:hAnsi="Arial"/>
          <w:b w:val="0"/>
          <w:bCs w:val="0"/>
          <w:i/>
          <w:sz w:val="22"/>
          <w:szCs w:val="22"/>
          <w:lang w:val="sk-SK"/>
        </w:rPr>
      </w:pPr>
    </w:p>
    <w:p w:rsidR="001B64A2" w:rsidRDefault="001B64A2" w:rsidP="00054A3B">
      <w:pPr>
        <w:pStyle w:val="Zkladntext"/>
        <w:jc w:val="center"/>
        <w:rPr>
          <w:rFonts w:ascii="Arial" w:hAnsi="Arial"/>
          <w:b w:val="0"/>
          <w:bCs w:val="0"/>
          <w:lang w:val="sk-SK"/>
        </w:rPr>
      </w:pPr>
    </w:p>
    <w:p w:rsidR="00054A3B" w:rsidRPr="0073464F" w:rsidRDefault="00054A3B" w:rsidP="00054A3B">
      <w:pPr>
        <w:pStyle w:val="Zkladntext"/>
        <w:jc w:val="center"/>
        <w:rPr>
          <w:rFonts w:ascii="Arial" w:hAnsi="Arial"/>
          <w:b w:val="0"/>
          <w:bCs w:val="0"/>
          <w:lang w:val="sk-SK"/>
        </w:rPr>
      </w:pPr>
      <w:r>
        <w:rPr>
          <w:rFonts w:ascii="Arial" w:hAnsi="Arial"/>
          <w:b w:val="0"/>
          <w:bCs w:val="0"/>
          <w:lang w:val="sk-SK"/>
        </w:rPr>
        <w:t xml:space="preserve">Položka  223  </w:t>
      </w:r>
      <w:r>
        <w:rPr>
          <w:rFonts w:ascii="Arial" w:hAnsi="Arial"/>
          <w:b w:val="0"/>
          <w:bCs w:val="0"/>
        </w:rPr>
        <w:t>/</w:t>
      </w:r>
      <w:r>
        <w:rPr>
          <w:rFonts w:ascii="Arial" w:hAnsi="Arial"/>
          <w:b w:val="0"/>
          <w:bCs w:val="0"/>
          <w:lang w:val="sk-SK"/>
        </w:rPr>
        <w:t>P</w:t>
      </w:r>
      <w:proofErr w:type="spellStart"/>
      <w:r>
        <w:rPr>
          <w:rFonts w:ascii="Arial" w:hAnsi="Arial"/>
          <w:b w:val="0"/>
          <w:bCs w:val="0"/>
        </w:rPr>
        <w:t>oplatky</w:t>
      </w:r>
      <w:proofErr w:type="spellEnd"/>
      <w:r>
        <w:rPr>
          <w:rFonts w:ascii="Arial" w:hAnsi="Arial"/>
          <w:b w:val="0"/>
          <w:bCs w:val="0"/>
          <w:lang w:val="sk-SK"/>
        </w:rPr>
        <w:t xml:space="preserve"> </w:t>
      </w:r>
      <w:r>
        <w:rPr>
          <w:rFonts w:ascii="Arial" w:hAnsi="Arial"/>
          <w:b w:val="0"/>
          <w:bCs w:val="0"/>
        </w:rPr>
        <w:t>/</w:t>
      </w:r>
    </w:p>
    <w:tbl>
      <w:tblPr>
        <w:tblW w:w="0" w:type="auto"/>
        <w:tblLayout w:type="fixed"/>
        <w:tblLook w:val="0000" w:firstRow="0" w:lastRow="0" w:firstColumn="0" w:lastColumn="0" w:noHBand="0" w:noVBand="0"/>
      </w:tblPr>
      <w:tblGrid>
        <w:gridCol w:w="2239"/>
        <w:gridCol w:w="2238"/>
        <w:gridCol w:w="2238"/>
        <w:gridCol w:w="2247"/>
      </w:tblGrid>
      <w:tr w:rsidR="00054A3B" w:rsidTr="003614A7">
        <w:tc>
          <w:tcPr>
            <w:tcW w:w="2239"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 xml:space="preserve">Rozpočet </w:t>
            </w:r>
            <w:proofErr w:type="spellStart"/>
            <w:r>
              <w:rPr>
                <w:rFonts w:ascii="Arial" w:hAnsi="Arial"/>
                <w:bCs w:val="0"/>
                <w:i/>
                <w:lang w:val="sk-SK"/>
              </w:rPr>
              <w:t>uprave</w:t>
            </w:r>
            <w:proofErr w:type="spellEnd"/>
            <w:r>
              <w:rPr>
                <w:rFonts w:ascii="Arial" w:hAnsi="Arial"/>
                <w:bCs w:val="0"/>
                <w:i/>
                <w:lang w:val="sk-SK"/>
              </w:rPr>
              <w:cr/>
              <w:t>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BFBFBF"/>
          </w:tcPr>
          <w:p w:rsidR="00054A3B" w:rsidRDefault="00054A3B" w:rsidP="003614A7">
            <w:pPr>
              <w:pStyle w:val="Zkladntext"/>
              <w:rPr>
                <w:rFonts w:ascii="Arial" w:hAnsi="Arial"/>
                <w:bCs w:val="0"/>
                <w:lang w:val="sk-SK"/>
              </w:rPr>
            </w:pPr>
            <w:r>
              <w:rPr>
                <w:rFonts w:ascii="Arial" w:hAnsi="Arial"/>
                <w:bCs w:val="0"/>
                <w:i/>
                <w:lang w:val="sk-SK"/>
              </w:rPr>
              <w:t>Plnenie</w:t>
            </w:r>
          </w:p>
        </w:tc>
      </w:tr>
      <w:tr w:rsidR="00054A3B" w:rsidTr="003614A7">
        <w:tc>
          <w:tcPr>
            <w:tcW w:w="2239"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14 792,00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14 792,00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13 452,29</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054A3B" w:rsidRPr="0034110E" w:rsidRDefault="00054A3B" w:rsidP="003614A7">
            <w:pPr>
              <w:pStyle w:val="Zkladntext"/>
              <w:rPr>
                <w:rFonts w:ascii="Arial" w:hAnsi="Arial"/>
                <w:lang w:val="sk-SK"/>
              </w:rPr>
            </w:pPr>
            <w:r>
              <w:rPr>
                <w:rFonts w:ascii="Arial" w:hAnsi="Arial"/>
                <w:lang w:val="sk-SK"/>
              </w:rPr>
              <w:t>91 %</w:t>
            </w:r>
          </w:p>
        </w:tc>
      </w:tr>
    </w:tbl>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Poplatky za vodu :          4 926,71 €</w:t>
      </w:r>
    </w:p>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Poplatky za kaly :           7 785,96 €</w:t>
      </w:r>
    </w:p>
    <w:p w:rsidR="00054A3B" w:rsidRDefault="00054A3B" w:rsidP="00054A3B">
      <w:pPr>
        <w:pStyle w:val="Zkladntext"/>
        <w:rPr>
          <w:rFonts w:ascii="Arial" w:hAnsi="Arial"/>
          <w:b w:val="0"/>
          <w:bCs w:val="0"/>
          <w:i/>
          <w:sz w:val="22"/>
          <w:szCs w:val="22"/>
          <w:lang w:val="sk-SK"/>
        </w:rPr>
      </w:pPr>
      <w:proofErr w:type="spellStart"/>
      <w:r>
        <w:rPr>
          <w:rFonts w:ascii="Arial" w:hAnsi="Arial"/>
          <w:b w:val="0"/>
          <w:bCs w:val="0"/>
          <w:i/>
          <w:sz w:val="22"/>
          <w:szCs w:val="22"/>
          <w:lang w:val="sk-SK"/>
        </w:rPr>
        <w:t>Kuka</w:t>
      </w:r>
      <w:proofErr w:type="spellEnd"/>
      <w:r>
        <w:rPr>
          <w:rFonts w:ascii="Arial" w:hAnsi="Arial"/>
          <w:b w:val="0"/>
          <w:bCs w:val="0"/>
          <w:i/>
          <w:sz w:val="22"/>
          <w:szCs w:val="22"/>
          <w:lang w:val="sk-SK"/>
        </w:rPr>
        <w:t xml:space="preserve"> nádoby a vrecia :     230,00 €</w:t>
      </w:r>
    </w:p>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Ostatné :                           358,90 €</w:t>
      </w:r>
    </w:p>
    <w:p w:rsidR="00054A3B" w:rsidRDefault="00054A3B" w:rsidP="00054A3B">
      <w:pPr>
        <w:pStyle w:val="Zkladntext"/>
        <w:rPr>
          <w:rFonts w:ascii="Arial" w:hAnsi="Arial"/>
          <w:b w:val="0"/>
          <w:bCs w:val="0"/>
          <w:i/>
          <w:sz w:val="22"/>
          <w:szCs w:val="22"/>
          <w:lang w:val="sk-SK"/>
        </w:rPr>
      </w:pPr>
    </w:p>
    <w:p w:rsidR="00054A3B" w:rsidRPr="0073464F" w:rsidRDefault="00054A3B" w:rsidP="00054A3B">
      <w:pPr>
        <w:pStyle w:val="Zkladntext"/>
        <w:jc w:val="center"/>
        <w:rPr>
          <w:rFonts w:ascii="Arial" w:hAnsi="Arial"/>
          <w:b w:val="0"/>
          <w:bCs w:val="0"/>
          <w:lang w:val="sk-SK"/>
        </w:rPr>
      </w:pPr>
      <w:r>
        <w:rPr>
          <w:rFonts w:ascii="Arial" w:hAnsi="Arial"/>
          <w:b w:val="0"/>
          <w:bCs w:val="0"/>
          <w:lang w:val="sk-SK"/>
        </w:rPr>
        <w:t xml:space="preserve">Položka  242  </w:t>
      </w:r>
      <w:r>
        <w:rPr>
          <w:rFonts w:ascii="Arial" w:hAnsi="Arial"/>
          <w:b w:val="0"/>
          <w:bCs w:val="0"/>
        </w:rPr>
        <w:t>/</w:t>
      </w:r>
      <w:r>
        <w:rPr>
          <w:rFonts w:ascii="Arial" w:hAnsi="Arial"/>
          <w:b w:val="0"/>
          <w:bCs w:val="0"/>
          <w:lang w:val="sk-SK"/>
        </w:rPr>
        <w:t>Z vkladov</w:t>
      </w:r>
      <w:r>
        <w:rPr>
          <w:rFonts w:ascii="Arial" w:hAnsi="Arial"/>
          <w:b w:val="0"/>
          <w:bCs w:val="0"/>
        </w:rPr>
        <w:t xml:space="preserve"> /</w:t>
      </w:r>
    </w:p>
    <w:tbl>
      <w:tblPr>
        <w:tblW w:w="0" w:type="auto"/>
        <w:tblLayout w:type="fixed"/>
        <w:tblLook w:val="0000" w:firstRow="0" w:lastRow="0" w:firstColumn="0" w:lastColumn="0" w:noHBand="0" w:noVBand="0"/>
      </w:tblPr>
      <w:tblGrid>
        <w:gridCol w:w="2239"/>
        <w:gridCol w:w="2238"/>
        <w:gridCol w:w="2238"/>
        <w:gridCol w:w="2247"/>
      </w:tblGrid>
      <w:tr w:rsidR="00054A3B" w:rsidTr="003614A7">
        <w:tc>
          <w:tcPr>
            <w:tcW w:w="2239"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BFBFBF"/>
          </w:tcPr>
          <w:p w:rsidR="00054A3B" w:rsidRDefault="00054A3B" w:rsidP="003614A7">
            <w:pPr>
              <w:pStyle w:val="Zkladntext"/>
              <w:rPr>
                <w:rFonts w:ascii="Arial" w:hAnsi="Arial"/>
                <w:bCs w:val="0"/>
                <w:lang w:val="sk-SK"/>
              </w:rPr>
            </w:pPr>
            <w:r>
              <w:rPr>
                <w:rFonts w:ascii="Arial" w:hAnsi="Arial"/>
                <w:bCs w:val="0"/>
                <w:i/>
                <w:lang w:val="sk-SK"/>
              </w:rPr>
              <w:t>Plnenie</w:t>
            </w:r>
          </w:p>
        </w:tc>
      </w:tr>
      <w:tr w:rsidR="00054A3B" w:rsidTr="003614A7">
        <w:tc>
          <w:tcPr>
            <w:tcW w:w="2239"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17,00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17,00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054A3B" w:rsidRPr="0034110E" w:rsidRDefault="00054A3B" w:rsidP="003614A7">
            <w:pPr>
              <w:pStyle w:val="Zkladntext"/>
              <w:rPr>
                <w:rFonts w:ascii="Arial" w:hAnsi="Arial"/>
                <w:lang w:val="sk-SK"/>
              </w:rPr>
            </w:pPr>
          </w:p>
        </w:tc>
      </w:tr>
    </w:tbl>
    <w:p w:rsidR="00054A3B" w:rsidRPr="0073464F" w:rsidRDefault="00054A3B" w:rsidP="00054A3B">
      <w:pPr>
        <w:pStyle w:val="Zkladntext"/>
        <w:rPr>
          <w:rFonts w:ascii="Arial" w:hAnsi="Arial"/>
          <w:b w:val="0"/>
          <w:bCs w:val="0"/>
          <w:i/>
          <w:sz w:val="22"/>
          <w:szCs w:val="22"/>
          <w:lang w:val="sk-SK"/>
        </w:rPr>
      </w:pPr>
    </w:p>
    <w:p w:rsidR="00054A3B" w:rsidRPr="0073464F" w:rsidRDefault="00054A3B" w:rsidP="00054A3B">
      <w:pPr>
        <w:pStyle w:val="Zkladntext"/>
        <w:jc w:val="center"/>
        <w:rPr>
          <w:rFonts w:ascii="Arial" w:hAnsi="Arial"/>
          <w:b w:val="0"/>
          <w:bCs w:val="0"/>
          <w:lang w:val="sk-SK"/>
        </w:rPr>
      </w:pPr>
      <w:r>
        <w:rPr>
          <w:rFonts w:ascii="Arial" w:hAnsi="Arial"/>
          <w:b w:val="0"/>
          <w:bCs w:val="0"/>
          <w:lang w:val="sk-SK"/>
        </w:rPr>
        <w:t xml:space="preserve">Položka  292  </w:t>
      </w:r>
      <w:r>
        <w:rPr>
          <w:rFonts w:ascii="Arial" w:hAnsi="Arial"/>
          <w:b w:val="0"/>
          <w:bCs w:val="0"/>
        </w:rPr>
        <w:t>/</w:t>
      </w:r>
      <w:r>
        <w:rPr>
          <w:rFonts w:ascii="Arial" w:hAnsi="Arial"/>
          <w:b w:val="0"/>
          <w:bCs w:val="0"/>
          <w:lang w:val="sk-SK"/>
        </w:rPr>
        <w:t xml:space="preserve">Z ročného zúčtovanie, z náhrad z poistného plnenie </w:t>
      </w:r>
      <w:r>
        <w:rPr>
          <w:rFonts w:ascii="Arial" w:hAnsi="Arial"/>
          <w:b w:val="0"/>
          <w:bCs w:val="0"/>
        </w:rPr>
        <w:t xml:space="preserve"> /</w:t>
      </w:r>
    </w:p>
    <w:tbl>
      <w:tblPr>
        <w:tblW w:w="0" w:type="auto"/>
        <w:tblLayout w:type="fixed"/>
        <w:tblLook w:val="0000" w:firstRow="0" w:lastRow="0" w:firstColumn="0" w:lastColumn="0" w:noHBand="0" w:noVBand="0"/>
      </w:tblPr>
      <w:tblGrid>
        <w:gridCol w:w="2239"/>
        <w:gridCol w:w="2238"/>
        <w:gridCol w:w="2238"/>
        <w:gridCol w:w="2247"/>
      </w:tblGrid>
      <w:tr w:rsidR="00054A3B" w:rsidTr="003614A7">
        <w:tc>
          <w:tcPr>
            <w:tcW w:w="2239"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BFBFBF"/>
          </w:tcPr>
          <w:p w:rsidR="00054A3B" w:rsidRDefault="00054A3B" w:rsidP="003614A7">
            <w:pPr>
              <w:pStyle w:val="Zkladntext"/>
              <w:rPr>
                <w:rFonts w:ascii="Arial" w:hAnsi="Arial"/>
                <w:bCs w:val="0"/>
                <w:lang w:val="sk-SK"/>
              </w:rPr>
            </w:pPr>
            <w:r>
              <w:rPr>
                <w:rFonts w:ascii="Arial" w:hAnsi="Arial"/>
                <w:bCs w:val="0"/>
                <w:i/>
                <w:lang w:val="sk-SK"/>
              </w:rPr>
              <w:t>Plnenie</w:t>
            </w:r>
          </w:p>
        </w:tc>
      </w:tr>
      <w:tr w:rsidR="00054A3B" w:rsidTr="003614A7">
        <w:tc>
          <w:tcPr>
            <w:tcW w:w="2239"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482,03</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054A3B" w:rsidRPr="0034110E" w:rsidRDefault="00054A3B" w:rsidP="003614A7">
            <w:pPr>
              <w:pStyle w:val="Zkladntext"/>
              <w:rPr>
                <w:rFonts w:ascii="Arial" w:hAnsi="Arial"/>
                <w:lang w:val="sk-SK"/>
              </w:rPr>
            </w:pPr>
          </w:p>
        </w:tc>
      </w:tr>
    </w:tbl>
    <w:p w:rsidR="00054A3B" w:rsidRDefault="00054A3B" w:rsidP="00054A3B">
      <w:pPr>
        <w:pStyle w:val="Zkladntext"/>
        <w:rPr>
          <w:rFonts w:ascii="Arial" w:hAnsi="Arial"/>
          <w:bCs w:val="0"/>
          <w:lang w:val="sk-SK"/>
        </w:rPr>
      </w:pPr>
    </w:p>
    <w:p w:rsidR="00054A3B" w:rsidRDefault="00054A3B" w:rsidP="00054A3B">
      <w:pPr>
        <w:pStyle w:val="Zkladntext"/>
        <w:rPr>
          <w:rFonts w:ascii="Arial" w:hAnsi="Arial"/>
          <w:b w:val="0"/>
          <w:bCs w:val="0"/>
          <w:i/>
          <w:sz w:val="22"/>
          <w:szCs w:val="22"/>
          <w:lang w:val="sk-SK"/>
        </w:rPr>
      </w:pPr>
      <w:r>
        <w:rPr>
          <w:rFonts w:ascii="Arial" w:hAnsi="Arial"/>
          <w:b w:val="0"/>
          <w:bCs w:val="0"/>
          <w:i/>
          <w:sz w:val="22"/>
          <w:szCs w:val="22"/>
          <w:lang w:val="sk-SK"/>
        </w:rPr>
        <w:t xml:space="preserve">Poistné plnenie spoluúčasť  :                                        192,54 € </w:t>
      </w:r>
    </w:p>
    <w:p w:rsidR="00054A3B" w:rsidRDefault="00054A3B" w:rsidP="00054A3B">
      <w:pPr>
        <w:pStyle w:val="Zkladntext"/>
        <w:rPr>
          <w:rFonts w:ascii="Arial" w:hAnsi="Arial"/>
          <w:b w:val="0"/>
          <w:bCs w:val="0"/>
          <w:i/>
          <w:sz w:val="22"/>
          <w:szCs w:val="22"/>
          <w:lang w:val="sk-SK"/>
        </w:rPr>
      </w:pPr>
      <w:proofErr w:type="spellStart"/>
      <w:r>
        <w:rPr>
          <w:rFonts w:ascii="Arial" w:hAnsi="Arial"/>
          <w:b w:val="0"/>
          <w:bCs w:val="0"/>
          <w:i/>
          <w:sz w:val="22"/>
          <w:szCs w:val="22"/>
          <w:lang w:val="sk-SK"/>
        </w:rPr>
        <w:t>Vratky</w:t>
      </w:r>
      <w:proofErr w:type="spellEnd"/>
      <w:r>
        <w:rPr>
          <w:rFonts w:ascii="Arial" w:hAnsi="Arial"/>
          <w:b w:val="0"/>
          <w:bCs w:val="0"/>
          <w:i/>
          <w:sz w:val="22"/>
          <w:szCs w:val="22"/>
          <w:lang w:val="sk-SK"/>
        </w:rPr>
        <w:t xml:space="preserve"> :                                                                          289,49 €</w:t>
      </w:r>
    </w:p>
    <w:p w:rsidR="00054A3B" w:rsidRDefault="00054A3B" w:rsidP="004044CA">
      <w:pPr>
        <w:pStyle w:val="Zkladntext"/>
        <w:rPr>
          <w:rFonts w:ascii="Arial" w:hAnsi="Arial"/>
          <w:bCs w:val="0"/>
          <w:lang w:val="sk-SK"/>
        </w:rPr>
      </w:pPr>
    </w:p>
    <w:p w:rsidR="004044CA" w:rsidRDefault="004044CA" w:rsidP="004044CA">
      <w:pPr>
        <w:pStyle w:val="Zkladntext"/>
        <w:rPr>
          <w:rFonts w:ascii="Arial" w:hAnsi="Arial"/>
          <w:bCs w:val="0"/>
          <w:i/>
          <w:lang w:val="sk-SK"/>
        </w:rPr>
      </w:pPr>
      <w:r>
        <w:rPr>
          <w:rFonts w:ascii="Arial" w:hAnsi="Arial"/>
          <w:bCs w:val="0"/>
        </w:rPr>
        <w:t>1.</w:t>
      </w:r>
      <w:r>
        <w:rPr>
          <w:rFonts w:ascii="Arial" w:hAnsi="Arial"/>
          <w:bCs w:val="0"/>
          <w:lang w:val="sk-SK"/>
        </w:rPr>
        <w:t>3</w:t>
      </w:r>
      <w:r>
        <w:rPr>
          <w:rFonts w:ascii="Arial" w:hAnsi="Arial"/>
          <w:bCs w:val="0"/>
        </w:rPr>
        <w:t>. Bežné príjmy – granty a transfery</w:t>
      </w:r>
      <w:r>
        <w:rPr>
          <w:rFonts w:ascii="Arial" w:hAnsi="Arial"/>
          <w:b w:val="0"/>
          <w:bCs w:val="0"/>
        </w:rPr>
        <w:t xml:space="preserve"> položka 311 </w:t>
      </w:r>
    </w:p>
    <w:tbl>
      <w:tblPr>
        <w:tblW w:w="0" w:type="auto"/>
        <w:tblLayout w:type="fixed"/>
        <w:tblLook w:val="0000" w:firstRow="0" w:lastRow="0" w:firstColumn="0" w:lastColumn="0" w:noHBand="0" w:noVBand="0"/>
      </w:tblPr>
      <w:tblGrid>
        <w:gridCol w:w="2239"/>
        <w:gridCol w:w="2238"/>
        <w:gridCol w:w="2238"/>
        <w:gridCol w:w="2247"/>
      </w:tblGrid>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lang w:val="sk-SK"/>
              </w:rPr>
              <w:t xml:space="preserve">Plnenie </w:t>
            </w:r>
          </w:p>
        </w:tc>
      </w:tr>
      <w:tr w:rsidR="004044CA" w:rsidTr="002922E7">
        <w:tc>
          <w:tcPr>
            <w:tcW w:w="2239"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4044CA" w:rsidRDefault="00054A3B" w:rsidP="002922E7">
            <w:pPr>
              <w:pStyle w:val="Zkladntext"/>
              <w:rPr>
                <w:rFonts w:ascii="Arial" w:hAnsi="Arial"/>
                <w:bCs w:val="0"/>
                <w:lang w:val="sk-SK"/>
              </w:rPr>
            </w:pPr>
            <w:r>
              <w:rPr>
                <w:rFonts w:ascii="Arial" w:hAnsi="Arial"/>
                <w:bCs w:val="0"/>
                <w:lang w:val="sk-SK"/>
              </w:rPr>
              <w:t>5 270,00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4044CA" w:rsidRPr="00F14181" w:rsidRDefault="004044CA" w:rsidP="002922E7">
            <w:pPr>
              <w:pStyle w:val="Zkladntext"/>
              <w:rPr>
                <w:rFonts w:ascii="Arial" w:hAnsi="Arial"/>
                <w:lang w:val="sk-SK"/>
              </w:rPr>
            </w:pPr>
          </w:p>
        </w:tc>
      </w:tr>
    </w:tbl>
    <w:p w:rsidR="00054A3B" w:rsidRDefault="00054A3B" w:rsidP="00054A3B">
      <w:pPr>
        <w:rPr>
          <w:rFonts w:ascii="Arial" w:hAnsi="Arial"/>
          <w:bCs/>
          <w:i/>
          <w:sz w:val="22"/>
          <w:szCs w:val="22"/>
        </w:rPr>
      </w:pPr>
      <w:r>
        <w:rPr>
          <w:rFonts w:ascii="Arial" w:hAnsi="Arial"/>
          <w:bCs/>
          <w:i/>
          <w:sz w:val="22"/>
          <w:szCs w:val="22"/>
        </w:rPr>
        <w:t>BBSK  - KJAO :         1 940,00 €</w:t>
      </w:r>
    </w:p>
    <w:p w:rsidR="00054A3B" w:rsidRDefault="00054A3B" w:rsidP="00054A3B">
      <w:pPr>
        <w:rPr>
          <w:rFonts w:ascii="Arial" w:hAnsi="Arial"/>
          <w:bCs/>
          <w:i/>
          <w:sz w:val="22"/>
          <w:szCs w:val="22"/>
        </w:rPr>
      </w:pPr>
      <w:r>
        <w:rPr>
          <w:rFonts w:ascii="Arial" w:hAnsi="Arial"/>
          <w:bCs/>
          <w:i/>
          <w:sz w:val="22"/>
          <w:szCs w:val="22"/>
        </w:rPr>
        <w:t>Hasiči :                      1 400,00 €</w:t>
      </w:r>
    </w:p>
    <w:p w:rsidR="00054A3B" w:rsidRDefault="00054A3B" w:rsidP="00054A3B">
      <w:pPr>
        <w:rPr>
          <w:rFonts w:ascii="Arial" w:hAnsi="Arial"/>
          <w:bCs/>
          <w:i/>
          <w:sz w:val="22"/>
          <w:szCs w:val="22"/>
        </w:rPr>
      </w:pPr>
      <w:r>
        <w:rPr>
          <w:rFonts w:ascii="Arial" w:hAnsi="Arial"/>
          <w:bCs/>
          <w:i/>
          <w:sz w:val="22"/>
          <w:szCs w:val="22"/>
        </w:rPr>
        <w:t>OZ ADELA :              1 430,00 €</w:t>
      </w:r>
    </w:p>
    <w:p w:rsidR="00054A3B" w:rsidRDefault="00054A3B" w:rsidP="00054A3B">
      <w:pPr>
        <w:rPr>
          <w:rFonts w:ascii="Arial" w:hAnsi="Arial"/>
          <w:bCs/>
          <w:i/>
          <w:sz w:val="22"/>
          <w:szCs w:val="22"/>
        </w:rPr>
      </w:pPr>
      <w:r>
        <w:rPr>
          <w:rFonts w:ascii="Arial" w:hAnsi="Arial"/>
          <w:bCs/>
          <w:i/>
          <w:sz w:val="22"/>
          <w:szCs w:val="22"/>
        </w:rPr>
        <w:t>Dar :                             500,00 €</w:t>
      </w:r>
    </w:p>
    <w:p w:rsidR="00054A3B" w:rsidRDefault="00054A3B" w:rsidP="00054A3B">
      <w:pPr>
        <w:rPr>
          <w:rFonts w:ascii="Arial" w:hAnsi="Arial"/>
          <w:bCs/>
          <w:i/>
          <w:sz w:val="22"/>
          <w:szCs w:val="22"/>
        </w:rPr>
      </w:pPr>
    </w:p>
    <w:p w:rsidR="00054A3B" w:rsidRDefault="00054A3B" w:rsidP="00054A3B">
      <w:pPr>
        <w:pStyle w:val="Zkladntext"/>
        <w:jc w:val="center"/>
        <w:rPr>
          <w:rFonts w:ascii="Arial" w:hAnsi="Arial"/>
          <w:bCs w:val="0"/>
          <w:i/>
          <w:lang w:val="sk-SK"/>
        </w:rPr>
      </w:pPr>
      <w:r>
        <w:rPr>
          <w:rFonts w:ascii="Arial" w:hAnsi="Arial"/>
          <w:b w:val="0"/>
          <w:bCs w:val="0"/>
        </w:rPr>
        <w:t>položka  312 – Zdroj – MF SR, , KSÚ, ÚPSVR, MV SR, ,</w:t>
      </w:r>
    </w:p>
    <w:tbl>
      <w:tblPr>
        <w:tblW w:w="0" w:type="auto"/>
        <w:tblLayout w:type="fixed"/>
        <w:tblLook w:val="0000" w:firstRow="0" w:lastRow="0" w:firstColumn="0" w:lastColumn="0" w:noHBand="0" w:noVBand="0"/>
      </w:tblPr>
      <w:tblGrid>
        <w:gridCol w:w="63"/>
        <w:gridCol w:w="135"/>
        <w:gridCol w:w="81"/>
        <w:gridCol w:w="1960"/>
        <w:gridCol w:w="2238"/>
        <w:gridCol w:w="2238"/>
        <w:gridCol w:w="2247"/>
        <w:gridCol w:w="128"/>
        <w:gridCol w:w="135"/>
      </w:tblGrid>
      <w:tr w:rsidR="00054A3B" w:rsidTr="00054A3B">
        <w:trPr>
          <w:gridAfter w:val="2"/>
          <w:wAfter w:w="263" w:type="dxa"/>
        </w:trPr>
        <w:tc>
          <w:tcPr>
            <w:tcW w:w="2239" w:type="dxa"/>
            <w:gridSpan w:val="4"/>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schválený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Rozpočet upravený</w:t>
            </w:r>
          </w:p>
        </w:tc>
        <w:tc>
          <w:tcPr>
            <w:tcW w:w="2238" w:type="dxa"/>
            <w:tcBorders>
              <w:top w:val="single" w:sz="4" w:space="0" w:color="000000"/>
              <w:left w:val="single" w:sz="4" w:space="0" w:color="000000"/>
              <w:bottom w:val="single" w:sz="4" w:space="0" w:color="000000"/>
            </w:tcBorders>
            <w:shd w:val="clear" w:color="auto" w:fill="BFBFBF"/>
          </w:tcPr>
          <w:p w:rsidR="00054A3B" w:rsidRDefault="00054A3B" w:rsidP="003614A7">
            <w:pPr>
              <w:pStyle w:val="Zkladntext"/>
              <w:rPr>
                <w:rFonts w:ascii="Arial" w:hAnsi="Arial"/>
                <w:bCs w:val="0"/>
                <w:i/>
                <w:lang w:val="sk-SK"/>
              </w:rPr>
            </w:pPr>
            <w:r>
              <w:rPr>
                <w:rFonts w:ascii="Arial" w:hAnsi="Arial"/>
                <w:bCs w:val="0"/>
                <w:i/>
                <w:lang w:val="sk-SK"/>
              </w:rPr>
              <w:t>Čerpanie</w:t>
            </w:r>
          </w:p>
        </w:tc>
        <w:tc>
          <w:tcPr>
            <w:tcW w:w="2247" w:type="dxa"/>
            <w:tcBorders>
              <w:top w:val="single" w:sz="4" w:space="0" w:color="000000"/>
              <w:left w:val="single" w:sz="4" w:space="0" w:color="000000"/>
              <w:bottom w:val="single" w:sz="4" w:space="0" w:color="000000"/>
              <w:right w:val="single" w:sz="4" w:space="0" w:color="000000"/>
            </w:tcBorders>
            <w:shd w:val="clear" w:color="auto" w:fill="BFBFBF"/>
          </w:tcPr>
          <w:p w:rsidR="00054A3B" w:rsidRDefault="00054A3B" w:rsidP="003614A7">
            <w:pPr>
              <w:pStyle w:val="Zkladntext"/>
              <w:rPr>
                <w:rFonts w:ascii="Arial" w:hAnsi="Arial"/>
                <w:bCs w:val="0"/>
                <w:lang w:val="sk-SK"/>
              </w:rPr>
            </w:pPr>
          </w:p>
        </w:tc>
      </w:tr>
      <w:tr w:rsidR="00054A3B" w:rsidTr="00054A3B">
        <w:trPr>
          <w:gridAfter w:val="2"/>
          <w:wAfter w:w="263" w:type="dxa"/>
        </w:trPr>
        <w:tc>
          <w:tcPr>
            <w:tcW w:w="2239" w:type="dxa"/>
            <w:gridSpan w:val="4"/>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0,00</w:t>
            </w:r>
          </w:p>
        </w:tc>
        <w:tc>
          <w:tcPr>
            <w:tcW w:w="2238" w:type="dxa"/>
            <w:tcBorders>
              <w:top w:val="single" w:sz="4" w:space="0" w:color="000000"/>
              <w:left w:val="single" w:sz="4" w:space="0" w:color="000000"/>
              <w:bottom w:val="single" w:sz="4" w:space="0" w:color="000000"/>
            </w:tcBorders>
            <w:shd w:val="clear" w:color="auto" w:fill="auto"/>
          </w:tcPr>
          <w:p w:rsidR="00054A3B" w:rsidRDefault="00054A3B" w:rsidP="003614A7">
            <w:pPr>
              <w:pStyle w:val="Zkladntext"/>
              <w:rPr>
                <w:rFonts w:ascii="Arial" w:hAnsi="Arial"/>
                <w:bCs w:val="0"/>
                <w:lang w:val="sk-SK"/>
              </w:rPr>
            </w:pPr>
            <w:r>
              <w:rPr>
                <w:rFonts w:ascii="Arial" w:hAnsi="Arial"/>
                <w:bCs w:val="0"/>
                <w:lang w:val="sk-SK"/>
              </w:rPr>
              <w:t>4 715,47</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054A3B" w:rsidRPr="00F14181" w:rsidRDefault="00054A3B" w:rsidP="003614A7">
            <w:pPr>
              <w:pStyle w:val="Zkladntext"/>
              <w:rPr>
                <w:rFonts w:ascii="Arial" w:hAnsi="Arial"/>
                <w:lang w:val="sk-SK"/>
              </w:rPr>
            </w:pPr>
          </w:p>
        </w:tc>
      </w:tr>
      <w:tr w:rsidR="00E62200" w:rsidTr="00054A3B">
        <w:trPr>
          <w:gridAfter w:val="2"/>
          <w:wAfter w:w="263" w:type="dxa"/>
        </w:trPr>
        <w:tc>
          <w:tcPr>
            <w:tcW w:w="2239" w:type="dxa"/>
            <w:gridSpan w:val="4"/>
            <w:tcBorders>
              <w:top w:val="single" w:sz="4" w:space="0" w:color="000000"/>
              <w:left w:val="single" w:sz="4" w:space="0" w:color="000000"/>
              <w:bottom w:val="single" w:sz="4" w:space="0" w:color="000000"/>
            </w:tcBorders>
            <w:shd w:val="clear" w:color="auto" w:fill="auto"/>
          </w:tcPr>
          <w:p w:rsidR="00E62200" w:rsidRDefault="00E62200" w:rsidP="003614A7">
            <w:pPr>
              <w:pStyle w:val="Zkladntext"/>
              <w:rPr>
                <w:rFonts w:ascii="Arial" w:hAnsi="Arial"/>
                <w:bCs w:val="0"/>
                <w:lang w:val="sk-SK"/>
              </w:rPr>
            </w:pPr>
          </w:p>
        </w:tc>
        <w:tc>
          <w:tcPr>
            <w:tcW w:w="2238" w:type="dxa"/>
            <w:tcBorders>
              <w:top w:val="single" w:sz="4" w:space="0" w:color="000000"/>
              <w:left w:val="single" w:sz="4" w:space="0" w:color="000000"/>
              <w:bottom w:val="single" w:sz="4" w:space="0" w:color="000000"/>
            </w:tcBorders>
            <w:shd w:val="clear" w:color="auto" w:fill="auto"/>
          </w:tcPr>
          <w:p w:rsidR="00E62200" w:rsidRDefault="00E62200" w:rsidP="003614A7">
            <w:pPr>
              <w:pStyle w:val="Zkladntext"/>
              <w:rPr>
                <w:rFonts w:ascii="Arial" w:hAnsi="Arial"/>
                <w:bCs w:val="0"/>
                <w:lang w:val="sk-SK"/>
              </w:rPr>
            </w:pPr>
          </w:p>
        </w:tc>
        <w:tc>
          <w:tcPr>
            <w:tcW w:w="2238" w:type="dxa"/>
            <w:tcBorders>
              <w:top w:val="single" w:sz="4" w:space="0" w:color="000000"/>
              <w:left w:val="single" w:sz="4" w:space="0" w:color="000000"/>
              <w:bottom w:val="single" w:sz="4" w:space="0" w:color="000000"/>
            </w:tcBorders>
            <w:shd w:val="clear" w:color="auto" w:fill="auto"/>
          </w:tcPr>
          <w:p w:rsidR="00E62200" w:rsidRDefault="00E62200" w:rsidP="003614A7">
            <w:pPr>
              <w:pStyle w:val="Zkladntext"/>
              <w:rPr>
                <w:rFonts w:ascii="Arial" w:hAnsi="Arial"/>
                <w:bCs w:val="0"/>
                <w:lang w:val="sk-SK"/>
              </w:rPr>
            </w:pP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E62200" w:rsidRPr="00F14181" w:rsidRDefault="00E62200" w:rsidP="003614A7">
            <w:pPr>
              <w:pStyle w:val="Zkladntext"/>
              <w:rPr>
                <w:rFonts w:ascii="Arial" w:hAnsi="Arial"/>
                <w:lang w:val="sk-SK"/>
              </w:rPr>
            </w:pPr>
          </w:p>
        </w:tc>
      </w:tr>
      <w:tr w:rsidR="004044CA" w:rsidTr="00054A3B">
        <w:tblPrEx>
          <w:tblCellMar>
            <w:top w:w="15" w:type="dxa"/>
            <w:left w:w="15" w:type="dxa"/>
            <w:bottom w:w="15" w:type="dxa"/>
            <w:right w:w="15" w:type="dxa"/>
          </w:tblCellMar>
        </w:tblPrEx>
        <w:trPr>
          <w:gridBefore w:val="1"/>
          <w:wBefore w:w="63" w:type="dxa"/>
        </w:trPr>
        <w:tc>
          <w:tcPr>
            <w:tcW w:w="9027" w:type="dxa"/>
            <w:gridSpan w:val="7"/>
            <w:shd w:val="clear" w:color="auto" w:fill="auto"/>
            <w:vAlign w:val="center"/>
          </w:tcPr>
          <w:p w:rsidR="00E62200" w:rsidRPr="00E62200" w:rsidRDefault="00E62200" w:rsidP="00E62200"/>
          <w:p w:rsidR="00E62200" w:rsidRPr="00E62200" w:rsidRDefault="00E62200" w:rsidP="00E62200"/>
          <w:p w:rsidR="006D551D" w:rsidRDefault="006D551D" w:rsidP="006D551D">
            <w:pPr>
              <w:pStyle w:val="Zkladntext"/>
              <w:shd w:val="clear" w:color="auto" w:fill="D99594"/>
              <w:jc w:val="center"/>
              <w:rPr>
                <w:rFonts w:ascii="Arial" w:hAnsi="Arial"/>
                <w:b w:val="0"/>
                <w:bCs w:val="0"/>
              </w:rPr>
            </w:pPr>
            <w:r>
              <w:rPr>
                <w:rFonts w:ascii="Arial" w:hAnsi="Arial"/>
                <w:bCs w:val="0"/>
              </w:rPr>
              <w:lastRenderedPageBreak/>
              <w:t>V roku 201</w:t>
            </w:r>
            <w:r>
              <w:rPr>
                <w:rFonts w:ascii="Arial" w:hAnsi="Arial"/>
                <w:bCs w:val="0"/>
                <w:lang w:val="sk-SK"/>
              </w:rPr>
              <w:t>8</w:t>
            </w:r>
            <w:r>
              <w:rPr>
                <w:rFonts w:ascii="Arial" w:hAnsi="Arial"/>
                <w:bCs w:val="0"/>
              </w:rPr>
              <w:t xml:space="preserve"> boli prijaté nasledovné účelové dotácie – bežné</w:t>
            </w:r>
          </w:p>
          <w:p w:rsidR="006D551D" w:rsidRDefault="006D551D" w:rsidP="006D551D">
            <w:pPr>
              <w:pStyle w:val="Zkladntext"/>
              <w:rPr>
                <w:rFonts w:ascii="Arial" w:hAnsi="Arial"/>
                <w:b w:val="0"/>
                <w:bCs w:val="0"/>
              </w:rPr>
            </w:pPr>
          </w:p>
          <w:tbl>
            <w:tblPr>
              <w:tblW w:w="0" w:type="auto"/>
              <w:tblLayout w:type="fixed"/>
              <w:tblLook w:val="0000" w:firstRow="0" w:lastRow="0" w:firstColumn="0" w:lastColumn="0" w:noHBand="0" w:noVBand="0"/>
            </w:tblPr>
            <w:tblGrid>
              <w:gridCol w:w="5740"/>
              <w:gridCol w:w="3222"/>
            </w:tblGrid>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 xml:space="preserve">Dotácia VÚ </w:t>
                  </w:r>
                  <w:proofErr w:type="spellStart"/>
                  <w:r>
                    <w:rPr>
                      <w:rFonts w:ascii="Arial" w:hAnsi="Arial"/>
                      <w:b w:val="0"/>
                      <w:bCs w:val="0"/>
                      <w:color w:val="000000"/>
                      <w:lang w:val="sk-SK"/>
                    </w:rPr>
                    <w:t>ŠRpCD</w:t>
                  </w:r>
                  <w:proofErr w:type="spellEnd"/>
                  <w:r>
                    <w:rPr>
                      <w:rFonts w:ascii="Arial" w:hAnsi="Arial"/>
                      <w:b w:val="0"/>
                      <w:bCs w:val="0"/>
                      <w:color w:val="000000"/>
                      <w:lang w:val="sk-SK"/>
                    </w:rPr>
                    <w:t xml:space="preserve"> </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13,18</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REGOB</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100,65</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OÚ ŽP</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29,11</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na KSÚ BB</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338,55</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 xml:space="preserve">Dotácia na voľby </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526,86</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 xml:space="preserve">Dotácia na podporu zamestnanosti  </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3 619,70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PO a CO</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66,22</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požiarna technika</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1 400,00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Dotácia BBSK</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 xml:space="preserve"> 1 940,00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Register adries</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21,20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Granty ADELA</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1 430,00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Dar</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500,00</w:t>
                  </w:r>
                </w:p>
              </w:tc>
            </w:tr>
            <w:tr w:rsidR="006D551D" w:rsidTr="003614A7">
              <w:tc>
                <w:tcPr>
                  <w:tcW w:w="5740"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 w:val="0"/>
                      <w:bCs w:val="0"/>
                      <w:color w:val="000000"/>
                      <w:lang w:val="sk-SK"/>
                    </w:rPr>
                  </w:pPr>
                  <w:r>
                    <w:rPr>
                      <w:rFonts w:ascii="Arial" w:hAnsi="Arial"/>
                      <w:b w:val="0"/>
                      <w:bCs w:val="0"/>
                      <w:color w:val="000000"/>
                      <w:lang w:val="sk-SK"/>
                    </w:rPr>
                    <w:t>Spolu :</w:t>
                  </w:r>
                </w:p>
              </w:tc>
              <w:tc>
                <w:tcPr>
                  <w:tcW w:w="3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jc w:val="right"/>
                    <w:rPr>
                      <w:rFonts w:ascii="Arial" w:hAnsi="Arial"/>
                      <w:b w:val="0"/>
                      <w:bCs w:val="0"/>
                      <w:color w:val="000000"/>
                      <w:lang w:val="sk-SK"/>
                    </w:rPr>
                  </w:pPr>
                  <w:r>
                    <w:rPr>
                      <w:rFonts w:ascii="Arial" w:hAnsi="Arial"/>
                      <w:b w:val="0"/>
                      <w:bCs w:val="0"/>
                      <w:color w:val="000000"/>
                      <w:lang w:val="sk-SK"/>
                    </w:rPr>
                    <w:t>9 985,47</w:t>
                  </w:r>
                </w:p>
              </w:tc>
            </w:tr>
          </w:tbl>
          <w:p w:rsidR="006D551D" w:rsidRDefault="006D551D" w:rsidP="006D551D">
            <w:pPr>
              <w:rPr>
                <w:rFonts w:ascii="Arial" w:hAnsi="Arial"/>
              </w:rPr>
            </w:pPr>
          </w:p>
          <w:p w:rsidR="006D551D" w:rsidRDefault="006D551D" w:rsidP="006D551D">
            <w:pPr>
              <w:rPr>
                <w:rFonts w:ascii="Arial" w:hAnsi="Arial"/>
              </w:rPr>
            </w:pPr>
          </w:p>
          <w:p w:rsidR="006D551D" w:rsidRDefault="006D551D" w:rsidP="006D551D">
            <w:pPr>
              <w:pStyle w:val="Zkladntext"/>
              <w:shd w:val="clear" w:color="auto" w:fill="D99594"/>
              <w:jc w:val="center"/>
              <w:rPr>
                <w:rFonts w:ascii="Arial" w:hAnsi="Arial"/>
                <w:bCs w:val="0"/>
                <w:lang w:val="sk-SK"/>
              </w:rPr>
            </w:pPr>
            <w:r>
              <w:rPr>
                <w:rFonts w:ascii="Arial" w:hAnsi="Arial"/>
                <w:bCs w:val="0"/>
              </w:rPr>
              <w:t>V roku 201</w:t>
            </w:r>
            <w:r>
              <w:rPr>
                <w:rFonts w:ascii="Arial" w:hAnsi="Arial"/>
                <w:bCs w:val="0"/>
                <w:lang w:val="sk-SK"/>
              </w:rPr>
              <w:t>8</w:t>
            </w:r>
            <w:r>
              <w:rPr>
                <w:rFonts w:ascii="Arial" w:hAnsi="Arial"/>
                <w:bCs w:val="0"/>
              </w:rPr>
              <w:t xml:space="preserve"> </w:t>
            </w:r>
            <w:r>
              <w:rPr>
                <w:rFonts w:ascii="Arial" w:hAnsi="Arial"/>
                <w:bCs w:val="0"/>
                <w:lang w:val="sk-SK"/>
              </w:rPr>
              <w:t xml:space="preserve">obec poskytla </w:t>
            </w:r>
            <w:r>
              <w:rPr>
                <w:rFonts w:ascii="Arial" w:hAnsi="Arial"/>
                <w:bCs w:val="0"/>
              </w:rPr>
              <w:t xml:space="preserve"> nasledovné účelové dotácie – bežné</w:t>
            </w:r>
          </w:p>
          <w:p w:rsidR="006D551D" w:rsidRPr="0055443A" w:rsidRDefault="006D551D" w:rsidP="006D551D">
            <w:pPr>
              <w:pStyle w:val="Zkladntext"/>
              <w:jc w:val="center"/>
              <w:rPr>
                <w:rFonts w:ascii="Arial" w:hAnsi="Arial"/>
                <w:b w:val="0"/>
                <w:bCs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95"/>
              <w:gridCol w:w="3287"/>
            </w:tblGrid>
            <w:tr w:rsidR="006D551D" w:rsidRPr="00AB4BC9" w:rsidTr="003614A7">
              <w:tc>
                <w:tcPr>
                  <w:tcW w:w="5695" w:type="dxa"/>
                </w:tcPr>
                <w:p w:rsidR="006D551D" w:rsidRPr="00AB4BC9" w:rsidRDefault="006D551D" w:rsidP="003614A7">
                  <w:pPr>
                    <w:rPr>
                      <w:rFonts w:ascii="Arial" w:hAnsi="Arial"/>
                    </w:rPr>
                  </w:pPr>
                  <w:proofErr w:type="spellStart"/>
                  <w:r>
                    <w:rPr>
                      <w:rFonts w:ascii="Arial" w:hAnsi="Arial"/>
                    </w:rPr>
                    <w:t>Transfér</w:t>
                  </w:r>
                  <w:proofErr w:type="spellEnd"/>
                  <w:r>
                    <w:rPr>
                      <w:rFonts w:ascii="Arial" w:hAnsi="Arial"/>
                    </w:rPr>
                    <w:t xml:space="preserve"> TJ</w:t>
                  </w:r>
                </w:p>
              </w:tc>
              <w:tc>
                <w:tcPr>
                  <w:tcW w:w="3287" w:type="dxa"/>
                </w:tcPr>
                <w:p w:rsidR="006D551D" w:rsidRPr="00AB4BC9" w:rsidRDefault="006D551D" w:rsidP="003614A7">
                  <w:pPr>
                    <w:rPr>
                      <w:rFonts w:ascii="Arial" w:hAnsi="Arial"/>
                    </w:rPr>
                  </w:pPr>
                  <w:r>
                    <w:rPr>
                      <w:rFonts w:ascii="Arial" w:hAnsi="Arial"/>
                    </w:rPr>
                    <w:t xml:space="preserve"> 2 000,00</w:t>
                  </w:r>
                </w:p>
              </w:tc>
            </w:tr>
            <w:tr w:rsidR="006D551D" w:rsidRPr="00AB4BC9" w:rsidTr="003614A7">
              <w:tc>
                <w:tcPr>
                  <w:tcW w:w="5695" w:type="dxa"/>
                </w:tcPr>
                <w:p w:rsidR="006D551D" w:rsidRDefault="006D551D" w:rsidP="003614A7">
                  <w:pPr>
                    <w:rPr>
                      <w:rFonts w:ascii="Arial" w:hAnsi="Arial"/>
                    </w:rPr>
                  </w:pPr>
                  <w:proofErr w:type="spellStart"/>
                  <w:r>
                    <w:rPr>
                      <w:rFonts w:ascii="Arial" w:hAnsi="Arial"/>
                    </w:rPr>
                    <w:t>Transfér</w:t>
                  </w:r>
                  <w:proofErr w:type="spellEnd"/>
                  <w:r>
                    <w:rPr>
                      <w:rFonts w:ascii="Arial" w:hAnsi="Arial"/>
                    </w:rPr>
                    <w:t xml:space="preserve"> na CVC</w:t>
                  </w:r>
                </w:p>
              </w:tc>
              <w:tc>
                <w:tcPr>
                  <w:tcW w:w="3287" w:type="dxa"/>
                </w:tcPr>
                <w:p w:rsidR="006D551D" w:rsidRDefault="006D551D" w:rsidP="003614A7">
                  <w:pPr>
                    <w:rPr>
                      <w:rFonts w:ascii="Arial" w:hAnsi="Arial"/>
                    </w:rPr>
                  </w:pPr>
                  <w:r>
                    <w:rPr>
                      <w:rFonts w:ascii="Arial" w:hAnsi="Arial"/>
                    </w:rPr>
                    <w:t xml:space="preserve">    265,00</w:t>
                  </w:r>
                </w:p>
              </w:tc>
            </w:tr>
            <w:tr w:rsidR="006D551D" w:rsidRPr="00AB4BC9" w:rsidTr="003614A7">
              <w:tc>
                <w:tcPr>
                  <w:tcW w:w="5695" w:type="dxa"/>
                </w:tcPr>
                <w:p w:rsidR="006D551D" w:rsidRDefault="006D551D" w:rsidP="003614A7">
                  <w:pPr>
                    <w:rPr>
                      <w:rFonts w:ascii="Arial" w:hAnsi="Arial"/>
                    </w:rPr>
                  </w:pPr>
                  <w:r>
                    <w:rPr>
                      <w:rFonts w:ascii="Arial" w:hAnsi="Arial"/>
                    </w:rPr>
                    <w:t>Spolu :</w:t>
                  </w:r>
                </w:p>
              </w:tc>
              <w:tc>
                <w:tcPr>
                  <w:tcW w:w="3287" w:type="dxa"/>
                </w:tcPr>
                <w:p w:rsidR="006D551D" w:rsidRDefault="006D551D" w:rsidP="003614A7">
                  <w:pPr>
                    <w:rPr>
                      <w:rFonts w:ascii="Arial" w:hAnsi="Arial"/>
                    </w:rPr>
                  </w:pPr>
                  <w:r>
                    <w:rPr>
                      <w:rFonts w:ascii="Arial" w:hAnsi="Arial"/>
                    </w:rPr>
                    <w:t xml:space="preserve"> 2 265,00</w:t>
                  </w:r>
                </w:p>
              </w:tc>
            </w:tr>
          </w:tbl>
          <w:p w:rsidR="004044CA" w:rsidRDefault="004044CA" w:rsidP="002922E7">
            <w:pPr>
              <w:rPr>
                <w:rFonts w:ascii="Arial" w:hAnsi="Arial"/>
              </w:rPr>
            </w:pPr>
          </w:p>
          <w:p w:rsidR="006D551D" w:rsidRDefault="006D551D" w:rsidP="002922E7">
            <w:pPr>
              <w:rPr>
                <w:rFonts w:ascii="Arial" w:hAnsi="Arial"/>
              </w:rPr>
            </w:pPr>
          </w:p>
          <w:p w:rsidR="004044CA" w:rsidRDefault="004044CA" w:rsidP="002922E7">
            <w:pPr>
              <w:pStyle w:val="Zkladntext"/>
              <w:rPr>
                <w:rFonts w:ascii="Arial" w:hAnsi="Arial"/>
                <w:b w:val="0"/>
                <w:bCs w:val="0"/>
                <w:lang w:val="sk-SK"/>
              </w:rPr>
            </w:pPr>
            <w:r>
              <w:rPr>
                <w:rFonts w:ascii="Arial" w:hAnsi="Arial"/>
                <w:bCs w:val="0"/>
                <w:lang w:val="sk-SK"/>
              </w:rPr>
              <w:t>KAPITÁLOVÝ  ROZPOČET  :</w:t>
            </w:r>
          </w:p>
          <w:p w:rsidR="004044CA" w:rsidRDefault="004044CA" w:rsidP="002922E7">
            <w:pPr>
              <w:pStyle w:val="Zkladntext"/>
              <w:jc w:val="left"/>
              <w:rPr>
                <w:rFonts w:ascii="Arial" w:hAnsi="Arial"/>
                <w:b w:val="0"/>
                <w:bCs w:val="0"/>
                <w:lang w:val="sk-SK"/>
              </w:rPr>
            </w:pPr>
          </w:p>
          <w:p w:rsidR="004044CA" w:rsidRDefault="004044CA" w:rsidP="002922E7">
            <w:pPr>
              <w:pStyle w:val="Zkladntext"/>
              <w:jc w:val="left"/>
              <w:rPr>
                <w:rFonts w:ascii="Arial" w:hAnsi="Arial"/>
                <w:bCs w:val="0"/>
                <w:i/>
                <w:lang w:val="sk-SK"/>
              </w:rPr>
            </w:pPr>
            <w:r>
              <w:rPr>
                <w:rFonts w:ascii="Arial" w:hAnsi="Arial"/>
                <w:b w:val="0"/>
                <w:bCs w:val="0"/>
                <w:lang w:val="sk-SK"/>
              </w:rPr>
              <w:t>Kapitálové príjmy v € : / predaj pozemkov, spolufinancovanie zo ŠR /</w:t>
            </w:r>
          </w:p>
          <w:tbl>
            <w:tblPr>
              <w:tblW w:w="0" w:type="auto"/>
              <w:tblLayout w:type="fixed"/>
              <w:tblLook w:val="0000" w:firstRow="0" w:lastRow="0" w:firstColumn="0" w:lastColumn="0" w:noHBand="0" w:noVBand="0"/>
            </w:tblPr>
            <w:tblGrid>
              <w:gridCol w:w="2245"/>
              <w:gridCol w:w="2251"/>
              <w:gridCol w:w="2251"/>
              <w:gridCol w:w="2215"/>
            </w:tblGrid>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snapToGrid w:val="0"/>
                    <w:rPr>
                      <w:rFonts w:ascii="Arial" w:hAnsi="Arial"/>
                      <w:bCs w:val="0"/>
                      <w:i/>
                      <w:lang w:val="sk-SK"/>
                    </w:rPr>
                  </w:pPr>
                  <w:r>
                    <w:rPr>
                      <w:rFonts w:ascii="Arial" w:hAnsi="Arial"/>
                      <w:bCs w:val="0"/>
                      <w:i/>
                      <w:lang w:val="sk-SK"/>
                    </w:rPr>
                    <w:t>Plnenie</w:t>
                  </w:r>
                </w:p>
              </w:tc>
            </w:tr>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lang w:val="sk-SK"/>
                    </w:rPr>
                    <w:t>0,00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0,00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1 530,00</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snapToGrid w:val="0"/>
                    <w:rPr>
                      <w:rFonts w:ascii="Arial" w:hAnsi="Arial"/>
                      <w:bCs w:val="0"/>
                      <w:lang w:val="sk-SK"/>
                    </w:rPr>
                  </w:pPr>
                </w:p>
              </w:tc>
            </w:tr>
          </w:tbl>
          <w:p w:rsidR="004044CA" w:rsidRDefault="004044CA" w:rsidP="002922E7">
            <w:pPr>
              <w:pStyle w:val="Zkladntext"/>
              <w:rPr>
                <w:rFonts w:ascii="Arial" w:hAnsi="Arial"/>
                <w:lang w:val="sk-SK"/>
              </w:rPr>
            </w:pPr>
          </w:p>
          <w:p w:rsidR="004044CA" w:rsidRDefault="004044CA" w:rsidP="002922E7">
            <w:pPr>
              <w:pStyle w:val="Zkladntext"/>
              <w:rPr>
                <w:rFonts w:ascii="Arial" w:hAnsi="Arial"/>
                <w:b w:val="0"/>
                <w:lang w:val="sk-SK"/>
              </w:rPr>
            </w:pPr>
            <w:r w:rsidRPr="00D005BC">
              <w:rPr>
                <w:rFonts w:ascii="Arial" w:hAnsi="Arial"/>
                <w:b w:val="0"/>
                <w:lang w:val="sk-SK"/>
              </w:rPr>
              <w:t xml:space="preserve">Kapitálové príjmy </w:t>
            </w:r>
            <w:r>
              <w:rPr>
                <w:rFonts w:ascii="Arial" w:hAnsi="Arial"/>
                <w:b w:val="0"/>
                <w:lang w:val="sk-SK"/>
              </w:rPr>
              <w:t xml:space="preserve">sú za - predaj </w:t>
            </w:r>
            <w:r w:rsidR="006D551D">
              <w:rPr>
                <w:rFonts w:ascii="Arial" w:hAnsi="Arial"/>
                <w:b w:val="0"/>
                <w:lang w:val="sk-SK"/>
              </w:rPr>
              <w:t>pozemkov: 1 530,00 €</w:t>
            </w:r>
          </w:p>
          <w:p w:rsidR="004044CA" w:rsidRPr="00B172DB" w:rsidRDefault="004044CA" w:rsidP="002922E7">
            <w:pPr>
              <w:pStyle w:val="Zkladntext"/>
              <w:rPr>
                <w:rFonts w:ascii="Arial" w:hAnsi="Arial"/>
                <w:b w:val="0"/>
                <w:lang w:val="sk-SK"/>
              </w:rPr>
            </w:pPr>
            <w:r>
              <w:rPr>
                <w:rFonts w:ascii="Arial" w:hAnsi="Arial"/>
                <w:b w:val="0"/>
                <w:lang w:val="sk-SK"/>
              </w:rPr>
              <w:t xml:space="preserve">                                                                               </w:t>
            </w:r>
          </w:p>
          <w:p w:rsidR="004044CA" w:rsidRDefault="004044CA" w:rsidP="002922E7">
            <w:pPr>
              <w:pStyle w:val="Zkladntext"/>
              <w:rPr>
                <w:rFonts w:ascii="Arial" w:hAnsi="Arial"/>
                <w:bCs w:val="0"/>
                <w:i/>
                <w:lang w:val="sk-SK"/>
              </w:rPr>
            </w:pPr>
            <w:r>
              <w:rPr>
                <w:rFonts w:ascii="Arial" w:hAnsi="Arial"/>
                <w:b w:val="0"/>
                <w:bCs w:val="0"/>
              </w:rPr>
              <w:t xml:space="preserve">Kapitálová výdavková  časť </w:t>
            </w:r>
            <w:r>
              <w:rPr>
                <w:rFonts w:ascii="Arial" w:hAnsi="Arial"/>
                <w:b w:val="0"/>
                <w:bCs w:val="0"/>
                <w:lang w:val="sk-SK"/>
              </w:rPr>
              <w:t>v €</w:t>
            </w:r>
            <w:r>
              <w:rPr>
                <w:rFonts w:ascii="Arial" w:hAnsi="Arial"/>
                <w:b w:val="0"/>
                <w:bCs w:val="0"/>
              </w:rPr>
              <w:t>:</w:t>
            </w:r>
            <w:r>
              <w:rPr>
                <w:rFonts w:ascii="Arial" w:hAnsi="Arial"/>
                <w:b w:val="0"/>
                <w:bCs w:val="0"/>
                <w:lang w:val="sk-SK"/>
              </w:rPr>
              <w:t xml:space="preserve">  </w:t>
            </w:r>
          </w:p>
          <w:tbl>
            <w:tblPr>
              <w:tblW w:w="0" w:type="auto"/>
              <w:tblLayout w:type="fixed"/>
              <w:tblLook w:val="0000" w:firstRow="0" w:lastRow="0" w:firstColumn="0" w:lastColumn="0" w:noHBand="0" w:noVBand="0"/>
            </w:tblPr>
            <w:tblGrid>
              <w:gridCol w:w="2245"/>
              <w:gridCol w:w="2251"/>
              <w:gridCol w:w="2251"/>
              <w:gridCol w:w="2215"/>
            </w:tblGrid>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snapToGrid w:val="0"/>
                    <w:rPr>
                      <w:rFonts w:ascii="Arial" w:hAnsi="Arial"/>
                      <w:bCs w:val="0"/>
                      <w:i/>
                      <w:lang w:val="sk-SK"/>
                    </w:rPr>
                  </w:pPr>
                  <w:r>
                    <w:rPr>
                      <w:rFonts w:ascii="Arial" w:hAnsi="Arial"/>
                      <w:bCs w:val="0"/>
                      <w:i/>
                      <w:lang w:val="sk-SK"/>
                    </w:rPr>
                    <w:t xml:space="preserve">Plnenie </w:t>
                  </w:r>
                </w:p>
              </w:tc>
            </w:tr>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5 100,00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5 100,00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15 077,44</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6D551D" w:rsidP="002922E7">
                  <w:pPr>
                    <w:pStyle w:val="Zkladntext"/>
                    <w:snapToGrid w:val="0"/>
                    <w:rPr>
                      <w:rFonts w:ascii="Arial" w:hAnsi="Arial"/>
                      <w:bCs w:val="0"/>
                      <w:lang w:val="sk-SK"/>
                    </w:rPr>
                  </w:pPr>
                  <w:r>
                    <w:rPr>
                      <w:rFonts w:ascii="Arial" w:hAnsi="Arial"/>
                      <w:bCs w:val="0"/>
                      <w:lang w:val="sk-SK"/>
                    </w:rPr>
                    <w:t>296</w:t>
                  </w:r>
                  <w:r w:rsidR="004044CA">
                    <w:rPr>
                      <w:rFonts w:ascii="Arial" w:hAnsi="Arial"/>
                      <w:bCs w:val="0"/>
                      <w:lang w:val="sk-SK"/>
                    </w:rPr>
                    <w:t xml:space="preserve"> %</w:t>
                  </w:r>
                </w:p>
              </w:tc>
            </w:tr>
          </w:tbl>
          <w:p w:rsidR="006D551D" w:rsidRDefault="006D551D" w:rsidP="006D551D">
            <w:pPr>
              <w:pStyle w:val="Zkladntext"/>
              <w:rPr>
                <w:rFonts w:ascii="Arial" w:hAnsi="Arial"/>
                <w:b w:val="0"/>
                <w:i/>
                <w:sz w:val="22"/>
                <w:szCs w:val="22"/>
                <w:lang w:val="sk-SK"/>
              </w:rPr>
            </w:pPr>
            <w:r w:rsidRPr="004F2174">
              <w:rPr>
                <w:rFonts w:ascii="Arial" w:hAnsi="Arial"/>
                <w:b w:val="0"/>
                <w:i/>
                <w:sz w:val="22"/>
                <w:szCs w:val="22"/>
                <w:lang w:val="sk-SK"/>
              </w:rPr>
              <w:t>Projektové dokumentácie</w:t>
            </w:r>
            <w:r>
              <w:rPr>
                <w:rFonts w:ascii="Arial" w:hAnsi="Arial"/>
                <w:b w:val="0"/>
                <w:i/>
                <w:sz w:val="22"/>
                <w:szCs w:val="22"/>
                <w:lang w:val="sk-SK"/>
              </w:rPr>
              <w:t xml:space="preserve">           5 680,00 €</w:t>
            </w:r>
          </w:p>
          <w:p w:rsidR="006D551D" w:rsidRDefault="006D551D" w:rsidP="006D551D">
            <w:pPr>
              <w:pStyle w:val="Zkladntext"/>
              <w:rPr>
                <w:rFonts w:ascii="Arial" w:hAnsi="Arial"/>
                <w:b w:val="0"/>
                <w:i/>
                <w:sz w:val="22"/>
                <w:szCs w:val="22"/>
                <w:lang w:val="sk-SK"/>
              </w:rPr>
            </w:pPr>
            <w:r>
              <w:rPr>
                <w:rFonts w:ascii="Arial" w:hAnsi="Arial"/>
                <w:b w:val="0"/>
                <w:i/>
                <w:sz w:val="22"/>
                <w:szCs w:val="22"/>
                <w:lang w:val="sk-SK"/>
              </w:rPr>
              <w:t xml:space="preserve">Výstavba verejného osvetlenia – </w:t>
            </w:r>
            <w:proofErr w:type="spellStart"/>
            <w:r>
              <w:rPr>
                <w:rFonts w:ascii="Arial" w:hAnsi="Arial"/>
                <w:b w:val="0"/>
                <w:i/>
                <w:sz w:val="22"/>
                <w:szCs w:val="22"/>
                <w:lang w:val="sk-SK"/>
              </w:rPr>
              <w:t>Lakšová</w:t>
            </w:r>
            <w:proofErr w:type="spellEnd"/>
            <w:r>
              <w:rPr>
                <w:rFonts w:ascii="Arial" w:hAnsi="Arial"/>
                <w:b w:val="0"/>
                <w:i/>
                <w:sz w:val="22"/>
                <w:szCs w:val="22"/>
                <w:lang w:val="sk-SK"/>
              </w:rPr>
              <w:t xml:space="preserve">  8 058,05 €</w:t>
            </w:r>
          </w:p>
          <w:p w:rsidR="006D551D" w:rsidRPr="004F2174" w:rsidRDefault="006D551D" w:rsidP="006D551D">
            <w:pPr>
              <w:pStyle w:val="Zkladntext"/>
              <w:rPr>
                <w:rFonts w:ascii="Arial" w:hAnsi="Arial"/>
                <w:b w:val="0"/>
                <w:i/>
                <w:sz w:val="22"/>
                <w:szCs w:val="22"/>
                <w:lang w:val="sk-SK"/>
              </w:rPr>
            </w:pPr>
            <w:r>
              <w:rPr>
                <w:rFonts w:ascii="Arial" w:hAnsi="Arial"/>
                <w:b w:val="0"/>
                <w:i/>
                <w:sz w:val="22"/>
                <w:szCs w:val="22"/>
                <w:lang w:val="sk-SK"/>
              </w:rPr>
              <w:t xml:space="preserve">Výstavby nového rozhlasu – </w:t>
            </w:r>
            <w:proofErr w:type="spellStart"/>
            <w:r>
              <w:rPr>
                <w:rFonts w:ascii="Arial" w:hAnsi="Arial"/>
                <w:b w:val="0"/>
                <w:i/>
                <w:sz w:val="22"/>
                <w:szCs w:val="22"/>
                <w:lang w:val="sk-SK"/>
              </w:rPr>
              <w:t>Lakšová</w:t>
            </w:r>
            <w:proofErr w:type="spellEnd"/>
            <w:r>
              <w:rPr>
                <w:rFonts w:ascii="Arial" w:hAnsi="Arial"/>
                <w:b w:val="0"/>
                <w:i/>
                <w:sz w:val="22"/>
                <w:szCs w:val="22"/>
                <w:lang w:val="sk-SK"/>
              </w:rPr>
              <w:t xml:space="preserve">         1 339,39 €   </w:t>
            </w:r>
          </w:p>
          <w:p w:rsidR="004044CA" w:rsidRDefault="004044CA" w:rsidP="002922E7">
            <w:pPr>
              <w:pStyle w:val="Zkladntext"/>
              <w:rPr>
                <w:rFonts w:ascii="Arial" w:hAnsi="Arial"/>
              </w:rPr>
            </w:pPr>
          </w:p>
          <w:p w:rsidR="004044CA" w:rsidRDefault="004044CA" w:rsidP="002922E7">
            <w:pPr>
              <w:pStyle w:val="Zkladntext"/>
              <w:rPr>
                <w:rFonts w:ascii="Arial" w:hAnsi="Arial"/>
                <w:lang w:val="sk-SK"/>
              </w:rPr>
            </w:pPr>
          </w:p>
          <w:p w:rsidR="004044CA" w:rsidRDefault="004044CA" w:rsidP="002922E7">
            <w:pPr>
              <w:pStyle w:val="Zkladntext"/>
              <w:rPr>
                <w:rFonts w:ascii="Arial" w:hAnsi="Arial"/>
                <w:lang w:val="sk-SK"/>
              </w:rPr>
            </w:pPr>
            <w:r>
              <w:rPr>
                <w:rFonts w:ascii="Arial" w:hAnsi="Arial"/>
              </w:rPr>
              <w:t xml:space="preserve">FINANČNÉ OPERÁCIE </w:t>
            </w:r>
          </w:p>
          <w:p w:rsidR="004044CA" w:rsidRDefault="004044CA" w:rsidP="002922E7">
            <w:pPr>
              <w:pStyle w:val="Zkladntext"/>
              <w:rPr>
                <w:rFonts w:ascii="Arial" w:hAnsi="Arial"/>
                <w:lang w:val="sk-SK"/>
              </w:rPr>
            </w:pPr>
          </w:p>
          <w:p w:rsidR="004044CA" w:rsidRDefault="004044CA" w:rsidP="002922E7">
            <w:pPr>
              <w:pStyle w:val="Zkladntext"/>
              <w:rPr>
                <w:rFonts w:ascii="Arial" w:hAnsi="Arial"/>
                <w:bCs w:val="0"/>
                <w:i/>
                <w:lang w:val="sk-SK"/>
              </w:rPr>
            </w:pPr>
            <w:r>
              <w:rPr>
                <w:rFonts w:ascii="Arial" w:hAnsi="Arial"/>
              </w:rPr>
              <w:t xml:space="preserve"> </w:t>
            </w:r>
            <w:r>
              <w:rPr>
                <w:rFonts w:ascii="Arial" w:hAnsi="Arial"/>
                <w:lang w:val="sk-SK"/>
              </w:rPr>
              <w:t xml:space="preserve">Príjmové </w:t>
            </w:r>
          </w:p>
          <w:tbl>
            <w:tblPr>
              <w:tblW w:w="0" w:type="auto"/>
              <w:tblLayout w:type="fixed"/>
              <w:tblLook w:val="0000" w:firstRow="0" w:lastRow="0" w:firstColumn="0" w:lastColumn="0" w:noHBand="0" w:noVBand="0"/>
            </w:tblPr>
            <w:tblGrid>
              <w:gridCol w:w="2245"/>
              <w:gridCol w:w="2251"/>
              <w:gridCol w:w="2251"/>
              <w:gridCol w:w="2215"/>
            </w:tblGrid>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5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snapToGrid w:val="0"/>
                    <w:rPr>
                      <w:rFonts w:ascii="Arial" w:hAnsi="Arial"/>
                      <w:bCs w:val="0"/>
                      <w:i/>
                      <w:lang w:val="sk-SK"/>
                    </w:rPr>
                  </w:pPr>
                  <w:r>
                    <w:rPr>
                      <w:rFonts w:ascii="Arial" w:hAnsi="Arial"/>
                      <w:bCs w:val="0"/>
                      <w:i/>
                      <w:lang w:val="sk-SK"/>
                    </w:rPr>
                    <w:t xml:space="preserve">Plnenie </w:t>
                  </w:r>
                </w:p>
              </w:tc>
            </w:tr>
            <w:tr w:rsidR="004044CA" w:rsidTr="002922E7">
              <w:tc>
                <w:tcPr>
                  <w:tcW w:w="2245"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5 232,00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5 232,00</w:t>
                  </w:r>
                </w:p>
              </w:tc>
              <w:tc>
                <w:tcPr>
                  <w:tcW w:w="225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10 084,09</w:t>
                  </w:r>
                </w:p>
              </w:tc>
              <w:tc>
                <w:tcPr>
                  <w:tcW w:w="2215" w:type="dxa"/>
                  <w:tcBorders>
                    <w:top w:val="single" w:sz="4" w:space="0" w:color="000000"/>
                    <w:left w:val="single" w:sz="4" w:space="0" w:color="000000"/>
                    <w:bottom w:val="single" w:sz="4" w:space="0" w:color="000000"/>
                    <w:right w:val="single" w:sz="4" w:space="0" w:color="000000"/>
                  </w:tcBorders>
                  <w:shd w:val="clear" w:color="auto" w:fill="auto"/>
                </w:tcPr>
                <w:p w:rsidR="004044CA" w:rsidRPr="00806D11" w:rsidRDefault="004044CA" w:rsidP="006D551D">
                  <w:pPr>
                    <w:pStyle w:val="Zkladntext"/>
                    <w:snapToGrid w:val="0"/>
                    <w:rPr>
                      <w:rFonts w:ascii="Arial" w:hAnsi="Arial"/>
                      <w:bCs w:val="0"/>
                      <w:lang w:val="sk-SK"/>
                    </w:rPr>
                  </w:pPr>
                  <w:r w:rsidRPr="00806D11">
                    <w:rPr>
                      <w:rFonts w:ascii="Arial" w:hAnsi="Arial"/>
                      <w:bCs w:val="0"/>
                      <w:lang w:val="sk-SK"/>
                    </w:rPr>
                    <w:t>1</w:t>
                  </w:r>
                  <w:r w:rsidR="006D551D">
                    <w:rPr>
                      <w:rFonts w:ascii="Arial" w:hAnsi="Arial"/>
                      <w:bCs w:val="0"/>
                      <w:lang w:val="sk-SK"/>
                    </w:rPr>
                    <w:t>93</w:t>
                  </w:r>
                  <w:r w:rsidRPr="00806D11">
                    <w:rPr>
                      <w:rFonts w:ascii="Arial" w:hAnsi="Arial"/>
                      <w:bCs w:val="0"/>
                      <w:lang w:val="sk-SK"/>
                    </w:rPr>
                    <w:t xml:space="preserve"> %</w:t>
                  </w:r>
                </w:p>
              </w:tc>
            </w:tr>
          </w:tbl>
          <w:p w:rsidR="004044CA" w:rsidRPr="004A0B54" w:rsidRDefault="004044CA" w:rsidP="002922E7">
            <w:pPr>
              <w:pStyle w:val="Zkladntext"/>
              <w:rPr>
                <w:rFonts w:ascii="Arial" w:hAnsi="Arial"/>
                <w:lang w:val="sk-SK"/>
              </w:rPr>
            </w:pPr>
          </w:p>
          <w:p w:rsidR="004044CA" w:rsidRPr="00806D11" w:rsidRDefault="004044CA" w:rsidP="002922E7">
            <w:pPr>
              <w:pStyle w:val="Zkladntext"/>
              <w:rPr>
                <w:rFonts w:ascii="Arial" w:hAnsi="Arial"/>
                <w:b w:val="0"/>
                <w:lang w:val="sk-SK"/>
              </w:rPr>
            </w:pPr>
            <w:r w:rsidRPr="00806D11">
              <w:rPr>
                <w:rFonts w:ascii="Arial" w:hAnsi="Arial"/>
                <w:b w:val="0"/>
                <w:lang w:val="sk-SK"/>
              </w:rPr>
              <w:t xml:space="preserve">V príjmoch finančných operácií sú prevod finančných prostriedkov na splátku úveru z rezervného fondu </w:t>
            </w:r>
          </w:p>
          <w:p w:rsidR="006D551D" w:rsidRDefault="006D551D" w:rsidP="006D551D">
            <w:pPr>
              <w:pStyle w:val="Zkladntext"/>
              <w:rPr>
                <w:rFonts w:ascii="Arial" w:hAnsi="Arial"/>
                <w:bCs w:val="0"/>
                <w:i/>
                <w:lang w:val="sk-SK"/>
              </w:rPr>
            </w:pPr>
            <w:r>
              <w:rPr>
                <w:rFonts w:ascii="Arial" w:hAnsi="Arial"/>
                <w:lang w:val="sk-SK"/>
              </w:rPr>
              <w:lastRenderedPageBreak/>
              <w:t xml:space="preserve">Výdavkové </w:t>
            </w:r>
          </w:p>
          <w:tbl>
            <w:tblPr>
              <w:tblW w:w="0" w:type="auto"/>
              <w:tblLayout w:type="fixed"/>
              <w:tblLook w:val="0000" w:firstRow="0" w:lastRow="0" w:firstColumn="0" w:lastColumn="0" w:noHBand="0" w:noVBand="0"/>
            </w:tblPr>
            <w:tblGrid>
              <w:gridCol w:w="2248"/>
              <w:gridCol w:w="2246"/>
              <w:gridCol w:w="2246"/>
              <w:gridCol w:w="2222"/>
            </w:tblGrid>
            <w:tr w:rsidR="006D551D" w:rsidTr="003614A7">
              <w:tc>
                <w:tcPr>
                  <w:tcW w:w="2248" w:type="dxa"/>
                  <w:tcBorders>
                    <w:top w:val="single" w:sz="4" w:space="0" w:color="000000"/>
                    <w:left w:val="single" w:sz="4" w:space="0" w:color="000000"/>
                    <w:bottom w:val="single" w:sz="4" w:space="0" w:color="000000"/>
                  </w:tcBorders>
                  <w:shd w:val="clear" w:color="auto" w:fill="BFBFBF"/>
                </w:tcPr>
                <w:p w:rsidR="006D551D" w:rsidRDefault="006D551D" w:rsidP="003614A7">
                  <w:pPr>
                    <w:pStyle w:val="Zkladntext"/>
                    <w:rPr>
                      <w:rFonts w:ascii="Arial" w:hAnsi="Arial"/>
                      <w:bCs w:val="0"/>
                      <w:i/>
                      <w:lang w:val="sk-SK"/>
                    </w:rPr>
                  </w:pPr>
                  <w:r>
                    <w:rPr>
                      <w:rFonts w:ascii="Arial" w:hAnsi="Arial"/>
                      <w:bCs w:val="0"/>
                      <w:i/>
                      <w:lang w:val="sk-SK"/>
                    </w:rPr>
                    <w:t>Rozpočet schválený</w:t>
                  </w:r>
                </w:p>
              </w:tc>
              <w:tc>
                <w:tcPr>
                  <w:tcW w:w="2246" w:type="dxa"/>
                  <w:tcBorders>
                    <w:top w:val="single" w:sz="4" w:space="0" w:color="000000"/>
                    <w:left w:val="single" w:sz="4" w:space="0" w:color="000000"/>
                    <w:bottom w:val="single" w:sz="4" w:space="0" w:color="000000"/>
                  </w:tcBorders>
                  <w:shd w:val="clear" w:color="auto" w:fill="BFBFBF"/>
                </w:tcPr>
                <w:p w:rsidR="006D551D" w:rsidRDefault="006D551D" w:rsidP="003614A7">
                  <w:pPr>
                    <w:pStyle w:val="Zkladntext"/>
                    <w:rPr>
                      <w:rFonts w:ascii="Arial" w:hAnsi="Arial"/>
                      <w:bCs w:val="0"/>
                      <w:i/>
                      <w:lang w:val="sk-SK"/>
                    </w:rPr>
                  </w:pPr>
                  <w:r>
                    <w:rPr>
                      <w:rFonts w:ascii="Arial" w:hAnsi="Arial"/>
                      <w:bCs w:val="0"/>
                      <w:i/>
                      <w:lang w:val="sk-SK"/>
                    </w:rPr>
                    <w:t>Rozpočet upravený</w:t>
                  </w:r>
                </w:p>
              </w:tc>
              <w:tc>
                <w:tcPr>
                  <w:tcW w:w="2246" w:type="dxa"/>
                  <w:tcBorders>
                    <w:top w:val="single" w:sz="4" w:space="0" w:color="000000"/>
                    <w:left w:val="single" w:sz="4" w:space="0" w:color="000000"/>
                    <w:bottom w:val="single" w:sz="4" w:space="0" w:color="000000"/>
                  </w:tcBorders>
                  <w:shd w:val="clear" w:color="auto" w:fill="BFBFBF"/>
                </w:tcPr>
                <w:p w:rsidR="006D551D" w:rsidRDefault="006D551D" w:rsidP="003614A7">
                  <w:pPr>
                    <w:pStyle w:val="Zkladntext"/>
                    <w:rPr>
                      <w:rFonts w:ascii="Arial" w:hAnsi="Arial"/>
                      <w:bCs w:val="0"/>
                      <w:i/>
                      <w:lang w:val="sk-SK"/>
                    </w:rPr>
                  </w:pPr>
                  <w:r>
                    <w:rPr>
                      <w:rFonts w:ascii="Arial" w:hAnsi="Arial"/>
                      <w:bCs w:val="0"/>
                      <w:i/>
                      <w:lang w:val="sk-SK"/>
                    </w:rPr>
                    <w:t>Čerpanie</w:t>
                  </w:r>
                </w:p>
              </w:tc>
              <w:tc>
                <w:tcPr>
                  <w:tcW w:w="2222" w:type="dxa"/>
                  <w:tcBorders>
                    <w:top w:val="single" w:sz="4" w:space="0" w:color="000000"/>
                    <w:left w:val="single" w:sz="4" w:space="0" w:color="000000"/>
                    <w:bottom w:val="single" w:sz="4" w:space="0" w:color="000000"/>
                    <w:right w:val="single" w:sz="4" w:space="0" w:color="000000"/>
                  </w:tcBorders>
                  <w:shd w:val="clear" w:color="auto" w:fill="BFBFBF"/>
                </w:tcPr>
                <w:p w:rsidR="006D551D" w:rsidRDefault="006D551D" w:rsidP="003614A7">
                  <w:pPr>
                    <w:pStyle w:val="Zkladntext"/>
                    <w:snapToGrid w:val="0"/>
                    <w:rPr>
                      <w:rFonts w:ascii="Arial" w:hAnsi="Arial"/>
                      <w:bCs w:val="0"/>
                      <w:i/>
                      <w:lang w:val="sk-SK"/>
                    </w:rPr>
                  </w:pPr>
                  <w:r>
                    <w:rPr>
                      <w:rFonts w:ascii="Arial" w:hAnsi="Arial"/>
                      <w:bCs w:val="0"/>
                      <w:i/>
                      <w:lang w:val="sk-SK"/>
                    </w:rPr>
                    <w:t xml:space="preserve">Plnenie </w:t>
                  </w:r>
                </w:p>
              </w:tc>
            </w:tr>
            <w:tr w:rsidR="006D551D" w:rsidTr="003614A7">
              <w:tc>
                <w:tcPr>
                  <w:tcW w:w="2248"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Cs w:val="0"/>
                      <w:lang w:val="sk-SK"/>
                    </w:rPr>
                  </w:pPr>
                  <w:r>
                    <w:rPr>
                      <w:rFonts w:ascii="Arial" w:hAnsi="Arial"/>
                      <w:bCs w:val="0"/>
                      <w:lang w:val="sk-SK"/>
                    </w:rPr>
                    <w:t>5 232,00,00</w:t>
                  </w:r>
                </w:p>
              </w:tc>
              <w:tc>
                <w:tcPr>
                  <w:tcW w:w="2246"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Cs w:val="0"/>
                      <w:lang w:val="sk-SK"/>
                    </w:rPr>
                  </w:pPr>
                  <w:r>
                    <w:rPr>
                      <w:rFonts w:ascii="Arial" w:hAnsi="Arial"/>
                      <w:bCs w:val="0"/>
                      <w:lang w:val="sk-SK"/>
                    </w:rPr>
                    <w:t>5 232,00</w:t>
                  </w:r>
                </w:p>
              </w:tc>
              <w:tc>
                <w:tcPr>
                  <w:tcW w:w="2246" w:type="dxa"/>
                  <w:tcBorders>
                    <w:top w:val="single" w:sz="4" w:space="0" w:color="000000"/>
                    <w:left w:val="single" w:sz="4" w:space="0" w:color="000000"/>
                    <w:bottom w:val="single" w:sz="4" w:space="0" w:color="000000"/>
                  </w:tcBorders>
                  <w:shd w:val="clear" w:color="auto" w:fill="auto"/>
                </w:tcPr>
                <w:p w:rsidR="006D551D" w:rsidRDefault="006D551D" w:rsidP="003614A7">
                  <w:pPr>
                    <w:pStyle w:val="Zkladntext"/>
                    <w:rPr>
                      <w:rFonts w:ascii="Arial" w:hAnsi="Arial"/>
                      <w:bCs w:val="0"/>
                      <w:lang w:val="sk-SK"/>
                    </w:rPr>
                  </w:pPr>
                  <w:r>
                    <w:rPr>
                      <w:rFonts w:ascii="Arial" w:hAnsi="Arial"/>
                      <w:bCs w:val="0"/>
                      <w:lang w:val="sk-SK"/>
                    </w:rPr>
                    <w:t>5 332,00</w:t>
                  </w:r>
                </w:p>
              </w:tc>
              <w:tc>
                <w:tcPr>
                  <w:tcW w:w="2222" w:type="dxa"/>
                  <w:tcBorders>
                    <w:top w:val="single" w:sz="4" w:space="0" w:color="000000"/>
                    <w:left w:val="single" w:sz="4" w:space="0" w:color="000000"/>
                    <w:bottom w:val="single" w:sz="4" w:space="0" w:color="000000"/>
                    <w:right w:val="single" w:sz="4" w:space="0" w:color="000000"/>
                  </w:tcBorders>
                  <w:shd w:val="clear" w:color="auto" w:fill="auto"/>
                </w:tcPr>
                <w:p w:rsidR="006D551D" w:rsidRDefault="006D551D" w:rsidP="003614A7">
                  <w:pPr>
                    <w:pStyle w:val="Zkladntext"/>
                    <w:snapToGrid w:val="0"/>
                    <w:rPr>
                      <w:rFonts w:ascii="Arial" w:hAnsi="Arial"/>
                      <w:bCs w:val="0"/>
                      <w:lang w:val="sk-SK"/>
                    </w:rPr>
                  </w:pPr>
                  <w:r>
                    <w:rPr>
                      <w:rFonts w:ascii="Arial" w:hAnsi="Arial"/>
                      <w:bCs w:val="0"/>
                      <w:lang w:val="sk-SK"/>
                    </w:rPr>
                    <w:t>100 %</w:t>
                  </w:r>
                </w:p>
              </w:tc>
            </w:tr>
          </w:tbl>
          <w:p w:rsidR="006D551D" w:rsidRDefault="006D551D" w:rsidP="006D551D">
            <w:pPr>
              <w:rPr>
                <w:rFonts w:ascii="Arial" w:hAnsi="Arial"/>
              </w:rPr>
            </w:pPr>
          </w:p>
          <w:p w:rsidR="006D551D" w:rsidRDefault="006D551D" w:rsidP="006D551D">
            <w:pPr>
              <w:rPr>
                <w:rFonts w:ascii="Arial" w:hAnsi="Arial"/>
              </w:rPr>
            </w:pPr>
            <w:r>
              <w:rPr>
                <w:rFonts w:ascii="Arial" w:hAnsi="Arial"/>
              </w:rPr>
              <w:t xml:space="preserve">Finančné  operácie  predstavujú splátku úveru.  </w:t>
            </w:r>
          </w:p>
          <w:p w:rsidR="006D551D" w:rsidRDefault="006D551D" w:rsidP="006D551D">
            <w:pPr>
              <w:rPr>
                <w:rFonts w:ascii="Arial" w:hAnsi="Arial"/>
                <w:b/>
                <w:bCs/>
              </w:rPr>
            </w:pPr>
          </w:p>
          <w:p w:rsidR="004044CA" w:rsidRDefault="004044CA" w:rsidP="002922E7">
            <w:pPr>
              <w:pStyle w:val="Zkladntext"/>
              <w:rPr>
                <w:rFonts w:ascii="Arial" w:hAnsi="Arial"/>
                <w:b w:val="0"/>
                <w:bCs w:val="0"/>
              </w:rPr>
            </w:pPr>
            <w:r>
              <w:rPr>
                <w:rFonts w:ascii="Arial" w:hAnsi="Arial"/>
              </w:rPr>
              <w:t xml:space="preserve">BEŽNÉ </w:t>
            </w:r>
            <w:r>
              <w:rPr>
                <w:rFonts w:ascii="Arial" w:hAnsi="Arial"/>
                <w:lang w:val="sk-SK"/>
              </w:rPr>
              <w:t>VÝDAVKY v €</w:t>
            </w:r>
            <w:r>
              <w:rPr>
                <w:rFonts w:ascii="Arial" w:hAnsi="Arial"/>
                <w:b w:val="0"/>
                <w:bCs w:val="0"/>
              </w:rPr>
              <w:t>:</w:t>
            </w:r>
          </w:p>
          <w:p w:rsidR="004044CA" w:rsidRDefault="004044CA" w:rsidP="002922E7">
            <w:pPr>
              <w:pStyle w:val="Zkladntext"/>
              <w:rPr>
                <w:rFonts w:ascii="Arial" w:hAnsi="Arial"/>
                <w:b w:val="0"/>
                <w:bCs w:val="0"/>
              </w:rPr>
            </w:pPr>
          </w:p>
          <w:tbl>
            <w:tblPr>
              <w:tblW w:w="0" w:type="auto"/>
              <w:tblLayout w:type="fixed"/>
              <w:tblLook w:val="0000" w:firstRow="0" w:lastRow="0" w:firstColumn="0" w:lastColumn="0" w:noHBand="0" w:noVBand="0"/>
            </w:tblPr>
            <w:tblGrid>
              <w:gridCol w:w="2241"/>
              <w:gridCol w:w="2240"/>
              <w:gridCol w:w="2240"/>
              <w:gridCol w:w="2241"/>
            </w:tblGrid>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schválený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Rozpočet upravený</w:t>
                  </w:r>
                </w:p>
              </w:tc>
              <w:tc>
                <w:tcPr>
                  <w:tcW w:w="2240" w:type="dxa"/>
                  <w:tcBorders>
                    <w:top w:val="single" w:sz="4" w:space="0" w:color="000000"/>
                    <w:left w:val="single" w:sz="4" w:space="0" w:color="000000"/>
                    <w:bottom w:val="single" w:sz="4" w:space="0" w:color="000000"/>
                  </w:tcBorders>
                  <w:shd w:val="clear" w:color="auto" w:fill="auto"/>
                </w:tcPr>
                <w:p w:rsidR="004044CA" w:rsidRDefault="004044CA" w:rsidP="002922E7">
                  <w:pPr>
                    <w:pStyle w:val="Zkladntext"/>
                    <w:rPr>
                      <w:rFonts w:ascii="Arial" w:hAnsi="Arial"/>
                      <w:bCs w:val="0"/>
                      <w:i/>
                      <w:lang w:val="sk-SK"/>
                    </w:rPr>
                  </w:pPr>
                  <w:r>
                    <w:rPr>
                      <w:rFonts w:ascii="Arial" w:hAnsi="Arial"/>
                      <w:bCs w:val="0"/>
                      <w:i/>
                      <w:lang w:val="sk-SK"/>
                    </w:rPr>
                    <w:t>Čerpanie</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Default="004044CA" w:rsidP="002922E7">
                  <w:pPr>
                    <w:pStyle w:val="Zkladntext"/>
                    <w:rPr>
                      <w:rFonts w:ascii="Arial" w:hAnsi="Arial"/>
                      <w:bCs w:val="0"/>
                      <w:lang w:val="sk-SK"/>
                    </w:rPr>
                  </w:pPr>
                  <w:r>
                    <w:rPr>
                      <w:rFonts w:ascii="Arial" w:hAnsi="Arial"/>
                      <w:bCs w:val="0"/>
                      <w:i/>
                      <w:lang w:val="sk-SK"/>
                    </w:rPr>
                    <w:t>Plnenie</w:t>
                  </w:r>
                </w:p>
              </w:tc>
            </w:tr>
            <w:tr w:rsidR="004044CA" w:rsidTr="002922E7">
              <w:tc>
                <w:tcPr>
                  <w:tcW w:w="2241"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100 249,00</w:t>
                  </w:r>
                </w:p>
              </w:tc>
              <w:tc>
                <w:tcPr>
                  <w:tcW w:w="2240"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100 249,00</w:t>
                  </w:r>
                </w:p>
              </w:tc>
              <w:tc>
                <w:tcPr>
                  <w:tcW w:w="2240" w:type="dxa"/>
                  <w:tcBorders>
                    <w:top w:val="single" w:sz="4" w:space="0" w:color="000000"/>
                    <w:left w:val="single" w:sz="4" w:space="0" w:color="000000"/>
                    <w:bottom w:val="single" w:sz="4" w:space="0" w:color="000000"/>
                  </w:tcBorders>
                  <w:shd w:val="clear" w:color="auto" w:fill="auto"/>
                </w:tcPr>
                <w:p w:rsidR="004044CA" w:rsidRDefault="006D551D" w:rsidP="002922E7">
                  <w:pPr>
                    <w:pStyle w:val="Zkladntext"/>
                    <w:rPr>
                      <w:rFonts w:ascii="Arial" w:hAnsi="Arial"/>
                      <w:bCs w:val="0"/>
                      <w:lang w:val="sk-SK"/>
                    </w:rPr>
                  </w:pPr>
                  <w:r>
                    <w:rPr>
                      <w:rFonts w:ascii="Arial" w:hAnsi="Arial"/>
                      <w:bCs w:val="0"/>
                      <w:lang w:val="sk-SK"/>
                    </w:rPr>
                    <w:t>109 503,66</w:t>
                  </w:r>
                </w:p>
              </w:tc>
              <w:tc>
                <w:tcPr>
                  <w:tcW w:w="2241" w:type="dxa"/>
                  <w:tcBorders>
                    <w:top w:val="single" w:sz="4" w:space="0" w:color="000000"/>
                    <w:left w:val="single" w:sz="4" w:space="0" w:color="000000"/>
                    <w:bottom w:val="single" w:sz="4" w:space="0" w:color="000000"/>
                    <w:right w:val="single" w:sz="4" w:space="0" w:color="000000"/>
                  </w:tcBorders>
                  <w:shd w:val="clear" w:color="auto" w:fill="auto"/>
                </w:tcPr>
                <w:p w:rsidR="004044CA" w:rsidRPr="003B0EBD" w:rsidRDefault="004044CA" w:rsidP="006D551D">
                  <w:pPr>
                    <w:pStyle w:val="Zkladntext"/>
                    <w:rPr>
                      <w:rFonts w:ascii="Arial" w:hAnsi="Arial"/>
                      <w:lang w:val="sk-SK"/>
                    </w:rPr>
                  </w:pPr>
                  <w:r>
                    <w:rPr>
                      <w:rFonts w:ascii="Arial" w:hAnsi="Arial"/>
                      <w:lang w:val="sk-SK"/>
                    </w:rPr>
                    <w:t>1</w:t>
                  </w:r>
                  <w:r w:rsidR="006D551D">
                    <w:rPr>
                      <w:rFonts w:ascii="Arial" w:hAnsi="Arial"/>
                      <w:lang w:val="sk-SK"/>
                    </w:rPr>
                    <w:t>09</w:t>
                  </w:r>
                  <w:r>
                    <w:rPr>
                      <w:rFonts w:ascii="Arial" w:hAnsi="Arial"/>
                      <w:lang w:val="sk-SK"/>
                    </w:rPr>
                    <w:t xml:space="preserve"> %</w:t>
                  </w:r>
                </w:p>
              </w:tc>
            </w:tr>
          </w:tbl>
          <w:p w:rsidR="004044CA" w:rsidRDefault="004044CA" w:rsidP="002922E7">
            <w:pPr>
              <w:rPr>
                <w:rFonts w:ascii="Arial" w:hAnsi="Arial"/>
              </w:rPr>
            </w:pPr>
          </w:p>
        </w:tc>
        <w:tc>
          <w:tcPr>
            <w:tcW w:w="135" w:type="dxa"/>
            <w:shd w:val="clear" w:color="auto" w:fill="auto"/>
            <w:vAlign w:val="center"/>
          </w:tcPr>
          <w:p w:rsidR="004044CA" w:rsidRDefault="004044CA" w:rsidP="002922E7">
            <w:pPr>
              <w:rPr>
                <w:rFonts w:ascii="Arial" w:hAnsi="Arial"/>
              </w:rPr>
            </w:pPr>
          </w:p>
          <w:p w:rsidR="00E62200" w:rsidRDefault="00E62200" w:rsidP="002922E7">
            <w:pPr>
              <w:rPr>
                <w:rFonts w:ascii="Arial" w:hAnsi="Arial"/>
              </w:rPr>
            </w:pPr>
          </w:p>
          <w:p w:rsidR="00E62200" w:rsidRDefault="00E62200" w:rsidP="002922E7">
            <w:pPr>
              <w:rPr>
                <w:rFonts w:ascii="Arial" w:hAnsi="Arial"/>
              </w:rPr>
            </w:pPr>
          </w:p>
        </w:tc>
      </w:tr>
      <w:tr w:rsidR="004044CA" w:rsidTr="00054A3B">
        <w:tblPrEx>
          <w:tblCellMar>
            <w:top w:w="15" w:type="dxa"/>
            <w:left w:w="15" w:type="dxa"/>
            <w:bottom w:w="15" w:type="dxa"/>
            <w:right w:w="15" w:type="dxa"/>
          </w:tblCellMar>
        </w:tblPrEx>
        <w:trPr>
          <w:gridBefore w:val="1"/>
          <w:gridAfter w:val="6"/>
          <w:wBefore w:w="63" w:type="dxa"/>
          <w:wAfter w:w="8946" w:type="dxa"/>
        </w:trPr>
        <w:tc>
          <w:tcPr>
            <w:tcW w:w="135" w:type="dxa"/>
            <w:shd w:val="clear" w:color="auto" w:fill="auto"/>
            <w:vAlign w:val="center"/>
          </w:tcPr>
          <w:p w:rsidR="004044CA" w:rsidRDefault="004044CA" w:rsidP="002922E7"/>
        </w:tc>
        <w:tc>
          <w:tcPr>
            <w:tcW w:w="81" w:type="dxa"/>
            <w:shd w:val="clear" w:color="auto" w:fill="auto"/>
            <w:vAlign w:val="center"/>
          </w:tcPr>
          <w:p w:rsidR="004044CA" w:rsidRDefault="004044CA" w:rsidP="002922E7">
            <w:pPr>
              <w:snapToGrid w:val="0"/>
            </w:pPr>
          </w:p>
        </w:tc>
      </w:tr>
      <w:tr w:rsidR="004044CA" w:rsidTr="00054A3B">
        <w:tblPrEx>
          <w:tblCellMar>
            <w:top w:w="15" w:type="dxa"/>
            <w:left w:w="15" w:type="dxa"/>
            <w:bottom w:w="15" w:type="dxa"/>
            <w:right w:w="15" w:type="dxa"/>
          </w:tblCellMar>
        </w:tblPrEx>
        <w:trPr>
          <w:gridBefore w:val="1"/>
          <w:gridAfter w:val="6"/>
          <w:wBefore w:w="63" w:type="dxa"/>
          <w:wAfter w:w="8946" w:type="dxa"/>
        </w:trPr>
        <w:tc>
          <w:tcPr>
            <w:tcW w:w="135" w:type="dxa"/>
            <w:shd w:val="clear" w:color="auto" w:fill="auto"/>
            <w:vAlign w:val="center"/>
          </w:tcPr>
          <w:p w:rsidR="004044CA" w:rsidRDefault="004044CA" w:rsidP="002922E7"/>
        </w:tc>
        <w:tc>
          <w:tcPr>
            <w:tcW w:w="81" w:type="dxa"/>
            <w:shd w:val="clear" w:color="auto" w:fill="auto"/>
            <w:vAlign w:val="center"/>
          </w:tcPr>
          <w:p w:rsidR="004044CA" w:rsidRDefault="004044CA" w:rsidP="002922E7">
            <w:pPr>
              <w:snapToGrid w:val="0"/>
            </w:pPr>
          </w:p>
        </w:tc>
      </w:tr>
    </w:tbl>
    <w:p w:rsidR="001B64A2" w:rsidRDefault="00A616E9" w:rsidP="00A616E9">
      <w:pPr>
        <w:suppressAutoHyphens w:val="0"/>
        <w:jc w:val="both"/>
        <w:rPr>
          <w:rFonts w:ascii="Arial" w:hAnsi="Arial"/>
        </w:rPr>
      </w:pPr>
      <w:r>
        <w:rPr>
          <w:rFonts w:ascii="Arial" w:hAnsi="Arial"/>
        </w:rPr>
        <w:t xml:space="preserve"> </w:t>
      </w:r>
    </w:p>
    <w:p w:rsidR="001B64A2" w:rsidRDefault="001B64A2" w:rsidP="00A616E9">
      <w:pPr>
        <w:suppressAutoHyphens w:val="0"/>
        <w:jc w:val="both"/>
        <w:rPr>
          <w:rFonts w:ascii="Arial" w:hAnsi="Arial"/>
        </w:rPr>
      </w:pPr>
    </w:p>
    <w:p w:rsidR="001B64A2" w:rsidRDefault="001B64A2" w:rsidP="00A616E9">
      <w:pPr>
        <w:suppressAutoHyphens w:val="0"/>
        <w:jc w:val="both"/>
        <w:rPr>
          <w:rFonts w:ascii="Arial" w:hAnsi="Arial"/>
        </w:rPr>
      </w:pPr>
    </w:p>
    <w:p w:rsidR="00A616E9" w:rsidRPr="003E188F" w:rsidRDefault="00A616E9" w:rsidP="00A616E9">
      <w:pPr>
        <w:suppressAutoHyphens w:val="0"/>
        <w:jc w:val="both"/>
        <w:rPr>
          <w:bCs/>
          <w:lang w:eastAsia="cs-CZ"/>
        </w:rPr>
      </w:pPr>
      <w:r>
        <w:rPr>
          <w:rFonts w:ascii="Arial" w:hAnsi="Arial"/>
        </w:rPr>
        <w:t xml:space="preserve"> </w:t>
      </w:r>
      <w:r w:rsidRPr="003E188F">
        <w:rPr>
          <w:bCs/>
          <w:lang w:eastAsia="cs-CZ"/>
        </w:rPr>
        <w:t>Z toho :</w:t>
      </w:r>
    </w:p>
    <w:p w:rsidR="00A616E9" w:rsidRPr="003E188F" w:rsidRDefault="00A616E9" w:rsidP="00A616E9">
      <w:pPr>
        <w:suppressAutoHyphens w:val="0"/>
        <w:jc w:val="both"/>
        <w:rPr>
          <w:bCs/>
          <w:lang w:eastAsia="cs-CZ"/>
        </w:rPr>
      </w:pPr>
    </w:p>
    <w:p w:rsidR="00A616E9" w:rsidRPr="003E188F" w:rsidRDefault="00A616E9" w:rsidP="00A616E9">
      <w:pPr>
        <w:suppressAutoHyphens w:val="0"/>
        <w:jc w:val="both"/>
        <w:rPr>
          <w:b/>
          <w:bCs/>
          <w:lang w:eastAsia="cs-CZ"/>
        </w:rPr>
      </w:pPr>
      <w:r w:rsidRPr="003E188F">
        <w:rPr>
          <w:b/>
          <w:bCs/>
          <w:lang w:eastAsia="cs-CZ"/>
        </w:rPr>
        <w:t xml:space="preserve">1.1 </w:t>
      </w:r>
      <w:r w:rsidRPr="003E188F">
        <w:rPr>
          <w:b/>
          <w:bCs/>
          <w:lang w:val="x-none" w:eastAsia="cs-CZ"/>
        </w:rPr>
        <w:t>V</w:t>
      </w:r>
      <w:r w:rsidRPr="003E188F">
        <w:rPr>
          <w:b/>
          <w:bCs/>
          <w:lang w:eastAsia="cs-CZ"/>
        </w:rPr>
        <w:t xml:space="preserve">ýdavky bežného rozpočtu z vlastných zdrojov : </w:t>
      </w:r>
    </w:p>
    <w:p w:rsidR="00A616E9" w:rsidRPr="003E188F" w:rsidRDefault="00A616E9" w:rsidP="00A616E9">
      <w:pPr>
        <w:suppressAutoHyphens w:val="0"/>
        <w:jc w:val="both"/>
        <w:rPr>
          <w:b/>
          <w:bCs/>
          <w:lang w:eastAsia="cs-CZ"/>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1338"/>
        <w:gridCol w:w="10"/>
        <w:gridCol w:w="1257"/>
        <w:gridCol w:w="35"/>
        <w:gridCol w:w="1300"/>
        <w:gridCol w:w="1395"/>
        <w:gridCol w:w="979"/>
        <w:gridCol w:w="1558"/>
      </w:tblGrid>
      <w:tr w:rsidR="00A616E9" w:rsidRPr="003E188F" w:rsidTr="003614A7">
        <w:tc>
          <w:tcPr>
            <w:tcW w:w="1416" w:type="dxa"/>
            <w:shd w:val="clear" w:color="auto" w:fill="auto"/>
          </w:tcPr>
          <w:p w:rsidR="00A616E9" w:rsidRPr="003E188F" w:rsidRDefault="00A616E9" w:rsidP="003614A7">
            <w:pPr>
              <w:suppressAutoHyphens w:val="0"/>
              <w:jc w:val="both"/>
              <w:rPr>
                <w:b/>
                <w:bCs/>
                <w:lang w:eastAsia="cs-CZ"/>
              </w:rPr>
            </w:pPr>
            <w:r w:rsidRPr="003E188F">
              <w:rPr>
                <w:b/>
                <w:bCs/>
                <w:lang w:eastAsia="cs-CZ"/>
              </w:rPr>
              <w:t>Rozpoč</w:t>
            </w:r>
            <w:r>
              <w:rPr>
                <w:b/>
                <w:bCs/>
                <w:lang w:eastAsia="cs-CZ"/>
              </w:rPr>
              <w:t>t</w:t>
            </w:r>
            <w:r w:rsidRPr="003E188F">
              <w:rPr>
                <w:b/>
                <w:bCs/>
                <w:lang w:eastAsia="cs-CZ"/>
              </w:rPr>
              <w:t xml:space="preserve">ová </w:t>
            </w:r>
            <w:r>
              <w:rPr>
                <w:b/>
                <w:bCs/>
                <w:lang w:eastAsia="cs-CZ"/>
              </w:rPr>
              <w:t>k</w:t>
            </w:r>
            <w:r w:rsidRPr="003E188F">
              <w:rPr>
                <w:b/>
                <w:bCs/>
                <w:lang w:eastAsia="cs-CZ"/>
              </w:rPr>
              <w:t>lasifikác</w:t>
            </w:r>
            <w:r>
              <w:rPr>
                <w:b/>
                <w:bCs/>
                <w:lang w:eastAsia="cs-CZ"/>
              </w:rPr>
              <w:t>i</w:t>
            </w:r>
            <w:r w:rsidRPr="003E188F">
              <w:rPr>
                <w:b/>
                <w:bCs/>
                <w:lang w:eastAsia="cs-CZ"/>
              </w:rPr>
              <w:t>a</w:t>
            </w:r>
          </w:p>
        </w:tc>
        <w:tc>
          <w:tcPr>
            <w:tcW w:w="1348" w:type="dxa"/>
            <w:gridSpan w:val="2"/>
            <w:shd w:val="clear" w:color="auto" w:fill="auto"/>
          </w:tcPr>
          <w:p w:rsidR="00A616E9" w:rsidRPr="003E188F" w:rsidRDefault="00A616E9" w:rsidP="003614A7">
            <w:pPr>
              <w:suppressAutoHyphens w:val="0"/>
              <w:jc w:val="both"/>
              <w:rPr>
                <w:b/>
                <w:bCs/>
                <w:lang w:eastAsia="cs-CZ"/>
              </w:rPr>
            </w:pPr>
            <w:r w:rsidRPr="003E188F">
              <w:rPr>
                <w:b/>
                <w:bCs/>
                <w:lang w:eastAsia="cs-CZ"/>
              </w:rPr>
              <w:t>Názov</w:t>
            </w:r>
          </w:p>
        </w:tc>
        <w:tc>
          <w:tcPr>
            <w:tcW w:w="1257" w:type="dxa"/>
            <w:shd w:val="clear" w:color="auto" w:fill="auto"/>
          </w:tcPr>
          <w:p w:rsidR="00A616E9" w:rsidRPr="003E188F" w:rsidRDefault="00A616E9" w:rsidP="003614A7">
            <w:pPr>
              <w:suppressAutoHyphens w:val="0"/>
              <w:jc w:val="both"/>
              <w:rPr>
                <w:b/>
                <w:bCs/>
                <w:lang w:eastAsia="cs-CZ"/>
              </w:rPr>
            </w:pPr>
            <w:r w:rsidRPr="003E188F">
              <w:rPr>
                <w:b/>
                <w:bCs/>
                <w:lang w:eastAsia="cs-CZ"/>
              </w:rPr>
              <w:t xml:space="preserve">Schválený rozpočet </w:t>
            </w:r>
          </w:p>
          <w:p w:rsidR="00A616E9" w:rsidRPr="003E188F" w:rsidRDefault="00A616E9" w:rsidP="003614A7">
            <w:pPr>
              <w:suppressAutoHyphens w:val="0"/>
              <w:jc w:val="both"/>
              <w:rPr>
                <w:b/>
                <w:bCs/>
                <w:lang w:eastAsia="cs-CZ"/>
              </w:rPr>
            </w:pPr>
            <w:r w:rsidRPr="003E188F">
              <w:rPr>
                <w:b/>
                <w:bCs/>
                <w:lang w:eastAsia="cs-CZ"/>
              </w:rPr>
              <w:t>v €</w:t>
            </w:r>
          </w:p>
        </w:tc>
        <w:tc>
          <w:tcPr>
            <w:tcW w:w="1335" w:type="dxa"/>
            <w:gridSpan w:val="2"/>
            <w:shd w:val="clear" w:color="auto" w:fill="auto"/>
          </w:tcPr>
          <w:p w:rsidR="00A616E9" w:rsidRPr="003E188F" w:rsidRDefault="00A616E9" w:rsidP="003614A7">
            <w:pPr>
              <w:suppressAutoHyphens w:val="0"/>
              <w:jc w:val="both"/>
              <w:rPr>
                <w:b/>
                <w:bCs/>
                <w:lang w:eastAsia="cs-CZ"/>
              </w:rPr>
            </w:pPr>
            <w:r w:rsidRPr="003E188F">
              <w:rPr>
                <w:b/>
                <w:bCs/>
                <w:lang w:eastAsia="cs-CZ"/>
              </w:rPr>
              <w:t>Upravený rozpočet</w:t>
            </w:r>
          </w:p>
          <w:p w:rsidR="00A616E9" w:rsidRPr="003E188F" w:rsidRDefault="00A616E9" w:rsidP="003614A7">
            <w:pPr>
              <w:suppressAutoHyphens w:val="0"/>
              <w:jc w:val="both"/>
              <w:rPr>
                <w:b/>
                <w:bCs/>
                <w:lang w:eastAsia="cs-CZ"/>
              </w:rPr>
            </w:pPr>
            <w:r w:rsidRPr="003E188F">
              <w:rPr>
                <w:b/>
                <w:bCs/>
                <w:lang w:eastAsia="cs-CZ"/>
              </w:rPr>
              <w:t>v €</w:t>
            </w:r>
          </w:p>
        </w:tc>
        <w:tc>
          <w:tcPr>
            <w:tcW w:w="1395" w:type="dxa"/>
            <w:shd w:val="clear" w:color="auto" w:fill="auto"/>
          </w:tcPr>
          <w:p w:rsidR="00A616E9" w:rsidRPr="003E188F" w:rsidRDefault="00A616E9" w:rsidP="003614A7">
            <w:pPr>
              <w:suppressAutoHyphens w:val="0"/>
              <w:jc w:val="both"/>
              <w:rPr>
                <w:b/>
                <w:bCs/>
                <w:lang w:eastAsia="cs-CZ"/>
              </w:rPr>
            </w:pPr>
            <w:r w:rsidRPr="003E188F">
              <w:rPr>
                <w:b/>
                <w:bCs/>
                <w:lang w:eastAsia="cs-CZ"/>
              </w:rPr>
              <w:t>Skutočnosť</w:t>
            </w:r>
          </w:p>
          <w:p w:rsidR="00A616E9" w:rsidRPr="003E188F" w:rsidRDefault="00A616E9" w:rsidP="003614A7">
            <w:pPr>
              <w:suppressAutoHyphens w:val="0"/>
              <w:jc w:val="both"/>
              <w:rPr>
                <w:b/>
                <w:bCs/>
                <w:lang w:eastAsia="cs-CZ"/>
              </w:rPr>
            </w:pPr>
            <w:r w:rsidRPr="003E188F">
              <w:rPr>
                <w:b/>
                <w:bCs/>
                <w:lang w:eastAsia="cs-CZ"/>
              </w:rPr>
              <w:t>v €</w:t>
            </w:r>
          </w:p>
        </w:tc>
        <w:tc>
          <w:tcPr>
            <w:tcW w:w="979" w:type="dxa"/>
            <w:shd w:val="clear" w:color="auto" w:fill="auto"/>
          </w:tcPr>
          <w:p w:rsidR="00A616E9" w:rsidRPr="003E188F" w:rsidRDefault="00A616E9" w:rsidP="003614A7">
            <w:pPr>
              <w:suppressAutoHyphens w:val="0"/>
              <w:jc w:val="both"/>
              <w:rPr>
                <w:b/>
                <w:bCs/>
                <w:lang w:eastAsia="cs-CZ"/>
              </w:rPr>
            </w:pPr>
            <w:r w:rsidRPr="003E188F">
              <w:rPr>
                <w:b/>
                <w:bCs/>
                <w:lang w:eastAsia="cs-CZ"/>
              </w:rPr>
              <w:t>Plnenie</w:t>
            </w:r>
          </w:p>
          <w:p w:rsidR="00A616E9" w:rsidRPr="003E188F" w:rsidRDefault="00A616E9" w:rsidP="003614A7">
            <w:pPr>
              <w:suppressAutoHyphens w:val="0"/>
              <w:jc w:val="both"/>
              <w:rPr>
                <w:b/>
                <w:bCs/>
                <w:lang w:eastAsia="cs-CZ"/>
              </w:rPr>
            </w:pPr>
            <w:r w:rsidRPr="003E188F">
              <w:rPr>
                <w:b/>
                <w:bCs/>
                <w:lang w:eastAsia="cs-CZ"/>
              </w:rPr>
              <w:t>%</w:t>
            </w:r>
          </w:p>
        </w:tc>
        <w:tc>
          <w:tcPr>
            <w:tcW w:w="1558" w:type="dxa"/>
            <w:shd w:val="clear" w:color="auto" w:fill="auto"/>
          </w:tcPr>
          <w:p w:rsidR="00A616E9" w:rsidRPr="003E188F" w:rsidRDefault="00A616E9" w:rsidP="003614A7">
            <w:pPr>
              <w:suppressAutoHyphens w:val="0"/>
              <w:jc w:val="both"/>
              <w:rPr>
                <w:b/>
                <w:bCs/>
                <w:lang w:eastAsia="cs-CZ"/>
              </w:rPr>
            </w:pPr>
            <w:r>
              <w:rPr>
                <w:b/>
                <w:bCs/>
                <w:lang w:eastAsia="cs-CZ"/>
              </w:rPr>
              <w:t xml:space="preserve"> </w:t>
            </w: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01.1.1</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Verejná správa</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64 481,00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64 481,00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67 917,36</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01.6.0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Verejné služby</w:t>
            </w:r>
          </w:p>
        </w:tc>
        <w:tc>
          <w:tcPr>
            <w:tcW w:w="1257"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0,00</w:t>
            </w:r>
          </w:p>
        </w:tc>
        <w:tc>
          <w:tcPr>
            <w:tcW w:w="1335" w:type="dxa"/>
            <w:gridSpan w:val="2"/>
            <w:shd w:val="clear" w:color="auto" w:fill="auto"/>
          </w:tcPr>
          <w:p w:rsidR="00A616E9"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 xml:space="preserve">     165,00</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A1F29" w:rsidRDefault="00A616E9" w:rsidP="003614A7">
            <w:pPr>
              <w:suppressAutoHyphens w:val="0"/>
              <w:jc w:val="both"/>
              <w:rPr>
                <w:b/>
                <w:bCs/>
                <w:sz w:val="22"/>
                <w:szCs w:val="22"/>
                <w:lang w:eastAsia="cs-CZ"/>
              </w:rPr>
            </w:pPr>
            <w:r w:rsidRPr="003A1F29">
              <w:rPr>
                <w:b/>
                <w:bCs/>
                <w:sz w:val="22"/>
                <w:szCs w:val="22"/>
                <w:lang w:eastAsia="cs-CZ"/>
              </w:rPr>
              <w:t>01.</w:t>
            </w:r>
          </w:p>
        </w:tc>
        <w:tc>
          <w:tcPr>
            <w:tcW w:w="1348" w:type="dxa"/>
            <w:gridSpan w:val="2"/>
            <w:shd w:val="clear" w:color="auto" w:fill="auto"/>
          </w:tcPr>
          <w:p w:rsidR="00A616E9" w:rsidRPr="003A1F29" w:rsidRDefault="00A616E9" w:rsidP="003614A7">
            <w:pPr>
              <w:suppressAutoHyphens w:val="0"/>
              <w:jc w:val="both"/>
              <w:rPr>
                <w:b/>
                <w:bCs/>
                <w:sz w:val="22"/>
                <w:szCs w:val="22"/>
                <w:lang w:eastAsia="cs-CZ"/>
              </w:rPr>
            </w:pPr>
            <w:r w:rsidRPr="003A1F29">
              <w:rPr>
                <w:b/>
                <w:bCs/>
                <w:sz w:val="22"/>
                <w:szCs w:val="22"/>
                <w:lang w:eastAsia="cs-CZ"/>
              </w:rPr>
              <w:t>Spolu :</w:t>
            </w:r>
          </w:p>
        </w:tc>
        <w:tc>
          <w:tcPr>
            <w:tcW w:w="1257"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64 481,00</w:t>
            </w:r>
          </w:p>
        </w:tc>
        <w:tc>
          <w:tcPr>
            <w:tcW w:w="1335" w:type="dxa"/>
            <w:gridSpan w:val="2"/>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64 481,00</w:t>
            </w:r>
          </w:p>
        </w:tc>
        <w:tc>
          <w:tcPr>
            <w:tcW w:w="1395"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68 082,36</w:t>
            </w:r>
          </w:p>
        </w:tc>
        <w:tc>
          <w:tcPr>
            <w:tcW w:w="97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106 %</w:t>
            </w: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7D6B01" w:rsidRDefault="00A616E9" w:rsidP="003614A7">
            <w:pPr>
              <w:suppressAutoHyphens w:val="0"/>
              <w:jc w:val="both"/>
              <w:rPr>
                <w:bCs/>
                <w:sz w:val="22"/>
                <w:szCs w:val="22"/>
                <w:lang w:eastAsia="cs-CZ"/>
              </w:rPr>
            </w:pPr>
            <w:r w:rsidRPr="007D6B01">
              <w:rPr>
                <w:bCs/>
                <w:sz w:val="22"/>
                <w:szCs w:val="22"/>
                <w:lang w:eastAsia="cs-CZ"/>
              </w:rPr>
              <w:t>03.2.0</w:t>
            </w:r>
          </w:p>
        </w:tc>
        <w:tc>
          <w:tcPr>
            <w:tcW w:w="1348" w:type="dxa"/>
            <w:gridSpan w:val="2"/>
            <w:shd w:val="clear" w:color="auto" w:fill="auto"/>
          </w:tcPr>
          <w:p w:rsidR="00A616E9" w:rsidRPr="003A1F29" w:rsidRDefault="00A616E9" w:rsidP="003614A7">
            <w:pPr>
              <w:suppressAutoHyphens w:val="0"/>
              <w:jc w:val="both"/>
              <w:rPr>
                <w:b/>
                <w:bCs/>
                <w:sz w:val="22"/>
                <w:szCs w:val="22"/>
                <w:lang w:eastAsia="cs-CZ"/>
              </w:rPr>
            </w:pPr>
            <w:r>
              <w:rPr>
                <w:b/>
                <w:bCs/>
                <w:sz w:val="22"/>
                <w:szCs w:val="22"/>
                <w:lang w:eastAsia="cs-CZ"/>
              </w:rPr>
              <w:t>Požiarna ochrana</w:t>
            </w:r>
          </w:p>
        </w:tc>
        <w:tc>
          <w:tcPr>
            <w:tcW w:w="1257"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580,00</w:t>
            </w:r>
          </w:p>
        </w:tc>
        <w:tc>
          <w:tcPr>
            <w:tcW w:w="1335" w:type="dxa"/>
            <w:gridSpan w:val="2"/>
            <w:shd w:val="clear" w:color="auto" w:fill="auto"/>
          </w:tcPr>
          <w:p w:rsidR="00A616E9" w:rsidRDefault="00A616E9" w:rsidP="003614A7">
            <w:pPr>
              <w:suppressAutoHyphens w:val="0"/>
              <w:jc w:val="both"/>
              <w:rPr>
                <w:bCs/>
                <w:sz w:val="22"/>
                <w:szCs w:val="22"/>
                <w:lang w:eastAsia="cs-CZ"/>
              </w:rPr>
            </w:pPr>
            <w:r>
              <w:rPr>
                <w:bCs/>
                <w:sz w:val="22"/>
                <w:szCs w:val="22"/>
                <w:lang w:eastAsia="cs-CZ"/>
              </w:rPr>
              <w:t>580,00</w:t>
            </w: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 xml:space="preserve">       32,00</w:t>
            </w:r>
          </w:p>
        </w:tc>
        <w:tc>
          <w:tcPr>
            <w:tcW w:w="979" w:type="dxa"/>
            <w:shd w:val="clear" w:color="auto" w:fill="auto"/>
          </w:tcPr>
          <w:p w:rsidR="00A616E9"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A1F29" w:rsidRDefault="00A616E9" w:rsidP="003614A7">
            <w:pPr>
              <w:suppressAutoHyphens w:val="0"/>
              <w:jc w:val="both"/>
              <w:rPr>
                <w:b/>
                <w:bCs/>
                <w:sz w:val="22"/>
                <w:szCs w:val="22"/>
                <w:lang w:eastAsia="cs-CZ"/>
              </w:rPr>
            </w:pPr>
            <w:r>
              <w:rPr>
                <w:b/>
                <w:bCs/>
                <w:sz w:val="22"/>
                <w:szCs w:val="22"/>
                <w:lang w:eastAsia="cs-CZ"/>
              </w:rPr>
              <w:t>03.</w:t>
            </w:r>
          </w:p>
        </w:tc>
        <w:tc>
          <w:tcPr>
            <w:tcW w:w="1348" w:type="dxa"/>
            <w:gridSpan w:val="2"/>
            <w:shd w:val="clear" w:color="auto" w:fill="auto"/>
          </w:tcPr>
          <w:p w:rsidR="00A616E9" w:rsidRPr="003A1F29" w:rsidRDefault="00A616E9" w:rsidP="003614A7">
            <w:pPr>
              <w:suppressAutoHyphens w:val="0"/>
              <w:jc w:val="both"/>
              <w:rPr>
                <w:b/>
                <w:bCs/>
                <w:sz w:val="22"/>
                <w:szCs w:val="22"/>
                <w:lang w:eastAsia="cs-CZ"/>
              </w:rPr>
            </w:pPr>
            <w:r>
              <w:rPr>
                <w:b/>
                <w:bCs/>
                <w:sz w:val="22"/>
                <w:szCs w:val="22"/>
                <w:lang w:eastAsia="cs-CZ"/>
              </w:rPr>
              <w:t>Spolu:</w:t>
            </w:r>
          </w:p>
        </w:tc>
        <w:tc>
          <w:tcPr>
            <w:tcW w:w="1257"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580,00</w:t>
            </w:r>
          </w:p>
        </w:tc>
        <w:tc>
          <w:tcPr>
            <w:tcW w:w="1335" w:type="dxa"/>
            <w:gridSpan w:val="2"/>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580,00</w:t>
            </w:r>
          </w:p>
        </w:tc>
        <w:tc>
          <w:tcPr>
            <w:tcW w:w="1395"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 xml:space="preserve">       32,00</w:t>
            </w:r>
          </w:p>
        </w:tc>
        <w:tc>
          <w:tcPr>
            <w:tcW w:w="979"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 xml:space="preserve">   5 %</w:t>
            </w: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04.5.1</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Cesty</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9 800,00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9 800,00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8 896,32</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7D6B01" w:rsidRDefault="00A616E9" w:rsidP="003614A7">
            <w:pPr>
              <w:suppressAutoHyphens w:val="0"/>
              <w:jc w:val="both"/>
              <w:rPr>
                <w:b/>
                <w:bCs/>
                <w:sz w:val="22"/>
                <w:szCs w:val="22"/>
                <w:lang w:eastAsia="cs-CZ"/>
              </w:rPr>
            </w:pPr>
            <w:r w:rsidRPr="007D6B01">
              <w:rPr>
                <w:b/>
                <w:bCs/>
                <w:sz w:val="22"/>
                <w:szCs w:val="22"/>
                <w:lang w:eastAsia="cs-CZ"/>
              </w:rPr>
              <w:t>04</w:t>
            </w:r>
            <w:r>
              <w:rPr>
                <w:b/>
                <w:bCs/>
                <w:sz w:val="22"/>
                <w:szCs w:val="22"/>
                <w:lang w:eastAsia="cs-CZ"/>
              </w:rPr>
              <w:t>.</w:t>
            </w:r>
          </w:p>
        </w:tc>
        <w:tc>
          <w:tcPr>
            <w:tcW w:w="1348" w:type="dxa"/>
            <w:gridSpan w:val="2"/>
            <w:shd w:val="clear" w:color="auto" w:fill="auto"/>
          </w:tcPr>
          <w:p w:rsidR="00A616E9" w:rsidRPr="007D6B01" w:rsidRDefault="00A616E9" w:rsidP="003614A7">
            <w:pPr>
              <w:suppressAutoHyphens w:val="0"/>
              <w:jc w:val="both"/>
              <w:rPr>
                <w:b/>
                <w:bCs/>
                <w:sz w:val="22"/>
                <w:szCs w:val="22"/>
                <w:lang w:eastAsia="cs-CZ"/>
              </w:rPr>
            </w:pPr>
            <w:r w:rsidRPr="007D6B01">
              <w:rPr>
                <w:b/>
                <w:bCs/>
                <w:sz w:val="22"/>
                <w:szCs w:val="22"/>
                <w:lang w:eastAsia="cs-CZ"/>
              </w:rPr>
              <w:t>Spolu:</w:t>
            </w:r>
          </w:p>
        </w:tc>
        <w:tc>
          <w:tcPr>
            <w:tcW w:w="1257"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9 800,00</w:t>
            </w:r>
          </w:p>
        </w:tc>
        <w:tc>
          <w:tcPr>
            <w:tcW w:w="1335" w:type="dxa"/>
            <w:gridSpan w:val="2"/>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9 800,00</w:t>
            </w:r>
          </w:p>
        </w:tc>
        <w:tc>
          <w:tcPr>
            <w:tcW w:w="1395" w:type="dxa"/>
            <w:shd w:val="clear" w:color="auto" w:fill="auto"/>
          </w:tcPr>
          <w:p w:rsidR="00A616E9" w:rsidRPr="00436766" w:rsidRDefault="00A616E9" w:rsidP="003614A7">
            <w:pPr>
              <w:suppressAutoHyphens w:val="0"/>
              <w:jc w:val="both"/>
              <w:rPr>
                <w:b/>
                <w:bCs/>
                <w:sz w:val="22"/>
                <w:szCs w:val="22"/>
                <w:lang w:eastAsia="cs-CZ"/>
              </w:rPr>
            </w:pPr>
            <w:r>
              <w:rPr>
                <w:b/>
                <w:bCs/>
                <w:sz w:val="22"/>
                <w:szCs w:val="22"/>
                <w:lang w:eastAsia="cs-CZ"/>
              </w:rPr>
              <w:t>8 896,32</w:t>
            </w:r>
          </w:p>
        </w:tc>
        <w:tc>
          <w:tcPr>
            <w:tcW w:w="97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91 %</w:t>
            </w: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05.1.0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Nakladanie s od</w:t>
            </w:r>
            <w:r>
              <w:rPr>
                <w:bCs/>
                <w:sz w:val="22"/>
                <w:szCs w:val="22"/>
                <w:lang w:eastAsia="cs-CZ"/>
              </w:rPr>
              <w:t>p</w:t>
            </w:r>
            <w:r w:rsidRPr="003E188F">
              <w:rPr>
                <w:bCs/>
                <w:sz w:val="22"/>
                <w:szCs w:val="22"/>
                <w:lang w:eastAsia="cs-CZ"/>
              </w:rPr>
              <w:t>admi</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5 725,00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5 725,00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7 450,41</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05.2.0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Nakladanie s odpad. vodami</w:t>
            </w:r>
          </w:p>
        </w:tc>
        <w:tc>
          <w:tcPr>
            <w:tcW w:w="1257"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5 908,00</w:t>
            </w:r>
          </w:p>
        </w:tc>
        <w:tc>
          <w:tcPr>
            <w:tcW w:w="1335" w:type="dxa"/>
            <w:gridSpan w:val="2"/>
            <w:shd w:val="clear" w:color="auto" w:fill="auto"/>
          </w:tcPr>
          <w:p w:rsidR="00A616E9" w:rsidRDefault="00A616E9" w:rsidP="003614A7">
            <w:pPr>
              <w:suppressAutoHyphens w:val="0"/>
              <w:jc w:val="both"/>
              <w:rPr>
                <w:bCs/>
                <w:sz w:val="22"/>
                <w:szCs w:val="22"/>
                <w:lang w:eastAsia="cs-CZ"/>
              </w:rPr>
            </w:pPr>
            <w:r>
              <w:rPr>
                <w:bCs/>
                <w:sz w:val="22"/>
                <w:szCs w:val="22"/>
                <w:lang w:eastAsia="cs-CZ"/>
              </w:rPr>
              <w:t>5 908,00</w:t>
            </w: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6 467,69</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05.</w:t>
            </w:r>
          </w:p>
        </w:tc>
        <w:tc>
          <w:tcPr>
            <w:tcW w:w="1348" w:type="dxa"/>
            <w:gridSpan w:val="2"/>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Spolu :</w:t>
            </w:r>
          </w:p>
        </w:tc>
        <w:tc>
          <w:tcPr>
            <w:tcW w:w="1257"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11 633,00</w:t>
            </w:r>
          </w:p>
        </w:tc>
        <w:tc>
          <w:tcPr>
            <w:tcW w:w="1335" w:type="dxa"/>
            <w:gridSpan w:val="2"/>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11 633,00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13 918,10</w:t>
            </w:r>
          </w:p>
        </w:tc>
        <w:tc>
          <w:tcPr>
            <w:tcW w:w="97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120 %</w:t>
            </w:r>
          </w:p>
        </w:tc>
        <w:tc>
          <w:tcPr>
            <w:tcW w:w="1558" w:type="dxa"/>
            <w:shd w:val="clear" w:color="auto" w:fill="auto"/>
          </w:tcPr>
          <w:p w:rsidR="00A616E9" w:rsidRPr="00A47310" w:rsidRDefault="00A616E9" w:rsidP="003614A7">
            <w:pPr>
              <w:suppressAutoHyphens w:val="0"/>
              <w:jc w:val="both"/>
              <w:rPr>
                <w:b/>
                <w:bCs/>
                <w:sz w:val="22"/>
                <w:szCs w:val="22"/>
                <w:lang w:eastAsia="cs-CZ"/>
              </w:rPr>
            </w:pPr>
            <w:r w:rsidRPr="00A47310">
              <w:rPr>
                <w:b/>
                <w:bCs/>
                <w:sz w:val="22"/>
                <w:szCs w:val="22"/>
                <w:lang w:eastAsia="cs-CZ"/>
              </w:rPr>
              <w:t>Ochrana životného prostredia</w:t>
            </w: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06.3.0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Zásobovanie vodou</w:t>
            </w:r>
          </w:p>
        </w:tc>
        <w:tc>
          <w:tcPr>
            <w:tcW w:w="1257"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4 786,00</w:t>
            </w:r>
          </w:p>
        </w:tc>
        <w:tc>
          <w:tcPr>
            <w:tcW w:w="1335" w:type="dxa"/>
            <w:gridSpan w:val="2"/>
            <w:shd w:val="clear" w:color="auto" w:fill="auto"/>
          </w:tcPr>
          <w:p w:rsidR="00A616E9" w:rsidRDefault="00A616E9" w:rsidP="003614A7">
            <w:pPr>
              <w:suppressAutoHyphens w:val="0"/>
              <w:jc w:val="both"/>
              <w:rPr>
                <w:bCs/>
                <w:sz w:val="22"/>
                <w:szCs w:val="22"/>
                <w:lang w:eastAsia="cs-CZ"/>
              </w:rPr>
            </w:pPr>
            <w:r>
              <w:rPr>
                <w:bCs/>
                <w:sz w:val="22"/>
                <w:szCs w:val="22"/>
                <w:lang w:eastAsia="cs-CZ"/>
              </w:rPr>
              <w:t>4 786,00</w:t>
            </w: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4 528,08</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06.4.0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V</w:t>
            </w:r>
            <w:r w:rsidRPr="003E188F">
              <w:rPr>
                <w:bCs/>
                <w:sz w:val="22"/>
                <w:szCs w:val="22"/>
                <w:lang w:eastAsia="cs-CZ"/>
              </w:rPr>
              <w:t>erejné osvetlenie</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1 350,00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1 350,00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1 193,88</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06.</w:t>
            </w:r>
          </w:p>
        </w:tc>
        <w:tc>
          <w:tcPr>
            <w:tcW w:w="1348" w:type="dxa"/>
            <w:gridSpan w:val="2"/>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Spolu:</w:t>
            </w:r>
          </w:p>
        </w:tc>
        <w:tc>
          <w:tcPr>
            <w:tcW w:w="1257"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6 136,00</w:t>
            </w:r>
          </w:p>
        </w:tc>
        <w:tc>
          <w:tcPr>
            <w:tcW w:w="1335" w:type="dxa"/>
            <w:gridSpan w:val="2"/>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6 136,00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5 721,96</w:t>
            </w:r>
          </w:p>
        </w:tc>
        <w:tc>
          <w:tcPr>
            <w:tcW w:w="97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93 %</w:t>
            </w:r>
          </w:p>
        </w:tc>
        <w:tc>
          <w:tcPr>
            <w:tcW w:w="1558" w:type="dxa"/>
            <w:shd w:val="clear" w:color="auto" w:fill="auto"/>
          </w:tcPr>
          <w:p w:rsidR="00A616E9" w:rsidRPr="00A47310" w:rsidRDefault="00A616E9" w:rsidP="003614A7">
            <w:pPr>
              <w:suppressAutoHyphens w:val="0"/>
              <w:jc w:val="both"/>
              <w:rPr>
                <w:b/>
                <w:bCs/>
                <w:sz w:val="22"/>
                <w:szCs w:val="22"/>
                <w:lang w:eastAsia="cs-CZ"/>
              </w:rPr>
            </w:pPr>
            <w:r w:rsidRPr="00A47310">
              <w:rPr>
                <w:b/>
                <w:bCs/>
                <w:sz w:val="22"/>
                <w:szCs w:val="22"/>
                <w:lang w:eastAsia="cs-CZ"/>
              </w:rPr>
              <w:t>Bývanie a občianska vybavenosť</w:t>
            </w: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08.1.0</w:t>
            </w:r>
          </w:p>
        </w:tc>
        <w:tc>
          <w:tcPr>
            <w:tcW w:w="1348" w:type="dxa"/>
            <w:gridSpan w:val="2"/>
            <w:shd w:val="clear" w:color="auto" w:fill="auto"/>
          </w:tcPr>
          <w:p w:rsidR="00A616E9" w:rsidRPr="009D6AC4" w:rsidRDefault="00A616E9" w:rsidP="003614A7">
            <w:pPr>
              <w:suppressAutoHyphens w:val="0"/>
              <w:jc w:val="both"/>
              <w:rPr>
                <w:bCs/>
                <w:sz w:val="20"/>
                <w:szCs w:val="20"/>
                <w:lang w:eastAsia="cs-CZ"/>
              </w:rPr>
            </w:pPr>
            <w:r w:rsidRPr="009D6AC4">
              <w:rPr>
                <w:bCs/>
                <w:sz w:val="20"/>
                <w:szCs w:val="20"/>
                <w:lang w:eastAsia="cs-CZ"/>
              </w:rPr>
              <w:t>Rekreačné a športové služby</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2 370,00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2 370,00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2 485,75</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A47310"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08.2.0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 xml:space="preserve">Kultúrne </w:t>
            </w:r>
            <w:r w:rsidRPr="003E188F">
              <w:rPr>
                <w:bCs/>
                <w:sz w:val="22"/>
                <w:szCs w:val="22"/>
                <w:lang w:eastAsia="cs-CZ"/>
              </w:rPr>
              <w:lastRenderedPageBreak/>
              <w:t>služby</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lastRenderedPageBreak/>
              <w:t>3 500,00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3 500,00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3 069,47</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3E188F" w:rsidRDefault="00A616E9" w:rsidP="003614A7">
            <w:pPr>
              <w:suppressAutoHyphens w:val="0"/>
              <w:jc w:val="both"/>
              <w:rPr>
                <w:b/>
                <w:bCs/>
                <w:lang w:eastAsia="cs-CZ"/>
              </w:rPr>
            </w:pPr>
          </w:p>
        </w:tc>
      </w:tr>
      <w:tr w:rsidR="00A616E9" w:rsidRPr="003E188F" w:rsidTr="003614A7">
        <w:trPr>
          <w:trHeight w:val="623"/>
        </w:trPr>
        <w:tc>
          <w:tcPr>
            <w:tcW w:w="1416"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08.3.0</w:t>
            </w:r>
          </w:p>
        </w:tc>
        <w:tc>
          <w:tcPr>
            <w:tcW w:w="1348"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Vysielacie služby</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150,00</w:t>
            </w:r>
          </w:p>
        </w:tc>
        <w:tc>
          <w:tcPr>
            <w:tcW w:w="1335" w:type="dxa"/>
            <w:gridSpan w:val="2"/>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150,00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64,78</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08.4.0</w:t>
            </w:r>
          </w:p>
        </w:tc>
        <w:tc>
          <w:tcPr>
            <w:tcW w:w="1338" w:type="dxa"/>
            <w:shd w:val="clear" w:color="auto" w:fill="auto"/>
          </w:tcPr>
          <w:p w:rsidR="00A616E9" w:rsidRPr="009D6AC4" w:rsidRDefault="00A616E9" w:rsidP="003614A7">
            <w:pPr>
              <w:suppressAutoHyphens w:val="0"/>
              <w:jc w:val="both"/>
              <w:rPr>
                <w:bCs/>
                <w:sz w:val="20"/>
                <w:szCs w:val="20"/>
                <w:lang w:eastAsia="cs-CZ"/>
              </w:rPr>
            </w:pPr>
            <w:r w:rsidRPr="009D6AC4">
              <w:rPr>
                <w:bCs/>
                <w:sz w:val="20"/>
                <w:szCs w:val="20"/>
                <w:lang w:eastAsia="cs-CZ"/>
              </w:rPr>
              <w:t>Náboženské a iné spoločenské služby</w:t>
            </w:r>
          </w:p>
        </w:tc>
        <w:tc>
          <w:tcPr>
            <w:tcW w:w="1302" w:type="dxa"/>
            <w:gridSpan w:val="3"/>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569,00</w:t>
            </w:r>
          </w:p>
        </w:tc>
        <w:tc>
          <w:tcPr>
            <w:tcW w:w="1300"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569,00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139,42</w:t>
            </w:r>
          </w:p>
        </w:tc>
        <w:tc>
          <w:tcPr>
            <w:tcW w:w="979" w:type="dxa"/>
            <w:shd w:val="clear" w:color="auto" w:fill="auto"/>
          </w:tcPr>
          <w:p w:rsidR="00A616E9" w:rsidRPr="003E188F" w:rsidRDefault="00A616E9" w:rsidP="003614A7">
            <w:pPr>
              <w:suppressAutoHyphens w:val="0"/>
              <w:jc w:val="both"/>
              <w:rPr>
                <w:bCs/>
                <w:sz w:val="22"/>
                <w:szCs w:val="22"/>
                <w:lang w:eastAsia="cs-CZ"/>
              </w:rPr>
            </w:pPr>
          </w:p>
        </w:tc>
        <w:tc>
          <w:tcPr>
            <w:tcW w:w="1558"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08.</w:t>
            </w:r>
          </w:p>
        </w:tc>
        <w:tc>
          <w:tcPr>
            <w:tcW w:w="1338"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 xml:space="preserve">Spolu </w:t>
            </w:r>
          </w:p>
        </w:tc>
        <w:tc>
          <w:tcPr>
            <w:tcW w:w="1302" w:type="dxa"/>
            <w:gridSpan w:val="3"/>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6 589,00</w:t>
            </w:r>
          </w:p>
        </w:tc>
        <w:tc>
          <w:tcPr>
            <w:tcW w:w="1300"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6 589,00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5 759,42</w:t>
            </w:r>
          </w:p>
        </w:tc>
        <w:tc>
          <w:tcPr>
            <w:tcW w:w="97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87 %</w:t>
            </w:r>
          </w:p>
        </w:tc>
        <w:tc>
          <w:tcPr>
            <w:tcW w:w="1558" w:type="dxa"/>
            <w:shd w:val="clear" w:color="auto" w:fill="auto"/>
          </w:tcPr>
          <w:p w:rsidR="00A616E9" w:rsidRPr="003E188F" w:rsidRDefault="00A616E9" w:rsidP="003614A7">
            <w:pPr>
              <w:suppressAutoHyphens w:val="0"/>
              <w:jc w:val="both"/>
              <w:rPr>
                <w:b/>
                <w:bCs/>
                <w:lang w:eastAsia="cs-CZ"/>
              </w:rPr>
            </w:pPr>
            <w:r w:rsidRPr="003E188F">
              <w:rPr>
                <w:b/>
                <w:bCs/>
                <w:lang w:eastAsia="cs-CZ"/>
              </w:rPr>
              <w:t>Rekreác</w:t>
            </w:r>
            <w:r>
              <w:rPr>
                <w:b/>
                <w:bCs/>
                <w:lang w:eastAsia="cs-CZ"/>
              </w:rPr>
              <w:t>ia</w:t>
            </w:r>
            <w:r w:rsidRPr="003E188F">
              <w:rPr>
                <w:b/>
                <w:bCs/>
                <w:lang w:eastAsia="cs-CZ"/>
              </w:rPr>
              <w:t>, kultúra</w:t>
            </w:r>
          </w:p>
        </w:tc>
      </w:tr>
      <w:tr w:rsidR="00A616E9" w:rsidRPr="003E188F" w:rsidTr="003614A7">
        <w:tc>
          <w:tcPr>
            <w:tcW w:w="1416" w:type="dxa"/>
            <w:shd w:val="clear" w:color="auto" w:fill="D9D9D9"/>
          </w:tcPr>
          <w:p w:rsidR="00A616E9" w:rsidRPr="000F3C28" w:rsidRDefault="00A616E9" w:rsidP="003614A7">
            <w:pPr>
              <w:suppressAutoHyphens w:val="0"/>
              <w:jc w:val="both"/>
              <w:rPr>
                <w:b/>
                <w:bCs/>
                <w:i/>
                <w:lang w:eastAsia="cs-CZ"/>
              </w:rPr>
            </w:pPr>
            <w:r w:rsidRPr="000F3C28">
              <w:rPr>
                <w:b/>
                <w:bCs/>
                <w:i/>
                <w:lang w:eastAsia="cs-CZ"/>
              </w:rPr>
              <w:t>Spolu :</w:t>
            </w:r>
          </w:p>
        </w:tc>
        <w:tc>
          <w:tcPr>
            <w:tcW w:w="1338" w:type="dxa"/>
            <w:shd w:val="clear" w:color="auto" w:fill="D9D9D9"/>
          </w:tcPr>
          <w:p w:rsidR="00A616E9" w:rsidRPr="005E5308" w:rsidRDefault="00A616E9" w:rsidP="003614A7">
            <w:pPr>
              <w:suppressAutoHyphens w:val="0"/>
              <w:jc w:val="both"/>
              <w:rPr>
                <w:b/>
                <w:bCs/>
                <w:lang w:eastAsia="cs-CZ"/>
              </w:rPr>
            </w:pPr>
          </w:p>
        </w:tc>
        <w:tc>
          <w:tcPr>
            <w:tcW w:w="1302" w:type="dxa"/>
            <w:gridSpan w:val="3"/>
            <w:shd w:val="clear" w:color="auto" w:fill="D9D9D9"/>
          </w:tcPr>
          <w:p w:rsidR="00A616E9" w:rsidRPr="005E5308" w:rsidRDefault="00A616E9" w:rsidP="003614A7">
            <w:pPr>
              <w:suppressAutoHyphens w:val="0"/>
              <w:jc w:val="both"/>
              <w:rPr>
                <w:b/>
                <w:bCs/>
                <w:lang w:eastAsia="cs-CZ"/>
              </w:rPr>
            </w:pPr>
            <w:r>
              <w:rPr>
                <w:b/>
                <w:bCs/>
                <w:lang w:eastAsia="cs-CZ"/>
              </w:rPr>
              <w:t>99 219,00</w:t>
            </w:r>
          </w:p>
        </w:tc>
        <w:tc>
          <w:tcPr>
            <w:tcW w:w="1300" w:type="dxa"/>
            <w:shd w:val="clear" w:color="auto" w:fill="D9D9D9"/>
          </w:tcPr>
          <w:p w:rsidR="00A616E9" w:rsidRPr="005E5308" w:rsidRDefault="00A616E9" w:rsidP="003614A7">
            <w:pPr>
              <w:suppressAutoHyphens w:val="0"/>
              <w:jc w:val="both"/>
              <w:rPr>
                <w:b/>
                <w:bCs/>
                <w:lang w:eastAsia="cs-CZ"/>
              </w:rPr>
            </w:pPr>
            <w:r>
              <w:rPr>
                <w:b/>
                <w:bCs/>
                <w:lang w:eastAsia="cs-CZ"/>
              </w:rPr>
              <w:t>99 219,00</w:t>
            </w:r>
          </w:p>
        </w:tc>
        <w:tc>
          <w:tcPr>
            <w:tcW w:w="1395" w:type="dxa"/>
            <w:shd w:val="clear" w:color="auto" w:fill="D9D9D9"/>
          </w:tcPr>
          <w:p w:rsidR="00A616E9" w:rsidRPr="005E5308" w:rsidRDefault="00A616E9" w:rsidP="003614A7">
            <w:pPr>
              <w:suppressAutoHyphens w:val="0"/>
              <w:jc w:val="both"/>
              <w:rPr>
                <w:b/>
                <w:bCs/>
                <w:lang w:eastAsia="cs-CZ"/>
              </w:rPr>
            </w:pPr>
            <w:r>
              <w:rPr>
                <w:b/>
                <w:bCs/>
                <w:lang w:eastAsia="cs-CZ"/>
              </w:rPr>
              <w:t>102 410,16</w:t>
            </w:r>
          </w:p>
        </w:tc>
        <w:tc>
          <w:tcPr>
            <w:tcW w:w="979" w:type="dxa"/>
            <w:shd w:val="clear" w:color="auto" w:fill="D9D9D9"/>
          </w:tcPr>
          <w:p w:rsidR="00A616E9" w:rsidRPr="005E5308" w:rsidRDefault="00A616E9" w:rsidP="003614A7">
            <w:pPr>
              <w:suppressAutoHyphens w:val="0"/>
              <w:jc w:val="both"/>
              <w:rPr>
                <w:bCs/>
                <w:lang w:eastAsia="cs-CZ"/>
              </w:rPr>
            </w:pPr>
          </w:p>
        </w:tc>
        <w:tc>
          <w:tcPr>
            <w:tcW w:w="1558" w:type="dxa"/>
            <w:shd w:val="clear" w:color="auto" w:fill="D9D9D9"/>
          </w:tcPr>
          <w:p w:rsidR="00A616E9" w:rsidRPr="003E188F" w:rsidRDefault="00A616E9" w:rsidP="003614A7">
            <w:pPr>
              <w:suppressAutoHyphens w:val="0"/>
              <w:jc w:val="both"/>
              <w:rPr>
                <w:b/>
                <w:bCs/>
                <w:lang w:eastAsia="cs-CZ"/>
              </w:rPr>
            </w:pPr>
          </w:p>
        </w:tc>
      </w:tr>
    </w:tbl>
    <w:p w:rsidR="00A616E9" w:rsidRPr="003E188F" w:rsidRDefault="00A616E9"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1B64A2" w:rsidRDefault="001B64A2" w:rsidP="00A616E9">
      <w:pPr>
        <w:suppressAutoHyphens w:val="0"/>
        <w:jc w:val="both"/>
        <w:rPr>
          <w:b/>
          <w:bCs/>
          <w:lang w:eastAsia="cs-CZ"/>
        </w:rPr>
      </w:pPr>
    </w:p>
    <w:p w:rsidR="00A616E9" w:rsidRPr="003E188F" w:rsidRDefault="00A616E9" w:rsidP="00A616E9">
      <w:pPr>
        <w:suppressAutoHyphens w:val="0"/>
        <w:jc w:val="both"/>
        <w:rPr>
          <w:b/>
          <w:bCs/>
          <w:lang w:eastAsia="cs-CZ"/>
        </w:rPr>
      </w:pPr>
      <w:r w:rsidRPr="003E188F">
        <w:rPr>
          <w:b/>
          <w:bCs/>
          <w:lang w:eastAsia="cs-CZ"/>
        </w:rPr>
        <w:t>1.2 Výdavky z cudzích zdrojov :</w:t>
      </w:r>
    </w:p>
    <w:p w:rsidR="00A616E9" w:rsidRPr="003E188F" w:rsidRDefault="00A616E9" w:rsidP="00A616E9">
      <w:pPr>
        <w:suppressAutoHyphens w:val="0"/>
        <w:jc w:val="both"/>
        <w:rPr>
          <w:b/>
          <w:bCs/>
          <w:lang w:eastAsia="cs-CZ"/>
        </w:rPr>
      </w:pPr>
    </w:p>
    <w:tbl>
      <w:tblPr>
        <w:tblW w:w="8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999"/>
        <w:gridCol w:w="1257"/>
        <w:gridCol w:w="1230"/>
        <w:gridCol w:w="1395"/>
        <w:gridCol w:w="2153"/>
      </w:tblGrid>
      <w:tr w:rsidR="00A616E9" w:rsidRPr="003E188F" w:rsidTr="003614A7">
        <w:tc>
          <w:tcPr>
            <w:tcW w:w="1416" w:type="dxa"/>
            <w:shd w:val="clear" w:color="auto" w:fill="auto"/>
          </w:tcPr>
          <w:p w:rsidR="00A616E9" w:rsidRPr="003E188F" w:rsidRDefault="00A616E9" w:rsidP="003614A7">
            <w:pPr>
              <w:suppressAutoHyphens w:val="0"/>
              <w:jc w:val="both"/>
              <w:rPr>
                <w:b/>
                <w:bCs/>
                <w:lang w:eastAsia="cs-CZ"/>
              </w:rPr>
            </w:pPr>
            <w:r w:rsidRPr="003E188F">
              <w:rPr>
                <w:b/>
                <w:bCs/>
                <w:lang w:eastAsia="cs-CZ"/>
              </w:rPr>
              <w:t>Rozpočtová klasifikácia</w:t>
            </w:r>
          </w:p>
        </w:tc>
        <w:tc>
          <w:tcPr>
            <w:tcW w:w="999" w:type="dxa"/>
            <w:shd w:val="clear" w:color="auto" w:fill="auto"/>
          </w:tcPr>
          <w:p w:rsidR="00A616E9" w:rsidRPr="003E188F" w:rsidRDefault="00A616E9" w:rsidP="003614A7">
            <w:pPr>
              <w:suppressAutoHyphens w:val="0"/>
              <w:jc w:val="both"/>
              <w:rPr>
                <w:b/>
                <w:bCs/>
                <w:lang w:eastAsia="cs-CZ"/>
              </w:rPr>
            </w:pPr>
            <w:r w:rsidRPr="003E188F">
              <w:rPr>
                <w:b/>
                <w:bCs/>
                <w:lang w:eastAsia="cs-CZ"/>
              </w:rPr>
              <w:t>Názov</w:t>
            </w:r>
          </w:p>
        </w:tc>
        <w:tc>
          <w:tcPr>
            <w:tcW w:w="1257" w:type="dxa"/>
            <w:shd w:val="clear" w:color="auto" w:fill="auto"/>
          </w:tcPr>
          <w:p w:rsidR="00A616E9" w:rsidRPr="003E188F" w:rsidRDefault="00A616E9" w:rsidP="003614A7">
            <w:pPr>
              <w:suppressAutoHyphens w:val="0"/>
              <w:jc w:val="both"/>
              <w:rPr>
                <w:b/>
                <w:bCs/>
                <w:lang w:eastAsia="cs-CZ"/>
              </w:rPr>
            </w:pPr>
            <w:r w:rsidRPr="003E188F">
              <w:rPr>
                <w:b/>
                <w:bCs/>
                <w:lang w:eastAsia="cs-CZ"/>
              </w:rPr>
              <w:t xml:space="preserve">Schválený rozpočet </w:t>
            </w:r>
          </w:p>
          <w:p w:rsidR="00A616E9" w:rsidRPr="003E188F" w:rsidRDefault="00A616E9" w:rsidP="003614A7">
            <w:pPr>
              <w:suppressAutoHyphens w:val="0"/>
              <w:jc w:val="both"/>
              <w:rPr>
                <w:b/>
                <w:bCs/>
                <w:lang w:eastAsia="cs-CZ"/>
              </w:rPr>
            </w:pPr>
            <w:r w:rsidRPr="003E188F">
              <w:rPr>
                <w:b/>
                <w:bCs/>
                <w:lang w:eastAsia="cs-CZ"/>
              </w:rPr>
              <w:t>v €</w:t>
            </w:r>
          </w:p>
        </w:tc>
        <w:tc>
          <w:tcPr>
            <w:tcW w:w="1230" w:type="dxa"/>
            <w:shd w:val="clear" w:color="auto" w:fill="auto"/>
          </w:tcPr>
          <w:p w:rsidR="00A616E9" w:rsidRPr="003E188F" w:rsidRDefault="00A616E9" w:rsidP="003614A7">
            <w:pPr>
              <w:suppressAutoHyphens w:val="0"/>
              <w:jc w:val="both"/>
              <w:rPr>
                <w:b/>
                <w:bCs/>
                <w:lang w:eastAsia="cs-CZ"/>
              </w:rPr>
            </w:pPr>
            <w:r w:rsidRPr="003E188F">
              <w:rPr>
                <w:b/>
                <w:bCs/>
                <w:lang w:eastAsia="cs-CZ"/>
              </w:rPr>
              <w:t>Upravený rozpočet</w:t>
            </w:r>
          </w:p>
          <w:p w:rsidR="00A616E9" w:rsidRPr="003E188F" w:rsidRDefault="00A616E9" w:rsidP="003614A7">
            <w:pPr>
              <w:suppressAutoHyphens w:val="0"/>
              <w:jc w:val="both"/>
              <w:rPr>
                <w:b/>
                <w:bCs/>
                <w:lang w:eastAsia="cs-CZ"/>
              </w:rPr>
            </w:pPr>
            <w:r w:rsidRPr="003E188F">
              <w:rPr>
                <w:b/>
                <w:bCs/>
                <w:lang w:eastAsia="cs-CZ"/>
              </w:rPr>
              <w:t>v €</w:t>
            </w:r>
          </w:p>
        </w:tc>
        <w:tc>
          <w:tcPr>
            <w:tcW w:w="1395" w:type="dxa"/>
            <w:shd w:val="clear" w:color="auto" w:fill="auto"/>
          </w:tcPr>
          <w:p w:rsidR="00A616E9" w:rsidRPr="003E188F" w:rsidRDefault="00A616E9" w:rsidP="003614A7">
            <w:pPr>
              <w:suppressAutoHyphens w:val="0"/>
              <w:jc w:val="both"/>
              <w:rPr>
                <w:b/>
                <w:bCs/>
                <w:lang w:eastAsia="cs-CZ"/>
              </w:rPr>
            </w:pPr>
            <w:r w:rsidRPr="003E188F">
              <w:rPr>
                <w:b/>
                <w:bCs/>
                <w:lang w:eastAsia="cs-CZ"/>
              </w:rPr>
              <w:t>Skutočnosť</w:t>
            </w:r>
          </w:p>
          <w:p w:rsidR="00A616E9" w:rsidRPr="003E188F" w:rsidRDefault="00A616E9" w:rsidP="003614A7">
            <w:pPr>
              <w:suppressAutoHyphens w:val="0"/>
              <w:jc w:val="both"/>
              <w:rPr>
                <w:b/>
                <w:bCs/>
                <w:lang w:eastAsia="cs-CZ"/>
              </w:rPr>
            </w:pPr>
            <w:r w:rsidRPr="003E188F">
              <w:rPr>
                <w:b/>
                <w:bCs/>
                <w:lang w:eastAsia="cs-CZ"/>
              </w:rPr>
              <w:t>v €</w:t>
            </w:r>
          </w:p>
        </w:tc>
        <w:tc>
          <w:tcPr>
            <w:tcW w:w="2153"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01.1.1</w:t>
            </w:r>
          </w:p>
        </w:tc>
        <w:tc>
          <w:tcPr>
            <w:tcW w:w="999"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Verejná správa</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250,48</w:t>
            </w:r>
          </w:p>
        </w:tc>
        <w:tc>
          <w:tcPr>
            <w:tcW w:w="2153" w:type="dxa"/>
            <w:shd w:val="clear" w:color="auto" w:fill="auto"/>
          </w:tcPr>
          <w:p w:rsidR="00A616E9" w:rsidRPr="00520267" w:rsidRDefault="00A616E9" w:rsidP="003614A7">
            <w:pPr>
              <w:suppressAutoHyphens w:val="0"/>
              <w:jc w:val="both"/>
              <w:rPr>
                <w:b/>
                <w:bCs/>
                <w:sz w:val="18"/>
                <w:szCs w:val="18"/>
                <w:lang w:eastAsia="cs-CZ"/>
              </w:rPr>
            </w:pPr>
            <w:r>
              <w:rPr>
                <w:b/>
                <w:bCs/>
                <w:sz w:val="18"/>
                <w:szCs w:val="18"/>
                <w:lang w:eastAsia="cs-CZ"/>
              </w:rPr>
              <w:t>§ 54 – príspevok na zamestnanosť</w:t>
            </w: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01.1.1</w:t>
            </w:r>
          </w:p>
        </w:tc>
        <w:tc>
          <w:tcPr>
            <w:tcW w:w="999"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Verejná správa</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559,24</w:t>
            </w:r>
          </w:p>
        </w:tc>
        <w:tc>
          <w:tcPr>
            <w:tcW w:w="2153" w:type="dxa"/>
            <w:shd w:val="clear" w:color="auto" w:fill="auto"/>
          </w:tcPr>
          <w:p w:rsidR="00A616E9" w:rsidRPr="00520267" w:rsidRDefault="00A616E9" w:rsidP="003614A7">
            <w:pPr>
              <w:suppressAutoHyphens w:val="0"/>
              <w:jc w:val="both"/>
              <w:rPr>
                <w:bCs/>
                <w:sz w:val="22"/>
                <w:szCs w:val="22"/>
                <w:lang w:eastAsia="cs-CZ"/>
              </w:rPr>
            </w:pPr>
          </w:p>
        </w:tc>
      </w:tr>
      <w:tr w:rsidR="00A616E9" w:rsidRPr="003E188F" w:rsidTr="003614A7">
        <w:tc>
          <w:tcPr>
            <w:tcW w:w="1416"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01.1.6</w:t>
            </w:r>
          </w:p>
        </w:tc>
        <w:tc>
          <w:tcPr>
            <w:tcW w:w="999"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Voľby</w:t>
            </w:r>
          </w:p>
        </w:tc>
        <w:tc>
          <w:tcPr>
            <w:tcW w:w="1257" w:type="dxa"/>
            <w:shd w:val="clear" w:color="auto" w:fill="auto"/>
          </w:tcPr>
          <w:p w:rsidR="00A616E9" w:rsidRDefault="00A616E9" w:rsidP="003614A7">
            <w:pPr>
              <w:suppressAutoHyphens w:val="0"/>
              <w:jc w:val="both"/>
              <w:rPr>
                <w:bCs/>
                <w:sz w:val="22"/>
                <w:szCs w:val="22"/>
                <w:lang w:eastAsia="cs-CZ"/>
              </w:rPr>
            </w:pPr>
          </w:p>
        </w:tc>
        <w:tc>
          <w:tcPr>
            <w:tcW w:w="1230" w:type="dxa"/>
            <w:shd w:val="clear" w:color="auto" w:fill="auto"/>
          </w:tcPr>
          <w:p w:rsidR="00A616E9" w:rsidRDefault="00A616E9" w:rsidP="003614A7">
            <w:pPr>
              <w:suppressAutoHyphens w:val="0"/>
              <w:jc w:val="both"/>
              <w:rPr>
                <w:bCs/>
                <w:sz w:val="22"/>
                <w:szCs w:val="22"/>
                <w:lang w:eastAsia="cs-CZ"/>
              </w:rPr>
            </w:pP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 xml:space="preserve">   526,86</w:t>
            </w:r>
          </w:p>
        </w:tc>
        <w:tc>
          <w:tcPr>
            <w:tcW w:w="2153" w:type="dxa"/>
            <w:shd w:val="clear" w:color="auto" w:fill="auto"/>
          </w:tcPr>
          <w:p w:rsidR="00A616E9" w:rsidRPr="00520267" w:rsidRDefault="00A616E9" w:rsidP="003614A7">
            <w:pPr>
              <w:suppressAutoHyphens w:val="0"/>
              <w:jc w:val="both"/>
              <w:rPr>
                <w:bCs/>
                <w:sz w:val="22"/>
                <w:szCs w:val="22"/>
                <w:lang w:eastAsia="cs-CZ"/>
              </w:rPr>
            </w:pPr>
          </w:p>
        </w:tc>
      </w:tr>
      <w:tr w:rsidR="00A616E9" w:rsidRPr="003E188F" w:rsidTr="003614A7">
        <w:tc>
          <w:tcPr>
            <w:tcW w:w="1416"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08.2.0</w:t>
            </w:r>
          </w:p>
        </w:tc>
        <w:tc>
          <w:tcPr>
            <w:tcW w:w="999"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Kultúrne služby</w:t>
            </w:r>
          </w:p>
        </w:tc>
        <w:tc>
          <w:tcPr>
            <w:tcW w:w="1257"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1 940,00</w:t>
            </w:r>
          </w:p>
        </w:tc>
        <w:tc>
          <w:tcPr>
            <w:tcW w:w="2153" w:type="dxa"/>
            <w:shd w:val="clear" w:color="auto" w:fill="auto"/>
          </w:tcPr>
          <w:p w:rsidR="00A616E9" w:rsidRPr="00520267" w:rsidRDefault="00A616E9" w:rsidP="003614A7">
            <w:pPr>
              <w:suppressAutoHyphens w:val="0"/>
              <w:jc w:val="both"/>
              <w:rPr>
                <w:bCs/>
                <w:sz w:val="18"/>
                <w:szCs w:val="18"/>
                <w:lang w:eastAsia="cs-CZ"/>
              </w:rPr>
            </w:pPr>
            <w:r w:rsidRPr="00520267">
              <w:rPr>
                <w:bCs/>
                <w:sz w:val="18"/>
                <w:szCs w:val="18"/>
                <w:lang w:eastAsia="cs-CZ"/>
              </w:rPr>
              <w:t>BBSK</w:t>
            </w: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Spolu :</w:t>
            </w:r>
          </w:p>
        </w:tc>
        <w:tc>
          <w:tcPr>
            <w:tcW w:w="999" w:type="dxa"/>
            <w:shd w:val="clear" w:color="auto" w:fill="auto"/>
          </w:tcPr>
          <w:p w:rsidR="00A616E9" w:rsidRPr="003E188F" w:rsidRDefault="00A616E9" w:rsidP="003614A7">
            <w:pPr>
              <w:suppressAutoHyphens w:val="0"/>
              <w:jc w:val="both"/>
              <w:rPr>
                <w:b/>
                <w:bCs/>
                <w:sz w:val="22"/>
                <w:szCs w:val="22"/>
                <w:lang w:eastAsia="cs-CZ"/>
              </w:rPr>
            </w:pPr>
          </w:p>
        </w:tc>
        <w:tc>
          <w:tcPr>
            <w:tcW w:w="1257"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230"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3 276,58</w:t>
            </w:r>
          </w:p>
        </w:tc>
        <w:tc>
          <w:tcPr>
            <w:tcW w:w="2153" w:type="dxa"/>
            <w:shd w:val="clear" w:color="auto" w:fill="auto"/>
          </w:tcPr>
          <w:p w:rsidR="00A616E9" w:rsidRPr="00520267" w:rsidRDefault="00A616E9" w:rsidP="003614A7">
            <w:pPr>
              <w:suppressAutoHyphens w:val="0"/>
              <w:jc w:val="both"/>
              <w:rPr>
                <w:b/>
                <w:bCs/>
                <w:sz w:val="18"/>
                <w:szCs w:val="18"/>
                <w:lang w:eastAsia="cs-CZ"/>
              </w:rPr>
            </w:pPr>
            <w:r w:rsidRPr="00520267">
              <w:rPr>
                <w:b/>
                <w:bCs/>
                <w:sz w:val="18"/>
                <w:szCs w:val="18"/>
                <w:lang w:eastAsia="cs-CZ"/>
              </w:rPr>
              <w:t>Zo štátneho rozpočtu</w:t>
            </w:r>
          </w:p>
        </w:tc>
      </w:tr>
      <w:tr w:rsidR="00A616E9" w:rsidRPr="003E188F" w:rsidTr="003614A7">
        <w:tc>
          <w:tcPr>
            <w:tcW w:w="1416"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01.1.1</w:t>
            </w:r>
          </w:p>
        </w:tc>
        <w:tc>
          <w:tcPr>
            <w:tcW w:w="999" w:type="dxa"/>
            <w:shd w:val="clear" w:color="auto" w:fill="auto"/>
          </w:tcPr>
          <w:p w:rsidR="00A616E9" w:rsidRPr="003E188F" w:rsidRDefault="00A616E9" w:rsidP="003614A7">
            <w:pPr>
              <w:suppressAutoHyphens w:val="0"/>
              <w:jc w:val="both"/>
              <w:rPr>
                <w:bCs/>
                <w:sz w:val="22"/>
                <w:szCs w:val="22"/>
                <w:lang w:eastAsia="cs-CZ"/>
              </w:rPr>
            </w:pPr>
            <w:r w:rsidRPr="003E188F">
              <w:rPr>
                <w:bCs/>
                <w:sz w:val="22"/>
                <w:szCs w:val="22"/>
                <w:lang w:eastAsia="cs-CZ"/>
              </w:rPr>
              <w:t>Verejná správa</w:t>
            </w:r>
          </w:p>
        </w:tc>
        <w:tc>
          <w:tcPr>
            <w:tcW w:w="1257"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Pr="003E188F" w:rsidRDefault="00A616E9" w:rsidP="003614A7">
            <w:pPr>
              <w:suppressAutoHyphens w:val="0"/>
              <w:jc w:val="both"/>
              <w:rPr>
                <w:bCs/>
                <w:sz w:val="22"/>
                <w:szCs w:val="22"/>
                <w:lang w:eastAsia="cs-CZ"/>
              </w:rPr>
            </w:pPr>
            <w:r>
              <w:rPr>
                <w:bCs/>
                <w:sz w:val="22"/>
                <w:szCs w:val="22"/>
                <w:lang w:eastAsia="cs-CZ"/>
              </w:rPr>
              <w:t xml:space="preserve">   986,92</w:t>
            </w:r>
          </w:p>
        </w:tc>
        <w:tc>
          <w:tcPr>
            <w:tcW w:w="2153" w:type="dxa"/>
            <w:shd w:val="clear" w:color="auto" w:fill="auto"/>
          </w:tcPr>
          <w:p w:rsidR="00A616E9" w:rsidRPr="00520267" w:rsidRDefault="00A616E9" w:rsidP="003614A7">
            <w:pPr>
              <w:suppressAutoHyphens w:val="0"/>
              <w:jc w:val="both"/>
              <w:rPr>
                <w:bCs/>
                <w:sz w:val="18"/>
                <w:szCs w:val="18"/>
                <w:lang w:eastAsia="cs-CZ"/>
              </w:rPr>
            </w:pPr>
            <w:r w:rsidRPr="00520267">
              <w:rPr>
                <w:b/>
                <w:bCs/>
                <w:sz w:val="18"/>
                <w:szCs w:val="18"/>
                <w:lang w:eastAsia="cs-CZ"/>
              </w:rPr>
              <w:t>Z európskeho sociálneho fondu</w:t>
            </w: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sidRPr="003E188F">
              <w:rPr>
                <w:b/>
                <w:bCs/>
                <w:sz w:val="22"/>
                <w:szCs w:val="22"/>
                <w:lang w:eastAsia="cs-CZ"/>
              </w:rPr>
              <w:t>S</w:t>
            </w:r>
            <w:r>
              <w:rPr>
                <w:b/>
                <w:bCs/>
                <w:sz w:val="22"/>
                <w:szCs w:val="22"/>
                <w:lang w:eastAsia="cs-CZ"/>
              </w:rPr>
              <w:t xml:space="preserve">polu </w:t>
            </w:r>
            <w:r w:rsidRPr="003E188F">
              <w:rPr>
                <w:b/>
                <w:bCs/>
                <w:sz w:val="22"/>
                <w:szCs w:val="22"/>
                <w:lang w:eastAsia="cs-CZ"/>
              </w:rPr>
              <w:t>:</w:t>
            </w:r>
          </w:p>
        </w:tc>
        <w:tc>
          <w:tcPr>
            <w:tcW w:w="999" w:type="dxa"/>
            <w:shd w:val="clear" w:color="auto" w:fill="auto"/>
          </w:tcPr>
          <w:p w:rsidR="00A616E9" w:rsidRPr="003E188F" w:rsidRDefault="00A616E9" w:rsidP="003614A7">
            <w:pPr>
              <w:suppressAutoHyphens w:val="0"/>
              <w:jc w:val="both"/>
              <w:rPr>
                <w:b/>
                <w:bCs/>
                <w:sz w:val="22"/>
                <w:szCs w:val="22"/>
                <w:lang w:eastAsia="cs-CZ"/>
              </w:rPr>
            </w:pPr>
          </w:p>
        </w:tc>
        <w:tc>
          <w:tcPr>
            <w:tcW w:w="1257"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230"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 xml:space="preserve">  986,92</w:t>
            </w:r>
          </w:p>
        </w:tc>
        <w:tc>
          <w:tcPr>
            <w:tcW w:w="2153" w:type="dxa"/>
            <w:shd w:val="clear" w:color="auto" w:fill="auto"/>
          </w:tcPr>
          <w:p w:rsidR="00A616E9" w:rsidRPr="00520267" w:rsidRDefault="00A616E9" w:rsidP="003614A7">
            <w:pPr>
              <w:suppressAutoHyphens w:val="0"/>
              <w:jc w:val="both"/>
              <w:rPr>
                <w:b/>
                <w:bCs/>
                <w:sz w:val="22"/>
                <w:szCs w:val="22"/>
                <w:lang w:eastAsia="cs-CZ"/>
              </w:rPr>
            </w:pPr>
          </w:p>
        </w:tc>
      </w:tr>
      <w:tr w:rsidR="00A616E9" w:rsidRPr="003E188F" w:rsidTr="003614A7">
        <w:tc>
          <w:tcPr>
            <w:tcW w:w="1416"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01.1.1</w:t>
            </w:r>
          </w:p>
        </w:tc>
        <w:tc>
          <w:tcPr>
            <w:tcW w:w="999"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Verejná správa</w:t>
            </w:r>
          </w:p>
        </w:tc>
        <w:tc>
          <w:tcPr>
            <w:tcW w:w="1257"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1 430,00</w:t>
            </w:r>
          </w:p>
        </w:tc>
        <w:tc>
          <w:tcPr>
            <w:tcW w:w="2153" w:type="dxa"/>
            <w:shd w:val="clear" w:color="auto" w:fill="auto"/>
          </w:tcPr>
          <w:p w:rsidR="00A616E9" w:rsidRPr="00520267" w:rsidRDefault="00A616E9" w:rsidP="003614A7">
            <w:pPr>
              <w:suppressAutoHyphens w:val="0"/>
              <w:jc w:val="both"/>
              <w:rPr>
                <w:b/>
                <w:bCs/>
                <w:sz w:val="18"/>
                <w:szCs w:val="18"/>
                <w:lang w:eastAsia="cs-CZ"/>
              </w:rPr>
            </w:pPr>
            <w:r>
              <w:rPr>
                <w:b/>
                <w:bCs/>
                <w:sz w:val="18"/>
                <w:szCs w:val="18"/>
                <w:lang w:eastAsia="cs-CZ"/>
              </w:rPr>
              <w:t xml:space="preserve">OZ </w:t>
            </w:r>
            <w:r w:rsidRPr="00520267">
              <w:rPr>
                <w:b/>
                <w:bCs/>
                <w:sz w:val="18"/>
                <w:szCs w:val="18"/>
                <w:lang w:eastAsia="cs-CZ"/>
              </w:rPr>
              <w:t>ADELA</w:t>
            </w:r>
          </w:p>
        </w:tc>
      </w:tr>
      <w:tr w:rsidR="00A616E9" w:rsidRPr="003E188F" w:rsidTr="003614A7">
        <w:tc>
          <w:tcPr>
            <w:tcW w:w="1416"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03.2.0</w:t>
            </w:r>
          </w:p>
        </w:tc>
        <w:tc>
          <w:tcPr>
            <w:tcW w:w="999" w:type="dxa"/>
            <w:shd w:val="clear" w:color="auto" w:fill="auto"/>
          </w:tcPr>
          <w:p w:rsidR="00A616E9" w:rsidRDefault="00A616E9" w:rsidP="003614A7">
            <w:pPr>
              <w:suppressAutoHyphens w:val="0"/>
              <w:jc w:val="both"/>
              <w:rPr>
                <w:bCs/>
                <w:sz w:val="22"/>
                <w:szCs w:val="22"/>
                <w:lang w:eastAsia="cs-CZ"/>
              </w:rPr>
            </w:pPr>
            <w:r>
              <w:rPr>
                <w:bCs/>
                <w:sz w:val="22"/>
                <w:szCs w:val="22"/>
                <w:lang w:eastAsia="cs-CZ"/>
              </w:rPr>
              <w:t>Ochrana pred požiarmi</w:t>
            </w:r>
          </w:p>
        </w:tc>
        <w:tc>
          <w:tcPr>
            <w:tcW w:w="1257"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0,00</w:t>
            </w:r>
          </w:p>
        </w:tc>
        <w:tc>
          <w:tcPr>
            <w:tcW w:w="1230"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0,00</w:t>
            </w:r>
          </w:p>
        </w:tc>
        <w:tc>
          <w:tcPr>
            <w:tcW w:w="1395" w:type="dxa"/>
            <w:shd w:val="clear" w:color="auto" w:fill="auto"/>
          </w:tcPr>
          <w:p w:rsidR="00A616E9" w:rsidRPr="00436766" w:rsidRDefault="00A616E9" w:rsidP="003614A7">
            <w:pPr>
              <w:suppressAutoHyphens w:val="0"/>
              <w:jc w:val="both"/>
              <w:rPr>
                <w:bCs/>
                <w:sz w:val="22"/>
                <w:szCs w:val="22"/>
                <w:lang w:eastAsia="cs-CZ"/>
              </w:rPr>
            </w:pPr>
            <w:r>
              <w:rPr>
                <w:bCs/>
                <w:sz w:val="22"/>
                <w:szCs w:val="22"/>
                <w:lang w:eastAsia="cs-CZ"/>
              </w:rPr>
              <w:t>1 400,00</w:t>
            </w:r>
          </w:p>
        </w:tc>
        <w:tc>
          <w:tcPr>
            <w:tcW w:w="2153" w:type="dxa"/>
            <w:shd w:val="clear" w:color="auto" w:fill="auto"/>
          </w:tcPr>
          <w:p w:rsidR="00A616E9" w:rsidRPr="003E188F" w:rsidRDefault="00A616E9" w:rsidP="003614A7">
            <w:pPr>
              <w:suppressAutoHyphens w:val="0"/>
              <w:jc w:val="both"/>
              <w:rPr>
                <w:b/>
                <w:bCs/>
                <w:lang w:eastAsia="cs-CZ"/>
              </w:rPr>
            </w:pPr>
          </w:p>
        </w:tc>
      </w:tr>
      <w:tr w:rsidR="00A616E9" w:rsidRPr="003E188F" w:rsidTr="003614A7">
        <w:tc>
          <w:tcPr>
            <w:tcW w:w="1416"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Spolu:</w:t>
            </w:r>
          </w:p>
        </w:tc>
        <w:tc>
          <w:tcPr>
            <w:tcW w:w="999" w:type="dxa"/>
            <w:shd w:val="clear" w:color="auto" w:fill="auto"/>
          </w:tcPr>
          <w:p w:rsidR="00A616E9" w:rsidRPr="003E188F" w:rsidRDefault="00A616E9" w:rsidP="003614A7">
            <w:pPr>
              <w:suppressAutoHyphens w:val="0"/>
              <w:jc w:val="both"/>
              <w:rPr>
                <w:b/>
                <w:bCs/>
                <w:sz w:val="22"/>
                <w:szCs w:val="22"/>
                <w:lang w:eastAsia="cs-CZ"/>
              </w:rPr>
            </w:pPr>
          </w:p>
        </w:tc>
        <w:tc>
          <w:tcPr>
            <w:tcW w:w="1257"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230"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0,00</w:t>
            </w:r>
          </w:p>
        </w:tc>
        <w:tc>
          <w:tcPr>
            <w:tcW w:w="1395" w:type="dxa"/>
            <w:shd w:val="clear" w:color="auto" w:fill="auto"/>
          </w:tcPr>
          <w:p w:rsidR="00A616E9" w:rsidRPr="003E188F" w:rsidRDefault="00A616E9" w:rsidP="003614A7">
            <w:pPr>
              <w:suppressAutoHyphens w:val="0"/>
              <w:jc w:val="both"/>
              <w:rPr>
                <w:b/>
                <w:bCs/>
                <w:sz w:val="22"/>
                <w:szCs w:val="22"/>
                <w:lang w:eastAsia="cs-CZ"/>
              </w:rPr>
            </w:pPr>
            <w:r>
              <w:rPr>
                <w:b/>
                <w:bCs/>
                <w:sz w:val="22"/>
                <w:szCs w:val="22"/>
                <w:lang w:eastAsia="cs-CZ"/>
              </w:rPr>
              <w:t>2 830,00</w:t>
            </w:r>
          </w:p>
        </w:tc>
        <w:tc>
          <w:tcPr>
            <w:tcW w:w="2153" w:type="dxa"/>
            <w:shd w:val="clear" w:color="auto" w:fill="auto"/>
          </w:tcPr>
          <w:p w:rsidR="00A616E9" w:rsidRPr="003E188F" w:rsidRDefault="00A616E9" w:rsidP="003614A7">
            <w:pPr>
              <w:suppressAutoHyphens w:val="0"/>
              <w:jc w:val="both"/>
              <w:rPr>
                <w:b/>
                <w:bCs/>
                <w:lang w:eastAsia="cs-CZ"/>
              </w:rPr>
            </w:pPr>
            <w:r>
              <w:rPr>
                <w:b/>
                <w:bCs/>
                <w:lang w:eastAsia="cs-CZ"/>
              </w:rPr>
              <w:t>Iné</w:t>
            </w:r>
          </w:p>
        </w:tc>
      </w:tr>
      <w:tr w:rsidR="00A616E9" w:rsidRPr="003E188F" w:rsidTr="003614A7">
        <w:tc>
          <w:tcPr>
            <w:tcW w:w="1416" w:type="dxa"/>
            <w:shd w:val="clear" w:color="auto" w:fill="D9D9D9"/>
          </w:tcPr>
          <w:p w:rsidR="00A616E9" w:rsidRPr="000F3C28" w:rsidRDefault="00A616E9" w:rsidP="003614A7">
            <w:pPr>
              <w:suppressAutoHyphens w:val="0"/>
              <w:jc w:val="both"/>
              <w:rPr>
                <w:b/>
                <w:bCs/>
                <w:i/>
                <w:sz w:val="22"/>
                <w:szCs w:val="22"/>
                <w:lang w:eastAsia="cs-CZ"/>
              </w:rPr>
            </w:pPr>
            <w:r w:rsidRPr="000F3C28">
              <w:rPr>
                <w:b/>
                <w:bCs/>
                <w:i/>
                <w:sz w:val="22"/>
                <w:szCs w:val="22"/>
                <w:lang w:eastAsia="cs-CZ"/>
              </w:rPr>
              <w:t>Spolu :</w:t>
            </w:r>
          </w:p>
        </w:tc>
        <w:tc>
          <w:tcPr>
            <w:tcW w:w="999" w:type="dxa"/>
            <w:shd w:val="clear" w:color="auto" w:fill="D9D9D9"/>
          </w:tcPr>
          <w:p w:rsidR="00A616E9" w:rsidRPr="003E188F" w:rsidRDefault="00A616E9" w:rsidP="003614A7">
            <w:pPr>
              <w:suppressAutoHyphens w:val="0"/>
              <w:jc w:val="both"/>
              <w:rPr>
                <w:b/>
                <w:bCs/>
                <w:sz w:val="22"/>
                <w:szCs w:val="22"/>
                <w:lang w:eastAsia="cs-CZ"/>
              </w:rPr>
            </w:pPr>
          </w:p>
        </w:tc>
        <w:tc>
          <w:tcPr>
            <w:tcW w:w="1257" w:type="dxa"/>
            <w:shd w:val="clear" w:color="auto" w:fill="D9D9D9"/>
          </w:tcPr>
          <w:p w:rsidR="00A616E9" w:rsidRDefault="00A616E9" w:rsidP="003614A7">
            <w:pPr>
              <w:suppressAutoHyphens w:val="0"/>
              <w:jc w:val="both"/>
              <w:rPr>
                <w:b/>
                <w:bCs/>
                <w:sz w:val="22"/>
                <w:szCs w:val="22"/>
                <w:lang w:eastAsia="cs-CZ"/>
              </w:rPr>
            </w:pPr>
            <w:r>
              <w:rPr>
                <w:b/>
                <w:bCs/>
                <w:sz w:val="22"/>
                <w:szCs w:val="22"/>
                <w:lang w:eastAsia="cs-CZ"/>
              </w:rPr>
              <w:t>0,00</w:t>
            </w:r>
          </w:p>
        </w:tc>
        <w:tc>
          <w:tcPr>
            <w:tcW w:w="1230" w:type="dxa"/>
            <w:shd w:val="clear" w:color="auto" w:fill="D9D9D9"/>
          </w:tcPr>
          <w:p w:rsidR="00A616E9" w:rsidRDefault="00A616E9" w:rsidP="003614A7">
            <w:pPr>
              <w:suppressAutoHyphens w:val="0"/>
              <w:jc w:val="both"/>
              <w:rPr>
                <w:b/>
                <w:bCs/>
                <w:sz w:val="22"/>
                <w:szCs w:val="22"/>
                <w:lang w:eastAsia="cs-CZ"/>
              </w:rPr>
            </w:pPr>
            <w:r>
              <w:rPr>
                <w:b/>
                <w:bCs/>
                <w:sz w:val="22"/>
                <w:szCs w:val="22"/>
                <w:lang w:eastAsia="cs-CZ"/>
              </w:rPr>
              <w:t>0,00</w:t>
            </w:r>
          </w:p>
        </w:tc>
        <w:tc>
          <w:tcPr>
            <w:tcW w:w="1395" w:type="dxa"/>
            <w:shd w:val="clear" w:color="auto" w:fill="D9D9D9"/>
          </w:tcPr>
          <w:p w:rsidR="00A616E9" w:rsidRDefault="00A616E9" w:rsidP="003614A7">
            <w:pPr>
              <w:suppressAutoHyphens w:val="0"/>
              <w:jc w:val="both"/>
              <w:rPr>
                <w:b/>
                <w:bCs/>
                <w:sz w:val="22"/>
                <w:szCs w:val="22"/>
                <w:lang w:eastAsia="cs-CZ"/>
              </w:rPr>
            </w:pPr>
            <w:r>
              <w:rPr>
                <w:b/>
                <w:bCs/>
                <w:sz w:val="22"/>
                <w:szCs w:val="22"/>
                <w:lang w:eastAsia="cs-CZ"/>
              </w:rPr>
              <w:t xml:space="preserve">7 093,50 </w:t>
            </w:r>
          </w:p>
        </w:tc>
        <w:tc>
          <w:tcPr>
            <w:tcW w:w="2153" w:type="dxa"/>
            <w:shd w:val="clear" w:color="auto" w:fill="D9D9D9"/>
          </w:tcPr>
          <w:p w:rsidR="00A616E9" w:rsidRPr="003E188F" w:rsidRDefault="00A616E9" w:rsidP="003614A7">
            <w:pPr>
              <w:suppressAutoHyphens w:val="0"/>
              <w:jc w:val="both"/>
              <w:rPr>
                <w:b/>
                <w:bCs/>
                <w:lang w:eastAsia="cs-CZ"/>
              </w:rPr>
            </w:pPr>
          </w:p>
        </w:tc>
      </w:tr>
    </w:tbl>
    <w:p w:rsidR="00A616E9" w:rsidRDefault="00A616E9" w:rsidP="004044CA">
      <w:pPr>
        <w:rPr>
          <w:vanish/>
        </w:rPr>
      </w:pPr>
    </w:p>
    <w:p w:rsidR="004044CA" w:rsidRDefault="004044CA" w:rsidP="004044CA">
      <w:pPr>
        <w:rPr>
          <w:vanish/>
        </w:rPr>
      </w:pPr>
    </w:p>
    <w:p w:rsidR="004044CA" w:rsidRDefault="004044CA" w:rsidP="002B0B76">
      <w:pPr>
        <w:pStyle w:val="Zkladntext"/>
        <w:ind w:firstLine="708"/>
        <w:jc w:val="center"/>
        <w:rPr>
          <w:rFonts w:ascii="Arial" w:hAnsi="Arial"/>
          <w:bCs w:val="0"/>
          <w:i/>
          <w:sz w:val="28"/>
          <w:szCs w:val="28"/>
          <w:lang w:val="sk-SK"/>
        </w:rPr>
      </w:pPr>
    </w:p>
    <w:p w:rsidR="00A616E9" w:rsidRDefault="00A616E9" w:rsidP="00A616E9">
      <w:pPr>
        <w:pStyle w:val="Normlnywebov"/>
        <w:jc w:val="both"/>
        <w:rPr>
          <w:rFonts w:ascii="Arial" w:hAnsi="Arial"/>
        </w:rPr>
      </w:pPr>
      <w:r>
        <w:rPr>
          <w:rFonts w:ascii="Arial" w:hAnsi="Arial"/>
          <w:b/>
          <w:bCs/>
        </w:rPr>
        <w:t>Finančné usporiadanie voči štátnemu rozpočtu :</w:t>
      </w:r>
    </w:p>
    <w:p w:rsidR="00A616E9" w:rsidRDefault="00A616E9" w:rsidP="00A616E9">
      <w:pPr>
        <w:pStyle w:val="Normlnywebov"/>
        <w:jc w:val="both"/>
      </w:pPr>
      <w:r>
        <w:rPr>
          <w:rFonts w:ascii="Arial" w:hAnsi="Arial"/>
        </w:rPr>
        <w:t xml:space="preserve">V súlade s ustanovením </w:t>
      </w:r>
      <w:hyperlink r:id="rId9" w:history="1">
        <w:r w:rsidRPr="00947D7B">
          <w:rPr>
            <w:rStyle w:val="Hypertextovprepojenie"/>
            <w:rFonts w:ascii="Arial" w:hAnsi="Arial"/>
            <w:color w:val="auto"/>
            <w:u w:val="none"/>
          </w:rPr>
          <w:t>§ 16 ods.2 ZRPUS</w:t>
        </w:r>
      </w:hyperlink>
      <w:r>
        <w:rPr>
          <w:rFonts w:ascii="Arial" w:hAnsi="Arial"/>
        </w:rPr>
        <w:t xml:space="preserve"> zákona č. 583/2004 o rozpočtových pravidlách územnej samosprávy a o zmene a doplnení niektorých zákonov v znení neskorších predpisov má obec finančne usporiadané svoje hospodárenie vrátane finančných vzťahov k  štátnemu rozpočtu, štátnym fondom, rozpočtom iných obcí a k rozpočtom VÚC.</w:t>
      </w:r>
    </w:p>
    <w:p w:rsidR="00E62200" w:rsidRDefault="00E62200" w:rsidP="00A616E9">
      <w:pPr>
        <w:pStyle w:val="Normlnywebov"/>
        <w:rPr>
          <w:rFonts w:ascii="Arial" w:hAnsi="Arial"/>
          <w:b/>
          <w:bCs/>
        </w:rPr>
      </w:pPr>
    </w:p>
    <w:p w:rsidR="00A616E9" w:rsidRDefault="00A616E9" w:rsidP="00A616E9">
      <w:pPr>
        <w:pStyle w:val="Normlnywebov"/>
        <w:rPr>
          <w:rFonts w:ascii="Arial" w:hAnsi="Arial"/>
          <w:b/>
          <w:bCs/>
        </w:rPr>
      </w:pPr>
      <w:r>
        <w:rPr>
          <w:rFonts w:ascii="Arial" w:hAnsi="Arial"/>
          <w:b/>
          <w:bCs/>
        </w:rPr>
        <w:lastRenderedPageBreak/>
        <w:t>2. Bilancia aktív a pasív k 31.12.2018</w:t>
      </w:r>
    </w:p>
    <w:p w:rsidR="00A616E9" w:rsidRDefault="00A616E9" w:rsidP="00A616E9">
      <w:pPr>
        <w:pStyle w:val="Normlnywebov"/>
        <w:rPr>
          <w:rFonts w:ascii="Arial" w:hAnsi="Arial"/>
          <w:b/>
          <w:bCs/>
        </w:rPr>
      </w:pPr>
      <w:r>
        <w:rPr>
          <w:rFonts w:ascii="Arial" w:hAnsi="Arial"/>
          <w:b/>
          <w:bCs/>
        </w:rPr>
        <w:t> A K T Í V A</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3420"/>
        <w:gridCol w:w="2610"/>
        <w:gridCol w:w="2655"/>
      </w:tblGrid>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Default="00A616E9" w:rsidP="003614A7">
            <w:pPr>
              <w:pStyle w:val="Normlnywebov"/>
              <w:spacing w:after="0"/>
              <w:jc w:val="center"/>
              <w:rPr>
                <w:rFonts w:ascii="Arial" w:hAnsi="Arial"/>
                <w:b/>
                <w:bCs/>
              </w:rPr>
            </w:pPr>
            <w:r>
              <w:rPr>
                <w:rFonts w:ascii="Arial" w:hAnsi="Arial"/>
                <w:b/>
                <w:bCs/>
              </w:rPr>
              <w:t>Názov</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Default="00A616E9" w:rsidP="003614A7">
            <w:pPr>
              <w:pStyle w:val="Normlnywebov"/>
              <w:spacing w:after="0"/>
              <w:jc w:val="center"/>
              <w:rPr>
                <w:rFonts w:ascii="Arial" w:hAnsi="Arial"/>
                <w:b/>
                <w:bCs/>
              </w:rPr>
            </w:pPr>
            <w:r>
              <w:rPr>
                <w:rFonts w:ascii="Arial" w:hAnsi="Arial"/>
                <w:b/>
                <w:bCs/>
              </w:rPr>
              <w:t>ZS k 1.1.2018</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A616E9" w:rsidRDefault="00A616E9" w:rsidP="003614A7">
            <w:pPr>
              <w:pStyle w:val="Normlnywebov"/>
              <w:spacing w:after="0"/>
              <w:jc w:val="center"/>
              <w:rPr>
                <w:rFonts w:ascii="Arial" w:hAnsi="Arial"/>
                <w:b/>
                <w:bCs/>
              </w:rPr>
            </w:pPr>
            <w:r>
              <w:rPr>
                <w:rFonts w:ascii="Arial" w:hAnsi="Arial"/>
                <w:b/>
                <w:bCs/>
              </w:rPr>
              <w:t>KS k 31.12.2018</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Neobežný majetok spolu</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1 275 519,00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1 233 626,02</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 toho :</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Dlhodobý nehmotný majetok</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Dlhodobý hmotný majetok</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1 231 285,00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1 189 392,00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Dlhodobý finančný majetok</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Cs/>
              </w:rPr>
            </w:pPr>
            <w:r>
              <w:rPr>
                <w:rFonts w:ascii="Arial" w:hAnsi="Arial"/>
                <w:bCs/>
              </w:rPr>
              <w:t>44 234,00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Cs/>
              </w:rPr>
            </w:pPr>
            <w:r>
              <w:rPr>
                <w:rFonts w:ascii="Arial" w:hAnsi="Arial"/>
                <w:bCs/>
              </w:rPr>
              <w:t>44 234,00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Obežný majetok spolu</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25 397,27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19 098,19</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 toho :</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Zásoby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82,52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97,36</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Dlhodobé pohľadávky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1 168,62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1 044,87</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Krátkodobé pohľadávky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4 666,60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8 648,52</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166C39" w:rsidRDefault="00A616E9" w:rsidP="003614A7">
            <w:pPr>
              <w:pStyle w:val="Normlnywebov"/>
              <w:spacing w:after="0"/>
              <w:jc w:val="center"/>
              <w:rPr>
                <w:rFonts w:ascii="Arial" w:hAnsi="Arial"/>
                <w:b/>
              </w:rPr>
            </w:pPr>
            <w:r w:rsidRPr="00166C39">
              <w:rPr>
                <w:rFonts w:ascii="Arial" w:hAnsi="Arial"/>
                <w:b/>
              </w:rPr>
              <w:t>Finančný majetok</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166C39" w:rsidRDefault="00A616E9" w:rsidP="003614A7">
            <w:pPr>
              <w:jc w:val="right"/>
              <w:rPr>
                <w:rFonts w:ascii="Arial" w:hAnsi="Arial"/>
                <w:b/>
              </w:rPr>
            </w:pPr>
            <w:r w:rsidRPr="00166C39">
              <w:rPr>
                <w:rFonts w:ascii="Arial" w:hAnsi="Arial"/>
                <w:b/>
              </w:rPr>
              <w:t>19 479,53</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166C39" w:rsidRDefault="00A616E9" w:rsidP="003614A7">
            <w:pPr>
              <w:jc w:val="right"/>
              <w:rPr>
                <w:rFonts w:ascii="Arial" w:hAnsi="Arial"/>
                <w:b/>
              </w:rPr>
            </w:pPr>
            <w:r>
              <w:rPr>
                <w:rFonts w:ascii="Arial" w:hAnsi="Arial"/>
                <w:b/>
              </w:rPr>
              <w:t>9 307,44</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 toho:</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pokladňa</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2 367,08</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1 791,46</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ceniny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184,00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96,00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bankové účty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16 928,45</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7 419,98</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Zúčtovanie medzi subjektami verejnej správy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0,00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0,00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8F0DDE" w:rsidRDefault="00A616E9" w:rsidP="003614A7">
            <w:pPr>
              <w:pStyle w:val="Normlnywebov"/>
              <w:spacing w:after="0"/>
              <w:jc w:val="center"/>
              <w:rPr>
                <w:rFonts w:ascii="Arial" w:hAnsi="Arial"/>
                <w:b/>
              </w:rPr>
            </w:pPr>
            <w:r w:rsidRPr="008F0DDE">
              <w:rPr>
                <w:rFonts w:ascii="Arial" w:hAnsi="Arial"/>
                <w:b/>
              </w:rPr>
              <w:t>Prechodné účty aktív – časové rozlíšenie</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8F0DDE" w:rsidRDefault="00A616E9" w:rsidP="003614A7">
            <w:pPr>
              <w:jc w:val="right"/>
              <w:rPr>
                <w:rFonts w:ascii="Arial" w:hAnsi="Arial"/>
                <w:b/>
                <w:bCs/>
              </w:rPr>
            </w:pPr>
            <w:r>
              <w:rPr>
                <w:rFonts w:ascii="Arial" w:hAnsi="Arial"/>
                <w:b/>
                <w:bCs/>
              </w:rPr>
              <w:t>1 606,83</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8F0DDE" w:rsidRDefault="00A616E9" w:rsidP="003614A7">
            <w:pPr>
              <w:jc w:val="right"/>
              <w:rPr>
                <w:rFonts w:ascii="Arial" w:hAnsi="Arial"/>
                <w:b/>
                <w:bCs/>
              </w:rPr>
            </w:pPr>
            <w:r>
              <w:rPr>
                <w:rFonts w:ascii="Arial" w:hAnsi="Arial"/>
                <w:b/>
                <w:bCs/>
              </w:rPr>
              <w:t>512,51</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SPOLU</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166C39" w:rsidRDefault="00A616E9" w:rsidP="003614A7">
            <w:pPr>
              <w:jc w:val="right"/>
              <w:rPr>
                <w:rFonts w:ascii="Arial" w:hAnsi="Arial"/>
                <w:b/>
              </w:rPr>
            </w:pPr>
            <w:r w:rsidRPr="00166C39">
              <w:rPr>
                <w:rFonts w:ascii="Arial" w:hAnsi="Arial"/>
                <w:b/>
              </w:rPr>
              <w:t>1 302 523,10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166C39" w:rsidRDefault="00A616E9" w:rsidP="003614A7">
            <w:pPr>
              <w:jc w:val="right"/>
              <w:rPr>
                <w:rFonts w:ascii="Arial" w:hAnsi="Arial"/>
                <w:b/>
              </w:rPr>
            </w:pPr>
            <w:r>
              <w:rPr>
                <w:rFonts w:ascii="Arial" w:hAnsi="Arial"/>
                <w:b/>
              </w:rPr>
              <w:t>1 253 236,72</w:t>
            </w:r>
          </w:p>
        </w:tc>
      </w:tr>
    </w:tbl>
    <w:p w:rsidR="00A616E9" w:rsidRDefault="00A616E9" w:rsidP="00A616E9">
      <w:pPr>
        <w:pStyle w:val="Normlnywebov"/>
        <w:rPr>
          <w:rFonts w:ascii="Arial" w:hAnsi="Arial"/>
        </w:rPr>
      </w:pPr>
      <w:r>
        <w:rPr>
          <w:rFonts w:ascii="Arial" w:hAnsi="Arial"/>
          <w:b/>
          <w:bCs/>
        </w:rPr>
        <w:lastRenderedPageBreak/>
        <w:t>P A S Í V A</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3420"/>
        <w:gridCol w:w="2610"/>
        <w:gridCol w:w="2655"/>
      </w:tblGrid>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Default="00A616E9" w:rsidP="003614A7">
            <w:pPr>
              <w:pStyle w:val="Normlnywebov"/>
              <w:spacing w:after="0"/>
              <w:jc w:val="center"/>
              <w:rPr>
                <w:rFonts w:ascii="Arial" w:hAnsi="Arial"/>
              </w:rPr>
            </w:pPr>
            <w:r>
              <w:rPr>
                <w:rFonts w:ascii="Arial" w:hAnsi="Arial"/>
              </w:rPr>
              <w:t>Názov</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Default="00A616E9" w:rsidP="003614A7">
            <w:pPr>
              <w:pStyle w:val="Normlnywebov"/>
              <w:spacing w:after="0"/>
              <w:jc w:val="center"/>
              <w:rPr>
                <w:rFonts w:ascii="Arial" w:hAnsi="Arial"/>
              </w:rPr>
            </w:pPr>
            <w:r>
              <w:rPr>
                <w:rFonts w:ascii="Arial" w:hAnsi="Arial"/>
              </w:rPr>
              <w:t>ZS k 1.1.2018</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A616E9" w:rsidRDefault="00A616E9" w:rsidP="003614A7">
            <w:pPr>
              <w:pStyle w:val="Normlnywebov"/>
              <w:spacing w:after="0"/>
              <w:jc w:val="center"/>
              <w:rPr>
                <w:rFonts w:ascii="Arial" w:hAnsi="Arial"/>
                <w:b/>
                <w:bCs/>
              </w:rPr>
            </w:pPr>
            <w:r>
              <w:rPr>
                <w:rFonts w:ascii="Arial" w:hAnsi="Arial"/>
              </w:rPr>
              <w:t>KS k 31.12.2018</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Vlastné zdroje krytia majetku</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910 533,42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896 283,86</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 toho :</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Výsledok hospodárenia</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bCs/>
              </w:rPr>
            </w:pPr>
            <w:r>
              <w:rPr>
                <w:rFonts w:ascii="Arial" w:hAnsi="Arial"/>
                <w:bCs/>
              </w:rPr>
              <w:t>909 477,31</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bCs/>
              </w:rPr>
            </w:pPr>
            <w:r>
              <w:rPr>
                <w:rFonts w:ascii="Arial" w:hAnsi="Arial"/>
                <w:bCs/>
              </w:rPr>
              <w:t>895 227,75</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Cs/>
              </w:rPr>
              <w:t>Oceňovacie rozdiely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BC3509" w:rsidRDefault="00A616E9" w:rsidP="003614A7">
            <w:pPr>
              <w:jc w:val="right"/>
              <w:rPr>
                <w:rFonts w:ascii="Arial" w:hAnsi="Arial"/>
                <w:bCs/>
              </w:rPr>
            </w:pPr>
            <w:r>
              <w:rPr>
                <w:rFonts w:ascii="Arial" w:hAnsi="Arial"/>
                <w:bCs/>
              </w:rPr>
              <w:t>1 056,11</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BC3509" w:rsidRDefault="00A616E9" w:rsidP="003614A7">
            <w:pPr>
              <w:jc w:val="right"/>
              <w:rPr>
                <w:rFonts w:ascii="Arial" w:hAnsi="Arial"/>
                <w:bCs/>
              </w:rPr>
            </w:pPr>
            <w:r>
              <w:rPr>
                <w:rFonts w:ascii="Arial" w:hAnsi="Arial"/>
                <w:bCs/>
              </w:rPr>
              <w:t>1 056,11</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Záväzky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28 301,21</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27 000,89</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z toho :</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Rezervy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615,36</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500,00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Dlhodobé záväzky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2 588,03</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1 554,65</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Krátkodobé záväzky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2 861,82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4 161,58</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 xml:space="preserve">Bankové úvery a ostatné </w:t>
            </w:r>
            <w:proofErr w:type="spellStart"/>
            <w:r>
              <w:rPr>
                <w:rFonts w:ascii="Arial" w:hAnsi="Arial"/>
              </w:rPr>
              <w:t>prij.výp</w:t>
            </w:r>
            <w:proofErr w:type="spellEnd"/>
            <w:r>
              <w:rPr>
                <w:rFonts w:ascii="Arial" w:hAnsi="Arial"/>
              </w:rPr>
              <w:t>.</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BC3509" w:rsidRDefault="00A616E9" w:rsidP="003614A7">
            <w:pPr>
              <w:jc w:val="right"/>
              <w:rPr>
                <w:rFonts w:ascii="Arial" w:hAnsi="Arial"/>
              </w:rPr>
            </w:pPr>
            <w:r>
              <w:rPr>
                <w:rFonts w:ascii="Arial" w:hAnsi="Arial"/>
              </w:rPr>
              <w:t>22 236,00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BC3509" w:rsidRDefault="00A616E9" w:rsidP="003614A7">
            <w:pPr>
              <w:jc w:val="right"/>
              <w:rPr>
                <w:rFonts w:ascii="Arial" w:hAnsi="Arial"/>
              </w:rPr>
            </w:pPr>
            <w:r>
              <w:rPr>
                <w:rFonts w:ascii="Arial" w:hAnsi="Arial"/>
              </w:rPr>
              <w:t>20 784,66</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FA66ED" w:rsidRDefault="00A616E9" w:rsidP="003614A7">
            <w:pPr>
              <w:pStyle w:val="Normlnywebov"/>
              <w:spacing w:after="0"/>
              <w:jc w:val="center"/>
              <w:rPr>
                <w:rFonts w:ascii="Arial" w:hAnsi="Arial"/>
              </w:rPr>
            </w:pPr>
            <w:r w:rsidRPr="00FA66ED">
              <w:rPr>
                <w:rFonts w:ascii="Arial" w:hAnsi="Arial"/>
              </w:rPr>
              <w:t>Prechodné účty pasív-časové rozlíšenie</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FA66ED" w:rsidRDefault="00A616E9" w:rsidP="003614A7">
            <w:pPr>
              <w:jc w:val="right"/>
              <w:rPr>
                <w:rFonts w:ascii="Arial" w:hAnsi="Arial"/>
                <w:bCs/>
              </w:rPr>
            </w:pPr>
            <w:r>
              <w:rPr>
                <w:rFonts w:ascii="Arial" w:hAnsi="Arial"/>
                <w:bCs/>
              </w:rPr>
              <w:t>363 688,47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FA66ED" w:rsidRDefault="00A616E9" w:rsidP="003614A7">
            <w:pPr>
              <w:jc w:val="right"/>
              <w:rPr>
                <w:rFonts w:ascii="Arial" w:hAnsi="Arial"/>
                <w:bCs/>
              </w:rPr>
            </w:pPr>
            <w:r>
              <w:rPr>
                <w:rFonts w:ascii="Arial" w:hAnsi="Arial"/>
                <w:bCs/>
              </w:rPr>
              <w:t>329 951,97</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bCs/>
              </w:rPr>
              <w:t>SPOLU</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1 302 523,10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1 253 236,72</w:t>
            </w:r>
          </w:p>
        </w:tc>
      </w:tr>
    </w:tbl>
    <w:p w:rsidR="00A616E9" w:rsidRDefault="00A616E9" w:rsidP="00A616E9">
      <w:pPr>
        <w:pStyle w:val="Normlnywebov"/>
        <w:rPr>
          <w:rFonts w:ascii="Arial" w:hAnsi="Arial"/>
          <w:b/>
          <w:bCs/>
        </w:rPr>
      </w:pPr>
    </w:p>
    <w:p w:rsidR="00A616E9" w:rsidRDefault="00A616E9" w:rsidP="00A616E9">
      <w:pPr>
        <w:pStyle w:val="Normlnywebov"/>
        <w:rPr>
          <w:rFonts w:ascii="Arial" w:hAnsi="Arial"/>
        </w:rPr>
      </w:pPr>
      <w:r>
        <w:rPr>
          <w:rFonts w:ascii="Arial" w:hAnsi="Arial"/>
          <w:b/>
          <w:bCs/>
        </w:rPr>
        <w:t>3. Bilancia nákladov a výnosov k 31.12.2018</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3420"/>
        <w:gridCol w:w="2610"/>
        <w:gridCol w:w="2655"/>
      </w:tblGrid>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Pr="002C36A6" w:rsidRDefault="00A616E9" w:rsidP="003614A7">
            <w:pPr>
              <w:pStyle w:val="Normlnywebov"/>
              <w:spacing w:after="0"/>
              <w:jc w:val="center"/>
              <w:rPr>
                <w:rFonts w:ascii="Arial" w:hAnsi="Arial"/>
                <w:b/>
              </w:rPr>
            </w:pPr>
            <w:r w:rsidRPr="002C36A6">
              <w:rPr>
                <w:rFonts w:ascii="Arial" w:hAnsi="Arial"/>
                <w:b/>
              </w:rPr>
              <w:t>Názov</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A616E9" w:rsidRPr="002C36A6" w:rsidRDefault="00A616E9" w:rsidP="003614A7">
            <w:pPr>
              <w:pStyle w:val="Normlnywebov"/>
              <w:spacing w:after="0"/>
              <w:jc w:val="center"/>
              <w:rPr>
                <w:rFonts w:ascii="Arial" w:hAnsi="Arial"/>
                <w:b/>
              </w:rPr>
            </w:pPr>
            <w:r w:rsidRPr="002C36A6">
              <w:rPr>
                <w:rFonts w:ascii="Arial" w:hAnsi="Arial"/>
                <w:b/>
              </w:rPr>
              <w:t>Z</w:t>
            </w:r>
            <w:r>
              <w:rPr>
                <w:rFonts w:ascii="Arial" w:hAnsi="Arial"/>
                <w:b/>
              </w:rPr>
              <w:t>S</w:t>
            </w:r>
            <w:r w:rsidRPr="002C36A6">
              <w:rPr>
                <w:rFonts w:ascii="Arial" w:hAnsi="Arial"/>
                <w:b/>
              </w:rPr>
              <w:t xml:space="preserve"> k 1.1.201</w:t>
            </w:r>
            <w:r>
              <w:rPr>
                <w:rFonts w:ascii="Arial" w:hAnsi="Arial"/>
                <w:b/>
              </w:rPr>
              <w:t>8</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A616E9" w:rsidRPr="002C36A6" w:rsidRDefault="00A616E9" w:rsidP="003614A7">
            <w:pPr>
              <w:pStyle w:val="Normlnywebov"/>
              <w:spacing w:after="0"/>
              <w:jc w:val="center"/>
              <w:rPr>
                <w:rFonts w:ascii="Arial" w:hAnsi="Arial"/>
                <w:b/>
              </w:rPr>
            </w:pPr>
            <w:r>
              <w:rPr>
                <w:rFonts w:ascii="Arial" w:hAnsi="Arial"/>
                <w:b/>
              </w:rPr>
              <w:t>K</w:t>
            </w:r>
            <w:r w:rsidRPr="002C36A6">
              <w:rPr>
                <w:rFonts w:ascii="Arial" w:hAnsi="Arial"/>
                <w:b/>
              </w:rPr>
              <w:t xml:space="preserve">S k </w:t>
            </w:r>
            <w:r>
              <w:rPr>
                <w:rFonts w:ascii="Arial" w:hAnsi="Arial"/>
                <w:b/>
              </w:rPr>
              <w:t>3</w:t>
            </w:r>
            <w:r w:rsidRPr="002C36A6">
              <w:rPr>
                <w:rFonts w:ascii="Arial" w:hAnsi="Arial"/>
                <w:b/>
              </w:rPr>
              <w:t>1.1</w:t>
            </w:r>
            <w:r>
              <w:rPr>
                <w:rFonts w:ascii="Arial" w:hAnsi="Arial"/>
                <w:b/>
              </w:rPr>
              <w:t>2</w:t>
            </w:r>
            <w:r w:rsidRPr="002C36A6">
              <w:rPr>
                <w:rFonts w:ascii="Arial" w:hAnsi="Arial"/>
                <w:b/>
              </w:rPr>
              <w:t>.201</w:t>
            </w:r>
            <w:r>
              <w:rPr>
                <w:rFonts w:ascii="Arial" w:hAnsi="Arial"/>
                <w:b/>
              </w:rPr>
              <w:t>8</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rPr>
              <w:t>Výnosy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168 552,89</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149 534,30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b/>
              </w:rPr>
              <w:t>Náklady</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180 972,56</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Pr="00950D39" w:rsidRDefault="00A616E9" w:rsidP="003614A7">
            <w:pPr>
              <w:jc w:val="right"/>
              <w:rPr>
                <w:rFonts w:ascii="Arial" w:hAnsi="Arial"/>
                <w:b/>
              </w:rPr>
            </w:pPr>
            <w:r>
              <w:rPr>
                <w:rFonts w:ascii="Arial" w:hAnsi="Arial"/>
                <w:b/>
              </w:rPr>
              <w:t>167 235,64</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t>Výsledok hospodárenia pred zdanením</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-12 419,67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-17 701,34</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pStyle w:val="Normlnywebov"/>
              <w:spacing w:after="0"/>
              <w:jc w:val="center"/>
              <w:rPr>
                <w:rFonts w:ascii="Arial" w:hAnsi="Arial"/>
              </w:rPr>
            </w:pPr>
            <w:r>
              <w:rPr>
                <w:rFonts w:ascii="Arial" w:hAnsi="Arial"/>
              </w:rPr>
              <w:lastRenderedPageBreak/>
              <w:t>Daň z príjmov</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bCs/>
              </w:rPr>
            </w:pPr>
            <w:r>
              <w:rPr>
                <w:rFonts w:ascii="Arial" w:hAnsi="Arial"/>
                <w:bCs/>
              </w:rPr>
              <w:t>0,00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bCs/>
              </w:rPr>
            </w:pPr>
            <w:r>
              <w:rPr>
                <w:rFonts w:ascii="Arial" w:hAnsi="Arial"/>
                <w:bCs/>
              </w:rPr>
              <w:t>0,00</w:t>
            </w:r>
          </w:p>
        </w:tc>
      </w:tr>
      <w:tr w:rsidR="00A616E9" w:rsidTr="003614A7">
        <w:tc>
          <w:tcPr>
            <w:tcW w:w="342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Pr="00C44532" w:rsidRDefault="00A616E9" w:rsidP="003614A7">
            <w:pPr>
              <w:pStyle w:val="Normlnywebov"/>
              <w:spacing w:after="0"/>
              <w:jc w:val="center"/>
              <w:rPr>
                <w:rFonts w:ascii="Arial" w:hAnsi="Arial"/>
                <w:sz w:val="16"/>
                <w:szCs w:val="16"/>
              </w:rPr>
            </w:pPr>
            <w:r w:rsidRPr="00C44532">
              <w:rPr>
                <w:rFonts w:ascii="Arial" w:hAnsi="Arial"/>
                <w:bCs/>
                <w:sz w:val="16"/>
                <w:szCs w:val="16"/>
              </w:rPr>
              <w:t>Výsledok hospodárenia po zdanení -</w:t>
            </w:r>
            <w:r>
              <w:rPr>
                <w:rFonts w:ascii="Arial" w:hAnsi="Arial"/>
                <w:bCs/>
                <w:sz w:val="16"/>
                <w:szCs w:val="16"/>
              </w:rPr>
              <w:t>strata</w:t>
            </w:r>
          </w:p>
        </w:tc>
        <w:tc>
          <w:tcPr>
            <w:tcW w:w="2610" w:type="dxa"/>
            <w:tcBorders>
              <w:top w:val="thickThinLargeGap" w:sz="6" w:space="0" w:color="C0C0C0"/>
              <w:left w:val="thickThinLargeGap" w:sz="6" w:space="0" w:color="C0C0C0"/>
              <w:bottom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-12 419,67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auto"/>
            <w:vAlign w:val="center"/>
          </w:tcPr>
          <w:p w:rsidR="00A616E9" w:rsidRDefault="00A616E9" w:rsidP="003614A7">
            <w:pPr>
              <w:jc w:val="right"/>
              <w:rPr>
                <w:rFonts w:ascii="Arial" w:hAnsi="Arial"/>
              </w:rPr>
            </w:pPr>
            <w:r>
              <w:rPr>
                <w:rFonts w:ascii="Arial" w:hAnsi="Arial"/>
              </w:rPr>
              <w:t>-17 701,34</w:t>
            </w:r>
          </w:p>
        </w:tc>
      </w:tr>
    </w:tbl>
    <w:p w:rsidR="00A616E9" w:rsidRDefault="00A616E9" w:rsidP="00A616E9">
      <w:pPr>
        <w:pStyle w:val="Normlnywebov"/>
        <w:jc w:val="both"/>
        <w:rPr>
          <w:b/>
          <w:bCs/>
        </w:rPr>
      </w:pPr>
      <w:r>
        <w:rPr>
          <w:rFonts w:ascii="Arial" w:hAnsi="Arial"/>
        </w:rPr>
        <w:t xml:space="preserve">Rozdiel medzi výnosmi a nákladmi predstavuje výsledok hospodárenia vo výške – 17 701,34 - strata , ktorý bude zaúčtovaný do 30.6.2019 na účet 428 – Výsledok hospodárenia minulých rokov </w:t>
      </w:r>
    </w:p>
    <w:p w:rsidR="008F33ED" w:rsidRDefault="008F33ED" w:rsidP="00A616E9">
      <w:pPr>
        <w:pStyle w:val="Zkladntext"/>
        <w:rPr>
          <w:rFonts w:ascii="Arial" w:hAnsi="Arial"/>
          <w:bCs w:val="0"/>
          <w:i/>
          <w:sz w:val="28"/>
          <w:szCs w:val="28"/>
          <w:lang w:val="sk-SK"/>
        </w:rPr>
      </w:pPr>
    </w:p>
    <w:p w:rsidR="001B64A2" w:rsidRDefault="001B64A2" w:rsidP="009A144C">
      <w:pPr>
        <w:pStyle w:val="Zkladntext"/>
        <w:ind w:firstLine="708"/>
        <w:rPr>
          <w:rFonts w:ascii="Arial" w:hAnsi="Arial"/>
          <w:bCs w:val="0"/>
          <w:i/>
          <w:sz w:val="28"/>
          <w:szCs w:val="28"/>
          <w:lang w:val="sk-SK"/>
        </w:rPr>
      </w:pPr>
    </w:p>
    <w:p w:rsidR="001B64A2" w:rsidRDefault="001B64A2" w:rsidP="009A144C">
      <w:pPr>
        <w:pStyle w:val="Zkladntext"/>
        <w:ind w:firstLine="708"/>
        <w:rPr>
          <w:rFonts w:ascii="Arial" w:hAnsi="Arial"/>
          <w:bCs w:val="0"/>
          <w:i/>
          <w:sz w:val="28"/>
          <w:szCs w:val="28"/>
          <w:lang w:val="sk-SK"/>
        </w:rPr>
      </w:pPr>
    </w:p>
    <w:p w:rsidR="009A144C" w:rsidRPr="009A144C" w:rsidRDefault="009A144C" w:rsidP="009A144C">
      <w:pPr>
        <w:pStyle w:val="Zkladntext"/>
        <w:ind w:firstLine="708"/>
        <w:rPr>
          <w:rFonts w:ascii="Arial" w:hAnsi="Arial"/>
          <w:bCs w:val="0"/>
          <w:i/>
          <w:sz w:val="28"/>
          <w:szCs w:val="28"/>
          <w:lang w:val="sk-SK"/>
        </w:rPr>
      </w:pPr>
      <w:r w:rsidRPr="009A144C">
        <w:rPr>
          <w:rFonts w:ascii="Arial" w:hAnsi="Arial"/>
          <w:bCs w:val="0"/>
          <w:i/>
          <w:sz w:val="28"/>
          <w:szCs w:val="28"/>
          <w:lang w:val="sk-SK"/>
        </w:rPr>
        <w:t>5/ Vývoj pohľadávok a záväzkov</w:t>
      </w:r>
    </w:p>
    <w:p w:rsidR="009A144C" w:rsidRDefault="009A144C" w:rsidP="009A144C">
      <w:pPr>
        <w:pStyle w:val="Zkladntext"/>
        <w:ind w:firstLine="708"/>
        <w:rPr>
          <w:rFonts w:ascii="Arial" w:hAnsi="Arial"/>
          <w:b w:val="0"/>
          <w:bCs w:val="0"/>
          <w:i/>
          <w:lang w:val="sk-SK"/>
        </w:rPr>
      </w:pPr>
      <w:r>
        <w:rPr>
          <w:rFonts w:ascii="Arial" w:hAnsi="Arial"/>
          <w:b w:val="0"/>
          <w:bCs w:val="0"/>
          <w:i/>
          <w:lang w:val="sk-SK"/>
        </w:rPr>
        <w:t xml:space="preserve">   </w:t>
      </w:r>
    </w:p>
    <w:p w:rsidR="009A144C" w:rsidRDefault="009A144C" w:rsidP="009A144C">
      <w:pPr>
        <w:pStyle w:val="Zkladntext"/>
        <w:ind w:firstLine="708"/>
        <w:rPr>
          <w:rFonts w:ascii="Arial" w:hAnsi="Arial"/>
          <w:bCs w:val="0"/>
          <w:lang w:val="sk-SK"/>
        </w:rPr>
      </w:pPr>
      <w:r w:rsidRPr="009A144C">
        <w:rPr>
          <w:rFonts w:ascii="Arial" w:hAnsi="Arial"/>
          <w:bCs w:val="0"/>
          <w:lang w:val="sk-SK"/>
        </w:rPr>
        <w:t xml:space="preserve">5.1 Pohľadávky </w:t>
      </w:r>
    </w:p>
    <w:p w:rsidR="009A144C" w:rsidRDefault="009A144C" w:rsidP="009A144C">
      <w:pPr>
        <w:pStyle w:val="Normlnywebov"/>
        <w:jc w:val="both"/>
        <w:rPr>
          <w:rFonts w:ascii="Arial" w:hAnsi="Arial" w:cs="Arial"/>
        </w:rPr>
      </w:pPr>
      <w:r w:rsidRPr="006160AE">
        <w:rPr>
          <w:rFonts w:ascii="Arial" w:hAnsi="Arial" w:cs="Arial"/>
        </w:rPr>
        <w:t>Obec k 31.12.201</w:t>
      </w:r>
      <w:r w:rsidR="001B64A2">
        <w:rPr>
          <w:rFonts w:ascii="Arial" w:hAnsi="Arial" w:cs="Arial"/>
        </w:rPr>
        <w:t>8</w:t>
      </w:r>
      <w:r w:rsidRPr="006160AE">
        <w:rPr>
          <w:rFonts w:ascii="Arial" w:hAnsi="Arial" w:cs="Arial"/>
        </w:rPr>
        <w:t xml:space="preserve"> eviduje tieto pohľadávky</w:t>
      </w:r>
      <w:r w:rsidR="00FD1A9A">
        <w:rPr>
          <w:rFonts w:ascii="Arial" w:hAnsi="Arial" w:cs="Arial"/>
        </w:rPr>
        <w:t xml:space="preserve"> :</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3420"/>
        <w:gridCol w:w="2610"/>
        <w:gridCol w:w="2655"/>
      </w:tblGrid>
      <w:tr w:rsidR="003B611F" w:rsidRPr="00A616E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3B611F">
            <w:pPr>
              <w:pStyle w:val="Normlnywebov"/>
              <w:spacing w:after="0"/>
              <w:jc w:val="center"/>
              <w:rPr>
                <w:rFonts w:ascii="Arial" w:hAnsi="Arial"/>
                <w:b/>
              </w:rPr>
            </w:pPr>
            <w:r w:rsidRPr="00A616E9">
              <w:rPr>
                <w:rFonts w:ascii="Arial" w:hAnsi="Arial"/>
                <w:b/>
              </w:rPr>
              <w:t>Pohľadávky</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A616E9">
            <w:pPr>
              <w:pStyle w:val="Normlnywebov"/>
              <w:spacing w:after="0"/>
              <w:jc w:val="center"/>
              <w:rPr>
                <w:rFonts w:ascii="Arial" w:hAnsi="Arial"/>
                <w:b/>
              </w:rPr>
            </w:pPr>
            <w:r w:rsidRPr="00A616E9">
              <w:rPr>
                <w:rFonts w:ascii="Arial" w:hAnsi="Arial"/>
                <w:b/>
              </w:rPr>
              <w:t>Stav k  31.12.201</w:t>
            </w:r>
            <w:r w:rsidR="00A616E9" w:rsidRPr="00A616E9">
              <w:rPr>
                <w:rFonts w:ascii="Arial" w:hAnsi="Arial"/>
                <w:b/>
              </w:rPr>
              <w:t>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A616E9" w:rsidRDefault="003B611F" w:rsidP="00A616E9">
            <w:pPr>
              <w:pStyle w:val="Normlnywebov"/>
              <w:spacing w:after="0"/>
              <w:jc w:val="center"/>
              <w:rPr>
                <w:rFonts w:ascii="Arial" w:hAnsi="Arial"/>
                <w:b/>
              </w:rPr>
            </w:pPr>
            <w:r w:rsidRPr="00A616E9">
              <w:rPr>
                <w:rFonts w:ascii="Arial" w:hAnsi="Arial"/>
                <w:b/>
              </w:rPr>
              <w:t>Stav k  31.12.201</w:t>
            </w:r>
            <w:r w:rsidR="00A616E9" w:rsidRPr="00A616E9">
              <w:rPr>
                <w:rFonts w:ascii="Arial" w:hAnsi="Arial"/>
                <w:b/>
              </w:rPr>
              <w:t>8</w:t>
            </w:r>
          </w:p>
        </w:tc>
      </w:tr>
      <w:tr w:rsidR="003B611F" w:rsidRPr="00A616E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3B611F">
            <w:pPr>
              <w:pStyle w:val="Normlnywebov"/>
              <w:spacing w:after="0"/>
              <w:jc w:val="center"/>
              <w:rPr>
                <w:rFonts w:ascii="Arial" w:hAnsi="Arial"/>
                <w:b/>
              </w:rPr>
            </w:pPr>
            <w:r w:rsidRPr="00A616E9">
              <w:rPr>
                <w:rFonts w:ascii="Arial" w:hAnsi="Arial"/>
                <w:b/>
              </w:rPr>
              <w:t>Nedaňové – účet 318</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E11349" w:rsidP="003B611F">
            <w:pPr>
              <w:pStyle w:val="Normlnywebov"/>
              <w:jc w:val="center"/>
              <w:rPr>
                <w:rFonts w:ascii="Arial" w:hAnsi="Arial"/>
                <w:b/>
              </w:rPr>
            </w:pPr>
            <w:r>
              <w:rPr>
                <w:rFonts w:ascii="Arial" w:hAnsi="Arial"/>
                <w:b/>
              </w:rPr>
              <w:t>321,42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A616E9" w:rsidRDefault="00A616E9" w:rsidP="003B611F">
            <w:pPr>
              <w:pStyle w:val="Normlnywebov"/>
              <w:jc w:val="center"/>
              <w:rPr>
                <w:rFonts w:ascii="Arial" w:hAnsi="Arial"/>
                <w:b/>
              </w:rPr>
            </w:pPr>
            <w:r w:rsidRPr="00A616E9">
              <w:rPr>
                <w:rFonts w:ascii="Arial" w:hAnsi="Arial"/>
                <w:b/>
              </w:rPr>
              <w:t>3 212,70</w:t>
            </w:r>
          </w:p>
        </w:tc>
      </w:tr>
      <w:tr w:rsidR="003B611F" w:rsidRPr="00A616E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3B611F">
            <w:pPr>
              <w:pStyle w:val="Normlnywebov"/>
              <w:spacing w:after="0"/>
              <w:jc w:val="center"/>
              <w:rPr>
                <w:rFonts w:ascii="Arial" w:hAnsi="Arial"/>
                <w:b/>
              </w:rPr>
            </w:pPr>
            <w:r w:rsidRPr="00A616E9">
              <w:rPr>
                <w:rFonts w:ascii="Arial" w:hAnsi="Arial"/>
                <w:b/>
              </w:rPr>
              <w:t>Daňové – účet 319</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E11349" w:rsidP="002F637F">
            <w:pPr>
              <w:pStyle w:val="Normlnywebov"/>
              <w:jc w:val="center"/>
              <w:rPr>
                <w:rFonts w:ascii="Arial" w:hAnsi="Arial"/>
                <w:b/>
              </w:rPr>
            </w:pPr>
            <w:r>
              <w:rPr>
                <w:rFonts w:ascii="Arial" w:hAnsi="Arial"/>
                <w:b/>
              </w:rPr>
              <w:t>4 345,18</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A616E9" w:rsidRDefault="00A616E9" w:rsidP="003B611F">
            <w:pPr>
              <w:pStyle w:val="Normlnywebov"/>
              <w:jc w:val="center"/>
              <w:rPr>
                <w:rFonts w:ascii="Arial" w:hAnsi="Arial"/>
                <w:b/>
              </w:rPr>
            </w:pPr>
            <w:r w:rsidRPr="00A616E9">
              <w:rPr>
                <w:rFonts w:ascii="Arial" w:hAnsi="Arial"/>
                <w:b/>
              </w:rPr>
              <w:t>5 435,82</w:t>
            </w:r>
          </w:p>
        </w:tc>
      </w:tr>
      <w:tr w:rsidR="003B611F"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3B611F">
            <w:pPr>
              <w:pStyle w:val="Normlnywebov"/>
              <w:spacing w:after="0"/>
              <w:jc w:val="center"/>
              <w:rPr>
                <w:rFonts w:ascii="Arial" w:hAnsi="Arial"/>
                <w:b/>
              </w:rPr>
            </w:pPr>
            <w:r w:rsidRPr="00A616E9">
              <w:rPr>
                <w:rFonts w:ascii="Arial" w:hAnsi="Arial"/>
                <w:b/>
              </w:rPr>
              <w:t>Ostatné pohľadávky - 311</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E11349" w:rsidP="003B611F">
            <w:pPr>
              <w:pStyle w:val="Normlnywebov"/>
              <w:jc w:val="center"/>
              <w:rPr>
                <w:rFonts w:ascii="Arial" w:hAnsi="Arial"/>
                <w:b/>
              </w:rPr>
            </w:pPr>
            <w:r>
              <w:rPr>
                <w:rFonts w:ascii="Arial" w:hAnsi="Arial"/>
                <w:b/>
              </w:rPr>
              <w:t>1 168,62</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A616E9" w:rsidP="003B611F">
            <w:pPr>
              <w:pStyle w:val="Normlnywebov"/>
              <w:jc w:val="center"/>
              <w:rPr>
                <w:rFonts w:ascii="Arial" w:hAnsi="Arial"/>
                <w:b/>
              </w:rPr>
            </w:pPr>
            <w:r w:rsidRPr="00A616E9">
              <w:rPr>
                <w:rFonts w:ascii="Arial" w:hAnsi="Arial"/>
                <w:b/>
              </w:rPr>
              <w:t>1 044,87</w:t>
            </w:r>
          </w:p>
        </w:tc>
      </w:tr>
    </w:tbl>
    <w:p w:rsidR="009A144C" w:rsidRDefault="009A144C" w:rsidP="00FD1A9A">
      <w:pPr>
        <w:pStyle w:val="Zkladntext"/>
        <w:rPr>
          <w:rFonts w:ascii="Arial" w:hAnsi="Arial"/>
          <w:lang w:val="sk-SK"/>
        </w:rPr>
      </w:pPr>
    </w:p>
    <w:p w:rsidR="003B611F" w:rsidRDefault="003B611F" w:rsidP="00FD1A9A">
      <w:pPr>
        <w:pStyle w:val="Zkladntext"/>
        <w:rPr>
          <w:rFonts w:ascii="Arial" w:hAnsi="Arial"/>
          <w:lang w:val="sk-SK"/>
        </w:rPr>
      </w:pPr>
    </w:p>
    <w:p w:rsidR="00A616E9" w:rsidRDefault="00FD1A9A" w:rsidP="00FD1A9A">
      <w:pPr>
        <w:pStyle w:val="Zkladntext"/>
        <w:rPr>
          <w:rFonts w:ascii="Arial" w:hAnsi="Arial"/>
          <w:bCs w:val="0"/>
          <w:lang w:val="sk-SK"/>
        </w:rPr>
      </w:pPr>
      <w:r>
        <w:rPr>
          <w:rFonts w:ascii="Arial" w:hAnsi="Arial"/>
          <w:bCs w:val="0"/>
          <w:lang w:val="sk-SK"/>
        </w:rPr>
        <w:t xml:space="preserve">  </w:t>
      </w:r>
    </w:p>
    <w:p w:rsidR="009A144C" w:rsidRPr="009A144C" w:rsidRDefault="009A144C" w:rsidP="00FD1A9A">
      <w:pPr>
        <w:pStyle w:val="Zkladntext"/>
        <w:rPr>
          <w:rFonts w:ascii="Arial" w:hAnsi="Arial"/>
          <w:bCs w:val="0"/>
          <w:lang w:val="sk-SK"/>
        </w:rPr>
      </w:pPr>
      <w:r>
        <w:rPr>
          <w:rFonts w:ascii="Arial" w:hAnsi="Arial"/>
          <w:b w:val="0"/>
          <w:bCs w:val="0"/>
          <w:i/>
          <w:lang w:val="sk-SK"/>
        </w:rPr>
        <w:t xml:space="preserve"> </w:t>
      </w:r>
      <w:r w:rsidRPr="009A144C">
        <w:rPr>
          <w:rFonts w:ascii="Arial" w:hAnsi="Arial"/>
          <w:bCs w:val="0"/>
          <w:lang w:val="sk-SK"/>
        </w:rPr>
        <w:t>5.2 Záväzky</w:t>
      </w:r>
    </w:p>
    <w:p w:rsidR="003B611F" w:rsidRDefault="00FD1A9A" w:rsidP="00FD1A9A">
      <w:pPr>
        <w:pStyle w:val="Normlnywebov"/>
        <w:rPr>
          <w:rFonts w:ascii="Arial" w:hAnsi="Arial"/>
        </w:rPr>
      </w:pPr>
      <w:r>
        <w:rPr>
          <w:rFonts w:ascii="Arial" w:hAnsi="Arial"/>
        </w:rPr>
        <w:t>Obec k 31.12.201</w:t>
      </w:r>
      <w:r w:rsidR="00A616E9">
        <w:rPr>
          <w:rFonts w:ascii="Arial" w:hAnsi="Arial"/>
        </w:rPr>
        <w:t>8</w:t>
      </w:r>
      <w:r w:rsidR="00331A80">
        <w:rPr>
          <w:rFonts w:ascii="Arial" w:hAnsi="Arial"/>
        </w:rPr>
        <w:t xml:space="preserve"> eviduje tieto záväzky:</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3420"/>
        <w:gridCol w:w="2610"/>
        <w:gridCol w:w="2655"/>
      </w:tblGrid>
      <w:tr w:rsidR="003B611F"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FD1A9A" w:rsidRDefault="003B611F" w:rsidP="003B611F">
            <w:pPr>
              <w:pStyle w:val="Normlnywebov"/>
              <w:spacing w:after="0"/>
              <w:jc w:val="center"/>
              <w:rPr>
                <w:rFonts w:ascii="Arial" w:hAnsi="Arial"/>
                <w:b/>
              </w:rPr>
            </w:pPr>
            <w:r w:rsidRPr="00FD1A9A">
              <w:rPr>
                <w:rFonts w:ascii="Arial" w:hAnsi="Arial"/>
                <w:b/>
              </w:rPr>
              <w:t xml:space="preserve">Záväzky </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A616E9" w:rsidRDefault="003B611F" w:rsidP="00A616E9">
            <w:pPr>
              <w:pStyle w:val="Normlnywebov"/>
              <w:spacing w:after="0"/>
              <w:jc w:val="center"/>
              <w:rPr>
                <w:rFonts w:ascii="Arial" w:hAnsi="Arial"/>
                <w:b/>
                <w:color w:val="FF0000"/>
              </w:rPr>
            </w:pPr>
            <w:r w:rsidRPr="00E11349">
              <w:rPr>
                <w:rFonts w:ascii="Arial" w:hAnsi="Arial"/>
                <w:b/>
                <w:color w:val="000000" w:themeColor="text1"/>
              </w:rPr>
              <w:t>Stav k 31.12.201</w:t>
            </w:r>
            <w:r w:rsidR="00A616E9" w:rsidRPr="00E11349">
              <w:rPr>
                <w:rFonts w:ascii="Arial" w:hAnsi="Arial"/>
                <w:b/>
                <w:color w:val="000000" w:themeColor="text1"/>
              </w:rPr>
              <w:t>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Default="003B611F" w:rsidP="00A616E9">
            <w:pPr>
              <w:pStyle w:val="Normlnywebov"/>
              <w:spacing w:after="0"/>
              <w:jc w:val="center"/>
              <w:rPr>
                <w:rFonts w:ascii="Arial" w:hAnsi="Arial"/>
                <w:b/>
                <w:bCs/>
              </w:rPr>
            </w:pPr>
            <w:r>
              <w:rPr>
                <w:rFonts w:ascii="Arial" w:hAnsi="Arial"/>
                <w:b/>
                <w:bCs/>
              </w:rPr>
              <w:t>Stav k 31.12.201</w:t>
            </w:r>
            <w:r w:rsidR="00A616E9">
              <w:rPr>
                <w:rFonts w:ascii="Arial" w:hAnsi="Arial"/>
                <w:b/>
                <w:bCs/>
              </w:rPr>
              <w:t>8</w:t>
            </w:r>
          </w:p>
        </w:tc>
      </w:tr>
      <w:tr w:rsidR="003B611F" w:rsidRPr="00950D3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3B611F">
            <w:pPr>
              <w:pStyle w:val="Normlnywebov"/>
              <w:spacing w:after="0"/>
              <w:jc w:val="center"/>
              <w:rPr>
                <w:rFonts w:ascii="Arial" w:hAnsi="Arial"/>
                <w:b/>
              </w:rPr>
            </w:pPr>
            <w:r w:rsidRPr="003B611F">
              <w:rPr>
                <w:rFonts w:ascii="Arial" w:hAnsi="Arial"/>
                <w:b/>
              </w:rPr>
              <w:t>Dodávatelia – účet 321</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E11349" w:rsidP="003B611F">
            <w:pPr>
              <w:pStyle w:val="Normlnywebov"/>
              <w:jc w:val="center"/>
              <w:rPr>
                <w:rFonts w:ascii="Arial" w:hAnsi="Arial"/>
                <w:b/>
              </w:rPr>
            </w:pPr>
            <w:r>
              <w:rPr>
                <w:rFonts w:ascii="Arial" w:hAnsi="Arial"/>
                <w:b/>
              </w:rPr>
              <w:t>125,64</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A616E9" w:rsidP="002F637F">
            <w:pPr>
              <w:pStyle w:val="Normlnywebov"/>
              <w:jc w:val="center"/>
              <w:rPr>
                <w:rFonts w:ascii="Arial" w:hAnsi="Arial"/>
                <w:b/>
                <w:bCs/>
              </w:rPr>
            </w:pPr>
            <w:r>
              <w:rPr>
                <w:rFonts w:ascii="Arial" w:hAnsi="Arial"/>
                <w:b/>
                <w:bCs/>
              </w:rPr>
              <w:t>141,24</w:t>
            </w:r>
          </w:p>
        </w:tc>
      </w:tr>
      <w:tr w:rsidR="003B611F"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B016A5">
            <w:pPr>
              <w:pStyle w:val="Normlnywebov"/>
              <w:spacing w:after="0"/>
              <w:jc w:val="center"/>
              <w:rPr>
                <w:rFonts w:ascii="Arial" w:hAnsi="Arial"/>
                <w:b/>
              </w:rPr>
            </w:pPr>
            <w:r w:rsidRPr="003B611F">
              <w:rPr>
                <w:rFonts w:ascii="Arial" w:hAnsi="Arial"/>
                <w:b/>
              </w:rPr>
              <w:t>Ostatné záväzky – účet 3</w:t>
            </w:r>
            <w:r w:rsidR="00B016A5">
              <w:rPr>
                <w:rFonts w:ascii="Arial" w:hAnsi="Arial"/>
                <w:b/>
              </w:rPr>
              <w:t>26</w:t>
            </w:r>
            <w:r w:rsidRPr="003B611F">
              <w:rPr>
                <w:rFonts w:ascii="Arial" w:hAnsi="Arial"/>
                <w:b/>
              </w:rPr>
              <w:t xml:space="preserve"> </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3B611F">
            <w:pPr>
              <w:pStyle w:val="Normlnywebov"/>
              <w:jc w:val="center"/>
              <w:rPr>
                <w:rFonts w:ascii="Arial" w:hAnsi="Arial"/>
                <w:b/>
              </w:rPr>
            </w:pP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3B611F" w:rsidP="003B611F">
            <w:pPr>
              <w:pStyle w:val="Normlnywebov"/>
              <w:jc w:val="center"/>
              <w:rPr>
                <w:rFonts w:ascii="Arial" w:hAnsi="Arial"/>
                <w:b/>
                <w:bCs/>
              </w:rPr>
            </w:pPr>
          </w:p>
        </w:tc>
      </w:tr>
      <w:tr w:rsidR="003B611F" w:rsidRPr="00BC350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3B611F">
            <w:pPr>
              <w:pStyle w:val="Normlnywebov"/>
              <w:spacing w:after="0"/>
              <w:jc w:val="center"/>
              <w:rPr>
                <w:rFonts w:ascii="Arial" w:hAnsi="Arial"/>
                <w:b/>
              </w:rPr>
            </w:pPr>
            <w:r w:rsidRPr="003B611F">
              <w:rPr>
                <w:rFonts w:ascii="Arial" w:hAnsi="Arial"/>
                <w:b/>
              </w:rPr>
              <w:t>Soc. a zdravotná poisťovňa – účet 336</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E11349" w:rsidP="003B611F">
            <w:pPr>
              <w:pStyle w:val="Normlnywebov"/>
              <w:jc w:val="center"/>
              <w:rPr>
                <w:rFonts w:ascii="Arial" w:hAnsi="Arial"/>
                <w:b/>
              </w:rPr>
            </w:pPr>
            <w:r>
              <w:rPr>
                <w:rFonts w:ascii="Arial" w:hAnsi="Arial"/>
                <w:b/>
              </w:rPr>
              <w:t>1043,17</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A616E9" w:rsidP="00E33434">
            <w:pPr>
              <w:pStyle w:val="Normlnywebov"/>
              <w:jc w:val="center"/>
              <w:rPr>
                <w:rFonts w:ascii="Arial" w:hAnsi="Arial"/>
                <w:b/>
                <w:bCs/>
              </w:rPr>
            </w:pPr>
            <w:r>
              <w:rPr>
                <w:rFonts w:ascii="Arial" w:hAnsi="Arial"/>
                <w:b/>
                <w:bCs/>
              </w:rPr>
              <w:t>1 431,37</w:t>
            </w:r>
          </w:p>
        </w:tc>
      </w:tr>
      <w:tr w:rsidR="003B611F" w:rsidRPr="00950D39"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3B611F">
            <w:pPr>
              <w:pStyle w:val="Normlnywebov"/>
              <w:spacing w:after="0"/>
              <w:jc w:val="center"/>
              <w:rPr>
                <w:rFonts w:ascii="Arial" w:hAnsi="Arial"/>
                <w:b/>
              </w:rPr>
            </w:pPr>
            <w:r w:rsidRPr="003B611F">
              <w:rPr>
                <w:rFonts w:ascii="Arial" w:hAnsi="Arial"/>
                <w:b/>
              </w:rPr>
              <w:lastRenderedPageBreak/>
              <w:t>Daňový úrad – účet 342</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E11349" w:rsidP="003B611F">
            <w:pPr>
              <w:pStyle w:val="Normlnywebov"/>
              <w:jc w:val="center"/>
              <w:rPr>
                <w:rFonts w:ascii="Arial" w:hAnsi="Arial"/>
                <w:b/>
              </w:rPr>
            </w:pPr>
            <w:r>
              <w:rPr>
                <w:rFonts w:ascii="Arial" w:hAnsi="Arial"/>
                <w:b/>
              </w:rPr>
              <w:t>255,66</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A616E9" w:rsidP="003B611F">
            <w:pPr>
              <w:pStyle w:val="Normlnywebov"/>
              <w:jc w:val="center"/>
              <w:rPr>
                <w:rFonts w:ascii="Arial" w:hAnsi="Arial"/>
                <w:b/>
                <w:bCs/>
              </w:rPr>
            </w:pPr>
            <w:r>
              <w:rPr>
                <w:rFonts w:ascii="Arial" w:hAnsi="Arial"/>
                <w:b/>
                <w:bCs/>
              </w:rPr>
              <w:t>297,66</w:t>
            </w:r>
          </w:p>
        </w:tc>
      </w:tr>
      <w:tr w:rsidR="003B611F"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3B611F" w:rsidP="003B611F">
            <w:pPr>
              <w:pStyle w:val="Normlnywebov"/>
              <w:spacing w:after="0"/>
              <w:jc w:val="center"/>
              <w:rPr>
                <w:rFonts w:ascii="Arial" w:hAnsi="Arial"/>
                <w:b/>
              </w:rPr>
            </w:pPr>
            <w:r w:rsidRPr="003B611F">
              <w:rPr>
                <w:rFonts w:ascii="Arial" w:hAnsi="Arial"/>
                <w:b/>
              </w:rPr>
              <w:t>Zamestnanci – účet 331</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B611F" w:rsidRPr="003B611F" w:rsidRDefault="00E11349" w:rsidP="003B611F">
            <w:pPr>
              <w:pStyle w:val="Normlnywebov"/>
              <w:jc w:val="center"/>
              <w:rPr>
                <w:rFonts w:ascii="Arial" w:hAnsi="Arial"/>
                <w:b/>
              </w:rPr>
            </w:pPr>
            <w:r>
              <w:rPr>
                <w:rFonts w:ascii="Arial" w:hAnsi="Arial"/>
                <w:b/>
              </w:rPr>
              <w:t>1 437,35</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B611F" w:rsidRPr="003B611F" w:rsidRDefault="00A616E9" w:rsidP="003B611F">
            <w:pPr>
              <w:pStyle w:val="Normlnywebov"/>
              <w:jc w:val="center"/>
              <w:rPr>
                <w:rFonts w:ascii="Arial" w:hAnsi="Arial"/>
                <w:b/>
                <w:bCs/>
              </w:rPr>
            </w:pPr>
            <w:r>
              <w:rPr>
                <w:rFonts w:ascii="Arial" w:hAnsi="Arial"/>
                <w:b/>
                <w:bCs/>
              </w:rPr>
              <w:t>2 291,31</w:t>
            </w:r>
          </w:p>
        </w:tc>
      </w:tr>
      <w:tr w:rsidR="00331A80" w:rsidTr="003B611F">
        <w:tc>
          <w:tcPr>
            <w:tcW w:w="3420" w:type="dxa"/>
            <w:tcBorders>
              <w:top w:val="thickThinLargeGap" w:sz="6" w:space="0" w:color="C0C0C0"/>
              <w:left w:val="thickThinLargeGap" w:sz="6" w:space="0" w:color="C0C0C0"/>
              <w:bottom w:val="thickThinLargeGap" w:sz="6" w:space="0" w:color="C0C0C0"/>
            </w:tcBorders>
            <w:shd w:val="clear" w:color="auto" w:fill="E0E0E0"/>
            <w:vAlign w:val="center"/>
          </w:tcPr>
          <w:p w:rsidR="00331A80" w:rsidRPr="003B611F" w:rsidRDefault="00331A80" w:rsidP="00A616E9">
            <w:pPr>
              <w:pStyle w:val="Normlnywebov"/>
              <w:spacing w:after="0"/>
              <w:jc w:val="center"/>
              <w:rPr>
                <w:rFonts w:ascii="Arial" w:hAnsi="Arial"/>
                <w:b/>
              </w:rPr>
            </w:pPr>
            <w:r>
              <w:rPr>
                <w:rFonts w:ascii="Arial" w:hAnsi="Arial"/>
                <w:b/>
              </w:rPr>
              <w:t xml:space="preserve">Úver </w:t>
            </w:r>
          </w:p>
        </w:tc>
        <w:tc>
          <w:tcPr>
            <w:tcW w:w="2610" w:type="dxa"/>
            <w:tcBorders>
              <w:top w:val="thickThinLargeGap" w:sz="6" w:space="0" w:color="C0C0C0"/>
              <w:left w:val="thickThinLargeGap" w:sz="6" w:space="0" w:color="C0C0C0"/>
              <w:bottom w:val="thickThinLargeGap" w:sz="6" w:space="0" w:color="C0C0C0"/>
            </w:tcBorders>
            <w:shd w:val="clear" w:color="auto" w:fill="E0E0E0"/>
            <w:vAlign w:val="center"/>
          </w:tcPr>
          <w:p w:rsidR="00331A80" w:rsidRDefault="00E11349" w:rsidP="003B611F">
            <w:pPr>
              <w:pStyle w:val="Normlnywebov"/>
              <w:jc w:val="center"/>
              <w:rPr>
                <w:rFonts w:ascii="Arial" w:hAnsi="Arial"/>
                <w:b/>
              </w:rPr>
            </w:pPr>
            <w:r>
              <w:rPr>
                <w:rFonts w:ascii="Arial" w:hAnsi="Arial"/>
                <w:b/>
              </w:rPr>
              <w:t>22 236,00</w:t>
            </w:r>
          </w:p>
        </w:tc>
        <w:tc>
          <w:tcPr>
            <w:tcW w:w="2655" w:type="dxa"/>
            <w:tcBorders>
              <w:top w:val="thickThinLargeGap" w:sz="6" w:space="0" w:color="C0C0C0"/>
              <w:left w:val="thickThinLargeGap" w:sz="6" w:space="0" w:color="C0C0C0"/>
              <w:bottom w:val="thickThinLargeGap" w:sz="6" w:space="0" w:color="C0C0C0"/>
              <w:right w:val="thickThinLargeGap" w:sz="6" w:space="0" w:color="C0C0C0"/>
            </w:tcBorders>
            <w:shd w:val="clear" w:color="auto" w:fill="E0E0E0"/>
            <w:vAlign w:val="center"/>
          </w:tcPr>
          <w:p w:rsidR="00331A80" w:rsidRDefault="00A616E9" w:rsidP="003B611F">
            <w:pPr>
              <w:pStyle w:val="Normlnywebov"/>
              <w:jc w:val="center"/>
              <w:rPr>
                <w:rFonts w:ascii="Arial" w:hAnsi="Arial"/>
                <w:b/>
                <w:bCs/>
              </w:rPr>
            </w:pPr>
            <w:r>
              <w:rPr>
                <w:rFonts w:ascii="Arial" w:hAnsi="Arial"/>
                <w:b/>
                <w:bCs/>
              </w:rPr>
              <w:t>20 784,66</w:t>
            </w:r>
          </w:p>
        </w:tc>
      </w:tr>
    </w:tbl>
    <w:p w:rsidR="00C15E52" w:rsidRDefault="00C15E52" w:rsidP="00C15E52">
      <w:pPr>
        <w:pStyle w:val="Zkladntext"/>
        <w:rPr>
          <w:rFonts w:ascii="Arial" w:hAnsi="Arial"/>
          <w:b w:val="0"/>
          <w:bCs w:val="0"/>
          <w:lang w:val="sk-SK"/>
        </w:rPr>
      </w:pPr>
    </w:p>
    <w:p w:rsidR="00C15E52" w:rsidRDefault="00C15E52" w:rsidP="00C15E52">
      <w:pPr>
        <w:pStyle w:val="Zkladntext"/>
        <w:rPr>
          <w:rFonts w:ascii="Arial" w:hAnsi="Arial"/>
          <w:b w:val="0"/>
          <w:bCs w:val="0"/>
          <w:lang w:val="sk-SK"/>
        </w:rPr>
      </w:pPr>
    </w:p>
    <w:p w:rsidR="00230949" w:rsidRDefault="00C15E52" w:rsidP="00C15E52">
      <w:pPr>
        <w:pStyle w:val="Zkladntext"/>
        <w:rPr>
          <w:rFonts w:ascii="Arial" w:hAnsi="Arial"/>
          <w:b w:val="0"/>
          <w:bCs w:val="0"/>
          <w:lang w:val="sk-SK"/>
        </w:rPr>
      </w:pPr>
      <w:r>
        <w:rPr>
          <w:rFonts w:ascii="Arial" w:hAnsi="Arial"/>
          <w:b w:val="0"/>
          <w:bCs w:val="0"/>
          <w:lang w:val="sk-SK"/>
        </w:rPr>
        <w:t xml:space="preserve">         </w:t>
      </w:r>
    </w:p>
    <w:p w:rsidR="008F33ED" w:rsidRPr="00AD661C" w:rsidRDefault="008F33ED" w:rsidP="008F33ED">
      <w:pPr>
        <w:pStyle w:val="Zkladntext"/>
        <w:ind w:firstLine="708"/>
        <w:rPr>
          <w:rFonts w:ascii="Arial" w:hAnsi="Arial"/>
          <w:bCs w:val="0"/>
          <w:color w:val="000000" w:themeColor="text1"/>
          <w:lang w:val="sk-SK"/>
        </w:rPr>
      </w:pPr>
      <w:r w:rsidRPr="00AD661C">
        <w:rPr>
          <w:rFonts w:ascii="Arial" w:hAnsi="Arial"/>
          <w:bCs w:val="0"/>
          <w:color w:val="000000" w:themeColor="text1"/>
          <w:lang w:val="sk-SK"/>
        </w:rPr>
        <w:t>7.3 Významné investičné akcie v roku 201</w:t>
      </w:r>
      <w:r w:rsidR="00A616E9" w:rsidRPr="00AD661C">
        <w:rPr>
          <w:rFonts w:ascii="Arial" w:hAnsi="Arial"/>
          <w:bCs w:val="0"/>
          <w:color w:val="000000" w:themeColor="text1"/>
          <w:lang w:val="sk-SK"/>
        </w:rPr>
        <w:t>8</w:t>
      </w:r>
    </w:p>
    <w:p w:rsidR="00D9148E" w:rsidRPr="00AD661C" w:rsidRDefault="00D9148E" w:rsidP="00D9148E">
      <w:pPr>
        <w:pStyle w:val="Zkladntext"/>
        <w:rPr>
          <w:rFonts w:ascii="Arial" w:hAnsi="Arial"/>
          <w:bCs w:val="0"/>
          <w:color w:val="000000" w:themeColor="text1"/>
          <w:lang w:val="sk-SK"/>
        </w:rPr>
      </w:pPr>
    </w:p>
    <w:p w:rsidR="00595BF6" w:rsidRPr="00AD661C" w:rsidRDefault="00595BF6" w:rsidP="00595BF6">
      <w:pPr>
        <w:pStyle w:val="Zkladntext"/>
        <w:numPr>
          <w:ilvl w:val="0"/>
          <w:numId w:val="7"/>
        </w:numPr>
        <w:rPr>
          <w:rFonts w:ascii="Arial" w:hAnsi="Arial"/>
          <w:b w:val="0"/>
          <w:bCs w:val="0"/>
          <w:color w:val="000000" w:themeColor="text1"/>
          <w:lang w:val="sk-SK"/>
        </w:rPr>
      </w:pPr>
      <w:r w:rsidRPr="00AD661C">
        <w:rPr>
          <w:rFonts w:ascii="Arial" w:hAnsi="Arial"/>
          <w:b w:val="0"/>
          <w:bCs w:val="0"/>
          <w:color w:val="000000" w:themeColor="text1"/>
          <w:lang w:val="sk-SK"/>
        </w:rPr>
        <w:t xml:space="preserve">Projektové dokumentácie na </w:t>
      </w:r>
      <w:r w:rsidR="00AD661C" w:rsidRPr="00AD661C">
        <w:rPr>
          <w:rFonts w:ascii="Arial" w:hAnsi="Arial"/>
          <w:b w:val="0"/>
          <w:bCs w:val="0"/>
          <w:color w:val="000000" w:themeColor="text1"/>
          <w:lang w:val="sk-SK"/>
        </w:rPr>
        <w:t>obnovu kultúrneho domu</w:t>
      </w:r>
    </w:p>
    <w:p w:rsidR="00595BF6" w:rsidRPr="00AD661C" w:rsidRDefault="00AD661C" w:rsidP="00595BF6">
      <w:pPr>
        <w:pStyle w:val="Zkladntext"/>
        <w:numPr>
          <w:ilvl w:val="0"/>
          <w:numId w:val="7"/>
        </w:numPr>
        <w:rPr>
          <w:rFonts w:ascii="Arial" w:hAnsi="Arial"/>
          <w:b w:val="0"/>
          <w:bCs w:val="0"/>
          <w:color w:val="000000" w:themeColor="text1"/>
          <w:lang w:val="sk-SK"/>
        </w:rPr>
      </w:pPr>
      <w:r w:rsidRPr="00AD661C">
        <w:rPr>
          <w:rFonts w:ascii="Arial" w:hAnsi="Arial"/>
          <w:b w:val="0"/>
          <w:bCs w:val="0"/>
          <w:color w:val="000000" w:themeColor="text1"/>
          <w:lang w:val="sk-SK"/>
        </w:rPr>
        <w:t>Vybudovanie verejného osvetlenia a obecného rozhlasu v nových častiach obce</w:t>
      </w:r>
    </w:p>
    <w:p w:rsidR="00AD661C" w:rsidRPr="00AD661C" w:rsidRDefault="00AD661C" w:rsidP="00595BF6">
      <w:pPr>
        <w:pStyle w:val="Zkladntext"/>
        <w:numPr>
          <w:ilvl w:val="0"/>
          <w:numId w:val="7"/>
        </w:numPr>
        <w:rPr>
          <w:rFonts w:ascii="Arial" w:hAnsi="Arial"/>
          <w:b w:val="0"/>
          <w:bCs w:val="0"/>
          <w:color w:val="000000" w:themeColor="text1"/>
          <w:lang w:val="sk-SK"/>
        </w:rPr>
      </w:pPr>
      <w:r w:rsidRPr="00AD661C">
        <w:rPr>
          <w:rFonts w:ascii="Arial" w:hAnsi="Arial"/>
          <w:b w:val="0"/>
          <w:bCs w:val="0"/>
          <w:color w:val="000000" w:themeColor="text1"/>
          <w:lang w:val="sk-SK"/>
        </w:rPr>
        <w:t xml:space="preserve">Oprava miestnej komunikácie do </w:t>
      </w:r>
      <w:proofErr w:type="spellStart"/>
      <w:r w:rsidRPr="00AD661C">
        <w:rPr>
          <w:rFonts w:ascii="Arial" w:hAnsi="Arial"/>
          <w:b w:val="0"/>
          <w:bCs w:val="0"/>
          <w:color w:val="000000" w:themeColor="text1"/>
          <w:lang w:val="sk-SK"/>
        </w:rPr>
        <w:t>ovčína</w:t>
      </w:r>
      <w:proofErr w:type="spellEnd"/>
    </w:p>
    <w:p w:rsidR="00D9148E" w:rsidRPr="00AD661C" w:rsidRDefault="00D9148E" w:rsidP="00D9148E">
      <w:pPr>
        <w:pStyle w:val="Zkladntext"/>
        <w:rPr>
          <w:rFonts w:ascii="Arial" w:hAnsi="Arial"/>
          <w:b w:val="0"/>
          <w:bCs w:val="0"/>
          <w:color w:val="000000" w:themeColor="text1"/>
          <w:lang w:val="sk-SK"/>
        </w:rPr>
      </w:pPr>
    </w:p>
    <w:p w:rsidR="00D9148E" w:rsidRPr="00AD661C" w:rsidRDefault="00D9148E" w:rsidP="00595BF6">
      <w:pPr>
        <w:pStyle w:val="Zkladntext"/>
        <w:rPr>
          <w:rFonts w:ascii="Arial" w:hAnsi="Arial"/>
          <w:b w:val="0"/>
          <w:bCs w:val="0"/>
          <w:i/>
          <w:color w:val="000000" w:themeColor="text1"/>
          <w:lang w:val="sk-SK"/>
        </w:rPr>
      </w:pPr>
    </w:p>
    <w:p w:rsidR="008F33ED" w:rsidRPr="00AD661C" w:rsidRDefault="008F33ED" w:rsidP="008F33ED">
      <w:pPr>
        <w:pStyle w:val="Zkladntext"/>
        <w:ind w:firstLine="708"/>
        <w:rPr>
          <w:rFonts w:ascii="Arial" w:hAnsi="Arial"/>
          <w:bCs w:val="0"/>
          <w:color w:val="000000" w:themeColor="text1"/>
          <w:lang w:val="sk-SK"/>
        </w:rPr>
      </w:pPr>
      <w:r w:rsidRPr="00AD661C">
        <w:rPr>
          <w:rFonts w:ascii="Arial" w:hAnsi="Arial"/>
          <w:b w:val="0"/>
          <w:bCs w:val="0"/>
          <w:i/>
          <w:color w:val="000000" w:themeColor="text1"/>
          <w:lang w:val="sk-SK"/>
        </w:rPr>
        <w:t xml:space="preserve"> </w:t>
      </w:r>
      <w:r w:rsidRPr="00AD661C">
        <w:rPr>
          <w:rFonts w:ascii="Arial" w:hAnsi="Arial"/>
          <w:bCs w:val="0"/>
          <w:color w:val="000000" w:themeColor="text1"/>
          <w:lang w:val="sk-SK"/>
        </w:rPr>
        <w:t>7.4 Predpokladaný budúci vývoj činnosti</w:t>
      </w:r>
    </w:p>
    <w:p w:rsidR="00D9148E" w:rsidRPr="00AD661C" w:rsidRDefault="00D9148E" w:rsidP="00D9148E">
      <w:pPr>
        <w:pStyle w:val="Zkladntext"/>
        <w:rPr>
          <w:rFonts w:ascii="Arial" w:hAnsi="Arial"/>
          <w:b w:val="0"/>
          <w:bCs w:val="0"/>
          <w:color w:val="000000" w:themeColor="text1"/>
          <w:lang w:val="sk-SK"/>
        </w:rPr>
      </w:pPr>
    </w:p>
    <w:p w:rsidR="00AD661C" w:rsidRPr="00AD661C" w:rsidRDefault="00AD661C" w:rsidP="00D9148E">
      <w:pPr>
        <w:pStyle w:val="Zkladntext"/>
        <w:rPr>
          <w:rFonts w:ascii="Arial" w:hAnsi="Arial"/>
          <w:b w:val="0"/>
          <w:bCs w:val="0"/>
          <w:color w:val="000000" w:themeColor="text1"/>
          <w:lang w:val="sk-SK"/>
        </w:rPr>
      </w:pPr>
    </w:p>
    <w:p w:rsidR="00D9148E" w:rsidRDefault="00AD661C" w:rsidP="00AD661C">
      <w:pPr>
        <w:pStyle w:val="Zkladntext"/>
        <w:numPr>
          <w:ilvl w:val="0"/>
          <w:numId w:val="7"/>
        </w:numPr>
        <w:rPr>
          <w:rFonts w:ascii="Arial" w:hAnsi="Arial"/>
          <w:b w:val="0"/>
          <w:bCs w:val="0"/>
          <w:color w:val="000000" w:themeColor="text1"/>
          <w:lang w:val="sk-SK"/>
        </w:rPr>
      </w:pPr>
      <w:r w:rsidRPr="00AD661C">
        <w:rPr>
          <w:rFonts w:ascii="Arial" w:hAnsi="Arial"/>
          <w:b w:val="0"/>
          <w:bCs w:val="0"/>
          <w:color w:val="000000" w:themeColor="text1"/>
          <w:lang w:val="sk-SK"/>
        </w:rPr>
        <w:t>Projektová dokumentácia na rozšírenie vodovodnej a kanalizačnej siete</w:t>
      </w:r>
      <w:r w:rsidR="00D9148E" w:rsidRPr="00AD661C">
        <w:rPr>
          <w:rFonts w:ascii="Arial" w:hAnsi="Arial"/>
          <w:b w:val="0"/>
          <w:bCs w:val="0"/>
          <w:color w:val="000000" w:themeColor="text1"/>
          <w:lang w:val="sk-SK"/>
        </w:rPr>
        <w:t xml:space="preserve"> </w:t>
      </w:r>
    </w:p>
    <w:p w:rsidR="00AD661C" w:rsidRPr="00AD661C" w:rsidRDefault="00AD661C" w:rsidP="00AD661C">
      <w:pPr>
        <w:pStyle w:val="Zkladntext"/>
        <w:numPr>
          <w:ilvl w:val="0"/>
          <w:numId w:val="7"/>
        </w:numPr>
        <w:rPr>
          <w:rFonts w:ascii="Arial" w:hAnsi="Arial"/>
          <w:b w:val="0"/>
          <w:bCs w:val="0"/>
          <w:color w:val="000000" w:themeColor="text1"/>
          <w:lang w:val="sk-SK"/>
        </w:rPr>
      </w:pPr>
      <w:r>
        <w:rPr>
          <w:rFonts w:ascii="Arial" w:hAnsi="Arial"/>
          <w:b w:val="0"/>
          <w:bCs w:val="0"/>
          <w:color w:val="000000" w:themeColor="text1"/>
          <w:lang w:val="sk-SK"/>
        </w:rPr>
        <w:t>Vybudovanie altánku pre turistov</w:t>
      </w:r>
    </w:p>
    <w:p w:rsidR="00D9148E" w:rsidRPr="00AD661C" w:rsidRDefault="00D9148E" w:rsidP="00D9148E">
      <w:pPr>
        <w:pStyle w:val="Zkladntext"/>
        <w:rPr>
          <w:rFonts w:ascii="Arial" w:hAnsi="Arial"/>
          <w:b w:val="0"/>
          <w:bCs w:val="0"/>
          <w:color w:val="000000" w:themeColor="text1"/>
          <w:lang w:val="sk-SK"/>
        </w:rPr>
      </w:pPr>
    </w:p>
    <w:p w:rsidR="00D9148E" w:rsidRPr="00AD661C" w:rsidRDefault="00D9148E" w:rsidP="008F33ED">
      <w:pPr>
        <w:pStyle w:val="Zkladntext"/>
        <w:ind w:firstLine="708"/>
        <w:rPr>
          <w:rFonts w:ascii="Arial" w:hAnsi="Arial"/>
          <w:bCs w:val="0"/>
          <w:color w:val="000000" w:themeColor="text1"/>
          <w:lang w:val="sk-SK"/>
        </w:rPr>
      </w:pPr>
      <w:bookmarkStart w:id="0" w:name="_GoBack"/>
      <w:bookmarkEnd w:id="0"/>
    </w:p>
    <w:p w:rsidR="001E34C4" w:rsidRDefault="001E34C4" w:rsidP="008F33ED">
      <w:pPr>
        <w:pStyle w:val="Zkladntext"/>
        <w:ind w:firstLine="708"/>
        <w:rPr>
          <w:rFonts w:ascii="Arial" w:hAnsi="Arial"/>
          <w:bCs w:val="0"/>
          <w:lang w:val="sk-SK"/>
        </w:rPr>
      </w:pPr>
    </w:p>
    <w:p w:rsidR="008F33ED" w:rsidRPr="00D9148E" w:rsidRDefault="008F33ED" w:rsidP="008F33ED">
      <w:pPr>
        <w:pStyle w:val="Zkladntext"/>
        <w:ind w:firstLine="708"/>
        <w:rPr>
          <w:rFonts w:ascii="Arial" w:hAnsi="Arial"/>
          <w:bCs w:val="0"/>
          <w:lang w:val="sk-SK"/>
        </w:rPr>
      </w:pPr>
      <w:r w:rsidRPr="00D9148E">
        <w:rPr>
          <w:rFonts w:ascii="Arial" w:hAnsi="Arial"/>
          <w:bCs w:val="0"/>
          <w:lang w:val="sk-SK"/>
        </w:rPr>
        <w:t xml:space="preserve"> 7.5 Udalosti osobitného významu po skončení účtovného obdobia </w:t>
      </w:r>
    </w:p>
    <w:p w:rsidR="002B0B76" w:rsidRPr="00A307D5" w:rsidRDefault="00D9148E">
      <w:pPr>
        <w:pStyle w:val="Normlnywebov"/>
        <w:rPr>
          <w:rFonts w:ascii="Arial" w:hAnsi="Arial"/>
          <w:bCs/>
        </w:rPr>
      </w:pPr>
      <w:r>
        <w:rPr>
          <w:rFonts w:ascii="Arial" w:hAnsi="Arial"/>
          <w:bCs/>
        </w:rPr>
        <w:t>Obec nezaznamenala žiadnu udalosť osobitného významu po skončení účtovného obdobia.</w:t>
      </w:r>
    </w:p>
    <w:p w:rsidR="000F1911" w:rsidRDefault="00D9148E" w:rsidP="00A616E9">
      <w:pPr>
        <w:pStyle w:val="Normlnywebov"/>
        <w:rPr>
          <w:rFonts w:ascii="Arial" w:hAnsi="Arial"/>
        </w:rPr>
      </w:pPr>
      <w:r w:rsidRPr="00D9148E">
        <w:rPr>
          <w:rFonts w:ascii="Arial" w:hAnsi="Arial"/>
          <w:bCs/>
        </w:rPr>
        <w:t xml:space="preserve">Vypracovala : </w:t>
      </w:r>
      <w:r>
        <w:rPr>
          <w:rFonts w:ascii="Arial" w:hAnsi="Arial"/>
          <w:bCs/>
        </w:rPr>
        <w:t xml:space="preserve"> </w:t>
      </w:r>
      <w:r w:rsidR="00595BF6">
        <w:rPr>
          <w:rFonts w:ascii="Arial" w:hAnsi="Arial"/>
          <w:bCs/>
        </w:rPr>
        <w:t xml:space="preserve"> </w:t>
      </w:r>
      <w:r w:rsidR="001E34C4">
        <w:rPr>
          <w:rFonts w:ascii="Arial" w:hAnsi="Arial"/>
          <w:bCs/>
        </w:rPr>
        <w:t>Jana Bartošová</w:t>
      </w:r>
    </w:p>
    <w:sectPr w:rsidR="000F1911" w:rsidSect="00E62200">
      <w:footerReference w:type="default" r:id="rId10"/>
      <w:pgSz w:w="11906" w:h="16838"/>
      <w:pgMar w:top="993" w:right="1417" w:bottom="1417" w:left="1417" w:header="567"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1EE4" w:rsidRDefault="00001EE4" w:rsidP="00E62200">
      <w:r>
        <w:separator/>
      </w:r>
    </w:p>
  </w:endnote>
  <w:endnote w:type="continuationSeparator" w:id="0">
    <w:p w:rsidR="00001EE4" w:rsidRDefault="00001EE4" w:rsidP="00E62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OpenSymbol">
    <w:charset w:val="00"/>
    <w:family w:val="auto"/>
    <w:pitch w:val="variable"/>
    <w:sig w:usb0="800000AF" w:usb1="1001ECEA" w:usb2="00000000" w:usb3="00000000" w:csb0="00000001"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0676197"/>
      <w:docPartObj>
        <w:docPartGallery w:val="Page Numbers (Bottom of Page)"/>
        <w:docPartUnique/>
      </w:docPartObj>
    </w:sdtPr>
    <w:sdtContent>
      <w:p w:rsidR="00E62200" w:rsidRDefault="00E62200">
        <w:pPr>
          <w:pStyle w:val="Pta"/>
        </w:pPr>
        <w:r>
          <w:fldChar w:fldCharType="begin"/>
        </w:r>
        <w:r>
          <w:instrText>PAGE   \* MERGEFORMAT</w:instrText>
        </w:r>
        <w:r>
          <w:fldChar w:fldCharType="separate"/>
        </w:r>
        <w:r w:rsidR="00AD661C">
          <w:rPr>
            <w:noProof/>
          </w:rPr>
          <w:t>17</w:t>
        </w:r>
        <w:r>
          <w:fldChar w:fldCharType="end"/>
        </w:r>
      </w:p>
    </w:sdtContent>
  </w:sdt>
  <w:p w:rsidR="00E62200" w:rsidRDefault="00E6220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1EE4" w:rsidRDefault="00001EE4" w:rsidP="00E62200">
      <w:r>
        <w:separator/>
      </w:r>
    </w:p>
  </w:footnote>
  <w:footnote w:type="continuationSeparator" w:id="0">
    <w:p w:rsidR="00001EE4" w:rsidRDefault="00001EE4" w:rsidP="00E622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3"/>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4"/>
    <w:lvl w:ilvl="0">
      <w:start w:val="1"/>
      <w:numFmt w:val="lowerLetter"/>
      <w:lvlText w:val="%1)"/>
      <w:lvlJc w:val="left"/>
      <w:pPr>
        <w:tabs>
          <w:tab w:val="num" w:pos="540"/>
        </w:tabs>
        <w:ind w:left="540" w:hanging="360"/>
      </w:pPr>
    </w:lvl>
  </w:abstractNum>
  <w:abstractNum w:abstractNumId="3" w15:restartNumberingAfterBreak="0">
    <w:nsid w:val="00000004"/>
    <w:multiLevelType w:val="multilevel"/>
    <w:tmpl w:val="00000004"/>
    <w:name w:val="WW8Num7"/>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15:restartNumberingAfterBreak="0">
    <w:nsid w:val="00000005"/>
    <w:multiLevelType w:val="multilevel"/>
    <w:tmpl w:val="00000005"/>
    <w:name w:val="WW8Num8"/>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5" w15:restartNumberingAfterBreak="0">
    <w:nsid w:val="00000006"/>
    <w:multiLevelType w:val="multilevel"/>
    <w:tmpl w:val="00000006"/>
    <w:name w:val="WW8Num9"/>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6" w15:restartNumberingAfterBreak="0">
    <w:nsid w:val="0BD354F3"/>
    <w:multiLevelType w:val="multilevel"/>
    <w:tmpl w:val="8EA00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6428E7"/>
    <w:multiLevelType w:val="multilevel"/>
    <w:tmpl w:val="D0E0CE2C"/>
    <w:lvl w:ilvl="0">
      <w:start w:val="1"/>
      <w:numFmt w:val="decimal"/>
      <w:lvlText w:val="%1"/>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23646910"/>
    <w:multiLevelType w:val="hybridMultilevel"/>
    <w:tmpl w:val="5D12FA22"/>
    <w:lvl w:ilvl="0" w:tplc="8354B000">
      <w:start w:val="15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9492130"/>
    <w:multiLevelType w:val="singleLevel"/>
    <w:tmpl w:val="00000002"/>
    <w:lvl w:ilvl="0">
      <w:start w:val="1"/>
      <w:numFmt w:val="decimal"/>
      <w:lvlText w:val="%1."/>
      <w:lvlJc w:val="left"/>
      <w:pPr>
        <w:tabs>
          <w:tab w:val="num" w:pos="720"/>
        </w:tabs>
        <w:ind w:left="720" w:hanging="360"/>
      </w:pPr>
    </w:lvl>
  </w:abstractNum>
  <w:abstractNum w:abstractNumId="10" w15:restartNumberingAfterBreak="0">
    <w:nsid w:val="307A7156"/>
    <w:multiLevelType w:val="multilevel"/>
    <w:tmpl w:val="EE7A72C2"/>
    <w:lvl w:ilvl="0">
      <w:start w:val="1"/>
      <w:numFmt w:val="decimal"/>
      <w:lvlText w:val="%1"/>
      <w:lvlJc w:val="left"/>
      <w:pPr>
        <w:ind w:left="390" w:hanging="390"/>
      </w:pPr>
      <w:rPr>
        <w:rFonts w:hint="default"/>
      </w:rPr>
    </w:lvl>
    <w:lvl w:ilvl="1">
      <w:start w:val="1"/>
      <w:numFmt w:val="decimal"/>
      <w:lvlText w:val="%1.%2"/>
      <w:lvlJc w:val="left"/>
      <w:pPr>
        <w:ind w:left="1368" w:hanging="390"/>
      </w:pPr>
      <w:rPr>
        <w:rFonts w:hint="default"/>
      </w:rPr>
    </w:lvl>
    <w:lvl w:ilvl="2">
      <w:start w:val="1"/>
      <w:numFmt w:val="decimal"/>
      <w:lvlText w:val="%1.%2.%3"/>
      <w:lvlJc w:val="left"/>
      <w:pPr>
        <w:ind w:left="2676" w:hanging="720"/>
      </w:pPr>
      <w:rPr>
        <w:rFonts w:hint="default"/>
      </w:rPr>
    </w:lvl>
    <w:lvl w:ilvl="3">
      <w:start w:val="1"/>
      <w:numFmt w:val="decimal"/>
      <w:lvlText w:val="%1.%2.%3.%4"/>
      <w:lvlJc w:val="left"/>
      <w:pPr>
        <w:ind w:left="4014" w:hanging="1080"/>
      </w:pPr>
      <w:rPr>
        <w:rFonts w:hint="default"/>
      </w:rPr>
    </w:lvl>
    <w:lvl w:ilvl="4">
      <w:start w:val="1"/>
      <w:numFmt w:val="decimal"/>
      <w:lvlText w:val="%1.%2.%3.%4.%5"/>
      <w:lvlJc w:val="left"/>
      <w:pPr>
        <w:ind w:left="4992" w:hanging="1080"/>
      </w:pPr>
      <w:rPr>
        <w:rFonts w:hint="default"/>
      </w:rPr>
    </w:lvl>
    <w:lvl w:ilvl="5">
      <w:start w:val="1"/>
      <w:numFmt w:val="decimal"/>
      <w:lvlText w:val="%1.%2.%3.%4.%5.%6"/>
      <w:lvlJc w:val="left"/>
      <w:pPr>
        <w:ind w:left="6330" w:hanging="1440"/>
      </w:pPr>
      <w:rPr>
        <w:rFonts w:hint="default"/>
      </w:rPr>
    </w:lvl>
    <w:lvl w:ilvl="6">
      <w:start w:val="1"/>
      <w:numFmt w:val="decimal"/>
      <w:lvlText w:val="%1.%2.%3.%4.%5.%6.%7"/>
      <w:lvlJc w:val="left"/>
      <w:pPr>
        <w:ind w:left="7308" w:hanging="1440"/>
      </w:pPr>
      <w:rPr>
        <w:rFonts w:hint="default"/>
      </w:rPr>
    </w:lvl>
    <w:lvl w:ilvl="7">
      <w:start w:val="1"/>
      <w:numFmt w:val="decimal"/>
      <w:lvlText w:val="%1.%2.%3.%4.%5.%6.%7.%8"/>
      <w:lvlJc w:val="left"/>
      <w:pPr>
        <w:ind w:left="8646" w:hanging="1800"/>
      </w:pPr>
      <w:rPr>
        <w:rFonts w:hint="default"/>
      </w:rPr>
    </w:lvl>
    <w:lvl w:ilvl="8">
      <w:start w:val="1"/>
      <w:numFmt w:val="decimal"/>
      <w:lvlText w:val="%1.%2.%3.%4.%5.%6.%7.%8.%9"/>
      <w:lvlJc w:val="left"/>
      <w:pPr>
        <w:ind w:left="9624" w:hanging="1800"/>
      </w:pPr>
      <w:rPr>
        <w:rFonts w:hint="default"/>
      </w:rPr>
    </w:lvl>
  </w:abstractNum>
  <w:abstractNum w:abstractNumId="11" w15:restartNumberingAfterBreak="0">
    <w:nsid w:val="4AD216BF"/>
    <w:multiLevelType w:val="hybridMultilevel"/>
    <w:tmpl w:val="216EE61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74DE2A55"/>
    <w:multiLevelType w:val="multilevel"/>
    <w:tmpl w:val="EE7A72C2"/>
    <w:lvl w:ilvl="0">
      <w:start w:val="1"/>
      <w:numFmt w:val="decimal"/>
      <w:lvlText w:val="%1"/>
      <w:lvlJc w:val="left"/>
      <w:pPr>
        <w:ind w:left="390" w:hanging="390"/>
      </w:pPr>
      <w:rPr>
        <w:rFonts w:hint="default"/>
      </w:rPr>
    </w:lvl>
    <w:lvl w:ilvl="1">
      <w:start w:val="1"/>
      <w:numFmt w:val="decimal"/>
      <w:lvlText w:val="%1.%2"/>
      <w:lvlJc w:val="left"/>
      <w:pPr>
        <w:ind w:left="1368" w:hanging="390"/>
      </w:pPr>
      <w:rPr>
        <w:rFonts w:hint="default"/>
      </w:rPr>
    </w:lvl>
    <w:lvl w:ilvl="2">
      <w:start w:val="1"/>
      <w:numFmt w:val="decimal"/>
      <w:lvlText w:val="%1.%2.%3"/>
      <w:lvlJc w:val="left"/>
      <w:pPr>
        <w:ind w:left="2676" w:hanging="720"/>
      </w:pPr>
      <w:rPr>
        <w:rFonts w:hint="default"/>
      </w:rPr>
    </w:lvl>
    <w:lvl w:ilvl="3">
      <w:start w:val="1"/>
      <w:numFmt w:val="decimal"/>
      <w:lvlText w:val="%1.%2.%3.%4"/>
      <w:lvlJc w:val="left"/>
      <w:pPr>
        <w:ind w:left="4014" w:hanging="1080"/>
      </w:pPr>
      <w:rPr>
        <w:rFonts w:hint="default"/>
      </w:rPr>
    </w:lvl>
    <w:lvl w:ilvl="4">
      <w:start w:val="1"/>
      <w:numFmt w:val="decimal"/>
      <w:lvlText w:val="%1.%2.%3.%4.%5"/>
      <w:lvlJc w:val="left"/>
      <w:pPr>
        <w:ind w:left="4992" w:hanging="1080"/>
      </w:pPr>
      <w:rPr>
        <w:rFonts w:hint="default"/>
      </w:rPr>
    </w:lvl>
    <w:lvl w:ilvl="5">
      <w:start w:val="1"/>
      <w:numFmt w:val="decimal"/>
      <w:lvlText w:val="%1.%2.%3.%4.%5.%6"/>
      <w:lvlJc w:val="left"/>
      <w:pPr>
        <w:ind w:left="6330" w:hanging="1440"/>
      </w:pPr>
      <w:rPr>
        <w:rFonts w:hint="default"/>
      </w:rPr>
    </w:lvl>
    <w:lvl w:ilvl="6">
      <w:start w:val="1"/>
      <w:numFmt w:val="decimal"/>
      <w:lvlText w:val="%1.%2.%3.%4.%5.%6.%7"/>
      <w:lvlJc w:val="left"/>
      <w:pPr>
        <w:ind w:left="7308" w:hanging="1440"/>
      </w:pPr>
      <w:rPr>
        <w:rFonts w:hint="default"/>
      </w:rPr>
    </w:lvl>
    <w:lvl w:ilvl="7">
      <w:start w:val="1"/>
      <w:numFmt w:val="decimal"/>
      <w:lvlText w:val="%1.%2.%3.%4.%5.%6.%7.%8"/>
      <w:lvlJc w:val="left"/>
      <w:pPr>
        <w:ind w:left="8646" w:hanging="1800"/>
      </w:pPr>
      <w:rPr>
        <w:rFonts w:hint="default"/>
      </w:rPr>
    </w:lvl>
    <w:lvl w:ilvl="8">
      <w:start w:val="1"/>
      <w:numFmt w:val="decimal"/>
      <w:lvlText w:val="%1.%2.%3.%4.%5.%6.%7.%8.%9"/>
      <w:lvlJc w:val="left"/>
      <w:pPr>
        <w:ind w:left="9624" w:hanging="1800"/>
      </w:pPr>
      <w:rPr>
        <w:rFonts w:hint="default"/>
      </w:rPr>
    </w:lvl>
  </w:abstractNum>
  <w:abstractNum w:abstractNumId="13" w15:restartNumberingAfterBreak="0">
    <w:nsid w:val="7D870B09"/>
    <w:multiLevelType w:val="hybridMultilevel"/>
    <w:tmpl w:val="1B3E9A34"/>
    <w:lvl w:ilvl="0" w:tplc="6050755E">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8"/>
  </w:num>
  <w:num w:numId="8">
    <w:abstractNumId w:val="11"/>
  </w:num>
  <w:num w:numId="9">
    <w:abstractNumId w:val="13"/>
  </w:num>
  <w:num w:numId="10">
    <w:abstractNumId w:val="12"/>
  </w:num>
  <w:num w:numId="11">
    <w:abstractNumId w:val="10"/>
  </w:num>
  <w:num w:numId="12">
    <w:abstractNumId w:val="7"/>
  </w:num>
  <w:num w:numId="13">
    <w:abstractNumId w:val="6"/>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880"/>
    <w:rsid w:val="00001863"/>
    <w:rsid w:val="00001EE4"/>
    <w:rsid w:val="00002E81"/>
    <w:rsid w:val="00005E60"/>
    <w:rsid w:val="00020AB9"/>
    <w:rsid w:val="00030880"/>
    <w:rsid w:val="000339DB"/>
    <w:rsid w:val="00050FB6"/>
    <w:rsid w:val="00052F1B"/>
    <w:rsid w:val="00054A3B"/>
    <w:rsid w:val="00081A37"/>
    <w:rsid w:val="00082C01"/>
    <w:rsid w:val="00083EAE"/>
    <w:rsid w:val="000B20A8"/>
    <w:rsid w:val="000D002F"/>
    <w:rsid w:val="000D260A"/>
    <w:rsid w:val="000D2C0B"/>
    <w:rsid w:val="000E620C"/>
    <w:rsid w:val="000F1911"/>
    <w:rsid w:val="000F1E01"/>
    <w:rsid w:val="00135FDE"/>
    <w:rsid w:val="00151687"/>
    <w:rsid w:val="0015696A"/>
    <w:rsid w:val="00174538"/>
    <w:rsid w:val="00187EBD"/>
    <w:rsid w:val="001B64A2"/>
    <w:rsid w:val="001E34C4"/>
    <w:rsid w:val="00213D29"/>
    <w:rsid w:val="0022731B"/>
    <w:rsid w:val="00227ADF"/>
    <w:rsid w:val="00230949"/>
    <w:rsid w:val="0023579E"/>
    <w:rsid w:val="002922E7"/>
    <w:rsid w:val="002A1EFD"/>
    <w:rsid w:val="002A2787"/>
    <w:rsid w:val="002A3E7F"/>
    <w:rsid w:val="002A5D48"/>
    <w:rsid w:val="002B0B76"/>
    <w:rsid w:val="002C6375"/>
    <w:rsid w:val="002D635E"/>
    <w:rsid w:val="002E2810"/>
    <w:rsid w:val="002E6AF7"/>
    <w:rsid w:val="002F31BD"/>
    <w:rsid w:val="002F637F"/>
    <w:rsid w:val="002F7ECA"/>
    <w:rsid w:val="00302BFE"/>
    <w:rsid w:val="00326C62"/>
    <w:rsid w:val="00331A80"/>
    <w:rsid w:val="00332BCF"/>
    <w:rsid w:val="0034110E"/>
    <w:rsid w:val="00351734"/>
    <w:rsid w:val="0035324B"/>
    <w:rsid w:val="003614A7"/>
    <w:rsid w:val="00367075"/>
    <w:rsid w:val="0037495C"/>
    <w:rsid w:val="00380F5D"/>
    <w:rsid w:val="00396665"/>
    <w:rsid w:val="003B0EBD"/>
    <w:rsid w:val="003B611F"/>
    <w:rsid w:val="003D326B"/>
    <w:rsid w:val="003E4778"/>
    <w:rsid w:val="0040283E"/>
    <w:rsid w:val="004044CA"/>
    <w:rsid w:val="00407EFA"/>
    <w:rsid w:val="00446DC4"/>
    <w:rsid w:val="00481CB6"/>
    <w:rsid w:val="00497AC1"/>
    <w:rsid w:val="004A0B54"/>
    <w:rsid w:val="004C01B4"/>
    <w:rsid w:val="004C5677"/>
    <w:rsid w:val="004F3AB5"/>
    <w:rsid w:val="004F776E"/>
    <w:rsid w:val="00500F5C"/>
    <w:rsid w:val="0052118F"/>
    <w:rsid w:val="005406E6"/>
    <w:rsid w:val="005408B3"/>
    <w:rsid w:val="0055443A"/>
    <w:rsid w:val="00563022"/>
    <w:rsid w:val="0057068E"/>
    <w:rsid w:val="0057792B"/>
    <w:rsid w:val="005868FE"/>
    <w:rsid w:val="00595BF6"/>
    <w:rsid w:val="005A1FD7"/>
    <w:rsid w:val="005A7D3A"/>
    <w:rsid w:val="005F1D97"/>
    <w:rsid w:val="005F38C0"/>
    <w:rsid w:val="006160AE"/>
    <w:rsid w:val="0065509C"/>
    <w:rsid w:val="00656FF1"/>
    <w:rsid w:val="00677274"/>
    <w:rsid w:val="006812AA"/>
    <w:rsid w:val="00691D56"/>
    <w:rsid w:val="006C0EA6"/>
    <w:rsid w:val="006C18BC"/>
    <w:rsid w:val="006D551D"/>
    <w:rsid w:val="006E4044"/>
    <w:rsid w:val="006F0D84"/>
    <w:rsid w:val="006F5308"/>
    <w:rsid w:val="00720C7B"/>
    <w:rsid w:val="00785394"/>
    <w:rsid w:val="00793E74"/>
    <w:rsid w:val="007C2AAC"/>
    <w:rsid w:val="007E6225"/>
    <w:rsid w:val="007E6966"/>
    <w:rsid w:val="00806AE1"/>
    <w:rsid w:val="00811494"/>
    <w:rsid w:val="00823862"/>
    <w:rsid w:val="00840B5C"/>
    <w:rsid w:val="008730CA"/>
    <w:rsid w:val="008852B8"/>
    <w:rsid w:val="00885EC0"/>
    <w:rsid w:val="00886596"/>
    <w:rsid w:val="00890A24"/>
    <w:rsid w:val="008C2DC8"/>
    <w:rsid w:val="008C6654"/>
    <w:rsid w:val="008F0DDE"/>
    <w:rsid w:val="008F33ED"/>
    <w:rsid w:val="00900572"/>
    <w:rsid w:val="00911D9C"/>
    <w:rsid w:val="009374FE"/>
    <w:rsid w:val="00940B85"/>
    <w:rsid w:val="00947D7B"/>
    <w:rsid w:val="00950D39"/>
    <w:rsid w:val="00953EF4"/>
    <w:rsid w:val="00977442"/>
    <w:rsid w:val="00995DBC"/>
    <w:rsid w:val="009A144C"/>
    <w:rsid w:val="009A24D4"/>
    <w:rsid w:val="009A7362"/>
    <w:rsid w:val="009D0F32"/>
    <w:rsid w:val="009D5D83"/>
    <w:rsid w:val="009E2635"/>
    <w:rsid w:val="009E5EB4"/>
    <w:rsid w:val="009E5EE1"/>
    <w:rsid w:val="00A066B2"/>
    <w:rsid w:val="00A24D18"/>
    <w:rsid w:val="00A307D5"/>
    <w:rsid w:val="00A34FEB"/>
    <w:rsid w:val="00A4018B"/>
    <w:rsid w:val="00A455CE"/>
    <w:rsid w:val="00A616E9"/>
    <w:rsid w:val="00A86708"/>
    <w:rsid w:val="00A9594E"/>
    <w:rsid w:val="00AA4F24"/>
    <w:rsid w:val="00AB0543"/>
    <w:rsid w:val="00AB4BC9"/>
    <w:rsid w:val="00AD4203"/>
    <w:rsid w:val="00AD661C"/>
    <w:rsid w:val="00AE6D3E"/>
    <w:rsid w:val="00B00177"/>
    <w:rsid w:val="00B00F74"/>
    <w:rsid w:val="00B016A5"/>
    <w:rsid w:val="00B172DB"/>
    <w:rsid w:val="00B211A9"/>
    <w:rsid w:val="00B6379B"/>
    <w:rsid w:val="00B64EB7"/>
    <w:rsid w:val="00B650B7"/>
    <w:rsid w:val="00B811E3"/>
    <w:rsid w:val="00B8620C"/>
    <w:rsid w:val="00B9497C"/>
    <w:rsid w:val="00B949F6"/>
    <w:rsid w:val="00B97ED7"/>
    <w:rsid w:val="00BA0D67"/>
    <w:rsid w:val="00BA3B96"/>
    <w:rsid w:val="00BC3509"/>
    <w:rsid w:val="00BC489B"/>
    <w:rsid w:val="00BE50EF"/>
    <w:rsid w:val="00C15E52"/>
    <w:rsid w:val="00C21A85"/>
    <w:rsid w:val="00C44532"/>
    <w:rsid w:val="00C525F4"/>
    <w:rsid w:val="00C52C57"/>
    <w:rsid w:val="00C52DEC"/>
    <w:rsid w:val="00C734E2"/>
    <w:rsid w:val="00CB224B"/>
    <w:rsid w:val="00CD572B"/>
    <w:rsid w:val="00CD605F"/>
    <w:rsid w:val="00D005BC"/>
    <w:rsid w:val="00D16AAC"/>
    <w:rsid w:val="00D317A7"/>
    <w:rsid w:val="00D51FFD"/>
    <w:rsid w:val="00D65E0D"/>
    <w:rsid w:val="00D730BB"/>
    <w:rsid w:val="00D77073"/>
    <w:rsid w:val="00D9148E"/>
    <w:rsid w:val="00DA3291"/>
    <w:rsid w:val="00DA49BD"/>
    <w:rsid w:val="00DC28AF"/>
    <w:rsid w:val="00DC2920"/>
    <w:rsid w:val="00DD7D78"/>
    <w:rsid w:val="00DE19A4"/>
    <w:rsid w:val="00DF3075"/>
    <w:rsid w:val="00E0162F"/>
    <w:rsid w:val="00E0709F"/>
    <w:rsid w:val="00E11349"/>
    <w:rsid w:val="00E20F7F"/>
    <w:rsid w:val="00E33434"/>
    <w:rsid w:val="00E36ECE"/>
    <w:rsid w:val="00E45688"/>
    <w:rsid w:val="00E62200"/>
    <w:rsid w:val="00E85539"/>
    <w:rsid w:val="00EC3DC6"/>
    <w:rsid w:val="00EE47BF"/>
    <w:rsid w:val="00F119E1"/>
    <w:rsid w:val="00F14181"/>
    <w:rsid w:val="00F1533B"/>
    <w:rsid w:val="00F24425"/>
    <w:rsid w:val="00F35785"/>
    <w:rsid w:val="00F621F4"/>
    <w:rsid w:val="00FA2DB0"/>
    <w:rsid w:val="00FA5361"/>
    <w:rsid w:val="00FA66ED"/>
    <w:rsid w:val="00FC6688"/>
    <w:rsid w:val="00FD19CA"/>
    <w:rsid w:val="00FD1A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docId w15:val="{755DFC3E-4A47-4D6A-9369-8CC8ACF13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zh-CN"/>
    </w:rPr>
  </w:style>
  <w:style w:type="paragraph" w:styleId="Nadpis1">
    <w:name w:val="heading 1"/>
    <w:basedOn w:val="Normlny"/>
    <w:next w:val="Zkladntext"/>
    <w:qFormat/>
    <w:pPr>
      <w:numPr>
        <w:numId w:val="1"/>
      </w:numPr>
      <w:spacing w:before="280" w:after="280"/>
      <w:outlineLvl w:val="0"/>
    </w:pPr>
    <w:rPr>
      <w:b/>
      <w:bCs/>
      <w:kern w:val="1"/>
      <w:sz w:val="48"/>
      <w:szCs w:val="48"/>
    </w:rPr>
  </w:style>
  <w:style w:type="paragraph" w:styleId="Nadpis2">
    <w:name w:val="heading 2"/>
    <w:basedOn w:val="Normlny"/>
    <w:next w:val="Normlny"/>
    <w:qFormat/>
    <w:pPr>
      <w:keepNext/>
      <w:numPr>
        <w:ilvl w:val="1"/>
        <w:numId w:val="1"/>
      </w:numPr>
      <w:spacing w:before="240" w:after="60"/>
      <w:outlineLvl w:val="1"/>
    </w:pPr>
    <w:rPr>
      <w:rFonts w:ascii="Cambria" w:hAnsi="Cambria"/>
      <w:b/>
      <w:bCs/>
      <w:i/>
      <w:iCs/>
      <w:sz w:val="28"/>
      <w:szCs w:val="28"/>
    </w:rPr>
  </w:style>
  <w:style w:type="paragraph" w:styleId="Nadpis3">
    <w:name w:val="heading 3"/>
    <w:basedOn w:val="Normlny"/>
    <w:next w:val="Normlny"/>
    <w:qFormat/>
    <w:pPr>
      <w:keepNext/>
      <w:numPr>
        <w:ilvl w:val="2"/>
        <w:numId w:val="1"/>
      </w:numPr>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ezzoznamu">
    <w:name w:val="No List"/>
    <w:uiPriority w:val="99"/>
    <w:semiHidden/>
    <w:unhideWhenUsed/>
  </w:style>
  <w:style w:type="character" w:customStyle="1" w:styleId="WW8Num2z0">
    <w:name w:val="WW8Num2z0"/>
    <w:rPr>
      <w:rFonts w:ascii="Wingdings" w:hAnsi="Wingdings" w:cs="Wingdings"/>
      <w:sz w:val="20"/>
    </w:rPr>
  </w:style>
  <w:style w:type="character" w:customStyle="1" w:styleId="WW8Num5z0">
    <w:name w:val="WW8Num5z0"/>
    <w:rPr>
      <w:rFonts w:ascii="Wingdings" w:hAnsi="Wingdings" w:cs="Wingdings"/>
      <w:sz w:val="20"/>
    </w:rPr>
  </w:style>
  <w:style w:type="character" w:customStyle="1" w:styleId="WW8Num6z0">
    <w:name w:val="WW8Num6z0"/>
    <w:rPr>
      <w:rFonts w:ascii="Wingdings" w:hAnsi="Wingdings" w:cs="Wingdings"/>
      <w:sz w:val="20"/>
    </w:rPr>
  </w:style>
  <w:style w:type="character" w:customStyle="1" w:styleId="WW8Num7z0">
    <w:name w:val="WW8Num7z0"/>
    <w:rPr>
      <w:rFonts w:ascii="Wingdings" w:hAnsi="Wingdings" w:cs="Wingdings"/>
      <w:sz w:val="20"/>
    </w:rPr>
  </w:style>
  <w:style w:type="character" w:customStyle="1" w:styleId="WW8Num8z0">
    <w:name w:val="WW8Num8z0"/>
    <w:rPr>
      <w:rFonts w:ascii="Wingdings" w:hAnsi="Wingdings" w:cs="Wingdings"/>
      <w:sz w:val="20"/>
    </w:rPr>
  </w:style>
  <w:style w:type="character" w:customStyle="1" w:styleId="WW8Num9z0">
    <w:name w:val="WW8Num9z0"/>
    <w:rPr>
      <w:rFonts w:ascii="Wingdings" w:hAnsi="Wingdings" w:cs="Wingdings"/>
      <w:sz w:val="20"/>
    </w:rPr>
  </w:style>
  <w:style w:type="character" w:customStyle="1" w:styleId="WW8Num10z0">
    <w:name w:val="WW8Num10z0"/>
    <w:rPr>
      <w:rFonts w:ascii="Wingdings" w:hAnsi="Wingdings" w:cs="Wingdings"/>
      <w:sz w:val="20"/>
    </w:rPr>
  </w:style>
  <w:style w:type="character" w:customStyle="1" w:styleId="WW8Num11z0">
    <w:name w:val="WW8Num11z0"/>
    <w:rPr>
      <w:rFonts w:ascii="Wingdings" w:hAnsi="Wingdings" w:cs="Wingdings"/>
      <w:sz w:val="20"/>
    </w:rPr>
  </w:style>
  <w:style w:type="character" w:customStyle="1" w:styleId="WW8Num12z0">
    <w:name w:val="WW8Num12z0"/>
    <w:rPr>
      <w:rFonts w:ascii="Wingdings" w:hAnsi="Wingdings" w:cs="Wingdings"/>
      <w:sz w:val="20"/>
    </w:rPr>
  </w:style>
  <w:style w:type="character" w:customStyle="1" w:styleId="WW8Num13z0">
    <w:name w:val="WW8Num13z0"/>
    <w:rPr>
      <w:rFonts w:ascii="Wingdings" w:hAnsi="Wingdings" w:cs="Wingdings"/>
      <w:sz w:val="20"/>
    </w:rPr>
  </w:style>
  <w:style w:type="character" w:customStyle="1" w:styleId="WW8Num1z0">
    <w:name w:val="WW8Num1z0"/>
    <w:rPr>
      <w:rFonts w:ascii="Wingdings" w:hAnsi="Wingdings" w:cs="Wingdings"/>
      <w:sz w:val="20"/>
    </w:rPr>
  </w:style>
  <w:style w:type="character" w:customStyle="1" w:styleId="WW8Num3z0">
    <w:name w:val="WW8Num3z0"/>
    <w:rPr>
      <w:rFonts w:ascii="Wingdings" w:hAnsi="Wingdings" w:cs="Wingdings"/>
      <w:sz w:val="20"/>
    </w:rPr>
  </w:style>
  <w:style w:type="character" w:customStyle="1" w:styleId="WW8Num14z0">
    <w:name w:val="WW8Num14z0"/>
    <w:rPr>
      <w:rFonts w:ascii="Wingdings" w:hAnsi="Wingdings" w:cs="Wingdings"/>
      <w:sz w:val="20"/>
    </w:rPr>
  </w:style>
  <w:style w:type="character" w:customStyle="1" w:styleId="WW8Num15z0">
    <w:name w:val="WW8Num15z0"/>
    <w:rPr>
      <w:rFonts w:ascii="Wingdings" w:hAnsi="Wingdings" w:cs="Wingdings"/>
      <w:sz w:val="20"/>
    </w:rPr>
  </w:style>
  <w:style w:type="character" w:customStyle="1" w:styleId="WW8Num16z0">
    <w:name w:val="WW8Num16z0"/>
    <w:rPr>
      <w:rFonts w:ascii="Wingdings" w:hAnsi="Wingdings" w:cs="Wingdings"/>
      <w:sz w:val="20"/>
    </w:rPr>
  </w:style>
  <w:style w:type="character" w:customStyle="1" w:styleId="WW8Num17z0">
    <w:name w:val="WW8Num17z0"/>
    <w:rPr>
      <w:rFonts w:ascii="Wingdings" w:hAnsi="Wingdings" w:cs="Wingdings"/>
      <w:sz w:val="20"/>
    </w:rPr>
  </w:style>
  <w:style w:type="character" w:customStyle="1" w:styleId="Predvolenpsmoodseku1">
    <w:name w:val="Predvolené písmo odseku1"/>
  </w:style>
  <w:style w:type="character" w:styleId="Hypertextovprepojenie">
    <w:name w:val="Hyperlink"/>
    <w:rPr>
      <w:color w:val="0000FF"/>
      <w:u w:val="single"/>
    </w:rPr>
  </w:style>
  <w:style w:type="character" w:styleId="PouitHypertextovPrepojenie">
    <w:name w:val="FollowedHyperlink"/>
    <w:rPr>
      <w:color w:val="0000FF"/>
      <w:u w:val="single"/>
    </w:rPr>
  </w:style>
  <w:style w:type="character" w:styleId="Zvraznenie">
    <w:name w:val="Emphasis"/>
    <w:qFormat/>
    <w:rPr>
      <w:i/>
      <w:iCs/>
    </w:rPr>
  </w:style>
  <w:style w:type="character" w:customStyle="1" w:styleId="ZkladntextChar">
    <w:name w:val="Základný text Char"/>
    <w:rPr>
      <w:b/>
      <w:bCs/>
      <w:sz w:val="24"/>
      <w:szCs w:val="24"/>
      <w:lang w:val="x-none"/>
    </w:rPr>
  </w:style>
  <w:style w:type="character" w:customStyle="1" w:styleId="Nadpis2Char">
    <w:name w:val="Nadpis 2 Char"/>
    <w:rPr>
      <w:rFonts w:ascii="Cambria" w:eastAsia="Times New Roman" w:hAnsi="Cambria" w:cs="Times New Roman"/>
      <w:b/>
      <w:bCs/>
      <w:i/>
      <w:iCs/>
      <w:sz w:val="28"/>
      <w:szCs w:val="28"/>
    </w:rPr>
  </w:style>
  <w:style w:type="character" w:customStyle="1" w:styleId="Nadpis3Char">
    <w:name w:val="Nadpis 3 Char"/>
    <w:rPr>
      <w:rFonts w:ascii="Cambria" w:eastAsia="Times New Roman" w:hAnsi="Cambria" w:cs="Times New Roman"/>
      <w:b/>
      <w:bCs/>
      <w:sz w:val="26"/>
      <w:szCs w:val="26"/>
    </w:rPr>
  </w:style>
  <w:style w:type="character" w:styleId="Siln">
    <w:name w:val="Strong"/>
    <w:uiPriority w:val="22"/>
    <w:qFormat/>
    <w:rPr>
      <w:b/>
      <w:bCs/>
    </w:rPr>
  </w:style>
  <w:style w:type="character" w:customStyle="1" w:styleId="Odrky">
    <w:name w:val="Odrážky"/>
    <w:rPr>
      <w:rFonts w:ascii="OpenSymbol" w:eastAsia="OpenSymbol" w:hAnsi="OpenSymbol" w:cs="OpenSymbol"/>
    </w:rPr>
  </w:style>
  <w:style w:type="paragraph" w:customStyle="1" w:styleId="Nadpis">
    <w:name w:val="Nadpis"/>
    <w:basedOn w:val="Normlny"/>
    <w:next w:val="Zkladntext"/>
    <w:pPr>
      <w:keepNext/>
      <w:spacing w:before="240" w:after="120"/>
    </w:pPr>
    <w:rPr>
      <w:rFonts w:ascii="Arial" w:eastAsia="Microsoft YaHei" w:hAnsi="Arial" w:cs="Mangal"/>
      <w:sz w:val="28"/>
      <w:szCs w:val="28"/>
    </w:rPr>
  </w:style>
  <w:style w:type="paragraph" w:styleId="Zkladntext">
    <w:name w:val="Body Text"/>
    <w:basedOn w:val="Normlny"/>
    <w:pPr>
      <w:jc w:val="both"/>
    </w:pPr>
    <w:rPr>
      <w:b/>
      <w:bCs/>
      <w:lang w:val="x-none"/>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rPr>
  </w:style>
  <w:style w:type="paragraph" w:customStyle="1" w:styleId="Index">
    <w:name w:val="Index"/>
    <w:basedOn w:val="Normlny"/>
    <w:pPr>
      <w:suppressLineNumbers/>
    </w:pPr>
    <w:rPr>
      <w:rFonts w:cs="Mangal"/>
    </w:rPr>
  </w:style>
  <w:style w:type="paragraph" w:styleId="Normlnywebov">
    <w:name w:val="Normal (Web)"/>
    <w:basedOn w:val="Normlny"/>
    <w:pPr>
      <w:spacing w:before="280" w:after="280"/>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table" w:styleId="Mriekatabuky">
    <w:name w:val="Table Grid"/>
    <w:basedOn w:val="Normlnatabuka"/>
    <w:uiPriority w:val="59"/>
    <w:rsid w:val="0055443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styleId="Textbubliny">
    <w:name w:val="Balloon Text"/>
    <w:basedOn w:val="Normlny"/>
    <w:link w:val="TextbublinyChar"/>
    <w:uiPriority w:val="99"/>
    <w:semiHidden/>
    <w:unhideWhenUsed/>
    <w:rsid w:val="004C01B4"/>
    <w:rPr>
      <w:rFonts w:ascii="Arial" w:hAnsi="Arial" w:cs="Arial"/>
      <w:sz w:val="16"/>
      <w:szCs w:val="16"/>
    </w:rPr>
  </w:style>
  <w:style w:type="character" w:customStyle="1" w:styleId="TextbublinyChar">
    <w:name w:val="Text bubliny Char"/>
    <w:link w:val="Textbubliny"/>
    <w:uiPriority w:val="99"/>
    <w:semiHidden/>
    <w:rsid w:val="004C01B4"/>
    <w:rPr>
      <w:rFonts w:ascii="Arial" w:hAnsi="Arial" w:cs="Arial"/>
      <w:sz w:val="16"/>
      <w:szCs w:val="16"/>
      <w:lang w:eastAsia="zh-CN"/>
    </w:rPr>
  </w:style>
  <w:style w:type="paragraph" w:styleId="Hlavika">
    <w:name w:val="header"/>
    <w:basedOn w:val="Normlny"/>
    <w:link w:val="HlavikaChar"/>
    <w:uiPriority w:val="99"/>
    <w:unhideWhenUsed/>
    <w:rsid w:val="00E62200"/>
    <w:pPr>
      <w:tabs>
        <w:tab w:val="center" w:pos="4536"/>
        <w:tab w:val="right" w:pos="9072"/>
      </w:tabs>
    </w:pPr>
  </w:style>
  <w:style w:type="character" w:customStyle="1" w:styleId="HlavikaChar">
    <w:name w:val="Hlavička Char"/>
    <w:basedOn w:val="Predvolenpsmoodseku"/>
    <w:link w:val="Hlavika"/>
    <w:uiPriority w:val="99"/>
    <w:rsid w:val="00E62200"/>
    <w:rPr>
      <w:sz w:val="24"/>
      <w:szCs w:val="24"/>
      <w:lang w:eastAsia="zh-CN"/>
    </w:rPr>
  </w:style>
  <w:style w:type="paragraph" w:styleId="Pta">
    <w:name w:val="footer"/>
    <w:basedOn w:val="Normlny"/>
    <w:link w:val="PtaChar"/>
    <w:uiPriority w:val="99"/>
    <w:unhideWhenUsed/>
    <w:rsid w:val="00E62200"/>
    <w:pPr>
      <w:tabs>
        <w:tab w:val="center" w:pos="4536"/>
        <w:tab w:val="right" w:pos="9072"/>
      </w:tabs>
    </w:pPr>
  </w:style>
  <w:style w:type="character" w:customStyle="1" w:styleId="PtaChar">
    <w:name w:val="Päta Char"/>
    <w:basedOn w:val="Predvolenpsmoodseku"/>
    <w:link w:val="Pta"/>
    <w:uiPriority w:val="99"/>
    <w:rsid w:val="00E62200"/>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649524">
      <w:bodyDiv w:val="1"/>
      <w:marLeft w:val="0"/>
      <w:marRight w:val="0"/>
      <w:marTop w:val="0"/>
      <w:marBottom w:val="0"/>
      <w:divBdr>
        <w:top w:val="none" w:sz="0" w:space="0" w:color="auto"/>
        <w:left w:val="none" w:sz="0" w:space="0" w:color="auto"/>
        <w:bottom w:val="none" w:sz="0" w:space="0" w:color="auto"/>
        <w:right w:val="none" w:sz="0" w:space="0" w:color="auto"/>
      </w:divBdr>
      <w:divsChild>
        <w:div w:id="307322950">
          <w:marLeft w:val="0"/>
          <w:marRight w:val="0"/>
          <w:marTop w:val="0"/>
          <w:marBottom w:val="0"/>
          <w:divBdr>
            <w:top w:val="none" w:sz="0" w:space="0" w:color="auto"/>
            <w:left w:val="none" w:sz="0" w:space="0" w:color="auto"/>
            <w:bottom w:val="none" w:sz="0" w:space="0" w:color="auto"/>
            <w:right w:val="none" w:sz="0" w:space="0" w:color="auto"/>
          </w:divBdr>
          <w:divsChild>
            <w:div w:id="133660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314975">
      <w:bodyDiv w:val="1"/>
      <w:marLeft w:val="0"/>
      <w:marRight w:val="0"/>
      <w:marTop w:val="0"/>
      <w:marBottom w:val="0"/>
      <w:divBdr>
        <w:top w:val="none" w:sz="0" w:space="0" w:color="auto"/>
        <w:left w:val="none" w:sz="0" w:space="0" w:color="auto"/>
        <w:bottom w:val="none" w:sz="0" w:space="0" w:color="auto"/>
        <w:right w:val="none" w:sz="0" w:space="0" w:color="auto"/>
      </w:divBdr>
      <w:divsChild>
        <w:div w:id="466552670">
          <w:marLeft w:val="0"/>
          <w:marRight w:val="0"/>
          <w:marTop w:val="0"/>
          <w:marBottom w:val="0"/>
          <w:divBdr>
            <w:top w:val="none" w:sz="0" w:space="0" w:color="auto"/>
            <w:left w:val="none" w:sz="0" w:space="0" w:color="auto"/>
            <w:bottom w:val="none" w:sz="0" w:space="0" w:color="auto"/>
            <w:right w:val="none" w:sz="0" w:space="0" w:color="auto"/>
          </w:divBdr>
          <w:divsChild>
            <w:div w:id="13279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429836">
      <w:bodyDiv w:val="1"/>
      <w:marLeft w:val="0"/>
      <w:marRight w:val="0"/>
      <w:marTop w:val="0"/>
      <w:marBottom w:val="0"/>
      <w:divBdr>
        <w:top w:val="none" w:sz="0" w:space="0" w:color="auto"/>
        <w:left w:val="none" w:sz="0" w:space="0" w:color="auto"/>
        <w:bottom w:val="none" w:sz="0" w:space="0" w:color="auto"/>
        <w:right w:val="none" w:sz="0" w:space="0" w:color="auto"/>
      </w:divBdr>
      <w:divsChild>
        <w:div w:id="273682513">
          <w:marLeft w:val="0"/>
          <w:marRight w:val="0"/>
          <w:marTop w:val="0"/>
          <w:marBottom w:val="0"/>
          <w:divBdr>
            <w:top w:val="none" w:sz="0" w:space="0" w:color="auto"/>
            <w:left w:val="none" w:sz="0" w:space="0" w:color="auto"/>
            <w:bottom w:val="none" w:sz="0" w:space="0" w:color="auto"/>
            <w:right w:val="none" w:sz="0" w:space="0" w:color="auto"/>
          </w:divBdr>
        </w:div>
        <w:div w:id="305552965">
          <w:marLeft w:val="0"/>
          <w:marRight w:val="0"/>
          <w:marTop w:val="0"/>
          <w:marBottom w:val="0"/>
          <w:divBdr>
            <w:top w:val="none" w:sz="0" w:space="0" w:color="auto"/>
            <w:left w:val="none" w:sz="0" w:space="0" w:color="auto"/>
            <w:bottom w:val="none" w:sz="0" w:space="0" w:color="auto"/>
            <w:right w:val="none" w:sz="0" w:space="0" w:color="auto"/>
          </w:divBdr>
        </w:div>
        <w:div w:id="684209934">
          <w:marLeft w:val="0"/>
          <w:marRight w:val="0"/>
          <w:marTop w:val="0"/>
          <w:marBottom w:val="0"/>
          <w:divBdr>
            <w:top w:val="none" w:sz="0" w:space="0" w:color="auto"/>
            <w:left w:val="none" w:sz="0" w:space="0" w:color="auto"/>
            <w:bottom w:val="none" w:sz="0" w:space="0" w:color="auto"/>
            <w:right w:val="none" w:sz="0" w:space="0" w:color="auto"/>
          </w:divBdr>
        </w:div>
        <w:div w:id="695736953">
          <w:marLeft w:val="0"/>
          <w:marRight w:val="0"/>
          <w:marTop w:val="0"/>
          <w:marBottom w:val="0"/>
          <w:divBdr>
            <w:top w:val="none" w:sz="0" w:space="0" w:color="auto"/>
            <w:left w:val="none" w:sz="0" w:space="0" w:color="auto"/>
            <w:bottom w:val="none" w:sz="0" w:space="0" w:color="auto"/>
            <w:right w:val="none" w:sz="0" w:space="0" w:color="auto"/>
          </w:divBdr>
        </w:div>
        <w:div w:id="758255629">
          <w:marLeft w:val="0"/>
          <w:marRight w:val="0"/>
          <w:marTop w:val="0"/>
          <w:marBottom w:val="0"/>
          <w:divBdr>
            <w:top w:val="none" w:sz="0" w:space="0" w:color="auto"/>
            <w:left w:val="none" w:sz="0" w:space="0" w:color="auto"/>
            <w:bottom w:val="none" w:sz="0" w:space="0" w:color="auto"/>
            <w:right w:val="none" w:sz="0" w:space="0" w:color="auto"/>
          </w:divBdr>
        </w:div>
        <w:div w:id="815876235">
          <w:marLeft w:val="0"/>
          <w:marRight w:val="0"/>
          <w:marTop w:val="0"/>
          <w:marBottom w:val="0"/>
          <w:divBdr>
            <w:top w:val="none" w:sz="0" w:space="0" w:color="auto"/>
            <w:left w:val="none" w:sz="0" w:space="0" w:color="auto"/>
            <w:bottom w:val="none" w:sz="0" w:space="0" w:color="auto"/>
            <w:right w:val="none" w:sz="0" w:space="0" w:color="auto"/>
          </w:divBdr>
        </w:div>
        <w:div w:id="867374407">
          <w:marLeft w:val="0"/>
          <w:marRight w:val="0"/>
          <w:marTop w:val="0"/>
          <w:marBottom w:val="0"/>
          <w:divBdr>
            <w:top w:val="none" w:sz="0" w:space="0" w:color="auto"/>
            <w:left w:val="none" w:sz="0" w:space="0" w:color="auto"/>
            <w:bottom w:val="none" w:sz="0" w:space="0" w:color="auto"/>
            <w:right w:val="none" w:sz="0" w:space="0" w:color="auto"/>
          </w:divBdr>
        </w:div>
        <w:div w:id="1255090870">
          <w:marLeft w:val="0"/>
          <w:marRight w:val="0"/>
          <w:marTop w:val="0"/>
          <w:marBottom w:val="0"/>
          <w:divBdr>
            <w:top w:val="none" w:sz="0" w:space="0" w:color="auto"/>
            <w:left w:val="none" w:sz="0" w:space="0" w:color="auto"/>
            <w:bottom w:val="none" w:sz="0" w:space="0" w:color="auto"/>
            <w:right w:val="none" w:sz="0" w:space="0" w:color="auto"/>
          </w:divBdr>
        </w:div>
        <w:div w:id="1605263668">
          <w:marLeft w:val="0"/>
          <w:marRight w:val="0"/>
          <w:marTop w:val="0"/>
          <w:marBottom w:val="0"/>
          <w:divBdr>
            <w:top w:val="none" w:sz="0" w:space="0" w:color="auto"/>
            <w:left w:val="none" w:sz="0" w:space="0" w:color="auto"/>
            <w:bottom w:val="none" w:sz="0" w:space="0" w:color="auto"/>
            <w:right w:val="none" w:sz="0" w:space="0" w:color="auto"/>
          </w:divBdr>
        </w:div>
        <w:div w:id="2029720584">
          <w:marLeft w:val="0"/>
          <w:marRight w:val="0"/>
          <w:marTop w:val="0"/>
          <w:marBottom w:val="0"/>
          <w:divBdr>
            <w:top w:val="none" w:sz="0" w:space="0" w:color="auto"/>
            <w:left w:val="none" w:sz="0" w:space="0" w:color="auto"/>
            <w:bottom w:val="none" w:sz="0" w:space="0" w:color="auto"/>
            <w:right w:val="none" w:sz="0" w:space="0" w:color="auto"/>
          </w:divBdr>
        </w:div>
        <w:div w:id="2060208194">
          <w:marLeft w:val="0"/>
          <w:marRight w:val="0"/>
          <w:marTop w:val="0"/>
          <w:marBottom w:val="0"/>
          <w:divBdr>
            <w:top w:val="none" w:sz="0" w:space="0" w:color="auto"/>
            <w:left w:val="none" w:sz="0" w:space="0" w:color="auto"/>
            <w:bottom w:val="none" w:sz="0" w:space="0" w:color="auto"/>
            <w:right w:val="none" w:sz="0" w:space="0" w:color="auto"/>
          </w:divBdr>
        </w:div>
      </w:divsChild>
    </w:div>
    <w:div w:id="818227330">
      <w:bodyDiv w:val="1"/>
      <w:marLeft w:val="0"/>
      <w:marRight w:val="0"/>
      <w:marTop w:val="0"/>
      <w:marBottom w:val="0"/>
      <w:divBdr>
        <w:top w:val="none" w:sz="0" w:space="0" w:color="auto"/>
        <w:left w:val="none" w:sz="0" w:space="0" w:color="auto"/>
        <w:bottom w:val="none" w:sz="0" w:space="0" w:color="auto"/>
        <w:right w:val="none" w:sz="0" w:space="0" w:color="auto"/>
      </w:divBdr>
      <w:divsChild>
        <w:div w:id="707148602">
          <w:marLeft w:val="0"/>
          <w:marRight w:val="0"/>
          <w:marTop w:val="0"/>
          <w:marBottom w:val="0"/>
          <w:divBdr>
            <w:top w:val="none" w:sz="0" w:space="0" w:color="auto"/>
            <w:left w:val="none" w:sz="0" w:space="0" w:color="auto"/>
            <w:bottom w:val="none" w:sz="0" w:space="0" w:color="auto"/>
            <w:right w:val="none" w:sz="0" w:space="0" w:color="auto"/>
          </w:divBdr>
        </w:div>
      </w:divsChild>
    </w:div>
    <w:div w:id="849871773">
      <w:bodyDiv w:val="1"/>
      <w:marLeft w:val="0"/>
      <w:marRight w:val="0"/>
      <w:marTop w:val="0"/>
      <w:marBottom w:val="0"/>
      <w:divBdr>
        <w:top w:val="none" w:sz="0" w:space="0" w:color="auto"/>
        <w:left w:val="none" w:sz="0" w:space="0" w:color="auto"/>
        <w:bottom w:val="none" w:sz="0" w:space="0" w:color="auto"/>
        <w:right w:val="none" w:sz="0" w:space="0" w:color="auto"/>
      </w:divBdr>
    </w:div>
    <w:div w:id="973755611">
      <w:bodyDiv w:val="1"/>
      <w:marLeft w:val="0"/>
      <w:marRight w:val="0"/>
      <w:marTop w:val="0"/>
      <w:marBottom w:val="0"/>
      <w:divBdr>
        <w:top w:val="none" w:sz="0" w:space="0" w:color="auto"/>
        <w:left w:val="none" w:sz="0" w:space="0" w:color="auto"/>
        <w:bottom w:val="none" w:sz="0" w:space="0" w:color="auto"/>
        <w:right w:val="none" w:sz="0" w:space="0" w:color="auto"/>
      </w:divBdr>
      <w:divsChild>
        <w:div w:id="34817578">
          <w:marLeft w:val="0"/>
          <w:marRight w:val="0"/>
          <w:marTop w:val="0"/>
          <w:marBottom w:val="0"/>
          <w:divBdr>
            <w:top w:val="none" w:sz="0" w:space="0" w:color="auto"/>
            <w:left w:val="none" w:sz="0" w:space="0" w:color="auto"/>
            <w:bottom w:val="none" w:sz="0" w:space="0" w:color="auto"/>
            <w:right w:val="none" w:sz="0" w:space="0" w:color="auto"/>
          </w:divBdr>
        </w:div>
        <w:div w:id="63375848">
          <w:marLeft w:val="0"/>
          <w:marRight w:val="0"/>
          <w:marTop w:val="0"/>
          <w:marBottom w:val="0"/>
          <w:divBdr>
            <w:top w:val="none" w:sz="0" w:space="0" w:color="auto"/>
            <w:left w:val="none" w:sz="0" w:space="0" w:color="auto"/>
            <w:bottom w:val="none" w:sz="0" w:space="0" w:color="auto"/>
            <w:right w:val="none" w:sz="0" w:space="0" w:color="auto"/>
          </w:divBdr>
        </w:div>
        <w:div w:id="72515501">
          <w:marLeft w:val="0"/>
          <w:marRight w:val="0"/>
          <w:marTop w:val="0"/>
          <w:marBottom w:val="0"/>
          <w:divBdr>
            <w:top w:val="none" w:sz="0" w:space="0" w:color="auto"/>
            <w:left w:val="none" w:sz="0" w:space="0" w:color="auto"/>
            <w:bottom w:val="none" w:sz="0" w:space="0" w:color="auto"/>
            <w:right w:val="none" w:sz="0" w:space="0" w:color="auto"/>
          </w:divBdr>
        </w:div>
        <w:div w:id="76680769">
          <w:marLeft w:val="0"/>
          <w:marRight w:val="0"/>
          <w:marTop w:val="0"/>
          <w:marBottom w:val="0"/>
          <w:divBdr>
            <w:top w:val="none" w:sz="0" w:space="0" w:color="auto"/>
            <w:left w:val="none" w:sz="0" w:space="0" w:color="auto"/>
            <w:bottom w:val="none" w:sz="0" w:space="0" w:color="auto"/>
            <w:right w:val="none" w:sz="0" w:space="0" w:color="auto"/>
          </w:divBdr>
        </w:div>
        <w:div w:id="87116882">
          <w:marLeft w:val="0"/>
          <w:marRight w:val="0"/>
          <w:marTop w:val="0"/>
          <w:marBottom w:val="0"/>
          <w:divBdr>
            <w:top w:val="none" w:sz="0" w:space="0" w:color="auto"/>
            <w:left w:val="none" w:sz="0" w:space="0" w:color="auto"/>
            <w:bottom w:val="none" w:sz="0" w:space="0" w:color="auto"/>
            <w:right w:val="none" w:sz="0" w:space="0" w:color="auto"/>
          </w:divBdr>
        </w:div>
        <w:div w:id="102111226">
          <w:marLeft w:val="0"/>
          <w:marRight w:val="0"/>
          <w:marTop w:val="0"/>
          <w:marBottom w:val="0"/>
          <w:divBdr>
            <w:top w:val="none" w:sz="0" w:space="0" w:color="auto"/>
            <w:left w:val="none" w:sz="0" w:space="0" w:color="auto"/>
            <w:bottom w:val="none" w:sz="0" w:space="0" w:color="auto"/>
            <w:right w:val="none" w:sz="0" w:space="0" w:color="auto"/>
          </w:divBdr>
        </w:div>
        <w:div w:id="203177148">
          <w:marLeft w:val="0"/>
          <w:marRight w:val="0"/>
          <w:marTop w:val="0"/>
          <w:marBottom w:val="0"/>
          <w:divBdr>
            <w:top w:val="none" w:sz="0" w:space="0" w:color="auto"/>
            <w:left w:val="none" w:sz="0" w:space="0" w:color="auto"/>
            <w:bottom w:val="none" w:sz="0" w:space="0" w:color="auto"/>
            <w:right w:val="none" w:sz="0" w:space="0" w:color="auto"/>
          </w:divBdr>
        </w:div>
        <w:div w:id="226117247">
          <w:marLeft w:val="0"/>
          <w:marRight w:val="0"/>
          <w:marTop w:val="0"/>
          <w:marBottom w:val="0"/>
          <w:divBdr>
            <w:top w:val="none" w:sz="0" w:space="0" w:color="auto"/>
            <w:left w:val="none" w:sz="0" w:space="0" w:color="auto"/>
            <w:bottom w:val="none" w:sz="0" w:space="0" w:color="auto"/>
            <w:right w:val="none" w:sz="0" w:space="0" w:color="auto"/>
          </w:divBdr>
        </w:div>
        <w:div w:id="318771640">
          <w:marLeft w:val="0"/>
          <w:marRight w:val="0"/>
          <w:marTop w:val="0"/>
          <w:marBottom w:val="0"/>
          <w:divBdr>
            <w:top w:val="none" w:sz="0" w:space="0" w:color="auto"/>
            <w:left w:val="none" w:sz="0" w:space="0" w:color="auto"/>
            <w:bottom w:val="none" w:sz="0" w:space="0" w:color="auto"/>
            <w:right w:val="none" w:sz="0" w:space="0" w:color="auto"/>
          </w:divBdr>
        </w:div>
        <w:div w:id="333799082">
          <w:marLeft w:val="0"/>
          <w:marRight w:val="0"/>
          <w:marTop w:val="0"/>
          <w:marBottom w:val="0"/>
          <w:divBdr>
            <w:top w:val="none" w:sz="0" w:space="0" w:color="auto"/>
            <w:left w:val="none" w:sz="0" w:space="0" w:color="auto"/>
            <w:bottom w:val="none" w:sz="0" w:space="0" w:color="auto"/>
            <w:right w:val="none" w:sz="0" w:space="0" w:color="auto"/>
          </w:divBdr>
        </w:div>
        <w:div w:id="351343130">
          <w:marLeft w:val="0"/>
          <w:marRight w:val="0"/>
          <w:marTop w:val="0"/>
          <w:marBottom w:val="0"/>
          <w:divBdr>
            <w:top w:val="none" w:sz="0" w:space="0" w:color="auto"/>
            <w:left w:val="none" w:sz="0" w:space="0" w:color="auto"/>
            <w:bottom w:val="none" w:sz="0" w:space="0" w:color="auto"/>
            <w:right w:val="none" w:sz="0" w:space="0" w:color="auto"/>
          </w:divBdr>
        </w:div>
        <w:div w:id="355423024">
          <w:marLeft w:val="0"/>
          <w:marRight w:val="0"/>
          <w:marTop w:val="0"/>
          <w:marBottom w:val="0"/>
          <w:divBdr>
            <w:top w:val="none" w:sz="0" w:space="0" w:color="auto"/>
            <w:left w:val="none" w:sz="0" w:space="0" w:color="auto"/>
            <w:bottom w:val="none" w:sz="0" w:space="0" w:color="auto"/>
            <w:right w:val="none" w:sz="0" w:space="0" w:color="auto"/>
          </w:divBdr>
        </w:div>
        <w:div w:id="358358084">
          <w:marLeft w:val="0"/>
          <w:marRight w:val="0"/>
          <w:marTop w:val="0"/>
          <w:marBottom w:val="0"/>
          <w:divBdr>
            <w:top w:val="none" w:sz="0" w:space="0" w:color="auto"/>
            <w:left w:val="none" w:sz="0" w:space="0" w:color="auto"/>
            <w:bottom w:val="none" w:sz="0" w:space="0" w:color="auto"/>
            <w:right w:val="none" w:sz="0" w:space="0" w:color="auto"/>
          </w:divBdr>
        </w:div>
        <w:div w:id="383067375">
          <w:marLeft w:val="0"/>
          <w:marRight w:val="0"/>
          <w:marTop w:val="0"/>
          <w:marBottom w:val="0"/>
          <w:divBdr>
            <w:top w:val="none" w:sz="0" w:space="0" w:color="auto"/>
            <w:left w:val="none" w:sz="0" w:space="0" w:color="auto"/>
            <w:bottom w:val="none" w:sz="0" w:space="0" w:color="auto"/>
            <w:right w:val="none" w:sz="0" w:space="0" w:color="auto"/>
          </w:divBdr>
        </w:div>
        <w:div w:id="417363295">
          <w:marLeft w:val="0"/>
          <w:marRight w:val="0"/>
          <w:marTop w:val="0"/>
          <w:marBottom w:val="0"/>
          <w:divBdr>
            <w:top w:val="none" w:sz="0" w:space="0" w:color="auto"/>
            <w:left w:val="none" w:sz="0" w:space="0" w:color="auto"/>
            <w:bottom w:val="none" w:sz="0" w:space="0" w:color="auto"/>
            <w:right w:val="none" w:sz="0" w:space="0" w:color="auto"/>
          </w:divBdr>
        </w:div>
        <w:div w:id="476073002">
          <w:marLeft w:val="0"/>
          <w:marRight w:val="0"/>
          <w:marTop w:val="0"/>
          <w:marBottom w:val="0"/>
          <w:divBdr>
            <w:top w:val="none" w:sz="0" w:space="0" w:color="auto"/>
            <w:left w:val="none" w:sz="0" w:space="0" w:color="auto"/>
            <w:bottom w:val="none" w:sz="0" w:space="0" w:color="auto"/>
            <w:right w:val="none" w:sz="0" w:space="0" w:color="auto"/>
          </w:divBdr>
        </w:div>
        <w:div w:id="504592511">
          <w:marLeft w:val="0"/>
          <w:marRight w:val="0"/>
          <w:marTop w:val="0"/>
          <w:marBottom w:val="0"/>
          <w:divBdr>
            <w:top w:val="none" w:sz="0" w:space="0" w:color="auto"/>
            <w:left w:val="none" w:sz="0" w:space="0" w:color="auto"/>
            <w:bottom w:val="none" w:sz="0" w:space="0" w:color="auto"/>
            <w:right w:val="none" w:sz="0" w:space="0" w:color="auto"/>
          </w:divBdr>
        </w:div>
        <w:div w:id="536621235">
          <w:marLeft w:val="0"/>
          <w:marRight w:val="0"/>
          <w:marTop w:val="0"/>
          <w:marBottom w:val="0"/>
          <w:divBdr>
            <w:top w:val="none" w:sz="0" w:space="0" w:color="auto"/>
            <w:left w:val="none" w:sz="0" w:space="0" w:color="auto"/>
            <w:bottom w:val="none" w:sz="0" w:space="0" w:color="auto"/>
            <w:right w:val="none" w:sz="0" w:space="0" w:color="auto"/>
          </w:divBdr>
        </w:div>
        <w:div w:id="545485612">
          <w:marLeft w:val="0"/>
          <w:marRight w:val="0"/>
          <w:marTop w:val="0"/>
          <w:marBottom w:val="0"/>
          <w:divBdr>
            <w:top w:val="none" w:sz="0" w:space="0" w:color="auto"/>
            <w:left w:val="none" w:sz="0" w:space="0" w:color="auto"/>
            <w:bottom w:val="none" w:sz="0" w:space="0" w:color="auto"/>
            <w:right w:val="none" w:sz="0" w:space="0" w:color="auto"/>
          </w:divBdr>
        </w:div>
        <w:div w:id="558437940">
          <w:marLeft w:val="0"/>
          <w:marRight w:val="0"/>
          <w:marTop w:val="0"/>
          <w:marBottom w:val="0"/>
          <w:divBdr>
            <w:top w:val="none" w:sz="0" w:space="0" w:color="auto"/>
            <w:left w:val="none" w:sz="0" w:space="0" w:color="auto"/>
            <w:bottom w:val="none" w:sz="0" w:space="0" w:color="auto"/>
            <w:right w:val="none" w:sz="0" w:space="0" w:color="auto"/>
          </w:divBdr>
        </w:div>
        <w:div w:id="559095521">
          <w:marLeft w:val="0"/>
          <w:marRight w:val="0"/>
          <w:marTop w:val="0"/>
          <w:marBottom w:val="0"/>
          <w:divBdr>
            <w:top w:val="none" w:sz="0" w:space="0" w:color="auto"/>
            <w:left w:val="none" w:sz="0" w:space="0" w:color="auto"/>
            <w:bottom w:val="none" w:sz="0" w:space="0" w:color="auto"/>
            <w:right w:val="none" w:sz="0" w:space="0" w:color="auto"/>
          </w:divBdr>
        </w:div>
        <w:div w:id="562717487">
          <w:marLeft w:val="0"/>
          <w:marRight w:val="0"/>
          <w:marTop w:val="0"/>
          <w:marBottom w:val="0"/>
          <w:divBdr>
            <w:top w:val="none" w:sz="0" w:space="0" w:color="auto"/>
            <w:left w:val="none" w:sz="0" w:space="0" w:color="auto"/>
            <w:bottom w:val="none" w:sz="0" w:space="0" w:color="auto"/>
            <w:right w:val="none" w:sz="0" w:space="0" w:color="auto"/>
          </w:divBdr>
        </w:div>
        <w:div w:id="578947017">
          <w:marLeft w:val="0"/>
          <w:marRight w:val="0"/>
          <w:marTop w:val="0"/>
          <w:marBottom w:val="0"/>
          <w:divBdr>
            <w:top w:val="none" w:sz="0" w:space="0" w:color="auto"/>
            <w:left w:val="none" w:sz="0" w:space="0" w:color="auto"/>
            <w:bottom w:val="none" w:sz="0" w:space="0" w:color="auto"/>
            <w:right w:val="none" w:sz="0" w:space="0" w:color="auto"/>
          </w:divBdr>
        </w:div>
        <w:div w:id="601107251">
          <w:marLeft w:val="0"/>
          <w:marRight w:val="0"/>
          <w:marTop w:val="0"/>
          <w:marBottom w:val="0"/>
          <w:divBdr>
            <w:top w:val="none" w:sz="0" w:space="0" w:color="auto"/>
            <w:left w:val="none" w:sz="0" w:space="0" w:color="auto"/>
            <w:bottom w:val="none" w:sz="0" w:space="0" w:color="auto"/>
            <w:right w:val="none" w:sz="0" w:space="0" w:color="auto"/>
          </w:divBdr>
        </w:div>
        <w:div w:id="643970633">
          <w:marLeft w:val="0"/>
          <w:marRight w:val="0"/>
          <w:marTop w:val="0"/>
          <w:marBottom w:val="0"/>
          <w:divBdr>
            <w:top w:val="none" w:sz="0" w:space="0" w:color="auto"/>
            <w:left w:val="none" w:sz="0" w:space="0" w:color="auto"/>
            <w:bottom w:val="none" w:sz="0" w:space="0" w:color="auto"/>
            <w:right w:val="none" w:sz="0" w:space="0" w:color="auto"/>
          </w:divBdr>
        </w:div>
        <w:div w:id="666204885">
          <w:marLeft w:val="0"/>
          <w:marRight w:val="0"/>
          <w:marTop w:val="0"/>
          <w:marBottom w:val="0"/>
          <w:divBdr>
            <w:top w:val="none" w:sz="0" w:space="0" w:color="auto"/>
            <w:left w:val="none" w:sz="0" w:space="0" w:color="auto"/>
            <w:bottom w:val="none" w:sz="0" w:space="0" w:color="auto"/>
            <w:right w:val="none" w:sz="0" w:space="0" w:color="auto"/>
          </w:divBdr>
        </w:div>
        <w:div w:id="670989369">
          <w:marLeft w:val="0"/>
          <w:marRight w:val="0"/>
          <w:marTop w:val="0"/>
          <w:marBottom w:val="0"/>
          <w:divBdr>
            <w:top w:val="none" w:sz="0" w:space="0" w:color="auto"/>
            <w:left w:val="none" w:sz="0" w:space="0" w:color="auto"/>
            <w:bottom w:val="none" w:sz="0" w:space="0" w:color="auto"/>
            <w:right w:val="none" w:sz="0" w:space="0" w:color="auto"/>
          </w:divBdr>
        </w:div>
        <w:div w:id="683097414">
          <w:marLeft w:val="0"/>
          <w:marRight w:val="0"/>
          <w:marTop w:val="0"/>
          <w:marBottom w:val="0"/>
          <w:divBdr>
            <w:top w:val="none" w:sz="0" w:space="0" w:color="auto"/>
            <w:left w:val="none" w:sz="0" w:space="0" w:color="auto"/>
            <w:bottom w:val="none" w:sz="0" w:space="0" w:color="auto"/>
            <w:right w:val="none" w:sz="0" w:space="0" w:color="auto"/>
          </w:divBdr>
        </w:div>
        <w:div w:id="686716216">
          <w:marLeft w:val="0"/>
          <w:marRight w:val="0"/>
          <w:marTop w:val="0"/>
          <w:marBottom w:val="0"/>
          <w:divBdr>
            <w:top w:val="none" w:sz="0" w:space="0" w:color="auto"/>
            <w:left w:val="none" w:sz="0" w:space="0" w:color="auto"/>
            <w:bottom w:val="none" w:sz="0" w:space="0" w:color="auto"/>
            <w:right w:val="none" w:sz="0" w:space="0" w:color="auto"/>
          </w:divBdr>
        </w:div>
        <w:div w:id="756709890">
          <w:marLeft w:val="0"/>
          <w:marRight w:val="0"/>
          <w:marTop w:val="0"/>
          <w:marBottom w:val="0"/>
          <w:divBdr>
            <w:top w:val="none" w:sz="0" w:space="0" w:color="auto"/>
            <w:left w:val="none" w:sz="0" w:space="0" w:color="auto"/>
            <w:bottom w:val="none" w:sz="0" w:space="0" w:color="auto"/>
            <w:right w:val="none" w:sz="0" w:space="0" w:color="auto"/>
          </w:divBdr>
        </w:div>
        <w:div w:id="768696363">
          <w:marLeft w:val="0"/>
          <w:marRight w:val="0"/>
          <w:marTop w:val="0"/>
          <w:marBottom w:val="0"/>
          <w:divBdr>
            <w:top w:val="none" w:sz="0" w:space="0" w:color="auto"/>
            <w:left w:val="none" w:sz="0" w:space="0" w:color="auto"/>
            <w:bottom w:val="none" w:sz="0" w:space="0" w:color="auto"/>
            <w:right w:val="none" w:sz="0" w:space="0" w:color="auto"/>
          </w:divBdr>
        </w:div>
        <w:div w:id="797574205">
          <w:marLeft w:val="0"/>
          <w:marRight w:val="0"/>
          <w:marTop w:val="0"/>
          <w:marBottom w:val="0"/>
          <w:divBdr>
            <w:top w:val="none" w:sz="0" w:space="0" w:color="auto"/>
            <w:left w:val="none" w:sz="0" w:space="0" w:color="auto"/>
            <w:bottom w:val="none" w:sz="0" w:space="0" w:color="auto"/>
            <w:right w:val="none" w:sz="0" w:space="0" w:color="auto"/>
          </w:divBdr>
        </w:div>
        <w:div w:id="815879620">
          <w:marLeft w:val="0"/>
          <w:marRight w:val="0"/>
          <w:marTop w:val="0"/>
          <w:marBottom w:val="0"/>
          <w:divBdr>
            <w:top w:val="none" w:sz="0" w:space="0" w:color="auto"/>
            <w:left w:val="none" w:sz="0" w:space="0" w:color="auto"/>
            <w:bottom w:val="none" w:sz="0" w:space="0" w:color="auto"/>
            <w:right w:val="none" w:sz="0" w:space="0" w:color="auto"/>
          </w:divBdr>
        </w:div>
        <w:div w:id="825777034">
          <w:marLeft w:val="0"/>
          <w:marRight w:val="0"/>
          <w:marTop w:val="0"/>
          <w:marBottom w:val="0"/>
          <w:divBdr>
            <w:top w:val="none" w:sz="0" w:space="0" w:color="auto"/>
            <w:left w:val="none" w:sz="0" w:space="0" w:color="auto"/>
            <w:bottom w:val="none" w:sz="0" w:space="0" w:color="auto"/>
            <w:right w:val="none" w:sz="0" w:space="0" w:color="auto"/>
          </w:divBdr>
        </w:div>
        <w:div w:id="832061248">
          <w:marLeft w:val="0"/>
          <w:marRight w:val="0"/>
          <w:marTop w:val="0"/>
          <w:marBottom w:val="0"/>
          <w:divBdr>
            <w:top w:val="none" w:sz="0" w:space="0" w:color="auto"/>
            <w:left w:val="none" w:sz="0" w:space="0" w:color="auto"/>
            <w:bottom w:val="none" w:sz="0" w:space="0" w:color="auto"/>
            <w:right w:val="none" w:sz="0" w:space="0" w:color="auto"/>
          </w:divBdr>
        </w:div>
        <w:div w:id="847214552">
          <w:marLeft w:val="0"/>
          <w:marRight w:val="0"/>
          <w:marTop w:val="0"/>
          <w:marBottom w:val="0"/>
          <w:divBdr>
            <w:top w:val="none" w:sz="0" w:space="0" w:color="auto"/>
            <w:left w:val="none" w:sz="0" w:space="0" w:color="auto"/>
            <w:bottom w:val="none" w:sz="0" w:space="0" w:color="auto"/>
            <w:right w:val="none" w:sz="0" w:space="0" w:color="auto"/>
          </w:divBdr>
        </w:div>
        <w:div w:id="870000636">
          <w:marLeft w:val="0"/>
          <w:marRight w:val="0"/>
          <w:marTop w:val="0"/>
          <w:marBottom w:val="0"/>
          <w:divBdr>
            <w:top w:val="none" w:sz="0" w:space="0" w:color="auto"/>
            <w:left w:val="none" w:sz="0" w:space="0" w:color="auto"/>
            <w:bottom w:val="none" w:sz="0" w:space="0" w:color="auto"/>
            <w:right w:val="none" w:sz="0" w:space="0" w:color="auto"/>
          </w:divBdr>
        </w:div>
        <w:div w:id="882522197">
          <w:marLeft w:val="0"/>
          <w:marRight w:val="0"/>
          <w:marTop w:val="0"/>
          <w:marBottom w:val="0"/>
          <w:divBdr>
            <w:top w:val="none" w:sz="0" w:space="0" w:color="auto"/>
            <w:left w:val="none" w:sz="0" w:space="0" w:color="auto"/>
            <w:bottom w:val="none" w:sz="0" w:space="0" w:color="auto"/>
            <w:right w:val="none" w:sz="0" w:space="0" w:color="auto"/>
          </w:divBdr>
        </w:div>
        <w:div w:id="905800967">
          <w:marLeft w:val="0"/>
          <w:marRight w:val="0"/>
          <w:marTop w:val="0"/>
          <w:marBottom w:val="0"/>
          <w:divBdr>
            <w:top w:val="none" w:sz="0" w:space="0" w:color="auto"/>
            <w:left w:val="none" w:sz="0" w:space="0" w:color="auto"/>
            <w:bottom w:val="none" w:sz="0" w:space="0" w:color="auto"/>
            <w:right w:val="none" w:sz="0" w:space="0" w:color="auto"/>
          </w:divBdr>
        </w:div>
        <w:div w:id="927421202">
          <w:marLeft w:val="0"/>
          <w:marRight w:val="0"/>
          <w:marTop w:val="0"/>
          <w:marBottom w:val="0"/>
          <w:divBdr>
            <w:top w:val="none" w:sz="0" w:space="0" w:color="auto"/>
            <w:left w:val="none" w:sz="0" w:space="0" w:color="auto"/>
            <w:bottom w:val="none" w:sz="0" w:space="0" w:color="auto"/>
            <w:right w:val="none" w:sz="0" w:space="0" w:color="auto"/>
          </w:divBdr>
        </w:div>
        <w:div w:id="951396877">
          <w:marLeft w:val="0"/>
          <w:marRight w:val="0"/>
          <w:marTop w:val="0"/>
          <w:marBottom w:val="0"/>
          <w:divBdr>
            <w:top w:val="none" w:sz="0" w:space="0" w:color="auto"/>
            <w:left w:val="none" w:sz="0" w:space="0" w:color="auto"/>
            <w:bottom w:val="none" w:sz="0" w:space="0" w:color="auto"/>
            <w:right w:val="none" w:sz="0" w:space="0" w:color="auto"/>
          </w:divBdr>
        </w:div>
        <w:div w:id="975765639">
          <w:marLeft w:val="0"/>
          <w:marRight w:val="0"/>
          <w:marTop w:val="0"/>
          <w:marBottom w:val="0"/>
          <w:divBdr>
            <w:top w:val="none" w:sz="0" w:space="0" w:color="auto"/>
            <w:left w:val="none" w:sz="0" w:space="0" w:color="auto"/>
            <w:bottom w:val="none" w:sz="0" w:space="0" w:color="auto"/>
            <w:right w:val="none" w:sz="0" w:space="0" w:color="auto"/>
          </w:divBdr>
        </w:div>
        <w:div w:id="977103583">
          <w:marLeft w:val="0"/>
          <w:marRight w:val="0"/>
          <w:marTop w:val="0"/>
          <w:marBottom w:val="0"/>
          <w:divBdr>
            <w:top w:val="none" w:sz="0" w:space="0" w:color="auto"/>
            <w:left w:val="none" w:sz="0" w:space="0" w:color="auto"/>
            <w:bottom w:val="none" w:sz="0" w:space="0" w:color="auto"/>
            <w:right w:val="none" w:sz="0" w:space="0" w:color="auto"/>
          </w:divBdr>
        </w:div>
        <w:div w:id="992829207">
          <w:marLeft w:val="0"/>
          <w:marRight w:val="0"/>
          <w:marTop w:val="0"/>
          <w:marBottom w:val="0"/>
          <w:divBdr>
            <w:top w:val="none" w:sz="0" w:space="0" w:color="auto"/>
            <w:left w:val="none" w:sz="0" w:space="0" w:color="auto"/>
            <w:bottom w:val="none" w:sz="0" w:space="0" w:color="auto"/>
            <w:right w:val="none" w:sz="0" w:space="0" w:color="auto"/>
          </w:divBdr>
        </w:div>
        <w:div w:id="1017654775">
          <w:marLeft w:val="0"/>
          <w:marRight w:val="0"/>
          <w:marTop w:val="0"/>
          <w:marBottom w:val="0"/>
          <w:divBdr>
            <w:top w:val="none" w:sz="0" w:space="0" w:color="auto"/>
            <w:left w:val="none" w:sz="0" w:space="0" w:color="auto"/>
            <w:bottom w:val="none" w:sz="0" w:space="0" w:color="auto"/>
            <w:right w:val="none" w:sz="0" w:space="0" w:color="auto"/>
          </w:divBdr>
        </w:div>
        <w:div w:id="1033071846">
          <w:marLeft w:val="0"/>
          <w:marRight w:val="0"/>
          <w:marTop w:val="0"/>
          <w:marBottom w:val="0"/>
          <w:divBdr>
            <w:top w:val="none" w:sz="0" w:space="0" w:color="auto"/>
            <w:left w:val="none" w:sz="0" w:space="0" w:color="auto"/>
            <w:bottom w:val="none" w:sz="0" w:space="0" w:color="auto"/>
            <w:right w:val="none" w:sz="0" w:space="0" w:color="auto"/>
          </w:divBdr>
        </w:div>
        <w:div w:id="1040130435">
          <w:marLeft w:val="0"/>
          <w:marRight w:val="0"/>
          <w:marTop w:val="0"/>
          <w:marBottom w:val="0"/>
          <w:divBdr>
            <w:top w:val="none" w:sz="0" w:space="0" w:color="auto"/>
            <w:left w:val="none" w:sz="0" w:space="0" w:color="auto"/>
            <w:bottom w:val="none" w:sz="0" w:space="0" w:color="auto"/>
            <w:right w:val="none" w:sz="0" w:space="0" w:color="auto"/>
          </w:divBdr>
        </w:div>
        <w:div w:id="1048842612">
          <w:marLeft w:val="0"/>
          <w:marRight w:val="0"/>
          <w:marTop w:val="0"/>
          <w:marBottom w:val="0"/>
          <w:divBdr>
            <w:top w:val="none" w:sz="0" w:space="0" w:color="auto"/>
            <w:left w:val="none" w:sz="0" w:space="0" w:color="auto"/>
            <w:bottom w:val="none" w:sz="0" w:space="0" w:color="auto"/>
            <w:right w:val="none" w:sz="0" w:space="0" w:color="auto"/>
          </w:divBdr>
        </w:div>
        <w:div w:id="1082989070">
          <w:marLeft w:val="0"/>
          <w:marRight w:val="0"/>
          <w:marTop w:val="0"/>
          <w:marBottom w:val="0"/>
          <w:divBdr>
            <w:top w:val="none" w:sz="0" w:space="0" w:color="auto"/>
            <w:left w:val="none" w:sz="0" w:space="0" w:color="auto"/>
            <w:bottom w:val="none" w:sz="0" w:space="0" w:color="auto"/>
            <w:right w:val="none" w:sz="0" w:space="0" w:color="auto"/>
          </w:divBdr>
        </w:div>
        <w:div w:id="1087850823">
          <w:marLeft w:val="0"/>
          <w:marRight w:val="0"/>
          <w:marTop w:val="0"/>
          <w:marBottom w:val="0"/>
          <w:divBdr>
            <w:top w:val="none" w:sz="0" w:space="0" w:color="auto"/>
            <w:left w:val="none" w:sz="0" w:space="0" w:color="auto"/>
            <w:bottom w:val="none" w:sz="0" w:space="0" w:color="auto"/>
            <w:right w:val="none" w:sz="0" w:space="0" w:color="auto"/>
          </w:divBdr>
        </w:div>
        <w:div w:id="1147817777">
          <w:marLeft w:val="0"/>
          <w:marRight w:val="0"/>
          <w:marTop w:val="0"/>
          <w:marBottom w:val="0"/>
          <w:divBdr>
            <w:top w:val="none" w:sz="0" w:space="0" w:color="auto"/>
            <w:left w:val="none" w:sz="0" w:space="0" w:color="auto"/>
            <w:bottom w:val="none" w:sz="0" w:space="0" w:color="auto"/>
            <w:right w:val="none" w:sz="0" w:space="0" w:color="auto"/>
          </w:divBdr>
        </w:div>
        <w:div w:id="1149829196">
          <w:marLeft w:val="0"/>
          <w:marRight w:val="0"/>
          <w:marTop w:val="0"/>
          <w:marBottom w:val="0"/>
          <w:divBdr>
            <w:top w:val="none" w:sz="0" w:space="0" w:color="auto"/>
            <w:left w:val="none" w:sz="0" w:space="0" w:color="auto"/>
            <w:bottom w:val="none" w:sz="0" w:space="0" w:color="auto"/>
            <w:right w:val="none" w:sz="0" w:space="0" w:color="auto"/>
          </w:divBdr>
        </w:div>
        <w:div w:id="1167018093">
          <w:marLeft w:val="0"/>
          <w:marRight w:val="0"/>
          <w:marTop w:val="0"/>
          <w:marBottom w:val="0"/>
          <w:divBdr>
            <w:top w:val="none" w:sz="0" w:space="0" w:color="auto"/>
            <w:left w:val="none" w:sz="0" w:space="0" w:color="auto"/>
            <w:bottom w:val="none" w:sz="0" w:space="0" w:color="auto"/>
            <w:right w:val="none" w:sz="0" w:space="0" w:color="auto"/>
          </w:divBdr>
        </w:div>
        <w:div w:id="1173490299">
          <w:marLeft w:val="0"/>
          <w:marRight w:val="0"/>
          <w:marTop w:val="0"/>
          <w:marBottom w:val="0"/>
          <w:divBdr>
            <w:top w:val="none" w:sz="0" w:space="0" w:color="auto"/>
            <w:left w:val="none" w:sz="0" w:space="0" w:color="auto"/>
            <w:bottom w:val="none" w:sz="0" w:space="0" w:color="auto"/>
            <w:right w:val="none" w:sz="0" w:space="0" w:color="auto"/>
          </w:divBdr>
        </w:div>
        <w:div w:id="1198355971">
          <w:marLeft w:val="0"/>
          <w:marRight w:val="0"/>
          <w:marTop w:val="0"/>
          <w:marBottom w:val="0"/>
          <w:divBdr>
            <w:top w:val="none" w:sz="0" w:space="0" w:color="auto"/>
            <w:left w:val="none" w:sz="0" w:space="0" w:color="auto"/>
            <w:bottom w:val="none" w:sz="0" w:space="0" w:color="auto"/>
            <w:right w:val="none" w:sz="0" w:space="0" w:color="auto"/>
          </w:divBdr>
        </w:div>
        <w:div w:id="1227183412">
          <w:marLeft w:val="0"/>
          <w:marRight w:val="0"/>
          <w:marTop w:val="0"/>
          <w:marBottom w:val="0"/>
          <w:divBdr>
            <w:top w:val="none" w:sz="0" w:space="0" w:color="auto"/>
            <w:left w:val="none" w:sz="0" w:space="0" w:color="auto"/>
            <w:bottom w:val="none" w:sz="0" w:space="0" w:color="auto"/>
            <w:right w:val="none" w:sz="0" w:space="0" w:color="auto"/>
          </w:divBdr>
        </w:div>
        <w:div w:id="1235243295">
          <w:marLeft w:val="0"/>
          <w:marRight w:val="0"/>
          <w:marTop w:val="0"/>
          <w:marBottom w:val="0"/>
          <w:divBdr>
            <w:top w:val="none" w:sz="0" w:space="0" w:color="auto"/>
            <w:left w:val="none" w:sz="0" w:space="0" w:color="auto"/>
            <w:bottom w:val="none" w:sz="0" w:space="0" w:color="auto"/>
            <w:right w:val="none" w:sz="0" w:space="0" w:color="auto"/>
          </w:divBdr>
        </w:div>
        <w:div w:id="1236622361">
          <w:marLeft w:val="0"/>
          <w:marRight w:val="0"/>
          <w:marTop w:val="0"/>
          <w:marBottom w:val="0"/>
          <w:divBdr>
            <w:top w:val="none" w:sz="0" w:space="0" w:color="auto"/>
            <w:left w:val="none" w:sz="0" w:space="0" w:color="auto"/>
            <w:bottom w:val="none" w:sz="0" w:space="0" w:color="auto"/>
            <w:right w:val="none" w:sz="0" w:space="0" w:color="auto"/>
          </w:divBdr>
        </w:div>
        <w:div w:id="1252466663">
          <w:marLeft w:val="0"/>
          <w:marRight w:val="0"/>
          <w:marTop w:val="0"/>
          <w:marBottom w:val="0"/>
          <w:divBdr>
            <w:top w:val="none" w:sz="0" w:space="0" w:color="auto"/>
            <w:left w:val="none" w:sz="0" w:space="0" w:color="auto"/>
            <w:bottom w:val="none" w:sz="0" w:space="0" w:color="auto"/>
            <w:right w:val="none" w:sz="0" w:space="0" w:color="auto"/>
          </w:divBdr>
        </w:div>
        <w:div w:id="1298334208">
          <w:marLeft w:val="0"/>
          <w:marRight w:val="0"/>
          <w:marTop w:val="0"/>
          <w:marBottom w:val="0"/>
          <w:divBdr>
            <w:top w:val="none" w:sz="0" w:space="0" w:color="auto"/>
            <w:left w:val="none" w:sz="0" w:space="0" w:color="auto"/>
            <w:bottom w:val="none" w:sz="0" w:space="0" w:color="auto"/>
            <w:right w:val="none" w:sz="0" w:space="0" w:color="auto"/>
          </w:divBdr>
        </w:div>
        <w:div w:id="1437360760">
          <w:marLeft w:val="0"/>
          <w:marRight w:val="0"/>
          <w:marTop w:val="0"/>
          <w:marBottom w:val="0"/>
          <w:divBdr>
            <w:top w:val="none" w:sz="0" w:space="0" w:color="auto"/>
            <w:left w:val="none" w:sz="0" w:space="0" w:color="auto"/>
            <w:bottom w:val="none" w:sz="0" w:space="0" w:color="auto"/>
            <w:right w:val="none" w:sz="0" w:space="0" w:color="auto"/>
          </w:divBdr>
        </w:div>
        <w:div w:id="1444767869">
          <w:marLeft w:val="0"/>
          <w:marRight w:val="0"/>
          <w:marTop w:val="0"/>
          <w:marBottom w:val="0"/>
          <w:divBdr>
            <w:top w:val="none" w:sz="0" w:space="0" w:color="auto"/>
            <w:left w:val="none" w:sz="0" w:space="0" w:color="auto"/>
            <w:bottom w:val="none" w:sz="0" w:space="0" w:color="auto"/>
            <w:right w:val="none" w:sz="0" w:space="0" w:color="auto"/>
          </w:divBdr>
        </w:div>
        <w:div w:id="1460030325">
          <w:marLeft w:val="0"/>
          <w:marRight w:val="0"/>
          <w:marTop w:val="0"/>
          <w:marBottom w:val="0"/>
          <w:divBdr>
            <w:top w:val="none" w:sz="0" w:space="0" w:color="auto"/>
            <w:left w:val="none" w:sz="0" w:space="0" w:color="auto"/>
            <w:bottom w:val="none" w:sz="0" w:space="0" w:color="auto"/>
            <w:right w:val="none" w:sz="0" w:space="0" w:color="auto"/>
          </w:divBdr>
        </w:div>
        <w:div w:id="1461069519">
          <w:marLeft w:val="0"/>
          <w:marRight w:val="0"/>
          <w:marTop w:val="0"/>
          <w:marBottom w:val="0"/>
          <w:divBdr>
            <w:top w:val="none" w:sz="0" w:space="0" w:color="auto"/>
            <w:left w:val="none" w:sz="0" w:space="0" w:color="auto"/>
            <w:bottom w:val="none" w:sz="0" w:space="0" w:color="auto"/>
            <w:right w:val="none" w:sz="0" w:space="0" w:color="auto"/>
          </w:divBdr>
        </w:div>
        <w:div w:id="1504738564">
          <w:marLeft w:val="0"/>
          <w:marRight w:val="0"/>
          <w:marTop w:val="0"/>
          <w:marBottom w:val="0"/>
          <w:divBdr>
            <w:top w:val="none" w:sz="0" w:space="0" w:color="auto"/>
            <w:left w:val="none" w:sz="0" w:space="0" w:color="auto"/>
            <w:bottom w:val="none" w:sz="0" w:space="0" w:color="auto"/>
            <w:right w:val="none" w:sz="0" w:space="0" w:color="auto"/>
          </w:divBdr>
        </w:div>
        <w:div w:id="1514538835">
          <w:marLeft w:val="0"/>
          <w:marRight w:val="0"/>
          <w:marTop w:val="0"/>
          <w:marBottom w:val="0"/>
          <w:divBdr>
            <w:top w:val="none" w:sz="0" w:space="0" w:color="auto"/>
            <w:left w:val="none" w:sz="0" w:space="0" w:color="auto"/>
            <w:bottom w:val="none" w:sz="0" w:space="0" w:color="auto"/>
            <w:right w:val="none" w:sz="0" w:space="0" w:color="auto"/>
          </w:divBdr>
        </w:div>
        <w:div w:id="1519805157">
          <w:marLeft w:val="0"/>
          <w:marRight w:val="0"/>
          <w:marTop w:val="0"/>
          <w:marBottom w:val="0"/>
          <w:divBdr>
            <w:top w:val="none" w:sz="0" w:space="0" w:color="auto"/>
            <w:left w:val="none" w:sz="0" w:space="0" w:color="auto"/>
            <w:bottom w:val="none" w:sz="0" w:space="0" w:color="auto"/>
            <w:right w:val="none" w:sz="0" w:space="0" w:color="auto"/>
          </w:divBdr>
        </w:div>
        <w:div w:id="1536845157">
          <w:marLeft w:val="0"/>
          <w:marRight w:val="0"/>
          <w:marTop w:val="0"/>
          <w:marBottom w:val="0"/>
          <w:divBdr>
            <w:top w:val="none" w:sz="0" w:space="0" w:color="auto"/>
            <w:left w:val="none" w:sz="0" w:space="0" w:color="auto"/>
            <w:bottom w:val="none" w:sz="0" w:space="0" w:color="auto"/>
            <w:right w:val="none" w:sz="0" w:space="0" w:color="auto"/>
          </w:divBdr>
        </w:div>
        <w:div w:id="1573268777">
          <w:marLeft w:val="0"/>
          <w:marRight w:val="0"/>
          <w:marTop w:val="0"/>
          <w:marBottom w:val="0"/>
          <w:divBdr>
            <w:top w:val="none" w:sz="0" w:space="0" w:color="auto"/>
            <w:left w:val="none" w:sz="0" w:space="0" w:color="auto"/>
            <w:bottom w:val="none" w:sz="0" w:space="0" w:color="auto"/>
            <w:right w:val="none" w:sz="0" w:space="0" w:color="auto"/>
          </w:divBdr>
        </w:div>
        <w:div w:id="1617829663">
          <w:marLeft w:val="0"/>
          <w:marRight w:val="0"/>
          <w:marTop w:val="0"/>
          <w:marBottom w:val="0"/>
          <w:divBdr>
            <w:top w:val="none" w:sz="0" w:space="0" w:color="auto"/>
            <w:left w:val="none" w:sz="0" w:space="0" w:color="auto"/>
            <w:bottom w:val="none" w:sz="0" w:space="0" w:color="auto"/>
            <w:right w:val="none" w:sz="0" w:space="0" w:color="auto"/>
          </w:divBdr>
        </w:div>
        <w:div w:id="1642926139">
          <w:marLeft w:val="0"/>
          <w:marRight w:val="0"/>
          <w:marTop w:val="0"/>
          <w:marBottom w:val="0"/>
          <w:divBdr>
            <w:top w:val="none" w:sz="0" w:space="0" w:color="auto"/>
            <w:left w:val="none" w:sz="0" w:space="0" w:color="auto"/>
            <w:bottom w:val="none" w:sz="0" w:space="0" w:color="auto"/>
            <w:right w:val="none" w:sz="0" w:space="0" w:color="auto"/>
          </w:divBdr>
        </w:div>
        <w:div w:id="1667398077">
          <w:marLeft w:val="0"/>
          <w:marRight w:val="0"/>
          <w:marTop w:val="0"/>
          <w:marBottom w:val="0"/>
          <w:divBdr>
            <w:top w:val="none" w:sz="0" w:space="0" w:color="auto"/>
            <w:left w:val="none" w:sz="0" w:space="0" w:color="auto"/>
            <w:bottom w:val="none" w:sz="0" w:space="0" w:color="auto"/>
            <w:right w:val="none" w:sz="0" w:space="0" w:color="auto"/>
          </w:divBdr>
        </w:div>
        <w:div w:id="1680086084">
          <w:marLeft w:val="0"/>
          <w:marRight w:val="0"/>
          <w:marTop w:val="0"/>
          <w:marBottom w:val="0"/>
          <w:divBdr>
            <w:top w:val="none" w:sz="0" w:space="0" w:color="auto"/>
            <w:left w:val="none" w:sz="0" w:space="0" w:color="auto"/>
            <w:bottom w:val="none" w:sz="0" w:space="0" w:color="auto"/>
            <w:right w:val="none" w:sz="0" w:space="0" w:color="auto"/>
          </w:divBdr>
        </w:div>
        <w:div w:id="1709866845">
          <w:marLeft w:val="0"/>
          <w:marRight w:val="0"/>
          <w:marTop w:val="0"/>
          <w:marBottom w:val="0"/>
          <w:divBdr>
            <w:top w:val="none" w:sz="0" w:space="0" w:color="auto"/>
            <w:left w:val="none" w:sz="0" w:space="0" w:color="auto"/>
            <w:bottom w:val="none" w:sz="0" w:space="0" w:color="auto"/>
            <w:right w:val="none" w:sz="0" w:space="0" w:color="auto"/>
          </w:divBdr>
        </w:div>
        <w:div w:id="1714229541">
          <w:marLeft w:val="0"/>
          <w:marRight w:val="0"/>
          <w:marTop w:val="0"/>
          <w:marBottom w:val="0"/>
          <w:divBdr>
            <w:top w:val="none" w:sz="0" w:space="0" w:color="auto"/>
            <w:left w:val="none" w:sz="0" w:space="0" w:color="auto"/>
            <w:bottom w:val="none" w:sz="0" w:space="0" w:color="auto"/>
            <w:right w:val="none" w:sz="0" w:space="0" w:color="auto"/>
          </w:divBdr>
        </w:div>
        <w:div w:id="1737163323">
          <w:marLeft w:val="0"/>
          <w:marRight w:val="0"/>
          <w:marTop w:val="0"/>
          <w:marBottom w:val="0"/>
          <w:divBdr>
            <w:top w:val="none" w:sz="0" w:space="0" w:color="auto"/>
            <w:left w:val="none" w:sz="0" w:space="0" w:color="auto"/>
            <w:bottom w:val="none" w:sz="0" w:space="0" w:color="auto"/>
            <w:right w:val="none" w:sz="0" w:space="0" w:color="auto"/>
          </w:divBdr>
        </w:div>
        <w:div w:id="1747728182">
          <w:marLeft w:val="0"/>
          <w:marRight w:val="0"/>
          <w:marTop w:val="0"/>
          <w:marBottom w:val="0"/>
          <w:divBdr>
            <w:top w:val="none" w:sz="0" w:space="0" w:color="auto"/>
            <w:left w:val="none" w:sz="0" w:space="0" w:color="auto"/>
            <w:bottom w:val="none" w:sz="0" w:space="0" w:color="auto"/>
            <w:right w:val="none" w:sz="0" w:space="0" w:color="auto"/>
          </w:divBdr>
        </w:div>
        <w:div w:id="1766684865">
          <w:marLeft w:val="0"/>
          <w:marRight w:val="0"/>
          <w:marTop w:val="0"/>
          <w:marBottom w:val="0"/>
          <w:divBdr>
            <w:top w:val="none" w:sz="0" w:space="0" w:color="auto"/>
            <w:left w:val="none" w:sz="0" w:space="0" w:color="auto"/>
            <w:bottom w:val="none" w:sz="0" w:space="0" w:color="auto"/>
            <w:right w:val="none" w:sz="0" w:space="0" w:color="auto"/>
          </w:divBdr>
        </w:div>
        <w:div w:id="1789466509">
          <w:marLeft w:val="0"/>
          <w:marRight w:val="0"/>
          <w:marTop w:val="0"/>
          <w:marBottom w:val="0"/>
          <w:divBdr>
            <w:top w:val="none" w:sz="0" w:space="0" w:color="auto"/>
            <w:left w:val="none" w:sz="0" w:space="0" w:color="auto"/>
            <w:bottom w:val="none" w:sz="0" w:space="0" w:color="auto"/>
            <w:right w:val="none" w:sz="0" w:space="0" w:color="auto"/>
          </w:divBdr>
        </w:div>
        <w:div w:id="1796677328">
          <w:marLeft w:val="0"/>
          <w:marRight w:val="0"/>
          <w:marTop w:val="0"/>
          <w:marBottom w:val="0"/>
          <w:divBdr>
            <w:top w:val="none" w:sz="0" w:space="0" w:color="auto"/>
            <w:left w:val="none" w:sz="0" w:space="0" w:color="auto"/>
            <w:bottom w:val="none" w:sz="0" w:space="0" w:color="auto"/>
            <w:right w:val="none" w:sz="0" w:space="0" w:color="auto"/>
          </w:divBdr>
        </w:div>
        <w:div w:id="1841502915">
          <w:marLeft w:val="0"/>
          <w:marRight w:val="0"/>
          <w:marTop w:val="0"/>
          <w:marBottom w:val="0"/>
          <w:divBdr>
            <w:top w:val="none" w:sz="0" w:space="0" w:color="auto"/>
            <w:left w:val="none" w:sz="0" w:space="0" w:color="auto"/>
            <w:bottom w:val="none" w:sz="0" w:space="0" w:color="auto"/>
            <w:right w:val="none" w:sz="0" w:space="0" w:color="auto"/>
          </w:divBdr>
        </w:div>
        <w:div w:id="1897430047">
          <w:marLeft w:val="0"/>
          <w:marRight w:val="0"/>
          <w:marTop w:val="0"/>
          <w:marBottom w:val="0"/>
          <w:divBdr>
            <w:top w:val="none" w:sz="0" w:space="0" w:color="auto"/>
            <w:left w:val="none" w:sz="0" w:space="0" w:color="auto"/>
            <w:bottom w:val="none" w:sz="0" w:space="0" w:color="auto"/>
            <w:right w:val="none" w:sz="0" w:space="0" w:color="auto"/>
          </w:divBdr>
        </w:div>
        <w:div w:id="1924338057">
          <w:marLeft w:val="0"/>
          <w:marRight w:val="0"/>
          <w:marTop w:val="0"/>
          <w:marBottom w:val="0"/>
          <w:divBdr>
            <w:top w:val="none" w:sz="0" w:space="0" w:color="auto"/>
            <w:left w:val="none" w:sz="0" w:space="0" w:color="auto"/>
            <w:bottom w:val="none" w:sz="0" w:space="0" w:color="auto"/>
            <w:right w:val="none" w:sz="0" w:space="0" w:color="auto"/>
          </w:divBdr>
        </w:div>
        <w:div w:id="1953586983">
          <w:marLeft w:val="0"/>
          <w:marRight w:val="0"/>
          <w:marTop w:val="0"/>
          <w:marBottom w:val="0"/>
          <w:divBdr>
            <w:top w:val="none" w:sz="0" w:space="0" w:color="auto"/>
            <w:left w:val="none" w:sz="0" w:space="0" w:color="auto"/>
            <w:bottom w:val="none" w:sz="0" w:space="0" w:color="auto"/>
            <w:right w:val="none" w:sz="0" w:space="0" w:color="auto"/>
          </w:divBdr>
        </w:div>
        <w:div w:id="1962954150">
          <w:marLeft w:val="0"/>
          <w:marRight w:val="0"/>
          <w:marTop w:val="0"/>
          <w:marBottom w:val="0"/>
          <w:divBdr>
            <w:top w:val="none" w:sz="0" w:space="0" w:color="auto"/>
            <w:left w:val="none" w:sz="0" w:space="0" w:color="auto"/>
            <w:bottom w:val="none" w:sz="0" w:space="0" w:color="auto"/>
            <w:right w:val="none" w:sz="0" w:space="0" w:color="auto"/>
          </w:divBdr>
        </w:div>
        <w:div w:id="2014186616">
          <w:marLeft w:val="0"/>
          <w:marRight w:val="0"/>
          <w:marTop w:val="0"/>
          <w:marBottom w:val="0"/>
          <w:divBdr>
            <w:top w:val="none" w:sz="0" w:space="0" w:color="auto"/>
            <w:left w:val="none" w:sz="0" w:space="0" w:color="auto"/>
            <w:bottom w:val="none" w:sz="0" w:space="0" w:color="auto"/>
            <w:right w:val="none" w:sz="0" w:space="0" w:color="auto"/>
          </w:divBdr>
        </w:div>
        <w:div w:id="2021003144">
          <w:marLeft w:val="0"/>
          <w:marRight w:val="0"/>
          <w:marTop w:val="0"/>
          <w:marBottom w:val="0"/>
          <w:divBdr>
            <w:top w:val="none" w:sz="0" w:space="0" w:color="auto"/>
            <w:left w:val="none" w:sz="0" w:space="0" w:color="auto"/>
            <w:bottom w:val="none" w:sz="0" w:space="0" w:color="auto"/>
            <w:right w:val="none" w:sz="0" w:space="0" w:color="auto"/>
          </w:divBdr>
        </w:div>
        <w:div w:id="2022773649">
          <w:marLeft w:val="0"/>
          <w:marRight w:val="0"/>
          <w:marTop w:val="0"/>
          <w:marBottom w:val="0"/>
          <w:divBdr>
            <w:top w:val="none" w:sz="0" w:space="0" w:color="auto"/>
            <w:left w:val="none" w:sz="0" w:space="0" w:color="auto"/>
            <w:bottom w:val="none" w:sz="0" w:space="0" w:color="auto"/>
            <w:right w:val="none" w:sz="0" w:space="0" w:color="auto"/>
          </w:divBdr>
        </w:div>
        <w:div w:id="2039575157">
          <w:marLeft w:val="0"/>
          <w:marRight w:val="0"/>
          <w:marTop w:val="0"/>
          <w:marBottom w:val="0"/>
          <w:divBdr>
            <w:top w:val="none" w:sz="0" w:space="0" w:color="auto"/>
            <w:left w:val="none" w:sz="0" w:space="0" w:color="auto"/>
            <w:bottom w:val="none" w:sz="0" w:space="0" w:color="auto"/>
            <w:right w:val="none" w:sz="0" w:space="0" w:color="auto"/>
          </w:divBdr>
        </w:div>
        <w:div w:id="2047676004">
          <w:marLeft w:val="0"/>
          <w:marRight w:val="0"/>
          <w:marTop w:val="0"/>
          <w:marBottom w:val="0"/>
          <w:divBdr>
            <w:top w:val="none" w:sz="0" w:space="0" w:color="auto"/>
            <w:left w:val="none" w:sz="0" w:space="0" w:color="auto"/>
            <w:bottom w:val="none" w:sz="0" w:space="0" w:color="auto"/>
            <w:right w:val="none" w:sz="0" w:space="0" w:color="auto"/>
          </w:divBdr>
        </w:div>
        <w:div w:id="21042989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localhost:1071/pca/html/template-edit.jsp?node=2ca5f70a3a59ed3db732a33f84f5d657352c463d"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3BB1D8-C495-4E4F-B5E1-426902BC1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3276</Words>
  <Characters>18677</Characters>
  <Application>Microsoft Office Word</Application>
  <DocSecurity>0</DocSecurity>
  <Lines>155</Lines>
  <Paragraphs>43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21910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brigada</dc:creator>
  <cp:keywords/>
  <cp:lastModifiedBy>BARTOŠOVÁ Jana</cp:lastModifiedBy>
  <cp:revision>4</cp:revision>
  <cp:lastPrinted>2015-06-09T16:53:00Z</cp:lastPrinted>
  <dcterms:created xsi:type="dcterms:W3CDTF">2019-11-28T06:26:00Z</dcterms:created>
  <dcterms:modified xsi:type="dcterms:W3CDTF">2019-11-28T07:38:00Z</dcterms:modified>
</cp:coreProperties>
</file>