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w:t>
      </w:r>
      <w:r w:rsidR="00E34308">
        <w:rPr>
          <w:rFonts w:ascii="Calibri" w:eastAsia="Calibri" w:hAnsi="Calibri" w:cs="Times New Roman"/>
          <w:b/>
          <w:sz w:val="52"/>
          <w:szCs w:val="40"/>
        </w:rPr>
        <w:t>2019</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851BBF">
        <w:rPr>
          <w:rFonts w:ascii="Calibri" w:eastAsia="Calibri" w:hAnsi="Calibri" w:cs="Times New Roman"/>
          <w:b/>
          <w:sz w:val="32"/>
          <w:szCs w:val="40"/>
        </w:rPr>
        <w:t>01.01.</w:t>
      </w:r>
      <w:r w:rsidR="00E34308">
        <w:rPr>
          <w:rFonts w:ascii="Calibri" w:eastAsia="Calibri" w:hAnsi="Calibri" w:cs="Times New Roman"/>
          <w:b/>
          <w:sz w:val="32"/>
          <w:szCs w:val="40"/>
        </w:rPr>
        <w:t>2019</w:t>
      </w:r>
      <w:r w:rsidRPr="00057D76">
        <w:rPr>
          <w:rFonts w:ascii="Calibri" w:eastAsia="Calibri" w:hAnsi="Calibri" w:cs="Times New Roman"/>
          <w:b/>
          <w:sz w:val="32"/>
          <w:szCs w:val="40"/>
        </w:rPr>
        <w:t xml:space="preserve"> DO 31.12.</w:t>
      </w:r>
      <w:r w:rsidR="00E34308">
        <w:rPr>
          <w:rFonts w:ascii="Calibri" w:eastAsia="Calibri" w:hAnsi="Calibri" w:cs="Times New Roman"/>
          <w:b/>
          <w:sz w:val="32"/>
          <w:szCs w:val="40"/>
        </w:rPr>
        <w:t>2019</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Obchodné meno: </w:t>
      </w:r>
      <w:r w:rsidR="002547D4">
        <w:rPr>
          <w:rFonts w:ascii="Calibri" w:eastAsia="Calibri" w:hAnsi="Calibri" w:cs="Times New Roman"/>
          <w:b/>
          <w:sz w:val="32"/>
          <w:szCs w:val="32"/>
        </w:rPr>
        <w:t>Pantanaw</w:t>
      </w:r>
      <w:r w:rsidR="00D9316C">
        <w:rPr>
          <w:rFonts w:ascii="Calibri" w:eastAsia="Calibri" w:hAnsi="Calibri" w:cs="Times New Roman"/>
          <w:b/>
          <w:sz w:val="32"/>
          <w:szCs w:val="32"/>
        </w:rPr>
        <w:t xml:space="preserve"> s.r.o.</w:t>
      </w:r>
    </w:p>
    <w:p w:rsidR="004F31AA" w:rsidRPr="00B91B3B" w:rsidRDefault="004F31AA"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D9316C">
        <w:rPr>
          <w:rFonts w:ascii="Calibri" w:eastAsia="Calibri" w:hAnsi="Calibri" w:cs="Times New Roman"/>
          <w:b/>
          <w:sz w:val="32"/>
          <w:szCs w:val="32"/>
        </w:rPr>
        <w:t>Zámocká 30</w:t>
      </w:r>
      <w:r>
        <w:rPr>
          <w:rFonts w:ascii="Calibri" w:eastAsia="Calibri" w:hAnsi="Calibri" w:cs="Times New Roman"/>
          <w:b/>
          <w:sz w:val="32"/>
          <w:szCs w:val="32"/>
        </w:rPr>
        <w:t>, 811 0</w:t>
      </w:r>
      <w:r w:rsidR="00D9316C">
        <w:rPr>
          <w:rFonts w:ascii="Calibri" w:eastAsia="Calibri" w:hAnsi="Calibri" w:cs="Times New Roman"/>
          <w:b/>
          <w:sz w:val="32"/>
          <w:szCs w:val="32"/>
        </w:rPr>
        <w:t>1</w:t>
      </w:r>
      <w:r>
        <w:rPr>
          <w:rFonts w:ascii="Calibri" w:eastAsia="Calibri" w:hAnsi="Calibri" w:cs="Times New Roman"/>
          <w:b/>
          <w:sz w:val="32"/>
          <w:szCs w:val="32"/>
        </w:rPr>
        <w:t xml:space="preserve"> Bratislava</w:t>
      </w:r>
    </w:p>
    <w:p w:rsidR="00FC4674" w:rsidRPr="00B91B3B" w:rsidRDefault="00FC4674" w:rsidP="00FC4674">
      <w:pPr>
        <w:spacing w:after="0"/>
        <w:jc w:val="center"/>
        <w:rPr>
          <w:rFonts w:ascii="Calibri" w:eastAsia="Calibri" w:hAnsi="Calibri" w:cs="Times New Roman"/>
          <w:sz w:val="32"/>
          <w:szCs w:val="32"/>
        </w:rPr>
      </w:pPr>
    </w:p>
    <w:p w:rsidR="00FC4674" w:rsidRPr="009148F3" w:rsidRDefault="00FC4674" w:rsidP="009148F3">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IČO: </w:t>
      </w:r>
      <w:r w:rsidR="009148F3" w:rsidRPr="009148F3">
        <w:rPr>
          <w:rFonts w:ascii="Calibri" w:eastAsia="Calibri" w:hAnsi="Calibri" w:cs="Times New Roman"/>
          <w:sz w:val="32"/>
          <w:szCs w:val="32"/>
        </w:rPr>
        <w:tab/>
      </w:r>
      <w:r w:rsidR="002547D4">
        <w:rPr>
          <w:rFonts w:ascii="Calibri" w:eastAsia="Calibri" w:hAnsi="Calibri" w:cs="Times New Roman"/>
          <w:b/>
          <w:sz w:val="32"/>
          <w:szCs w:val="32"/>
        </w:rPr>
        <w:t>51 021 978</w:t>
      </w: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D9316C">
        <w:rPr>
          <w:rFonts w:ascii="Calibri" w:eastAsia="Calibri" w:hAnsi="Calibri" w:cs="Times New Roman"/>
          <w:sz w:val="32"/>
          <w:szCs w:val="32"/>
        </w:rPr>
        <w:t xml:space="preserve">: </w:t>
      </w:r>
      <w:r w:rsidR="00A50FC6">
        <w:rPr>
          <w:rFonts w:ascii="Calibri" w:eastAsia="Calibri" w:hAnsi="Calibri" w:cs="Times New Roman"/>
          <w:b/>
          <w:sz w:val="32"/>
          <w:szCs w:val="32"/>
        </w:rPr>
        <w:t xml:space="preserve">SK </w:t>
      </w:r>
      <w:r w:rsidR="002547D4" w:rsidRPr="002547D4">
        <w:rPr>
          <w:rFonts w:ascii="Calibri" w:eastAsia="Calibri" w:hAnsi="Calibri" w:cs="Times New Roman"/>
          <w:b/>
          <w:sz w:val="32"/>
          <w:szCs w:val="32"/>
        </w:rPr>
        <w:t>21</w:t>
      </w:r>
      <w:r w:rsidR="002547D4">
        <w:rPr>
          <w:rFonts w:ascii="Calibri" w:eastAsia="Calibri" w:hAnsi="Calibri" w:cs="Times New Roman"/>
          <w:b/>
          <w:sz w:val="32"/>
          <w:szCs w:val="32"/>
        </w:rPr>
        <w:t xml:space="preserve"> </w:t>
      </w:r>
      <w:r w:rsidR="002547D4" w:rsidRPr="002547D4">
        <w:rPr>
          <w:rFonts w:ascii="Calibri" w:eastAsia="Calibri" w:hAnsi="Calibri" w:cs="Times New Roman"/>
          <w:b/>
          <w:sz w:val="32"/>
          <w:szCs w:val="32"/>
        </w:rPr>
        <w:t>20</w:t>
      </w:r>
      <w:r w:rsidR="002547D4">
        <w:rPr>
          <w:rFonts w:ascii="Calibri" w:eastAsia="Calibri" w:hAnsi="Calibri" w:cs="Times New Roman"/>
          <w:b/>
          <w:sz w:val="32"/>
          <w:szCs w:val="32"/>
        </w:rPr>
        <w:t xml:space="preserve"> </w:t>
      </w:r>
      <w:r w:rsidR="002547D4" w:rsidRPr="002547D4">
        <w:rPr>
          <w:rFonts w:ascii="Calibri" w:eastAsia="Calibri" w:hAnsi="Calibri" w:cs="Times New Roman"/>
          <w:b/>
          <w:sz w:val="32"/>
          <w:szCs w:val="32"/>
        </w:rPr>
        <w:t>56</w:t>
      </w:r>
      <w:r w:rsidR="002547D4">
        <w:rPr>
          <w:rFonts w:ascii="Calibri" w:eastAsia="Calibri" w:hAnsi="Calibri" w:cs="Times New Roman"/>
          <w:b/>
          <w:sz w:val="32"/>
          <w:szCs w:val="32"/>
        </w:rPr>
        <w:t xml:space="preserve"> </w:t>
      </w:r>
      <w:r w:rsidR="002547D4" w:rsidRPr="002547D4">
        <w:rPr>
          <w:rFonts w:ascii="Calibri" w:eastAsia="Calibri" w:hAnsi="Calibri" w:cs="Times New Roman"/>
          <w:b/>
          <w:sz w:val="32"/>
          <w:szCs w:val="32"/>
        </w:rPr>
        <w:t>64</w:t>
      </w:r>
      <w:r w:rsidR="002547D4">
        <w:rPr>
          <w:rFonts w:ascii="Calibri" w:eastAsia="Calibri" w:hAnsi="Calibri" w:cs="Times New Roman"/>
          <w:b/>
          <w:sz w:val="32"/>
          <w:szCs w:val="32"/>
        </w:rPr>
        <w:t xml:space="preserve"> </w:t>
      </w:r>
      <w:r w:rsidR="002547D4" w:rsidRPr="002547D4">
        <w:rPr>
          <w:rFonts w:ascii="Calibri" w:eastAsia="Calibri" w:hAnsi="Calibri" w:cs="Times New Roman"/>
          <w:b/>
          <w:sz w:val="32"/>
          <w:szCs w:val="32"/>
        </w:rPr>
        <w:t>37</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2547D4">
        <w:rPr>
          <w:rFonts w:cs="Times New Roman"/>
          <w:lang w:val="sk-SK"/>
        </w:rPr>
        <w:t>Pantanaw</w:t>
      </w:r>
      <w:r w:rsidR="000871BE">
        <w:rPr>
          <w:rFonts w:cs="Times New Roman"/>
          <w:lang w:val="sk-SK"/>
        </w:rPr>
        <w:t xml:space="preserve"> s.r.o.</w:t>
      </w:r>
      <w:r w:rsidR="00822650">
        <w:rPr>
          <w:rFonts w:cs="Times New Roman"/>
          <w:lang w:val="sk-SK"/>
        </w:rPr>
        <w:t xml:space="preserve"> </w:t>
      </w:r>
      <w:r w:rsidRPr="00487EC7">
        <w:rPr>
          <w:rFonts w:cs="Times New Roman"/>
          <w:lang w:val="sk-SK"/>
        </w:rPr>
        <w:t>(ďalej l</w:t>
      </w:r>
      <w:r w:rsidR="00BB2ED3">
        <w:rPr>
          <w:rFonts w:cs="Times New Roman"/>
          <w:lang w:val="sk-SK"/>
        </w:rPr>
        <w:t xml:space="preserve">en Spoločnosť), bola založená </w:t>
      </w:r>
      <w:r w:rsidR="002547D4">
        <w:rPr>
          <w:rFonts w:cs="Times New Roman"/>
          <w:lang w:val="sk-SK"/>
        </w:rPr>
        <w:t>7. júna</w:t>
      </w:r>
      <w:r w:rsidR="00D9316C">
        <w:rPr>
          <w:rFonts w:cs="Times New Roman"/>
          <w:lang w:val="sk-SK"/>
        </w:rPr>
        <w:t xml:space="preserve"> 2017</w:t>
      </w:r>
      <w:r w:rsidRPr="00487EC7">
        <w:rPr>
          <w:rFonts w:cs="Times New Roman"/>
          <w:lang w:val="sk-SK"/>
        </w:rPr>
        <w:t xml:space="preserve"> a do obchodného registra bola zapísaná </w:t>
      </w:r>
      <w:r w:rsidR="002547D4">
        <w:rPr>
          <w:rFonts w:cs="Times New Roman"/>
          <w:lang w:val="sk-SK"/>
        </w:rPr>
        <w:t>27</w:t>
      </w:r>
      <w:r w:rsidRPr="00487EC7">
        <w:rPr>
          <w:rFonts w:cs="Times New Roman"/>
          <w:lang w:val="sk-SK"/>
        </w:rPr>
        <w:t xml:space="preserve">. </w:t>
      </w:r>
      <w:r w:rsidR="002547D4">
        <w:rPr>
          <w:rFonts w:cs="Times New Roman"/>
          <w:lang w:val="sk-SK"/>
        </w:rPr>
        <w:t>júla</w:t>
      </w:r>
      <w:r w:rsidR="00D9316C">
        <w:rPr>
          <w:rFonts w:cs="Times New Roman"/>
          <w:lang w:val="sk-SK"/>
        </w:rPr>
        <w:t xml:space="preserve"> 2017</w:t>
      </w:r>
      <w:r w:rsidRPr="00487EC7">
        <w:rPr>
          <w:rFonts w:cs="Times New Roman"/>
          <w:lang w:val="sk-SK"/>
        </w:rPr>
        <w:t xml:space="preserve"> (Obchodný register Okresného súdu Bratislava I v Bratislave,</w:t>
      </w:r>
      <w:r w:rsidR="00BB2ED3">
        <w:rPr>
          <w:rFonts w:cs="Times New Roman"/>
          <w:lang w:val="sk-SK"/>
        </w:rPr>
        <w:t xml:space="preserve"> oddiel Sro, vložka</w:t>
      </w:r>
      <w:r w:rsidR="009E602C">
        <w:rPr>
          <w:rFonts w:cs="Times New Roman"/>
          <w:lang w:val="sk-SK"/>
        </w:rPr>
        <w:t xml:space="preserve"> </w:t>
      </w:r>
      <w:r w:rsidR="002547D4">
        <w:rPr>
          <w:rStyle w:val="ra"/>
        </w:rPr>
        <w:t>121482</w:t>
      </w:r>
      <w:r w:rsidR="00D9316C">
        <w:rPr>
          <w:rStyle w:val="ra"/>
        </w:rPr>
        <w:t>/B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E64C48" w:rsidRDefault="00E64C48" w:rsidP="00F6285A">
      <w:pPr>
        <w:spacing w:after="0" w:line="360" w:lineRule="auto"/>
        <w:jc w:val="both"/>
        <w:rPr>
          <w:rFonts w:eastAsia="Times New Roman" w:cs="Times New Roman"/>
          <w:vanish/>
        </w:rPr>
      </w:pPr>
    </w:p>
    <w:p w:rsidR="00E64C48" w:rsidRPr="00E64C48" w:rsidRDefault="00E64C48" w:rsidP="00F6285A">
      <w:pPr>
        <w:spacing w:after="0" w:line="360" w:lineRule="auto"/>
        <w:jc w:val="both"/>
        <w:rPr>
          <w:rFonts w:eastAsia="Times New Roman" w:cs="Times New Roman"/>
          <w:vanish/>
        </w:rPr>
      </w:pPr>
    </w:p>
    <w:p w:rsidR="00E64C48" w:rsidRPr="00487EC7" w:rsidRDefault="00E64C48" w:rsidP="00F6285A">
      <w:pPr>
        <w:numPr>
          <w:ilvl w:val="0"/>
          <w:numId w:val="4"/>
        </w:numPr>
        <w:spacing w:after="0" w:line="360" w:lineRule="auto"/>
        <w:jc w:val="both"/>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F6285A">
      <w:pPr>
        <w:numPr>
          <w:ilvl w:val="0"/>
          <w:numId w:val="4"/>
        </w:numPr>
        <w:spacing w:after="0" w:line="360" w:lineRule="auto"/>
        <w:jc w:val="both"/>
        <w:rPr>
          <w:rFonts w:cs="Times New Roman"/>
          <w:lang w:val="sk-SK"/>
        </w:rPr>
      </w:pPr>
      <w:r w:rsidRPr="00487EC7">
        <w:rPr>
          <w:rFonts w:cs="Times New Roman"/>
          <w:lang w:val="sk-SK"/>
        </w:rPr>
        <w:t>sprostredkovateľská činnosť v oblasti obchodu</w:t>
      </w:r>
    </w:p>
    <w:p w:rsidR="00E64C48" w:rsidRPr="00487EC7" w:rsidRDefault="00E64C48" w:rsidP="00F6285A">
      <w:pPr>
        <w:numPr>
          <w:ilvl w:val="0"/>
          <w:numId w:val="4"/>
        </w:numPr>
        <w:spacing w:after="0" w:line="360" w:lineRule="auto"/>
        <w:jc w:val="both"/>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9E602C">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 xml:space="preserve">Účtovná závierka Spoločnosti k 31. decembru </w:t>
      </w:r>
      <w:r w:rsidR="00E34308">
        <w:rPr>
          <w:rFonts w:cs="Times New Roman"/>
          <w:lang w:val="sk-SK"/>
        </w:rPr>
        <w:t>2019</w:t>
      </w:r>
      <w:r w:rsidRPr="00487EC7">
        <w:rPr>
          <w:rFonts w:cs="Times New Roman"/>
          <w:lang w:val="sk-SK"/>
        </w:rPr>
        <w:t xml:space="preserve"> je zostavená ako riadna účtovná závierka podľa §17 ods. 6 zákona NR SR č. 431/2002 Z. z. o účto</w:t>
      </w:r>
      <w:r w:rsidR="00BB2ED3">
        <w:rPr>
          <w:rFonts w:cs="Times New Roman"/>
          <w:lang w:val="sk-SK"/>
        </w:rPr>
        <w:t xml:space="preserve">vníctve za účtovné obdobie od </w:t>
      </w:r>
      <w:r w:rsidR="00851BBF">
        <w:rPr>
          <w:rFonts w:cs="Times New Roman"/>
          <w:lang w:val="sk-SK"/>
        </w:rPr>
        <w:t xml:space="preserve">1. januára </w:t>
      </w:r>
      <w:r w:rsidR="00E34308">
        <w:rPr>
          <w:rFonts w:cs="Times New Roman"/>
          <w:lang w:val="sk-SK"/>
        </w:rPr>
        <w:t>2019</w:t>
      </w:r>
      <w:r w:rsidRPr="00487EC7">
        <w:rPr>
          <w:rFonts w:cs="Times New Roman"/>
          <w:lang w:val="sk-SK"/>
        </w:rPr>
        <w:t xml:space="preserve"> do 31. decembra </w:t>
      </w:r>
      <w:r w:rsidR="00E34308">
        <w:rPr>
          <w:rFonts w:cs="Times New Roman"/>
          <w:lang w:val="sk-SK"/>
        </w:rPr>
        <w:t>2019</w:t>
      </w:r>
      <w:r w:rsidRPr="00487EC7">
        <w:rPr>
          <w:rFonts w:cs="Times New Roman"/>
          <w:lang w:val="sk-SK"/>
        </w:rPr>
        <w:t>.</w:t>
      </w:r>
    </w:p>
    <w:p w:rsidR="009E602C" w:rsidRPr="009E602C" w:rsidRDefault="009E602C" w:rsidP="009E602C">
      <w:pPr>
        <w:pStyle w:val="Odstavecseseznamem"/>
        <w:spacing w:after="0" w:line="360" w:lineRule="auto"/>
        <w:ind w:left="360"/>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851BBF" w:rsidRDefault="004614A0" w:rsidP="00E238E3">
      <w:pPr>
        <w:spacing w:after="0" w:line="360" w:lineRule="auto"/>
        <w:ind w:left="426"/>
        <w:jc w:val="both"/>
        <w:rPr>
          <w:rFonts w:cs="Times New Roman"/>
          <w:lang w:val="sk-SK"/>
        </w:rPr>
      </w:pPr>
      <w:r>
        <w:rPr>
          <w:rFonts w:cs="Times New Roman"/>
          <w:lang w:val="sk-SK"/>
        </w:rPr>
        <w:t>Konateľ</w:t>
      </w:r>
      <w:r>
        <w:rPr>
          <w:rFonts w:cs="Times New Roman"/>
          <w:lang w:val="sk-SK"/>
        </w:rPr>
        <w:tab/>
      </w:r>
      <w:r>
        <w:rPr>
          <w:rFonts w:cs="Times New Roman"/>
          <w:lang w:val="sk-SK"/>
        </w:rPr>
        <w:tab/>
      </w:r>
      <w:r w:rsidR="00E34308">
        <w:rPr>
          <w:rFonts w:cs="Times New Roman"/>
          <w:lang w:val="sk-SK"/>
        </w:rPr>
        <w:t xml:space="preserve">Rudolf Kováč </w:t>
      </w: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 xml:space="preserve">Štruktúra spoločníkov k 31. decembru </w:t>
      </w:r>
      <w:r w:rsidR="00E34308">
        <w:rPr>
          <w:rFonts w:cs="Times New Roman"/>
          <w:lang w:val="sk-SK"/>
        </w:rPr>
        <w:t>2019</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E238E3" w:rsidRPr="007669E5" w:rsidTr="007669E5">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7669E5" w:rsidRDefault="00C27214" w:rsidP="00487EC7">
            <w:pPr>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487EC7">
            <w:pPr>
              <w:jc w:val="center"/>
              <w:rPr>
                <w:rFonts w:cs="Times New Roman"/>
                <w:b/>
                <w:bCs/>
                <w:sz w:val="20"/>
                <w:lang w:val="sk-SK"/>
              </w:rPr>
            </w:pPr>
            <w:r w:rsidRPr="007669E5">
              <w:rPr>
                <w:rFonts w:cs="Times New Roman"/>
                <w:b/>
                <w:bCs/>
                <w:sz w:val="20"/>
                <w:lang w:val="sk-SK"/>
              </w:rPr>
              <w:t>v %</w:t>
            </w:r>
          </w:p>
        </w:tc>
      </w:tr>
      <w:tr w:rsidR="007669E5" w:rsidRPr="007669E5" w:rsidTr="007669E5">
        <w:trPr>
          <w:trHeight w:val="231"/>
          <w:jc w:val="center"/>
        </w:trPr>
        <w:tc>
          <w:tcPr>
            <w:tcW w:w="2225" w:type="dxa"/>
            <w:vMerge/>
            <w:tcBorders>
              <w:top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487EC7">
            <w:pPr>
              <w:rPr>
                <w:rFonts w:cs="Times New Roman"/>
                <w:sz w:val="20"/>
                <w:lang w:val="sk-SK"/>
              </w:rPr>
            </w:pPr>
          </w:p>
        </w:tc>
      </w:tr>
      <w:tr w:rsidR="007669E5" w:rsidRPr="007669E5" w:rsidTr="007669E5">
        <w:trPr>
          <w:trHeight w:val="278"/>
          <w:jc w:val="center"/>
        </w:trPr>
        <w:tc>
          <w:tcPr>
            <w:tcW w:w="2225" w:type="dxa"/>
            <w:tcBorders>
              <w:top w:val="single" w:sz="12" w:space="0" w:color="auto"/>
              <w:bottom w:val="single" w:sz="6" w:space="0" w:color="auto"/>
              <w:right w:val="single" w:sz="12" w:space="0" w:color="auto"/>
            </w:tcBorders>
            <w:vAlign w:val="bottom"/>
          </w:tcPr>
          <w:p w:rsidR="00E238E3" w:rsidRPr="000871BE" w:rsidRDefault="00851BBF" w:rsidP="00C27214">
            <w:pPr>
              <w:jc w:val="center"/>
              <w:rPr>
                <w:rFonts w:cs="Times New Roman"/>
                <w:b/>
                <w:sz w:val="20"/>
                <w:lang w:val="sk-SK"/>
              </w:rPr>
            </w:pPr>
            <w:r>
              <w:rPr>
                <w:rFonts w:cs="Times New Roman"/>
                <w:b/>
                <w:sz w:val="20"/>
                <w:lang w:val="sk-SK"/>
              </w:rPr>
              <w:t>Rudolf Kováč</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5</w:t>
            </w:r>
            <w:r w:rsidR="00BB2ED3">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w:t>
            </w:r>
          </w:p>
        </w:tc>
      </w:tr>
      <w:tr w:rsidR="007669E5" w:rsidRPr="007669E5" w:rsidTr="007669E5">
        <w:trPr>
          <w:trHeight w:val="278"/>
          <w:jc w:val="center"/>
        </w:trPr>
        <w:tc>
          <w:tcPr>
            <w:tcW w:w="2225" w:type="dxa"/>
            <w:tcBorders>
              <w:top w:val="single" w:sz="6" w:space="0" w:color="auto"/>
              <w:bottom w:val="single" w:sz="12" w:space="0" w:color="auto"/>
              <w:right w:val="single" w:sz="12" w:space="0" w:color="auto"/>
            </w:tcBorders>
            <w:vAlign w:val="bottom"/>
          </w:tcPr>
          <w:p w:rsidR="00E238E3" w:rsidRPr="007669E5" w:rsidRDefault="00E238E3" w:rsidP="00C27214">
            <w:pPr>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5</w:t>
            </w:r>
            <w:r w:rsidR="00BB2ED3">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w:t>
            </w:r>
          </w:p>
        </w:tc>
      </w:tr>
    </w:tbl>
    <w:p w:rsidR="00E34308" w:rsidRDefault="00E34308" w:rsidP="00851BBF">
      <w:pPr>
        <w:spacing w:after="0" w:line="360" w:lineRule="auto"/>
        <w:jc w:val="both"/>
        <w:rPr>
          <w:rFonts w:cs="Times New Roman"/>
          <w:lang w:val="sk-SK"/>
        </w:rPr>
      </w:pPr>
    </w:p>
    <w:p w:rsidR="00E34308" w:rsidRDefault="00E34308" w:rsidP="00851BBF">
      <w:pPr>
        <w:spacing w:after="0" w:line="360" w:lineRule="auto"/>
        <w:jc w:val="both"/>
        <w:rPr>
          <w:rFonts w:cs="Times New Roman"/>
          <w:lang w:val="sk-SK"/>
        </w:rPr>
      </w:pPr>
    </w:p>
    <w:p w:rsidR="00E34308" w:rsidRPr="00851BBF" w:rsidRDefault="00E34308" w:rsidP="00851BBF">
      <w:pPr>
        <w:spacing w:after="0" w:line="360" w:lineRule="auto"/>
        <w:jc w:val="both"/>
        <w:rPr>
          <w:rFonts w:cs="Times New Roman"/>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893C25">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F31AA" w:rsidRDefault="00000BE4"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F31AA" w:rsidRDefault="002E2403" w:rsidP="00893C25">
      <w:pPr>
        <w:spacing w:after="0" w:line="360" w:lineRule="auto"/>
        <w:ind w:left="426"/>
        <w:jc w:val="both"/>
        <w:rPr>
          <w:rFonts w:cs="Times New Roman"/>
          <w:lang w:val="sk-SK"/>
        </w:rPr>
      </w:pPr>
      <w:r w:rsidRPr="00487EC7">
        <w:rPr>
          <w:rFonts w:cs="Times New Roman"/>
          <w:lang w:val="sk-SK"/>
        </w:rPr>
        <w:t xml:space="preserve">Dlhodobý finančný majetok sa oceňuje </w:t>
      </w:r>
      <w:r w:rsidRPr="00487EC7">
        <w:rPr>
          <w:rFonts w:cs="Times New Roman"/>
          <w:b/>
          <w:lang w:val="sk-SK"/>
        </w:rPr>
        <w:t xml:space="preserve">obstarávacou cenou. </w:t>
      </w:r>
      <w:r w:rsidRPr="00487EC7">
        <w:rPr>
          <w:rFonts w:cs="Times New Roman"/>
          <w:lang w:val="sk-SK"/>
        </w:rPr>
        <w:t>Dočasné zníženie hodnoty sa vyjadruje opravnou položkou.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F31AA" w:rsidRDefault="002E2403" w:rsidP="004F31AA">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7669E5" w:rsidRDefault="002E2403" w:rsidP="00C933DE">
      <w:pPr>
        <w:spacing w:after="0" w:line="360" w:lineRule="auto"/>
        <w:ind w:left="426"/>
        <w:jc w:val="both"/>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C933DE">
      <w:pPr>
        <w:spacing w:after="0" w:line="360" w:lineRule="auto"/>
        <w:ind w:left="426"/>
        <w:jc w:val="both"/>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D108CD"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4F31AA" w:rsidRPr="00487EC7"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893C25">
      <w:pPr>
        <w:pStyle w:val="Odstavecseseznamem"/>
        <w:numPr>
          <w:ilvl w:val="0"/>
          <w:numId w:val="8"/>
        </w:numPr>
        <w:spacing w:after="0" w:line="360" w:lineRule="auto"/>
        <w:ind w:left="426"/>
        <w:jc w:val="both"/>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893C25">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Pr="00487EC7" w:rsidRDefault="002E2403" w:rsidP="00893C25">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9E602C" w:rsidRPr="009E602C" w:rsidRDefault="009E602C" w:rsidP="009E602C">
      <w:pPr>
        <w:pStyle w:val="Odstavecseseznamem"/>
        <w:spacing w:after="0" w:line="360" w:lineRule="auto"/>
        <w:ind w:left="360"/>
        <w:jc w:val="both"/>
        <w:rPr>
          <w:rFonts w:cs="Times New Roman"/>
          <w:sz w:val="24"/>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C933DE">
      <w:pPr>
        <w:pStyle w:val="Odstavecseseznamem"/>
        <w:numPr>
          <w:ilvl w:val="0"/>
          <w:numId w:val="9"/>
        </w:numPr>
        <w:spacing w:after="0" w:line="360" w:lineRule="auto"/>
        <w:ind w:left="426"/>
        <w:jc w:val="both"/>
        <w:rPr>
          <w:rFonts w:cs="Times New Roman"/>
          <w:b/>
          <w:i/>
          <w:sz w:val="24"/>
          <w:lang w:val="sk-SK"/>
        </w:rPr>
      </w:pPr>
      <w:r w:rsidRPr="007669E5">
        <w:rPr>
          <w:rFonts w:cs="Times New Roman"/>
          <w:b/>
          <w:i/>
          <w:sz w:val="24"/>
          <w:lang w:val="sk-SK"/>
        </w:rPr>
        <w:t>Dlhodobý nehmotný majetok a dlhodobý hmotný majetok</w:t>
      </w:r>
    </w:p>
    <w:p w:rsidR="007669E5" w:rsidRPr="004F31AA" w:rsidRDefault="007669E5" w:rsidP="00C933DE">
      <w:pPr>
        <w:spacing w:after="0" w:line="360" w:lineRule="auto"/>
        <w:ind w:left="426"/>
        <w:jc w:val="both"/>
        <w:rPr>
          <w:rFonts w:cs="Times New Roman"/>
          <w:lang w:val="sk-SK"/>
        </w:rPr>
      </w:pPr>
      <w:r w:rsidRPr="00487EC7">
        <w:rPr>
          <w:rFonts w:cs="Times New Roman"/>
          <w:lang w:val="sk-SK"/>
        </w:rPr>
        <w:t>---</w:t>
      </w:r>
    </w:p>
    <w:p w:rsidR="007669E5" w:rsidRPr="007669E5" w:rsidRDefault="007669E5" w:rsidP="00C933DE">
      <w:pPr>
        <w:pStyle w:val="Odstavecseseznamem"/>
        <w:numPr>
          <w:ilvl w:val="0"/>
          <w:numId w:val="9"/>
        </w:numPr>
        <w:spacing w:after="0" w:line="360" w:lineRule="auto"/>
        <w:ind w:left="426"/>
        <w:jc w:val="both"/>
        <w:rPr>
          <w:rFonts w:cs="Times New Roman"/>
          <w:b/>
          <w:i/>
          <w:sz w:val="24"/>
          <w:lang w:val="sk-SK"/>
        </w:rPr>
      </w:pPr>
      <w:r w:rsidRPr="007669E5">
        <w:rPr>
          <w:rFonts w:cs="Times New Roman"/>
          <w:b/>
          <w:i/>
          <w:sz w:val="24"/>
          <w:lang w:val="sk-SK"/>
        </w:rPr>
        <w:t>Dlhodobý finančný majetok</w:t>
      </w:r>
    </w:p>
    <w:p w:rsidR="00D80033" w:rsidRPr="004F31AA" w:rsidRDefault="004F31AA" w:rsidP="00C933DE">
      <w:pPr>
        <w:spacing w:after="0" w:line="360" w:lineRule="auto"/>
        <w:ind w:left="426"/>
        <w:jc w:val="both"/>
        <w:rPr>
          <w:rFonts w:cs="Times New Roman"/>
          <w:lang w:val="sk-SK"/>
        </w:rPr>
      </w:pPr>
      <w:r w:rsidRPr="00487EC7">
        <w:rPr>
          <w:rFonts w:cs="Times New Roman"/>
          <w:lang w:val="sk-SK"/>
        </w:rPr>
        <w:t>---</w:t>
      </w:r>
    </w:p>
    <w:p w:rsidR="00D80033" w:rsidRDefault="00D80033" w:rsidP="00C933DE">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108CD" w:rsidRPr="00D80033" w:rsidRDefault="00D80033" w:rsidP="00C933DE">
      <w:pPr>
        <w:spacing w:after="0" w:line="360" w:lineRule="auto"/>
        <w:ind w:left="426"/>
        <w:jc w:val="both"/>
        <w:rPr>
          <w:rFonts w:cs="Times New Roman"/>
          <w:lang w:val="sk-SK"/>
        </w:rPr>
      </w:pPr>
      <w:r w:rsidRPr="00487EC7">
        <w:rPr>
          <w:rFonts w:cs="Times New Roman"/>
          <w:lang w:val="sk-SK"/>
        </w:rPr>
        <w:t>---</w:t>
      </w:r>
    </w:p>
    <w:p w:rsidR="00D80033" w:rsidRDefault="00D80033" w:rsidP="00C933DE">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0E34C3" w:rsidRDefault="000E34C3" w:rsidP="00C933DE">
      <w:pPr>
        <w:spacing w:after="0" w:line="360" w:lineRule="auto"/>
        <w:ind w:left="426"/>
        <w:jc w:val="both"/>
        <w:rPr>
          <w:rFonts w:cs="Times New Roman"/>
          <w:lang w:val="sk-SK"/>
        </w:rPr>
      </w:pPr>
      <w:r w:rsidRPr="00487EC7">
        <w:rPr>
          <w:rFonts w:cs="Times New Roman"/>
          <w:lang w:val="sk-SK"/>
        </w:rPr>
        <w:t>---</w:t>
      </w:r>
    </w:p>
    <w:p w:rsidR="009E602C" w:rsidRDefault="009E602C" w:rsidP="000E34C3">
      <w:pPr>
        <w:spacing w:after="0" w:line="360" w:lineRule="auto"/>
        <w:ind w:left="426"/>
        <w:jc w:val="both"/>
        <w:rPr>
          <w:rFonts w:cs="Times New Roman"/>
          <w:lang w:val="sk-SK"/>
        </w:rPr>
      </w:pPr>
    </w:p>
    <w:p w:rsidR="009E602C" w:rsidRDefault="009E602C" w:rsidP="000E34C3">
      <w:pPr>
        <w:spacing w:after="0" w:line="360" w:lineRule="auto"/>
        <w:ind w:left="426"/>
        <w:jc w:val="both"/>
        <w:rPr>
          <w:rFonts w:cs="Times New Roman"/>
          <w:lang w:val="sk-SK"/>
        </w:rPr>
      </w:pPr>
    </w:p>
    <w:p w:rsidR="009E602C" w:rsidRDefault="009E602C" w:rsidP="000E34C3">
      <w:pPr>
        <w:spacing w:after="0" w:line="360" w:lineRule="auto"/>
        <w:ind w:left="426"/>
        <w:jc w:val="both"/>
        <w:rPr>
          <w:rFonts w:cs="Times New Roman"/>
          <w:lang w:val="sk-SK"/>
        </w:rPr>
      </w:pPr>
    </w:p>
    <w:p w:rsidR="009E602C" w:rsidRDefault="009E602C" w:rsidP="000E34C3">
      <w:pPr>
        <w:spacing w:after="0" w:line="360" w:lineRule="auto"/>
        <w:ind w:left="426"/>
        <w:jc w:val="both"/>
        <w:rPr>
          <w:rFonts w:cs="Times New Roman"/>
          <w:lang w:val="sk-SK"/>
        </w:rPr>
      </w:pPr>
    </w:p>
    <w:p w:rsidR="009E602C" w:rsidRDefault="009E602C" w:rsidP="000E34C3">
      <w:pPr>
        <w:spacing w:after="0" w:line="360" w:lineRule="auto"/>
        <w:ind w:left="426"/>
        <w:jc w:val="both"/>
        <w:rPr>
          <w:rFonts w:cs="Times New Roman"/>
          <w:lang w:val="sk-SK"/>
        </w:rPr>
      </w:pPr>
    </w:p>
    <w:p w:rsidR="009E602C" w:rsidRDefault="009E602C" w:rsidP="000E34C3">
      <w:pPr>
        <w:spacing w:after="0" w:line="360" w:lineRule="auto"/>
        <w:ind w:left="426"/>
        <w:jc w:val="both"/>
        <w:rPr>
          <w:rFonts w:cs="Times New Roman"/>
          <w:lang w:val="sk-SK"/>
        </w:rPr>
      </w:pPr>
    </w:p>
    <w:p w:rsidR="009E602C" w:rsidRPr="00D80033" w:rsidRDefault="009E602C" w:rsidP="000E34C3">
      <w:pPr>
        <w:spacing w:after="0" w:line="360" w:lineRule="auto"/>
        <w:ind w:left="426"/>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E34308" w:rsidRPr="00B065C0" w:rsidTr="00487EC7">
        <w:trPr>
          <w:trHeight w:hRule="exact" w:val="397"/>
          <w:jc w:val="center"/>
        </w:trPr>
        <w:tc>
          <w:tcPr>
            <w:tcW w:w="4240" w:type="dxa"/>
            <w:tcBorders>
              <w:top w:val="single" w:sz="12" w:space="0" w:color="auto"/>
              <w:right w:val="single" w:sz="12" w:space="0" w:color="auto"/>
            </w:tcBorders>
            <w:vAlign w:val="center"/>
            <w:hideMark/>
          </w:tcPr>
          <w:p w:rsidR="00E34308" w:rsidRPr="00487EC7" w:rsidRDefault="00E34308"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E34308" w:rsidRPr="00487EC7" w:rsidRDefault="00E34308" w:rsidP="004971AA">
            <w:pPr>
              <w:spacing w:after="0" w:line="240" w:lineRule="auto"/>
              <w:jc w:val="right"/>
              <w:rPr>
                <w:bCs/>
                <w:sz w:val="20"/>
                <w:szCs w:val="20"/>
                <w:lang w:val="sk-SK"/>
              </w:rPr>
            </w:pPr>
            <w:r>
              <w:rPr>
                <w:bCs/>
                <w:sz w:val="20"/>
                <w:szCs w:val="20"/>
                <w:lang w:val="sk-SK"/>
              </w:rPr>
              <w:t>5 000 EUR</w:t>
            </w:r>
          </w:p>
        </w:tc>
        <w:tc>
          <w:tcPr>
            <w:tcW w:w="2405" w:type="dxa"/>
            <w:tcBorders>
              <w:top w:val="single" w:sz="12" w:space="0" w:color="auto"/>
            </w:tcBorders>
            <w:vAlign w:val="center"/>
          </w:tcPr>
          <w:p w:rsidR="00E34308" w:rsidRPr="00487EC7" w:rsidRDefault="00E34308" w:rsidP="00C270D4">
            <w:pPr>
              <w:spacing w:after="0" w:line="240" w:lineRule="auto"/>
              <w:jc w:val="right"/>
              <w:rPr>
                <w:bCs/>
                <w:sz w:val="20"/>
                <w:szCs w:val="20"/>
                <w:lang w:val="sk-SK"/>
              </w:rPr>
            </w:pPr>
            <w:r>
              <w:rPr>
                <w:bCs/>
                <w:sz w:val="20"/>
                <w:szCs w:val="20"/>
                <w:lang w:val="sk-SK"/>
              </w:rPr>
              <w:t>5 000 EUR</w:t>
            </w:r>
          </w:p>
        </w:tc>
      </w:tr>
      <w:tr w:rsidR="00E34308" w:rsidRPr="00B065C0" w:rsidTr="00487EC7">
        <w:trPr>
          <w:trHeight w:hRule="exact" w:val="526"/>
          <w:jc w:val="center"/>
        </w:trPr>
        <w:tc>
          <w:tcPr>
            <w:tcW w:w="4240" w:type="dxa"/>
            <w:tcBorders>
              <w:right w:val="single" w:sz="12" w:space="0" w:color="auto"/>
            </w:tcBorders>
            <w:vAlign w:val="center"/>
            <w:hideMark/>
          </w:tcPr>
          <w:p w:rsidR="00E34308" w:rsidRPr="00487EC7" w:rsidRDefault="00E34308"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E34308" w:rsidRPr="00487EC7" w:rsidRDefault="00E25951" w:rsidP="00487EC7">
            <w:pPr>
              <w:spacing w:after="0" w:line="240" w:lineRule="auto"/>
              <w:jc w:val="right"/>
              <w:rPr>
                <w:bCs/>
                <w:sz w:val="20"/>
                <w:szCs w:val="20"/>
                <w:lang w:val="sk-SK"/>
              </w:rPr>
            </w:pPr>
            <w:r>
              <w:rPr>
                <w:bCs/>
                <w:sz w:val="20"/>
                <w:szCs w:val="20"/>
                <w:lang w:val="sk-SK"/>
              </w:rPr>
              <w:t>-</w:t>
            </w:r>
            <w:bookmarkStart w:id="0" w:name="_GoBack"/>
            <w:bookmarkEnd w:id="0"/>
          </w:p>
        </w:tc>
        <w:tc>
          <w:tcPr>
            <w:tcW w:w="2405" w:type="dxa"/>
            <w:vAlign w:val="center"/>
          </w:tcPr>
          <w:p w:rsidR="00E34308" w:rsidRPr="00487EC7" w:rsidRDefault="00E34308" w:rsidP="00C270D4">
            <w:pPr>
              <w:spacing w:after="0" w:line="240" w:lineRule="auto"/>
              <w:jc w:val="right"/>
              <w:rPr>
                <w:bCs/>
                <w:sz w:val="20"/>
                <w:szCs w:val="20"/>
                <w:lang w:val="sk-SK"/>
              </w:rPr>
            </w:pPr>
            <w:r>
              <w:rPr>
                <w:bCs/>
                <w:sz w:val="20"/>
                <w:szCs w:val="20"/>
                <w:lang w:val="sk-SK"/>
              </w:rPr>
              <w:t>219 EUR</w:t>
            </w:r>
          </w:p>
        </w:tc>
      </w:tr>
      <w:tr w:rsidR="00E34308" w:rsidRPr="00B065C0" w:rsidTr="00487EC7">
        <w:trPr>
          <w:trHeight w:hRule="exact" w:val="576"/>
          <w:jc w:val="center"/>
        </w:trPr>
        <w:tc>
          <w:tcPr>
            <w:tcW w:w="4240" w:type="dxa"/>
            <w:tcBorders>
              <w:right w:val="single" w:sz="12" w:space="0" w:color="auto"/>
            </w:tcBorders>
            <w:vAlign w:val="center"/>
            <w:hideMark/>
          </w:tcPr>
          <w:p w:rsidR="00E34308" w:rsidRPr="00487EC7" w:rsidRDefault="00E34308"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E34308" w:rsidRPr="00487EC7" w:rsidRDefault="00E34308" w:rsidP="00487EC7">
            <w:pPr>
              <w:spacing w:after="0" w:line="240" w:lineRule="auto"/>
              <w:jc w:val="right"/>
              <w:rPr>
                <w:bCs/>
                <w:sz w:val="20"/>
                <w:szCs w:val="20"/>
                <w:lang w:val="sk-SK"/>
              </w:rPr>
            </w:pPr>
          </w:p>
        </w:tc>
        <w:tc>
          <w:tcPr>
            <w:tcW w:w="2405" w:type="dxa"/>
            <w:vAlign w:val="center"/>
          </w:tcPr>
          <w:p w:rsidR="00E34308" w:rsidRPr="00487EC7" w:rsidRDefault="00E34308" w:rsidP="00C270D4">
            <w:pPr>
              <w:spacing w:after="0" w:line="240" w:lineRule="auto"/>
              <w:jc w:val="right"/>
              <w:rPr>
                <w:bCs/>
                <w:sz w:val="20"/>
                <w:szCs w:val="20"/>
                <w:lang w:val="sk-SK"/>
              </w:rPr>
            </w:pPr>
          </w:p>
        </w:tc>
      </w:tr>
      <w:tr w:rsidR="00E34308" w:rsidRPr="00B065C0" w:rsidTr="00487EC7">
        <w:trPr>
          <w:trHeight w:hRule="exact" w:val="397"/>
          <w:jc w:val="center"/>
        </w:trPr>
        <w:tc>
          <w:tcPr>
            <w:tcW w:w="4240" w:type="dxa"/>
            <w:tcBorders>
              <w:right w:val="single" w:sz="12" w:space="0" w:color="auto"/>
            </w:tcBorders>
            <w:vAlign w:val="center"/>
            <w:hideMark/>
          </w:tcPr>
          <w:p w:rsidR="00E34308" w:rsidRPr="00487EC7" w:rsidRDefault="00E34308"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E34308" w:rsidRPr="00487EC7" w:rsidRDefault="00E34308" w:rsidP="00487EC7">
            <w:pPr>
              <w:spacing w:after="0" w:line="240" w:lineRule="auto"/>
              <w:jc w:val="right"/>
              <w:rPr>
                <w:bCs/>
                <w:sz w:val="20"/>
                <w:szCs w:val="20"/>
                <w:lang w:val="sk-SK"/>
              </w:rPr>
            </w:pPr>
          </w:p>
        </w:tc>
        <w:tc>
          <w:tcPr>
            <w:tcW w:w="2405" w:type="dxa"/>
            <w:vAlign w:val="center"/>
          </w:tcPr>
          <w:p w:rsidR="00E34308" w:rsidRPr="00487EC7" w:rsidRDefault="00E34308" w:rsidP="00C270D4">
            <w:pPr>
              <w:spacing w:after="0" w:line="240" w:lineRule="auto"/>
              <w:jc w:val="right"/>
              <w:rPr>
                <w:bCs/>
                <w:sz w:val="20"/>
                <w:szCs w:val="20"/>
                <w:lang w:val="sk-SK"/>
              </w:rPr>
            </w:pPr>
          </w:p>
        </w:tc>
      </w:tr>
      <w:tr w:rsidR="00E34308" w:rsidRPr="00B065C0" w:rsidTr="00487EC7">
        <w:trPr>
          <w:trHeight w:hRule="exact" w:val="397"/>
          <w:jc w:val="center"/>
        </w:trPr>
        <w:tc>
          <w:tcPr>
            <w:tcW w:w="4240" w:type="dxa"/>
            <w:tcBorders>
              <w:bottom w:val="single" w:sz="12" w:space="0" w:color="auto"/>
              <w:right w:val="single" w:sz="12" w:space="0" w:color="auto"/>
            </w:tcBorders>
            <w:vAlign w:val="center"/>
            <w:hideMark/>
          </w:tcPr>
          <w:p w:rsidR="00E34308" w:rsidRPr="00487EC7" w:rsidRDefault="00E34308"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E34308" w:rsidRPr="000E34C3" w:rsidRDefault="00E34308" w:rsidP="00E34308">
            <w:pPr>
              <w:spacing w:after="0" w:line="240" w:lineRule="auto"/>
              <w:jc w:val="right"/>
              <w:rPr>
                <w:b/>
                <w:bCs/>
                <w:sz w:val="20"/>
                <w:szCs w:val="20"/>
                <w:lang w:val="sk-SK"/>
              </w:rPr>
            </w:pPr>
            <w:r>
              <w:rPr>
                <w:b/>
                <w:bCs/>
                <w:sz w:val="20"/>
                <w:szCs w:val="20"/>
                <w:lang w:val="sk-SK"/>
              </w:rPr>
              <w:t>5 000</w:t>
            </w:r>
            <w:r w:rsidRPr="000E34C3">
              <w:rPr>
                <w:b/>
                <w:bCs/>
                <w:sz w:val="20"/>
                <w:szCs w:val="20"/>
                <w:lang w:val="sk-SK"/>
              </w:rPr>
              <w:t xml:space="preserve"> EUR</w:t>
            </w:r>
          </w:p>
        </w:tc>
        <w:tc>
          <w:tcPr>
            <w:tcW w:w="2405" w:type="dxa"/>
            <w:tcBorders>
              <w:bottom w:val="single" w:sz="12" w:space="0" w:color="auto"/>
            </w:tcBorders>
            <w:vAlign w:val="center"/>
          </w:tcPr>
          <w:p w:rsidR="00E34308" w:rsidRPr="000E34C3" w:rsidRDefault="00E34308" w:rsidP="00C270D4">
            <w:pPr>
              <w:spacing w:after="0" w:line="240" w:lineRule="auto"/>
              <w:jc w:val="right"/>
              <w:rPr>
                <w:b/>
                <w:bCs/>
                <w:sz w:val="20"/>
                <w:szCs w:val="20"/>
                <w:lang w:val="sk-SK"/>
              </w:rPr>
            </w:pPr>
            <w:r>
              <w:rPr>
                <w:b/>
                <w:bCs/>
                <w:sz w:val="20"/>
                <w:szCs w:val="20"/>
                <w:lang w:val="sk-SK"/>
              </w:rPr>
              <w:t>5 219</w:t>
            </w:r>
            <w:r w:rsidRPr="000E34C3">
              <w:rPr>
                <w:b/>
                <w:bCs/>
                <w:sz w:val="20"/>
                <w:szCs w:val="20"/>
                <w:lang w:val="sk-SK"/>
              </w:rPr>
              <w:t xml:space="preserve"> EUR</w:t>
            </w:r>
          </w:p>
        </w:tc>
      </w:tr>
    </w:tbl>
    <w:p w:rsidR="00487EC7" w:rsidRPr="00487EC7" w:rsidRDefault="00487EC7"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Pr="00AB36E2" w:rsidRDefault="00487EC7" w:rsidP="00AB36E2">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2C68E0" w:rsidRDefault="005D4090" w:rsidP="00851BBF">
      <w:pPr>
        <w:spacing w:after="0" w:line="360" w:lineRule="auto"/>
        <w:ind w:left="426"/>
        <w:jc w:val="both"/>
        <w:rPr>
          <w:rFonts w:cs="Times New Roman"/>
          <w:lang w:val="sk-SK"/>
        </w:rPr>
      </w:pPr>
      <w:r w:rsidRPr="00487EC7">
        <w:rPr>
          <w:rFonts w:cs="Times New Roman"/>
          <w:lang w:val="sk-SK"/>
        </w:rPr>
        <w:t>---</w:t>
      </w: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C933DE">
      <w:pPr>
        <w:ind w:left="426"/>
        <w:jc w:val="both"/>
        <w:rPr>
          <w:sz w:val="28"/>
          <w:szCs w:val="28"/>
          <w:lang w:val="sk-SK"/>
        </w:rPr>
      </w:pPr>
      <w:r w:rsidRPr="003B3779">
        <w:rPr>
          <w:lang w:val="sk-SK"/>
        </w:rPr>
        <w:t>Popis základného imania:</w:t>
      </w:r>
    </w:p>
    <w:tbl>
      <w:tblPr>
        <w:tblW w:w="39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9"/>
        <w:gridCol w:w="2220"/>
        <w:gridCol w:w="2053"/>
      </w:tblGrid>
      <w:tr w:rsidR="00487EC7" w:rsidRPr="003B3779" w:rsidTr="003B3779">
        <w:trPr>
          <w:jc w:val="center"/>
        </w:trPr>
        <w:tc>
          <w:tcPr>
            <w:tcW w:w="2093" w:type="pct"/>
            <w:vAlign w:val="center"/>
          </w:tcPr>
          <w:p w:rsidR="00487EC7" w:rsidRPr="003B3779" w:rsidRDefault="00487EC7" w:rsidP="00487EC7">
            <w:pPr>
              <w:rPr>
                <w:b/>
                <w:sz w:val="20"/>
                <w:lang w:val="sk-SK"/>
              </w:rPr>
            </w:pPr>
            <w:r w:rsidRPr="003B3779">
              <w:rPr>
                <w:b/>
                <w:sz w:val="20"/>
                <w:lang w:val="sk-SK"/>
              </w:rPr>
              <w:t>Spoločník</w:t>
            </w:r>
          </w:p>
        </w:tc>
        <w:tc>
          <w:tcPr>
            <w:tcW w:w="1510" w:type="pct"/>
            <w:vAlign w:val="center"/>
          </w:tcPr>
          <w:p w:rsidR="00487EC7" w:rsidRPr="003B3779" w:rsidRDefault="00487EC7" w:rsidP="00487EC7">
            <w:pPr>
              <w:jc w:val="right"/>
              <w:rPr>
                <w:sz w:val="20"/>
                <w:szCs w:val="28"/>
                <w:lang w:val="sk-SK"/>
              </w:rPr>
            </w:pPr>
            <w:r w:rsidRPr="003B3779">
              <w:rPr>
                <w:b/>
                <w:sz w:val="20"/>
                <w:lang w:val="sk-SK"/>
              </w:rPr>
              <w:t>Hodnota a druh vkladu</w:t>
            </w:r>
          </w:p>
        </w:tc>
        <w:tc>
          <w:tcPr>
            <w:tcW w:w="1396" w:type="pct"/>
            <w:vAlign w:val="center"/>
          </w:tcPr>
          <w:p w:rsidR="00487EC7" w:rsidRPr="003B3779" w:rsidRDefault="00487EC7" w:rsidP="00487EC7">
            <w:pPr>
              <w:jc w:val="right"/>
              <w:rPr>
                <w:sz w:val="20"/>
                <w:szCs w:val="28"/>
                <w:lang w:val="sk-SK"/>
              </w:rPr>
            </w:pPr>
            <w:r w:rsidRPr="003B3779">
              <w:rPr>
                <w:b/>
                <w:sz w:val="20"/>
                <w:lang w:val="sk-SK"/>
              </w:rPr>
              <w:t>Splatené</w:t>
            </w:r>
          </w:p>
        </w:tc>
      </w:tr>
      <w:tr w:rsidR="00487EC7" w:rsidRPr="003B3779" w:rsidTr="003B3779">
        <w:trPr>
          <w:jc w:val="center"/>
        </w:trPr>
        <w:tc>
          <w:tcPr>
            <w:tcW w:w="2093" w:type="pct"/>
            <w:vAlign w:val="center"/>
          </w:tcPr>
          <w:p w:rsidR="00487EC7" w:rsidRPr="003B3779" w:rsidRDefault="00851BBF" w:rsidP="00C933DE">
            <w:pPr>
              <w:spacing w:after="0"/>
              <w:jc w:val="both"/>
              <w:rPr>
                <w:sz w:val="20"/>
                <w:lang w:val="sk-SK"/>
              </w:rPr>
            </w:pPr>
            <w:r>
              <w:rPr>
                <w:sz w:val="20"/>
                <w:lang w:val="sk-SK"/>
              </w:rPr>
              <w:t>Rudolf Kováč</w:t>
            </w:r>
          </w:p>
        </w:tc>
        <w:tc>
          <w:tcPr>
            <w:tcW w:w="1510" w:type="pct"/>
            <w:vAlign w:val="center"/>
          </w:tcPr>
          <w:p w:rsidR="00487EC7" w:rsidRPr="003B3779" w:rsidRDefault="00487EC7" w:rsidP="00C933DE">
            <w:pPr>
              <w:spacing w:after="0"/>
              <w:jc w:val="both"/>
              <w:rPr>
                <w:sz w:val="20"/>
                <w:lang w:val="sk-SK"/>
              </w:rPr>
            </w:pPr>
            <w:r w:rsidRPr="003B3779">
              <w:rPr>
                <w:sz w:val="20"/>
                <w:lang w:val="sk-SK"/>
              </w:rPr>
              <w:t>5 000 EUR</w:t>
            </w:r>
          </w:p>
          <w:p w:rsidR="00487EC7" w:rsidRPr="003B3779" w:rsidRDefault="00487EC7" w:rsidP="00C933DE">
            <w:pPr>
              <w:spacing w:after="0" w:line="240" w:lineRule="auto"/>
              <w:jc w:val="both"/>
              <w:rPr>
                <w:sz w:val="20"/>
                <w:lang w:val="sk-SK"/>
              </w:rPr>
            </w:pPr>
            <w:r w:rsidRPr="003B3779">
              <w:rPr>
                <w:sz w:val="20"/>
                <w:lang w:val="sk-SK"/>
              </w:rPr>
              <w:t>peňažný vklad</w:t>
            </w:r>
          </w:p>
        </w:tc>
        <w:tc>
          <w:tcPr>
            <w:tcW w:w="1396" w:type="pct"/>
            <w:vAlign w:val="center"/>
          </w:tcPr>
          <w:p w:rsidR="00487EC7" w:rsidRPr="003B3779" w:rsidRDefault="00487EC7" w:rsidP="00C933DE">
            <w:pPr>
              <w:spacing w:after="0"/>
              <w:jc w:val="both"/>
              <w:rPr>
                <w:sz w:val="20"/>
                <w:lang w:val="sk-SK"/>
              </w:rPr>
            </w:pPr>
            <w:r w:rsidRPr="003B3779">
              <w:rPr>
                <w:sz w:val="20"/>
                <w:lang w:val="sk-SK"/>
              </w:rPr>
              <w:t>5 000 EUR</w:t>
            </w:r>
          </w:p>
        </w:tc>
      </w:tr>
    </w:tbl>
    <w:p w:rsidR="00487EC7" w:rsidRDefault="00487EC7" w:rsidP="00487EC7">
      <w:pPr>
        <w:spacing w:after="0" w:line="360" w:lineRule="auto"/>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4F31AA">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851BBF" w:rsidRPr="00B065C0" w:rsidTr="00EC6FB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851BBF" w:rsidRPr="003B3779" w:rsidRDefault="00851BBF" w:rsidP="00851BBF">
            <w:pPr>
              <w:pStyle w:val="TopHeader"/>
              <w:numPr>
                <w:ilvl w:val="0"/>
                <w:numId w:val="15"/>
              </w:numPr>
              <w:rPr>
                <w:rFonts w:asciiTheme="minorHAnsi" w:hAnsiTheme="minorHAnsi"/>
                <w:sz w:val="20"/>
                <w:szCs w:val="20"/>
              </w:rPr>
            </w:pPr>
            <w:r w:rsidRPr="003B3779">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851BBF" w:rsidRPr="003B3779" w:rsidRDefault="00851BBF" w:rsidP="00EC6FB8">
            <w:pPr>
              <w:pStyle w:val="TopHeader"/>
              <w:rPr>
                <w:rFonts w:asciiTheme="minorHAnsi" w:hAnsiTheme="minorHAnsi"/>
                <w:sz w:val="20"/>
                <w:szCs w:val="20"/>
              </w:rPr>
            </w:pPr>
            <w:r w:rsidRPr="003B3779">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851BBF" w:rsidRPr="003B3779" w:rsidRDefault="00851BBF" w:rsidP="00EC6FB8">
            <w:pPr>
              <w:pStyle w:val="TopHeader"/>
              <w:rPr>
                <w:rFonts w:asciiTheme="minorHAnsi" w:hAnsiTheme="minorHAnsi"/>
                <w:sz w:val="20"/>
                <w:szCs w:val="20"/>
              </w:rPr>
            </w:pPr>
            <w:r w:rsidRPr="003B3779">
              <w:rPr>
                <w:rFonts w:asciiTheme="minorHAnsi" w:hAnsiTheme="minorHAnsi"/>
                <w:sz w:val="20"/>
                <w:szCs w:val="20"/>
              </w:rPr>
              <w:t>Bezprostredne predchádzajúce účtovné obdobie</w:t>
            </w:r>
          </w:p>
        </w:tc>
      </w:tr>
      <w:tr w:rsidR="00E34308" w:rsidRPr="00B065C0" w:rsidTr="00EC6FB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34308" w:rsidRPr="003B3779" w:rsidRDefault="00E34308" w:rsidP="00EC6FB8">
            <w:pPr>
              <w:spacing w:after="0" w:line="240" w:lineRule="auto"/>
              <w:rPr>
                <w:sz w:val="20"/>
                <w:szCs w:val="20"/>
                <w:lang w:val="sk-SK"/>
              </w:rPr>
            </w:pPr>
            <w:r w:rsidRPr="003B3779">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34308" w:rsidRPr="003B3779" w:rsidRDefault="00E34308" w:rsidP="00EC6FB8">
            <w:pPr>
              <w:spacing w:after="0" w:line="240" w:lineRule="auto"/>
              <w:jc w:val="right"/>
              <w:rPr>
                <w:b/>
                <w:bCs/>
                <w:sz w:val="20"/>
                <w:szCs w:val="20"/>
                <w:lang w:val="sk-SK"/>
              </w:rPr>
            </w:pPr>
            <w:r>
              <w:rPr>
                <w:b/>
                <w:bCs/>
                <w:sz w:val="20"/>
                <w:szCs w:val="20"/>
                <w:lang w:val="sk-SK"/>
              </w:rPr>
              <w:t>0  EUR</w:t>
            </w:r>
          </w:p>
        </w:tc>
        <w:tc>
          <w:tcPr>
            <w:tcW w:w="1405" w:type="pct"/>
            <w:tcBorders>
              <w:top w:val="single" w:sz="12" w:space="0" w:color="auto"/>
              <w:left w:val="nil"/>
              <w:bottom w:val="single" w:sz="12" w:space="0" w:color="auto"/>
              <w:right w:val="single" w:sz="12" w:space="0" w:color="auto"/>
            </w:tcBorders>
            <w:vAlign w:val="center"/>
          </w:tcPr>
          <w:p w:rsidR="00E34308" w:rsidRPr="003B3779" w:rsidRDefault="00E34308" w:rsidP="00C270D4">
            <w:pPr>
              <w:spacing w:after="0" w:line="240" w:lineRule="auto"/>
              <w:jc w:val="right"/>
              <w:rPr>
                <w:b/>
                <w:bCs/>
                <w:sz w:val="20"/>
                <w:szCs w:val="20"/>
                <w:lang w:val="sk-SK"/>
              </w:rPr>
            </w:pPr>
            <w:r>
              <w:rPr>
                <w:b/>
                <w:bCs/>
                <w:sz w:val="20"/>
                <w:szCs w:val="20"/>
                <w:lang w:val="sk-SK"/>
              </w:rPr>
              <w:t>0  EUR</w:t>
            </w:r>
          </w:p>
        </w:tc>
      </w:tr>
      <w:tr w:rsidR="00E34308" w:rsidRPr="00B065C0" w:rsidTr="00EC6FB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34308" w:rsidRPr="003B3779" w:rsidRDefault="00E34308" w:rsidP="00EC6FB8">
            <w:pPr>
              <w:spacing w:after="0" w:line="240" w:lineRule="auto"/>
              <w:rPr>
                <w:sz w:val="20"/>
                <w:szCs w:val="20"/>
                <w:lang w:val="sk-SK"/>
              </w:rPr>
            </w:pPr>
            <w:r w:rsidRPr="003B3779">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34308" w:rsidRPr="003B3779" w:rsidRDefault="00E34308" w:rsidP="00EC6FB8">
            <w:pPr>
              <w:spacing w:after="0" w:line="240" w:lineRule="auto"/>
              <w:rPr>
                <w:sz w:val="20"/>
                <w:szCs w:val="20"/>
                <w:lang w:val="sk-SK"/>
              </w:rPr>
            </w:pPr>
            <w:r w:rsidRPr="003B3779">
              <w:rPr>
                <w:sz w:val="20"/>
                <w:szCs w:val="20"/>
                <w:lang w:val="sk-SK"/>
              </w:rPr>
              <w:t> </w:t>
            </w:r>
          </w:p>
        </w:tc>
        <w:tc>
          <w:tcPr>
            <w:tcW w:w="1405" w:type="pct"/>
            <w:tcBorders>
              <w:top w:val="single" w:sz="12" w:space="0" w:color="auto"/>
              <w:left w:val="nil"/>
              <w:bottom w:val="single" w:sz="8" w:space="0" w:color="auto"/>
              <w:right w:val="single" w:sz="12" w:space="0" w:color="auto"/>
            </w:tcBorders>
            <w:noWrap/>
            <w:vAlign w:val="center"/>
            <w:hideMark/>
          </w:tcPr>
          <w:p w:rsidR="00E34308" w:rsidRPr="003B3779" w:rsidRDefault="00E34308" w:rsidP="00C270D4">
            <w:pPr>
              <w:spacing w:after="0" w:line="240" w:lineRule="auto"/>
              <w:rPr>
                <w:sz w:val="20"/>
                <w:szCs w:val="20"/>
                <w:lang w:val="sk-SK"/>
              </w:rPr>
            </w:pPr>
            <w:r w:rsidRPr="003B3779">
              <w:rPr>
                <w:sz w:val="20"/>
                <w:szCs w:val="20"/>
                <w:lang w:val="sk-SK"/>
              </w:rPr>
              <w:t> </w:t>
            </w:r>
          </w:p>
        </w:tc>
      </w:tr>
      <w:tr w:rsidR="00E34308" w:rsidRPr="00B065C0" w:rsidTr="00EC6FB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34308" w:rsidRPr="003B3779" w:rsidRDefault="00E34308" w:rsidP="00EC6FB8">
            <w:pPr>
              <w:spacing w:after="0" w:line="240" w:lineRule="auto"/>
              <w:rPr>
                <w:sz w:val="20"/>
                <w:szCs w:val="20"/>
                <w:lang w:val="sk-SK"/>
              </w:rPr>
            </w:pPr>
            <w:r w:rsidRPr="003B3779">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34308" w:rsidRPr="003B3779" w:rsidRDefault="00E34308" w:rsidP="00EC6FB8">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E34308" w:rsidRPr="003B3779" w:rsidRDefault="00E34308" w:rsidP="00C270D4">
            <w:pPr>
              <w:spacing w:after="0" w:line="240" w:lineRule="auto"/>
              <w:jc w:val="right"/>
              <w:rPr>
                <w:sz w:val="20"/>
                <w:szCs w:val="20"/>
                <w:lang w:val="sk-SK"/>
              </w:rPr>
            </w:pPr>
          </w:p>
        </w:tc>
      </w:tr>
      <w:tr w:rsidR="00E34308" w:rsidRPr="00B065C0" w:rsidTr="00EC6FB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E34308" w:rsidRPr="003B3779" w:rsidRDefault="00E34308" w:rsidP="00EC6FB8">
            <w:pPr>
              <w:spacing w:after="0" w:line="240" w:lineRule="auto"/>
              <w:rPr>
                <w:b/>
                <w:bCs/>
                <w:sz w:val="20"/>
                <w:szCs w:val="20"/>
                <w:lang w:val="sk-SK"/>
              </w:rPr>
            </w:pPr>
            <w:r w:rsidRPr="003B3779">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E34308" w:rsidRPr="003B3779" w:rsidRDefault="00E34308" w:rsidP="00822650">
            <w:pPr>
              <w:spacing w:after="0" w:line="240" w:lineRule="auto"/>
              <w:jc w:val="right"/>
              <w:rPr>
                <w:b/>
                <w:sz w:val="20"/>
                <w:szCs w:val="20"/>
                <w:lang w:val="sk-SK"/>
              </w:rPr>
            </w:pPr>
            <w:r>
              <w:rPr>
                <w:b/>
                <w:sz w:val="20"/>
                <w:szCs w:val="20"/>
                <w:lang w:val="sk-SK"/>
              </w:rPr>
              <w:t xml:space="preserve">396 </w:t>
            </w:r>
            <w:r w:rsidRPr="003B3779">
              <w:rPr>
                <w:b/>
                <w:sz w:val="20"/>
                <w:szCs w:val="20"/>
                <w:lang w:val="sk-SK"/>
              </w:rPr>
              <w:t>EUR</w:t>
            </w:r>
          </w:p>
        </w:tc>
        <w:tc>
          <w:tcPr>
            <w:tcW w:w="1405" w:type="pct"/>
            <w:tcBorders>
              <w:top w:val="single" w:sz="12" w:space="0" w:color="auto"/>
              <w:left w:val="nil"/>
              <w:bottom w:val="single" w:sz="12" w:space="0" w:color="auto"/>
              <w:right w:val="single" w:sz="12" w:space="0" w:color="auto"/>
            </w:tcBorders>
            <w:noWrap/>
            <w:vAlign w:val="center"/>
            <w:hideMark/>
          </w:tcPr>
          <w:p w:rsidR="00E34308" w:rsidRPr="003B3779" w:rsidRDefault="00E34308" w:rsidP="00C270D4">
            <w:pPr>
              <w:spacing w:after="0" w:line="240" w:lineRule="auto"/>
              <w:jc w:val="right"/>
              <w:rPr>
                <w:b/>
                <w:sz w:val="20"/>
                <w:szCs w:val="20"/>
                <w:lang w:val="sk-SK"/>
              </w:rPr>
            </w:pPr>
            <w:r>
              <w:rPr>
                <w:b/>
                <w:sz w:val="20"/>
                <w:szCs w:val="20"/>
                <w:lang w:val="sk-SK"/>
              </w:rPr>
              <w:t xml:space="preserve">396 </w:t>
            </w:r>
            <w:r w:rsidRPr="003B3779">
              <w:rPr>
                <w:b/>
                <w:sz w:val="20"/>
                <w:szCs w:val="20"/>
                <w:lang w:val="sk-SK"/>
              </w:rPr>
              <w:t>EUR</w:t>
            </w:r>
          </w:p>
        </w:tc>
      </w:tr>
      <w:tr w:rsidR="00E34308" w:rsidRPr="00B065C0" w:rsidTr="00EC6FB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34308" w:rsidRPr="003B3779" w:rsidRDefault="00E34308" w:rsidP="00EC6FB8">
            <w:pPr>
              <w:spacing w:after="0" w:line="240" w:lineRule="auto"/>
              <w:rPr>
                <w:sz w:val="20"/>
                <w:szCs w:val="20"/>
                <w:lang w:val="sk-SK"/>
              </w:rPr>
            </w:pPr>
            <w:r w:rsidRPr="003B3779">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34308" w:rsidRPr="003B3779" w:rsidRDefault="00E34308" w:rsidP="00822650">
            <w:pPr>
              <w:spacing w:after="0" w:line="240" w:lineRule="auto"/>
              <w:jc w:val="right"/>
              <w:rPr>
                <w:bCs/>
                <w:sz w:val="20"/>
                <w:szCs w:val="20"/>
                <w:lang w:val="sk-SK"/>
              </w:rPr>
            </w:pPr>
            <w:r>
              <w:rPr>
                <w:bCs/>
                <w:sz w:val="20"/>
                <w:szCs w:val="20"/>
                <w:lang w:val="sk-SK"/>
              </w:rPr>
              <w:t>396</w:t>
            </w:r>
            <w:r w:rsidRPr="003B3779">
              <w:rPr>
                <w:bCs/>
                <w:sz w:val="20"/>
                <w:szCs w:val="20"/>
                <w:lang w:val="sk-SK"/>
              </w:rPr>
              <w:t xml:space="preserve"> EUR</w:t>
            </w:r>
          </w:p>
        </w:tc>
        <w:tc>
          <w:tcPr>
            <w:tcW w:w="1405" w:type="pct"/>
            <w:tcBorders>
              <w:top w:val="single" w:sz="12" w:space="0" w:color="auto"/>
              <w:left w:val="nil"/>
              <w:bottom w:val="single" w:sz="8" w:space="0" w:color="auto"/>
              <w:right w:val="single" w:sz="12" w:space="0" w:color="auto"/>
            </w:tcBorders>
            <w:vAlign w:val="center"/>
            <w:hideMark/>
          </w:tcPr>
          <w:p w:rsidR="00E34308" w:rsidRPr="003B3779" w:rsidRDefault="00E34308" w:rsidP="00C270D4">
            <w:pPr>
              <w:spacing w:after="0" w:line="240" w:lineRule="auto"/>
              <w:jc w:val="right"/>
              <w:rPr>
                <w:bCs/>
                <w:sz w:val="20"/>
                <w:szCs w:val="20"/>
                <w:lang w:val="sk-SK"/>
              </w:rPr>
            </w:pPr>
            <w:r>
              <w:rPr>
                <w:bCs/>
                <w:sz w:val="20"/>
                <w:szCs w:val="20"/>
                <w:lang w:val="sk-SK"/>
              </w:rPr>
              <w:t>396</w:t>
            </w:r>
            <w:r w:rsidRPr="003B3779">
              <w:rPr>
                <w:bCs/>
                <w:sz w:val="20"/>
                <w:szCs w:val="20"/>
                <w:lang w:val="sk-SK"/>
              </w:rPr>
              <w:t xml:space="preserve"> EUR</w:t>
            </w:r>
          </w:p>
        </w:tc>
      </w:tr>
      <w:tr w:rsidR="00E34308" w:rsidRPr="00B065C0" w:rsidTr="00EC6FB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34308" w:rsidRPr="003B3779" w:rsidRDefault="00E34308" w:rsidP="00EC6FB8">
            <w:pPr>
              <w:spacing w:after="0" w:line="240" w:lineRule="auto"/>
              <w:rPr>
                <w:sz w:val="20"/>
                <w:szCs w:val="20"/>
                <w:lang w:val="sk-SK"/>
              </w:rPr>
            </w:pPr>
            <w:r w:rsidRPr="003B3779">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34308" w:rsidRPr="003B3779" w:rsidRDefault="00E34308" w:rsidP="00EC6FB8">
            <w:pPr>
              <w:spacing w:after="0" w:line="240" w:lineRule="auto"/>
              <w:jc w:val="right"/>
              <w:rPr>
                <w:b/>
                <w:bCs/>
                <w:sz w:val="20"/>
                <w:szCs w:val="20"/>
                <w:lang w:val="sk-SK"/>
              </w:rPr>
            </w:pPr>
            <w:r w:rsidRPr="003B3779">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E34308" w:rsidRPr="003B3779" w:rsidRDefault="00E34308" w:rsidP="00EC6FB8">
            <w:pPr>
              <w:spacing w:after="0" w:line="240" w:lineRule="auto"/>
              <w:jc w:val="right"/>
              <w:rPr>
                <w:b/>
                <w:bCs/>
                <w:sz w:val="20"/>
                <w:szCs w:val="20"/>
                <w:lang w:val="sk-SK"/>
              </w:rPr>
            </w:pPr>
            <w:r w:rsidRPr="003B3779">
              <w:rPr>
                <w:b/>
                <w:bCs/>
                <w:sz w:val="20"/>
                <w:szCs w:val="20"/>
                <w:lang w:val="sk-SK"/>
              </w:rPr>
              <w:t> </w:t>
            </w:r>
          </w:p>
        </w:tc>
      </w:tr>
    </w:tbl>
    <w:p w:rsidR="003B3779" w:rsidRDefault="003B3779" w:rsidP="00851BBF">
      <w:pPr>
        <w:pStyle w:val="Odstavecseseznamem"/>
        <w:numPr>
          <w:ilvl w:val="0"/>
          <w:numId w:val="15"/>
        </w:numPr>
        <w:spacing w:after="0" w:line="360" w:lineRule="auto"/>
        <w:ind w:left="426"/>
        <w:jc w:val="both"/>
        <w:rPr>
          <w:rFonts w:cs="Times New Roman"/>
          <w:b/>
          <w:i/>
          <w:sz w:val="24"/>
          <w:lang w:val="sk-SK"/>
        </w:rPr>
      </w:pPr>
      <w:r>
        <w:rPr>
          <w:rFonts w:cs="Times New Roman"/>
          <w:b/>
          <w:i/>
          <w:sz w:val="24"/>
          <w:lang w:val="sk-SK"/>
        </w:rPr>
        <w:lastRenderedPageBreak/>
        <w:t>Bankové úvery a výpomoci</w:t>
      </w:r>
    </w:p>
    <w:p w:rsidR="003B3779" w:rsidRDefault="004F31AA" w:rsidP="003B3779">
      <w:pPr>
        <w:spacing w:after="0" w:line="360" w:lineRule="auto"/>
        <w:ind w:left="426"/>
        <w:jc w:val="both"/>
        <w:rPr>
          <w:rFonts w:cs="Times New Roman"/>
          <w:lang w:val="sk-SK"/>
        </w:rPr>
      </w:pPr>
      <w:r>
        <w:rPr>
          <w:rFonts w:cs="Times New Roman"/>
          <w:lang w:val="sk-SK"/>
        </w:rPr>
        <w:t>---</w:t>
      </w:r>
    </w:p>
    <w:p w:rsidR="003B3779" w:rsidRPr="003B3779" w:rsidRDefault="003B3779" w:rsidP="00851BBF">
      <w:pPr>
        <w:pStyle w:val="Odstavecseseznamem"/>
        <w:numPr>
          <w:ilvl w:val="0"/>
          <w:numId w:val="15"/>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4F31AA" w:rsidRDefault="003B3779" w:rsidP="000E34C3">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p w:rsidR="007D1DE0" w:rsidRDefault="007D1DE0" w:rsidP="004F31AA">
      <w:pPr>
        <w:spacing w:after="0" w:line="360" w:lineRule="auto"/>
        <w:ind w:left="426"/>
        <w:jc w:val="both"/>
        <w:rPr>
          <w:rFonts w:cs="Times New Roman"/>
          <w:lang w:val="sk-SK"/>
        </w:rPr>
      </w:pPr>
      <w:r w:rsidRPr="007D1DE0">
        <w:rPr>
          <w:rFonts w:cs="Times New Roman"/>
          <w:lang w:val="sk-SK"/>
        </w:rPr>
        <w:t>---</w:t>
      </w: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851BBF" w:rsidRPr="00EC262A" w:rsidTr="00EC6FB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851BBF" w:rsidRPr="00EC262A" w:rsidRDefault="00851BBF" w:rsidP="00EC6FB8">
            <w:pPr>
              <w:pStyle w:val="TopHeader"/>
              <w:rPr>
                <w:rFonts w:asciiTheme="minorHAnsi" w:hAnsiTheme="minorHAnsi"/>
                <w:sz w:val="20"/>
                <w:szCs w:val="20"/>
              </w:rPr>
            </w:pPr>
            <w:r w:rsidRPr="00EC262A">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851BBF" w:rsidRPr="00EC262A" w:rsidRDefault="00851BBF" w:rsidP="00EC6FB8">
            <w:pPr>
              <w:pStyle w:val="TopHeader"/>
              <w:rPr>
                <w:rFonts w:asciiTheme="minorHAnsi" w:hAnsiTheme="minorHAnsi"/>
                <w:sz w:val="20"/>
                <w:szCs w:val="20"/>
              </w:rPr>
            </w:pPr>
            <w:r w:rsidRPr="00EC262A">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851BBF" w:rsidRPr="00EC262A" w:rsidRDefault="00851BBF" w:rsidP="00EC6FB8">
            <w:pPr>
              <w:pStyle w:val="TopHeader"/>
              <w:rPr>
                <w:rFonts w:asciiTheme="minorHAnsi" w:hAnsiTheme="minorHAnsi"/>
                <w:sz w:val="20"/>
                <w:szCs w:val="20"/>
              </w:rPr>
            </w:pPr>
            <w:r w:rsidRPr="00EC262A">
              <w:rPr>
                <w:rFonts w:asciiTheme="minorHAnsi" w:hAnsiTheme="minorHAnsi"/>
                <w:sz w:val="20"/>
                <w:szCs w:val="20"/>
              </w:rPr>
              <w:t>Bezprostredne predchádzajúce účtovné obdobie</w:t>
            </w:r>
          </w:p>
        </w:tc>
      </w:tr>
      <w:tr w:rsidR="00851BBF" w:rsidRPr="00EC262A" w:rsidTr="00EC6FB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51BBF" w:rsidRPr="00EC262A" w:rsidRDefault="00851BBF" w:rsidP="00EC6FB8">
            <w:pPr>
              <w:rPr>
                <w:sz w:val="20"/>
                <w:szCs w:val="20"/>
                <w:lang w:val="sk-SK"/>
              </w:rPr>
            </w:pPr>
            <w:r w:rsidRPr="00EC262A">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851BBF" w:rsidRPr="00EC262A" w:rsidRDefault="00851BBF" w:rsidP="00EC6FB8">
            <w:pPr>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851BBF" w:rsidRPr="00EC262A" w:rsidRDefault="00851BBF" w:rsidP="00EC6FB8">
            <w:pPr>
              <w:rPr>
                <w:sz w:val="20"/>
                <w:szCs w:val="20"/>
                <w:lang w:val="sk-SK"/>
              </w:rPr>
            </w:pPr>
          </w:p>
        </w:tc>
      </w:tr>
      <w:tr w:rsidR="00851BBF" w:rsidRPr="00EC262A" w:rsidTr="00EC6FB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851BBF" w:rsidRPr="00EC262A" w:rsidRDefault="00851BBF" w:rsidP="00EC6FB8">
            <w:pPr>
              <w:rPr>
                <w:i/>
                <w:iCs/>
                <w:sz w:val="20"/>
                <w:szCs w:val="20"/>
                <w:lang w:val="sk-SK"/>
              </w:rPr>
            </w:pPr>
            <w:r w:rsidRPr="00EC262A">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851BBF" w:rsidRPr="00EC262A" w:rsidRDefault="00851BBF" w:rsidP="00EC6FB8">
            <w:pPr>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851BBF" w:rsidRPr="00EC262A" w:rsidRDefault="00851BBF" w:rsidP="00EC6FB8">
            <w:pPr>
              <w:rPr>
                <w:i/>
                <w:iCs/>
                <w:sz w:val="20"/>
                <w:szCs w:val="20"/>
                <w:lang w:val="sk-SK"/>
              </w:rPr>
            </w:pPr>
          </w:p>
        </w:tc>
      </w:tr>
      <w:tr w:rsidR="00851BBF" w:rsidRPr="00EC262A" w:rsidTr="00EC6FB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51BBF" w:rsidRPr="00EC262A" w:rsidRDefault="00851BBF" w:rsidP="00EC6FB8">
            <w:pPr>
              <w:rPr>
                <w:sz w:val="20"/>
                <w:szCs w:val="20"/>
                <w:lang w:val="sk-SK"/>
              </w:rPr>
            </w:pPr>
            <w:r w:rsidRPr="00EC262A">
              <w:rPr>
                <w:sz w:val="20"/>
                <w:szCs w:val="20"/>
                <w:lang w:val="sk-SK"/>
              </w:rPr>
              <w:t>kurzové zisky ku dňu, ku ktorému sa zostavuje účtovná závierka</w:t>
            </w:r>
          </w:p>
        </w:tc>
        <w:tc>
          <w:tcPr>
            <w:tcW w:w="1770" w:type="dxa"/>
            <w:tcBorders>
              <w:top w:val="nil"/>
              <w:left w:val="single" w:sz="12" w:space="0" w:color="auto"/>
              <w:bottom w:val="single" w:sz="4" w:space="0" w:color="auto"/>
              <w:right w:val="single" w:sz="12" w:space="0" w:color="auto"/>
            </w:tcBorders>
            <w:noWrap/>
            <w:vAlign w:val="center"/>
          </w:tcPr>
          <w:p w:rsidR="00851BBF" w:rsidRPr="00EC262A" w:rsidRDefault="00851BBF" w:rsidP="00EC6FB8">
            <w:pPr>
              <w:jc w:val="right"/>
              <w:rPr>
                <w:sz w:val="20"/>
                <w:szCs w:val="20"/>
                <w:lang w:val="sk-SK"/>
              </w:rPr>
            </w:pPr>
            <w:r>
              <w:rPr>
                <w:sz w:val="20"/>
                <w:szCs w:val="20"/>
                <w:lang w:val="sk-SK"/>
              </w:rPr>
              <w:t>2</w:t>
            </w:r>
            <w:r w:rsidRPr="00EC262A">
              <w:rPr>
                <w:sz w:val="20"/>
                <w:szCs w:val="20"/>
                <w:lang w:val="sk-SK"/>
              </w:rPr>
              <w:t xml:space="preserve"> EUR</w:t>
            </w:r>
          </w:p>
        </w:tc>
        <w:tc>
          <w:tcPr>
            <w:tcW w:w="1775" w:type="dxa"/>
            <w:tcBorders>
              <w:top w:val="nil"/>
              <w:left w:val="single" w:sz="12" w:space="0" w:color="auto"/>
              <w:bottom w:val="single" w:sz="4" w:space="0" w:color="auto"/>
              <w:right w:val="single" w:sz="12" w:space="0" w:color="auto"/>
            </w:tcBorders>
            <w:noWrap/>
            <w:vAlign w:val="center"/>
          </w:tcPr>
          <w:p w:rsidR="00851BBF" w:rsidRPr="00EC262A" w:rsidRDefault="00E34308" w:rsidP="00EC6FB8">
            <w:pPr>
              <w:jc w:val="right"/>
              <w:rPr>
                <w:sz w:val="20"/>
                <w:szCs w:val="20"/>
                <w:lang w:val="sk-SK"/>
              </w:rPr>
            </w:pPr>
            <w:r>
              <w:rPr>
                <w:sz w:val="20"/>
                <w:szCs w:val="20"/>
                <w:lang w:val="sk-SK"/>
              </w:rPr>
              <w:t>2</w:t>
            </w:r>
            <w:r w:rsidR="00851BBF" w:rsidRPr="00EC262A">
              <w:rPr>
                <w:sz w:val="20"/>
                <w:szCs w:val="20"/>
                <w:lang w:val="sk-SK"/>
              </w:rPr>
              <w:t xml:space="preserve"> EUR</w:t>
            </w:r>
          </w:p>
        </w:tc>
      </w:tr>
    </w:tbl>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1"/>
        <w:gridCol w:w="1687"/>
      </w:tblGrid>
      <w:tr w:rsidR="00851BBF" w:rsidRPr="00EC262A" w:rsidTr="00EC6FB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851BBF" w:rsidRPr="00EC262A" w:rsidRDefault="00851BBF" w:rsidP="00EC6FB8">
            <w:pPr>
              <w:pStyle w:val="TopHeader"/>
              <w:rPr>
                <w:rFonts w:asciiTheme="minorHAnsi" w:hAnsiTheme="minorHAnsi"/>
                <w:sz w:val="20"/>
                <w:szCs w:val="20"/>
              </w:rPr>
            </w:pPr>
            <w:r w:rsidRPr="00EC262A">
              <w:rPr>
                <w:rFonts w:asciiTheme="minorHAnsi" w:hAnsiTheme="minorHAnsi"/>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851BBF" w:rsidRPr="00EC262A" w:rsidRDefault="00851BBF" w:rsidP="00EC6FB8">
            <w:pPr>
              <w:pStyle w:val="TopHeader"/>
              <w:rPr>
                <w:rFonts w:asciiTheme="minorHAnsi" w:hAnsiTheme="minorHAnsi"/>
                <w:sz w:val="20"/>
                <w:szCs w:val="20"/>
              </w:rPr>
            </w:pPr>
            <w:r w:rsidRPr="00EC262A">
              <w:rPr>
                <w:rFonts w:asciiTheme="minorHAnsi" w:hAnsiTheme="minorHAnsi"/>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851BBF" w:rsidRPr="00EC262A" w:rsidRDefault="00851BBF" w:rsidP="00EC6FB8">
            <w:pPr>
              <w:pStyle w:val="TopHeader"/>
              <w:rPr>
                <w:rFonts w:asciiTheme="minorHAnsi" w:hAnsiTheme="minorHAnsi"/>
                <w:sz w:val="20"/>
                <w:szCs w:val="20"/>
              </w:rPr>
            </w:pPr>
            <w:r w:rsidRPr="00EC262A">
              <w:rPr>
                <w:rFonts w:asciiTheme="minorHAnsi" w:hAnsiTheme="minorHAnsi"/>
                <w:sz w:val="20"/>
                <w:szCs w:val="20"/>
              </w:rPr>
              <w:t>Bezprostredne predchádzajúce účtovné obdobie</w:t>
            </w:r>
          </w:p>
        </w:tc>
      </w:tr>
      <w:tr w:rsidR="00851BBF" w:rsidRPr="00EC262A" w:rsidTr="00EC6FB8">
        <w:trPr>
          <w:trHeight w:val="377"/>
          <w:jc w:val="center"/>
        </w:trPr>
        <w:tc>
          <w:tcPr>
            <w:tcW w:w="3171" w:type="pct"/>
            <w:tcBorders>
              <w:top w:val="nil"/>
              <w:left w:val="single" w:sz="12" w:space="0" w:color="auto"/>
              <w:bottom w:val="single" w:sz="4" w:space="0" w:color="auto"/>
              <w:right w:val="single" w:sz="12" w:space="0" w:color="auto"/>
            </w:tcBorders>
            <w:vAlign w:val="center"/>
          </w:tcPr>
          <w:p w:rsidR="00851BBF" w:rsidRPr="00EC262A" w:rsidRDefault="00851BBF" w:rsidP="00EC6FB8">
            <w:pPr>
              <w:rPr>
                <w:sz w:val="20"/>
                <w:szCs w:val="20"/>
                <w:lang w:val="sk-SK"/>
              </w:rPr>
            </w:pPr>
            <w:r w:rsidRPr="00EC262A">
              <w:rPr>
                <w:b/>
                <w:bCs/>
                <w:sz w:val="20"/>
                <w:szCs w:val="20"/>
                <w:lang w:val="sk-SK"/>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851BBF" w:rsidRPr="00EC262A" w:rsidRDefault="00851BBF" w:rsidP="00EC6FB8">
            <w:pPr>
              <w:rPr>
                <w:sz w:val="20"/>
                <w:szCs w:val="20"/>
                <w:lang w:val="sk-SK"/>
              </w:rPr>
            </w:pPr>
          </w:p>
        </w:tc>
        <w:tc>
          <w:tcPr>
            <w:tcW w:w="908" w:type="pct"/>
            <w:tcBorders>
              <w:top w:val="nil"/>
              <w:left w:val="single" w:sz="12" w:space="0" w:color="auto"/>
              <w:bottom w:val="single" w:sz="4" w:space="0" w:color="auto"/>
              <w:right w:val="single" w:sz="12" w:space="0" w:color="auto"/>
            </w:tcBorders>
            <w:noWrap/>
            <w:vAlign w:val="center"/>
          </w:tcPr>
          <w:p w:rsidR="00851BBF" w:rsidRPr="00EC262A" w:rsidRDefault="00851BBF" w:rsidP="00EC6FB8">
            <w:pPr>
              <w:rPr>
                <w:sz w:val="20"/>
                <w:szCs w:val="20"/>
                <w:lang w:val="sk-SK"/>
              </w:rPr>
            </w:pPr>
          </w:p>
        </w:tc>
      </w:tr>
      <w:tr w:rsidR="00851BBF" w:rsidRPr="00EC262A" w:rsidTr="00EC6FB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51BBF" w:rsidRPr="00EC262A" w:rsidRDefault="00851BBF" w:rsidP="00EC6FB8">
            <w:pPr>
              <w:rPr>
                <w:i/>
                <w:iCs/>
                <w:sz w:val="20"/>
                <w:szCs w:val="20"/>
                <w:lang w:val="sk-SK"/>
              </w:rPr>
            </w:pPr>
            <w:r w:rsidRPr="00EC262A">
              <w:rPr>
                <w:i/>
                <w:iCs/>
                <w:sz w:val="20"/>
                <w:szCs w:val="20"/>
                <w:lang w:val="sk-SK"/>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851BBF" w:rsidRPr="00EC262A" w:rsidRDefault="00851BBF" w:rsidP="00EC6FB8">
            <w:pPr>
              <w:rPr>
                <w:i/>
                <w:iCs/>
                <w:sz w:val="20"/>
                <w:szCs w:val="20"/>
                <w:lang w:val="sk-SK"/>
              </w:rPr>
            </w:pPr>
            <w:r w:rsidRPr="00EC262A">
              <w:rPr>
                <w:i/>
                <w:iCs/>
                <w:sz w:val="20"/>
                <w:szCs w:val="20"/>
                <w:lang w:val="sk-SK"/>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851BBF" w:rsidRPr="00EC262A" w:rsidRDefault="00851BBF" w:rsidP="00EC6FB8">
            <w:pPr>
              <w:rPr>
                <w:i/>
                <w:iCs/>
                <w:sz w:val="20"/>
                <w:szCs w:val="20"/>
                <w:lang w:val="sk-SK"/>
              </w:rPr>
            </w:pPr>
            <w:r w:rsidRPr="00EC262A">
              <w:rPr>
                <w:i/>
                <w:iCs/>
                <w:sz w:val="20"/>
                <w:szCs w:val="20"/>
                <w:lang w:val="sk-SK"/>
              </w:rPr>
              <w:t> </w:t>
            </w:r>
          </w:p>
        </w:tc>
      </w:tr>
      <w:tr w:rsidR="00851BBF" w:rsidRPr="00EC262A" w:rsidTr="00EC6FB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851BBF" w:rsidRPr="00EC262A" w:rsidRDefault="00851BBF" w:rsidP="00EC6FB8">
            <w:pPr>
              <w:rPr>
                <w:sz w:val="20"/>
                <w:szCs w:val="20"/>
                <w:lang w:val="sk-SK"/>
              </w:rPr>
            </w:pPr>
            <w:r w:rsidRPr="00EC262A">
              <w:rPr>
                <w:sz w:val="20"/>
                <w:szCs w:val="20"/>
                <w:lang w:val="sk-SK"/>
              </w:rPr>
              <w:t>Bankové poplatky</w:t>
            </w:r>
          </w:p>
        </w:tc>
        <w:tc>
          <w:tcPr>
            <w:tcW w:w="921" w:type="pct"/>
            <w:tcBorders>
              <w:top w:val="single" w:sz="6" w:space="0" w:color="auto"/>
              <w:left w:val="single" w:sz="12" w:space="0" w:color="auto"/>
              <w:bottom w:val="single" w:sz="6" w:space="0" w:color="auto"/>
              <w:right w:val="single" w:sz="12" w:space="0" w:color="auto"/>
            </w:tcBorders>
            <w:noWrap/>
            <w:vAlign w:val="center"/>
          </w:tcPr>
          <w:p w:rsidR="00851BBF" w:rsidRPr="00EC262A" w:rsidRDefault="00E34308" w:rsidP="00822650">
            <w:pPr>
              <w:jc w:val="right"/>
              <w:rPr>
                <w:sz w:val="20"/>
                <w:szCs w:val="20"/>
                <w:lang w:val="sk-SK"/>
              </w:rPr>
            </w:pPr>
            <w:r>
              <w:rPr>
                <w:sz w:val="20"/>
                <w:szCs w:val="20"/>
                <w:lang w:val="sk-SK"/>
              </w:rPr>
              <w:t>221</w:t>
            </w:r>
            <w:r w:rsidR="00851BBF" w:rsidRPr="00EC262A">
              <w:rPr>
                <w:sz w:val="20"/>
                <w:szCs w:val="20"/>
                <w:lang w:val="sk-SK"/>
              </w:rPr>
              <w:t xml:space="preserve"> EUR</w:t>
            </w:r>
          </w:p>
        </w:tc>
        <w:tc>
          <w:tcPr>
            <w:tcW w:w="908" w:type="pct"/>
            <w:tcBorders>
              <w:top w:val="single" w:sz="6" w:space="0" w:color="auto"/>
              <w:left w:val="single" w:sz="12" w:space="0" w:color="auto"/>
              <w:bottom w:val="single" w:sz="6" w:space="0" w:color="auto"/>
              <w:right w:val="single" w:sz="12" w:space="0" w:color="auto"/>
            </w:tcBorders>
            <w:noWrap/>
            <w:vAlign w:val="center"/>
          </w:tcPr>
          <w:p w:rsidR="00851BBF" w:rsidRPr="00EC262A" w:rsidRDefault="00E34308" w:rsidP="00EC6FB8">
            <w:pPr>
              <w:jc w:val="right"/>
              <w:rPr>
                <w:sz w:val="20"/>
                <w:szCs w:val="20"/>
                <w:lang w:val="sk-SK"/>
              </w:rPr>
            </w:pPr>
            <w:r>
              <w:rPr>
                <w:sz w:val="20"/>
                <w:szCs w:val="20"/>
                <w:lang w:val="sk-SK"/>
              </w:rPr>
              <w:t>179</w:t>
            </w:r>
            <w:r w:rsidR="00851BBF" w:rsidRPr="00EC262A">
              <w:rPr>
                <w:sz w:val="20"/>
                <w:szCs w:val="20"/>
                <w:lang w:val="sk-SK"/>
              </w:rPr>
              <w:t xml:space="preserve"> EUR</w:t>
            </w:r>
          </w:p>
        </w:tc>
      </w:tr>
    </w:tbl>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 PRÍJMOV</w:t>
      </w:r>
    </w:p>
    <w:p w:rsidR="004F31AA" w:rsidRPr="00CA4735" w:rsidRDefault="004F31AA" w:rsidP="000E34C3">
      <w:pPr>
        <w:spacing w:after="0" w:line="360" w:lineRule="auto"/>
        <w:ind w:left="360"/>
        <w:jc w:val="both"/>
        <w:rPr>
          <w:rFonts w:cs="Times New Roman"/>
          <w:lang w:val="sk-SK"/>
        </w:rPr>
      </w:pPr>
      <w:r w:rsidRPr="00CA4735">
        <w:rPr>
          <w:rFonts w:cs="Times New Roman"/>
          <w:lang w:val="sk-SK"/>
        </w:rPr>
        <w:t xml:space="preserve">Spoločnosť </w:t>
      </w:r>
      <w:r w:rsidR="00851BBF">
        <w:rPr>
          <w:rFonts w:cs="Times New Roman"/>
          <w:lang w:val="sk-SK"/>
        </w:rPr>
        <w:t>vykázala</w:t>
      </w:r>
      <w:r w:rsidR="00E34308">
        <w:rPr>
          <w:rFonts w:cs="Times New Roman"/>
          <w:lang w:val="sk-SK"/>
        </w:rPr>
        <w:t xml:space="preserve"> v roku 2019</w:t>
      </w:r>
      <w:r w:rsidR="00851BBF">
        <w:rPr>
          <w:rFonts w:cs="Times New Roman"/>
          <w:lang w:val="sk-SK"/>
        </w:rPr>
        <w:t xml:space="preserve"> záporný</w:t>
      </w:r>
      <w:r w:rsidRPr="00CA4735">
        <w:rPr>
          <w:rFonts w:cs="Times New Roman"/>
          <w:lang w:val="sk-SK"/>
        </w:rPr>
        <w:t xml:space="preserve"> hospodársky výsledok.</w:t>
      </w:r>
    </w:p>
    <w:p w:rsidR="009E602C" w:rsidRDefault="009E602C" w:rsidP="000E34C3">
      <w:pPr>
        <w:spacing w:after="0" w:line="360" w:lineRule="auto"/>
        <w:ind w:left="360"/>
        <w:jc w:val="both"/>
        <w:rPr>
          <w:rFonts w:cs="Times New Roman"/>
          <w:sz w:val="24"/>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020F9"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003243FE">
        <w:rPr>
          <w:rFonts w:ascii="Calibri" w:eastAsia="Calibri" w:hAnsi="Calibri" w:cs="Times New Roman"/>
          <w:lang w:val="sk-SK"/>
        </w:rPr>
        <w:t>12.</w:t>
      </w:r>
      <w:r w:rsidR="00E34308">
        <w:rPr>
          <w:rFonts w:ascii="Calibri" w:eastAsia="Calibri" w:hAnsi="Calibri" w:cs="Times New Roman"/>
          <w:lang w:val="sk-SK"/>
        </w:rPr>
        <w:t>2019</w:t>
      </w:r>
      <w:r w:rsidRPr="00D020F9">
        <w:rPr>
          <w:rFonts w:ascii="Calibri" w:eastAsia="Calibri" w:hAnsi="Calibri" w:cs="Times New Roman"/>
          <w:lang w:val="sk-SK"/>
        </w:rPr>
        <w:t>.</w:t>
      </w:r>
    </w:p>
    <w:p w:rsidR="000E34C3" w:rsidRPr="00860ACC" w:rsidRDefault="000E34C3"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127" w:type="pct"/>
        <w:jc w:val="center"/>
        <w:tblLayout w:type="fixed"/>
        <w:tblLook w:val="00A0" w:firstRow="1" w:lastRow="0" w:firstColumn="1" w:lastColumn="0" w:noHBand="0" w:noVBand="0"/>
      </w:tblPr>
      <w:tblGrid>
        <w:gridCol w:w="2390"/>
        <w:gridCol w:w="1426"/>
        <w:gridCol w:w="1427"/>
        <w:gridCol w:w="1427"/>
        <w:gridCol w:w="1427"/>
        <w:gridCol w:w="1427"/>
      </w:tblGrid>
      <w:tr w:rsidR="00860ACC" w:rsidRPr="009A2C82" w:rsidTr="004F31AA">
        <w:trPr>
          <w:trHeight w:val="318"/>
          <w:jc w:val="center"/>
        </w:trPr>
        <w:tc>
          <w:tcPr>
            <w:tcW w:w="2390"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4F31AA">
        <w:trPr>
          <w:jc w:val="center"/>
        </w:trPr>
        <w:tc>
          <w:tcPr>
            <w:tcW w:w="2390" w:type="dxa"/>
            <w:vMerge/>
            <w:tcBorders>
              <w:top w:val="single" w:sz="8"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4F31AA">
        <w:trPr>
          <w:trHeight w:val="330"/>
          <w:jc w:val="center"/>
        </w:trPr>
        <w:tc>
          <w:tcPr>
            <w:tcW w:w="2390"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f</w:t>
            </w:r>
          </w:p>
        </w:tc>
      </w:tr>
      <w:tr w:rsidR="003243FE" w:rsidRPr="009A2C82" w:rsidTr="000E34C3">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3243FE" w:rsidRPr="009A2C82" w:rsidRDefault="003243FE" w:rsidP="00C933DE">
            <w:pPr>
              <w:jc w:val="both"/>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3243FE" w:rsidRPr="009A2C82" w:rsidRDefault="003243FE" w:rsidP="00851BBF">
            <w:pPr>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851BBF">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851BBF">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851BBF">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3243FE" w:rsidRPr="009A2C82" w:rsidRDefault="003243FE" w:rsidP="00851BBF">
            <w:pPr>
              <w:jc w:val="right"/>
              <w:rPr>
                <w:sz w:val="20"/>
                <w:szCs w:val="20"/>
                <w:lang w:val="sk-SK"/>
              </w:rPr>
            </w:pPr>
            <w:r w:rsidRPr="009A2C82">
              <w:rPr>
                <w:sz w:val="20"/>
                <w:szCs w:val="20"/>
                <w:lang w:val="sk-SK"/>
              </w:rPr>
              <w:t>5 000 EUR </w:t>
            </w:r>
          </w:p>
        </w:tc>
      </w:tr>
      <w:tr w:rsidR="00E34308" w:rsidRPr="009A2C82" w:rsidTr="000E34C3">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E34308" w:rsidRPr="009A2C82" w:rsidRDefault="00E34308" w:rsidP="00C933DE">
            <w:pPr>
              <w:jc w:val="both"/>
              <w:rPr>
                <w:sz w:val="20"/>
                <w:szCs w:val="20"/>
                <w:lang w:val="sk-SK"/>
              </w:rPr>
            </w:pPr>
            <w:r w:rsidRPr="00E34308">
              <w:rPr>
                <w:sz w:val="20"/>
                <w:szCs w:val="20"/>
                <w:lang w:val="sk-SK"/>
              </w:rPr>
              <w:t>Neuhradená strata minulých rokov</w:t>
            </w:r>
          </w:p>
        </w:tc>
        <w:tc>
          <w:tcPr>
            <w:tcW w:w="1426" w:type="dxa"/>
            <w:tcBorders>
              <w:top w:val="single" w:sz="12" w:space="0" w:color="auto"/>
              <w:left w:val="single" w:sz="12" w:space="0" w:color="auto"/>
              <w:bottom w:val="single" w:sz="12" w:space="0" w:color="auto"/>
              <w:right w:val="single" w:sz="4" w:space="0" w:color="auto"/>
            </w:tcBorders>
            <w:noWrap/>
            <w:vAlign w:val="center"/>
          </w:tcPr>
          <w:p w:rsidR="00E34308" w:rsidRPr="009A2C82" w:rsidRDefault="00E34308" w:rsidP="00851BBF">
            <w:pPr>
              <w:jc w:val="right"/>
              <w:rPr>
                <w:sz w:val="20"/>
                <w:szCs w:val="20"/>
                <w:lang w:val="sk-SK"/>
              </w:rPr>
            </w:pPr>
            <w:r>
              <w:rPr>
                <w:sz w:val="20"/>
                <w:szCs w:val="20"/>
                <w:lang w:val="sk-SK"/>
              </w:rPr>
              <w:t>0 EUR</w:t>
            </w:r>
          </w:p>
        </w:tc>
        <w:tc>
          <w:tcPr>
            <w:tcW w:w="1427" w:type="dxa"/>
            <w:tcBorders>
              <w:top w:val="single" w:sz="12" w:space="0" w:color="auto"/>
              <w:left w:val="nil"/>
              <w:bottom w:val="single" w:sz="12" w:space="0" w:color="auto"/>
              <w:right w:val="single" w:sz="4" w:space="0" w:color="auto"/>
            </w:tcBorders>
            <w:noWrap/>
            <w:vAlign w:val="center"/>
          </w:tcPr>
          <w:p w:rsidR="00E34308" w:rsidRPr="009A2C82" w:rsidRDefault="00E34308" w:rsidP="00851BBF">
            <w:pPr>
              <w:jc w:val="right"/>
              <w:rPr>
                <w:sz w:val="20"/>
                <w:szCs w:val="20"/>
                <w:lang w:val="sk-SK"/>
              </w:rPr>
            </w:pPr>
            <w:r>
              <w:rPr>
                <w:sz w:val="20"/>
                <w:szCs w:val="20"/>
                <w:lang w:val="sk-SK"/>
              </w:rPr>
              <w:t>-177 EUR</w:t>
            </w:r>
          </w:p>
        </w:tc>
        <w:tc>
          <w:tcPr>
            <w:tcW w:w="1427" w:type="dxa"/>
            <w:tcBorders>
              <w:top w:val="single" w:sz="12" w:space="0" w:color="auto"/>
              <w:left w:val="nil"/>
              <w:bottom w:val="single" w:sz="12" w:space="0" w:color="auto"/>
              <w:right w:val="single" w:sz="4" w:space="0" w:color="auto"/>
            </w:tcBorders>
            <w:noWrap/>
            <w:vAlign w:val="center"/>
          </w:tcPr>
          <w:p w:rsidR="00E34308" w:rsidRPr="009A2C82" w:rsidRDefault="00E34308" w:rsidP="00851BBF">
            <w:pPr>
              <w:jc w:val="right"/>
              <w:rPr>
                <w:sz w:val="20"/>
                <w:szCs w:val="20"/>
                <w:lang w:val="sk-SK"/>
              </w:rPr>
            </w:pPr>
          </w:p>
        </w:tc>
        <w:tc>
          <w:tcPr>
            <w:tcW w:w="1427" w:type="dxa"/>
            <w:tcBorders>
              <w:top w:val="single" w:sz="12" w:space="0" w:color="auto"/>
              <w:left w:val="nil"/>
              <w:bottom w:val="single" w:sz="12" w:space="0" w:color="auto"/>
              <w:right w:val="single" w:sz="4" w:space="0" w:color="auto"/>
            </w:tcBorders>
            <w:noWrap/>
            <w:vAlign w:val="center"/>
          </w:tcPr>
          <w:p w:rsidR="00E34308" w:rsidRPr="009A2C82" w:rsidRDefault="00E34308" w:rsidP="00851BBF">
            <w:pPr>
              <w:jc w:val="right"/>
              <w:rPr>
                <w:sz w:val="20"/>
                <w:szCs w:val="20"/>
                <w:lang w:val="sk-SK"/>
              </w:rPr>
            </w:pPr>
          </w:p>
        </w:tc>
        <w:tc>
          <w:tcPr>
            <w:tcW w:w="1427" w:type="dxa"/>
            <w:tcBorders>
              <w:top w:val="single" w:sz="12" w:space="0" w:color="auto"/>
              <w:left w:val="nil"/>
              <w:bottom w:val="single" w:sz="12" w:space="0" w:color="auto"/>
              <w:right w:val="single" w:sz="12" w:space="0" w:color="auto"/>
            </w:tcBorders>
            <w:noWrap/>
            <w:vAlign w:val="center"/>
          </w:tcPr>
          <w:p w:rsidR="00E34308" w:rsidRPr="009A2C82" w:rsidRDefault="00E34308" w:rsidP="00851BBF">
            <w:pPr>
              <w:jc w:val="right"/>
              <w:rPr>
                <w:sz w:val="20"/>
                <w:szCs w:val="20"/>
                <w:lang w:val="sk-SK"/>
              </w:rPr>
            </w:pPr>
            <w:r>
              <w:rPr>
                <w:sz w:val="20"/>
                <w:szCs w:val="20"/>
                <w:lang w:val="sk-SK"/>
              </w:rPr>
              <w:t>-177 EUR</w:t>
            </w:r>
          </w:p>
        </w:tc>
      </w:tr>
      <w:tr w:rsidR="00851BBF" w:rsidRPr="009A2C82" w:rsidTr="000E34C3">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851BBF" w:rsidRPr="009A2C82" w:rsidRDefault="00851BBF" w:rsidP="00C933DE">
            <w:pPr>
              <w:jc w:val="both"/>
              <w:rPr>
                <w:sz w:val="20"/>
                <w:szCs w:val="20"/>
                <w:lang w:val="sk-SK"/>
              </w:rPr>
            </w:pPr>
            <w:r>
              <w:rPr>
                <w:sz w:val="20"/>
                <w:szCs w:val="20"/>
                <w:lang w:val="sk-SK"/>
              </w:rPr>
              <w:t>Výsledok hospodárenie bežného účtovného obdobie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851BBF" w:rsidRPr="009A2C82" w:rsidRDefault="00554602" w:rsidP="00851BBF">
            <w:pPr>
              <w:jc w:val="right"/>
              <w:rPr>
                <w:sz w:val="20"/>
                <w:szCs w:val="20"/>
                <w:lang w:val="sk-SK"/>
              </w:rPr>
            </w:pPr>
            <w:r>
              <w:rPr>
                <w:sz w:val="20"/>
                <w:szCs w:val="20"/>
                <w:lang w:val="sk-SK"/>
              </w:rPr>
              <w:t>-</w:t>
            </w:r>
          </w:p>
        </w:tc>
        <w:tc>
          <w:tcPr>
            <w:tcW w:w="1427" w:type="dxa"/>
            <w:tcBorders>
              <w:top w:val="single" w:sz="12" w:space="0" w:color="auto"/>
              <w:left w:val="nil"/>
              <w:bottom w:val="single" w:sz="12" w:space="0" w:color="auto"/>
              <w:right w:val="single" w:sz="4" w:space="0" w:color="auto"/>
            </w:tcBorders>
            <w:noWrap/>
            <w:vAlign w:val="center"/>
          </w:tcPr>
          <w:p w:rsidR="00851BBF" w:rsidRPr="009A2C82" w:rsidRDefault="00AF3326" w:rsidP="00E34308">
            <w:pPr>
              <w:jc w:val="right"/>
              <w:rPr>
                <w:sz w:val="20"/>
                <w:szCs w:val="20"/>
                <w:lang w:val="sk-SK"/>
              </w:rPr>
            </w:pPr>
            <w:r>
              <w:rPr>
                <w:sz w:val="20"/>
                <w:szCs w:val="20"/>
                <w:lang w:val="sk-SK"/>
              </w:rPr>
              <w:t>-</w:t>
            </w:r>
            <w:r w:rsidR="00E34308">
              <w:rPr>
                <w:sz w:val="20"/>
                <w:szCs w:val="20"/>
                <w:lang w:val="sk-SK"/>
              </w:rPr>
              <w:t>219</w:t>
            </w:r>
            <w:r>
              <w:rPr>
                <w:sz w:val="20"/>
                <w:szCs w:val="20"/>
                <w:lang w:val="sk-SK"/>
              </w:rPr>
              <w:t xml:space="preserve"> EUR</w:t>
            </w:r>
          </w:p>
        </w:tc>
        <w:tc>
          <w:tcPr>
            <w:tcW w:w="1427" w:type="dxa"/>
            <w:tcBorders>
              <w:top w:val="single" w:sz="12" w:space="0" w:color="auto"/>
              <w:left w:val="nil"/>
              <w:bottom w:val="single" w:sz="12" w:space="0" w:color="auto"/>
              <w:right w:val="single" w:sz="4" w:space="0" w:color="auto"/>
            </w:tcBorders>
            <w:noWrap/>
            <w:vAlign w:val="center"/>
          </w:tcPr>
          <w:p w:rsidR="00851BBF" w:rsidRPr="009A2C82" w:rsidRDefault="00851BBF" w:rsidP="00851BBF">
            <w:pPr>
              <w:jc w:val="right"/>
              <w:rPr>
                <w:sz w:val="20"/>
                <w:szCs w:val="20"/>
                <w:lang w:val="sk-SK"/>
              </w:rPr>
            </w:pPr>
          </w:p>
        </w:tc>
        <w:tc>
          <w:tcPr>
            <w:tcW w:w="1427" w:type="dxa"/>
            <w:tcBorders>
              <w:top w:val="single" w:sz="12" w:space="0" w:color="auto"/>
              <w:left w:val="nil"/>
              <w:bottom w:val="single" w:sz="12" w:space="0" w:color="auto"/>
              <w:right w:val="single" w:sz="4" w:space="0" w:color="auto"/>
            </w:tcBorders>
            <w:noWrap/>
            <w:vAlign w:val="center"/>
          </w:tcPr>
          <w:p w:rsidR="00851BBF" w:rsidRPr="009A2C82" w:rsidRDefault="00851BBF" w:rsidP="00851BBF">
            <w:pPr>
              <w:jc w:val="right"/>
              <w:rPr>
                <w:sz w:val="20"/>
                <w:szCs w:val="20"/>
                <w:lang w:val="sk-SK"/>
              </w:rPr>
            </w:pPr>
          </w:p>
        </w:tc>
        <w:tc>
          <w:tcPr>
            <w:tcW w:w="1427" w:type="dxa"/>
            <w:tcBorders>
              <w:top w:val="single" w:sz="12" w:space="0" w:color="auto"/>
              <w:left w:val="nil"/>
              <w:bottom w:val="single" w:sz="12" w:space="0" w:color="auto"/>
              <w:right w:val="single" w:sz="12" w:space="0" w:color="auto"/>
            </w:tcBorders>
            <w:noWrap/>
            <w:vAlign w:val="center"/>
          </w:tcPr>
          <w:p w:rsidR="00851BBF" w:rsidRPr="009A2C82" w:rsidRDefault="00AF3326" w:rsidP="00E34308">
            <w:pPr>
              <w:jc w:val="right"/>
              <w:rPr>
                <w:sz w:val="20"/>
                <w:szCs w:val="20"/>
                <w:lang w:val="sk-SK"/>
              </w:rPr>
            </w:pPr>
            <w:r>
              <w:rPr>
                <w:sz w:val="20"/>
                <w:szCs w:val="20"/>
                <w:lang w:val="sk-SK"/>
              </w:rPr>
              <w:t>-</w:t>
            </w:r>
            <w:r w:rsidR="00E34308">
              <w:rPr>
                <w:sz w:val="20"/>
                <w:szCs w:val="20"/>
                <w:lang w:val="sk-SK"/>
              </w:rPr>
              <w:t>219</w:t>
            </w:r>
            <w:r w:rsidR="00822650">
              <w:rPr>
                <w:sz w:val="20"/>
                <w:szCs w:val="20"/>
                <w:lang w:val="sk-SK"/>
              </w:rPr>
              <w:t xml:space="preserve"> </w:t>
            </w:r>
            <w:r w:rsidR="00851BBF">
              <w:rPr>
                <w:sz w:val="20"/>
                <w:szCs w:val="20"/>
                <w:lang w:val="sk-SK"/>
              </w:rPr>
              <w:t>EUR</w:t>
            </w:r>
          </w:p>
        </w:tc>
      </w:tr>
    </w:tbl>
    <w:p w:rsidR="00A37E7F" w:rsidRDefault="00A37E7F" w:rsidP="00D020F9">
      <w:pPr>
        <w:spacing w:after="0" w:line="360" w:lineRule="auto"/>
        <w:ind w:left="426"/>
        <w:jc w:val="both"/>
        <w:rPr>
          <w:rFonts w:ascii="Calibri" w:eastAsia="Calibri" w:hAnsi="Calibri" w:cs="Times New Roman"/>
          <w:lang w:val="sk-SK"/>
        </w:rPr>
      </w:pPr>
    </w:p>
    <w:tbl>
      <w:tblPr>
        <w:tblW w:w="5127" w:type="pct"/>
        <w:jc w:val="center"/>
        <w:tblLayout w:type="fixed"/>
        <w:tblLook w:val="00A0" w:firstRow="1" w:lastRow="0" w:firstColumn="1" w:lastColumn="0" w:noHBand="0" w:noVBand="0"/>
      </w:tblPr>
      <w:tblGrid>
        <w:gridCol w:w="2390"/>
        <w:gridCol w:w="1426"/>
        <w:gridCol w:w="1427"/>
        <w:gridCol w:w="1427"/>
        <w:gridCol w:w="1427"/>
        <w:gridCol w:w="1427"/>
      </w:tblGrid>
      <w:tr w:rsidR="000E34C3" w:rsidRPr="009A2C82" w:rsidTr="00014F61">
        <w:trPr>
          <w:trHeight w:val="318"/>
          <w:jc w:val="center"/>
        </w:trPr>
        <w:tc>
          <w:tcPr>
            <w:tcW w:w="2390" w:type="dxa"/>
            <w:vMerge w:val="restart"/>
            <w:tcBorders>
              <w:top w:val="single" w:sz="12" w:space="0" w:color="auto"/>
              <w:left w:val="single" w:sz="12" w:space="0" w:color="auto"/>
              <w:bottom w:val="nil"/>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0E34C3" w:rsidRPr="009A2C82" w:rsidTr="00014F61">
        <w:trPr>
          <w:jc w:val="center"/>
        </w:trPr>
        <w:tc>
          <w:tcPr>
            <w:tcW w:w="2390" w:type="dxa"/>
            <w:vMerge/>
            <w:tcBorders>
              <w:top w:val="single" w:sz="8"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0E34C3" w:rsidRPr="009A2C82" w:rsidTr="00014F61">
        <w:trPr>
          <w:trHeight w:val="330"/>
          <w:jc w:val="center"/>
        </w:trPr>
        <w:tc>
          <w:tcPr>
            <w:tcW w:w="2390"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f</w:t>
            </w:r>
          </w:p>
        </w:tc>
      </w:tr>
      <w:tr w:rsidR="000E34C3" w:rsidRPr="009A2C82" w:rsidTr="00014F61">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0E34C3" w:rsidRPr="009A2C82" w:rsidRDefault="000E34C3" w:rsidP="00C933DE">
            <w:pPr>
              <w:jc w:val="both"/>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0E34C3" w:rsidRPr="009A2C82" w:rsidRDefault="000E34C3" w:rsidP="00851BBF">
            <w:pPr>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851BBF">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851BBF">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851BBF">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0E34C3" w:rsidRPr="009A2C82" w:rsidRDefault="000E34C3" w:rsidP="00851BBF">
            <w:pPr>
              <w:jc w:val="right"/>
              <w:rPr>
                <w:sz w:val="20"/>
                <w:szCs w:val="20"/>
                <w:lang w:val="sk-SK"/>
              </w:rPr>
            </w:pPr>
            <w:r w:rsidRPr="009A2C82">
              <w:rPr>
                <w:sz w:val="20"/>
                <w:szCs w:val="20"/>
                <w:lang w:val="sk-SK"/>
              </w:rPr>
              <w:t>5 000 EUR </w:t>
            </w:r>
          </w:p>
        </w:tc>
      </w:tr>
      <w:tr w:rsidR="00E34308" w:rsidRPr="009A2C82" w:rsidTr="00014F61">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E34308" w:rsidRPr="009A2C82" w:rsidRDefault="00E34308" w:rsidP="00C270D4">
            <w:pPr>
              <w:jc w:val="both"/>
              <w:rPr>
                <w:sz w:val="20"/>
                <w:szCs w:val="20"/>
                <w:lang w:val="sk-SK"/>
              </w:rPr>
            </w:pPr>
            <w:r>
              <w:rPr>
                <w:sz w:val="20"/>
                <w:szCs w:val="20"/>
                <w:lang w:val="sk-SK"/>
              </w:rPr>
              <w:t>Výsledok hospodárenie bežného účtovného obdobie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E34308" w:rsidRPr="009A2C82" w:rsidRDefault="00E34308" w:rsidP="00C270D4">
            <w:pPr>
              <w:jc w:val="right"/>
              <w:rPr>
                <w:sz w:val="20"/>
                <w:szCs w:val="20"/>
                <w:lang w:val="sk-SK"/>
              </w:rPr>
            </w:pPr>
            <w:r>
              <w:rPr>
                <w:sz w:val="20"/>
                <w:szCs w:val="20"/>
                <w:lang w:val="sk-SK"/>
              </w:rPr>
              <w:t>-</w:t>
            </w:r>
          </w:p>
        </w:tc>
        <w:tc>
          <w:tcPr>
            <w:tcW w:w="1427" w:type="dxa"/>
            <w:tcBorders>
              <w:top w:val="single" w:sz="12" w:space="0" w:color="auto"/>
              <w:left w:val="nil"/>
              <w:bottom w:val="single" w:sz="12" w:space="0" w:color="auto"/>
              <w:right w:val="single" w:sz="4" w:space="0" w:color="auto"/>
            </w:tcBorders>
            <w:noWrap/>
            <w:vAlign w:val="center"/>
          </w:tcPr>
          <w:p w:rsidR="00E34308" w:rsidRPr="009A2C82" w:rsidRDefault="00E34308" w:rsidP="00C270D4">
            <w:pPr>
              <w:jc w:val="right"/>
              <w:rPr>
                <w:sz w:val="20"/>
                <w:szCs w:val="20"/>
                <w:lang w:val="sk-SK"/>
              </w:rPr>
            </w:pPr>
            <w:r>
              <w:rPr>
                <w:sz w:val="20"/>
                <w:szCs w:val="20"/>
                <w:lang w:val="sk-SK"/>
              </w:rPr>
              <w:t>-177 EUR</w:t>
            </w:r>
          </w:p>
        </w:tc>
        <w:tc>
          <w:tcPr>
            <w:tcW w:w="1427" w:type="dxa"/>
            <w:tcBorders>
              <w:top w:val="single" w:sz="12" w:space="0" w:color="auto"/>
              <w:left w:val="nil"/>
              <w:bottom w:val="single" w:sz="12" w:space="0" w:color="auto"/>
              <w:right w:val="single" w:sz="4" w:space="0" w:color="auto"/>
            </w:tcBorders>
            <w:noWrap/>
            <w:vAlign w:val="center"/>
          </w:tcPr>
          <w:p w:rsidR="00E34308" w:rsidRPr="009A2C82" w:rsidRDefault="00E34308" w:rsidP="00C270D4">
            <w:pPr>
              <w:jc w:val="right"/>
              <w:rPr>
                <w:sz w:val="20"/>
                <w:szCs w:val="20"/>
                <w:lang w:val="sk-SK"/>
              </w:rPr>
            </w:pPr>
          </w:p>
        </w:tc>
        <w:tc>
          <w:tcPr>
            <w:tcW w:w="1427" w:type="dxa"/>
            <w:tcBorders>
              <w:top w:val="single" w:sz="12" w:space="0" w:color="auto"/>
              <w:left w:val="nil"/>
              <w:bottom w:val="single" w:sz="12" w:space="0" w:color="auto"/>
              <w:right w:val="single" w:sz="4" w:space="0" w:color="auto"/>
            </w:tcBorders>
            <w:noWrap/>
            <w:vAlign w:val="center"/>
          </w:tcPr>
          <w:p w:rsidR="00E34308" w:rsidRPr="009A2C82" w:rsidRDefault="00E34308" w:rsidP="00C270D4">
            <w:pPr>
              <w:jc w:val="right"/>
              <w:rPr>
                <w:sz w:val="20"/>
                <w:szCs w:val="20"/>
                <w:lang w:val="sk-SK"/>
              </w:rPr>
            </w:pPr>
          </w:p>
        </w:tc>
        <w:tc>
          <w:tcPr>
            <w:tcW w:w="1427" w:type="dxa"/>
            <w:tcBorders>
              <w:top w:val="single" w:sz="12" w:space="0" w:color="auto"/>
              <w:left w:val="nil"/>
              <w:bottom w:val="single" w:sz="12" w:space="0" w:color="auto"/>
              <w:right w:val="single" w:sz="12" w:space="0" w:color="auto"/>
            </w:tcBorders>
            <w:noWrap/>
            <w:vAlign w:val="center"/>
          </w:tcPr>
          <w:p w:rsidR="00E34308" w:rsidRPr="009A2C82" w:rsidRDefault="00E34308" w:rsidP="00C270D4">
            <w:pPr>
              <w:jc w:val="right"/>
              <w:rPr>
                <w:sz w:val="20"/>
                <w:szCs w:val="20"/>
                <w:lang w:val="sk-SK"/>
              </w:rPr>
            </w:pPr>
            <w:r>
              <w:rPr>
                <w:sz w:val="20"/>
                <w:szCs w:val="20"/>
                <w:lang w:val="sk-SK"/>
              </w:rPr>
              <w:t>-177 EUR</w:t>
            </w:r>
          </w:p>
        </w:tc>
      </w:tr>
    </w:tbl>
    <w:p w:rsidR="009A2C82" w:rsidRPr="00D020F9" w:rsidRDefault="009A2C82" w:rsidP="009E602C">
      <w:pPr>
        <w:spacing w:after="0" w:line="360" w:lineRule="auto"/>
        <w:ind w:left="426"/>
        <w:jc w:val="both"/>
        <w:rPr>
          <w:rFonts w:ascii="Calibri" w:eastAsia="Calibri" w:hAnsi="Calibri" w:cs="Times New Roman"/>
          <w:lang w:val="sk-SK"/>
        </w:rPr>
      </w:pPr>
    </w:p>
    <w:sectPr w:rsidR="009A2C82" w:rsidRPr="00D020F9" w:rsidSect="00FC4674">
      <w:headerReference w:type="default"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4090" w:rsidRDefault="005D4090" w:rsidP="00E64C48">
      <w:pPr>
        <w:spacing w:after="0" w:line="240" w:lineRule="auto"/>
      </w:pPr>
      <w:r>
        <w:separator/>
      </w:r>
    </w:p>
  </w:endnote>
  <w:endnote w:type="continuationSeparator" w:id="0">
    <w:p w:rsidR="005D4090" w:rsidRDefault="005D4090"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5D4090" w:rsidRPr="007669E5" w:rsidRDefault="00B2233E">
        <w:pPr>
          <w:pStyle w:val="Zpat"/>
          <w:jc w:val="right"/>
          <w:rPr>
            <w:sz w:val="20"/>
          </w:rPr>
        </w:pPr>
        <w:r w:rsidRPr="007669E5">
          <w:rPr>
            <w:rFonts w:cs="Times New Roman"/>
            <w:sz w:val="20"/>
          </w:rPr>
          <w:fldChar w:fldCharType="begin"/>
        </w:r>
        <w:r w:rsidR="005D4090" w:rsidRPr="007669E5">
          <w:rPr>
            <w:rFonts w:cs="Times New Roman"/>
            <w:sz w:val="20"/>
          </w:rPr>
          <w:instrText xml:space="preserve"> PAGE   \* MERGEFORMAT </w:instrText>
        </w:r>
        <w:r w:rsidRPr="007669E5">
          <w:rPr>
            <w:rFonts w:cs="Times New Roman"/>
            <w:sz w:val="20"/>
          </w:rPr>
          <w:fldChar w:fldCharType="separate"/>
        </w:r>
        <w:r w:rsidR="00E25951">
          <w:rPr>
            <w:rFonts w:cs="Times New Roman"/>
            <w:noProof/>
            <w:sz w:val="20"/>
          </w:rPr>
          <w:t>5</w:t>
        </w:r>
        <w:r w:rsidRPr="007669E5">
          <w:rPr>
            <w:rFonts w:cs="Times New Roman"/>
            <w:sz w:val="20"/>
          </w:rPr>
          <w:fldChar w:fldCharType="end"/>
        </w:r>
      </w:p>
    </w:sdtContent>
  </w:sdt>
  <w:p w:rsidR="005D4090" w:rsidRDefault="005D4090">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4090" w:rsidRDefault="005D4090" w:rsidP="00E64C48">
      <w:pPr>
        <w:spacing w:after="0" w:line="240" w:lineRule="auto"/>
      </w:pPr>
      <w:r>
        <w:separator/>
      </w:r>
    </w:p>
  </w:footnote>
  <w:footnote w:type="continuationSeparator" w:id="0">
    <w:p w:rsidR="005D4090" w:rsidRDefault="005D4090"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090" w:rsidRPr="007669E5" w:rsidRDefault="005D4090">
    <w:pPr>
      <w:pStyle w:val="Zhlav"/>
      <w:rPr>
        <w:rFonts w:cs="Times New Roman"/>
        <w:sz w:val="20"/>
      </w:rPr>
    </w:pPr>
    <w:r>
      <w:rPr>
        <w:rFonts w:cs="Times New Roman"/>
        <w:sz w:val="20"/>
      </w:rPr>
      <w:t>Poznámky Úč POD 3 – 01</w:t>
    </w:r>
    <w:r>
      <w:rPr>
        <w:rFonts w:cs="Times New Roman"/>
        <w:sz w:val="20"/>
      </w:rPr>
      <w:tab/>
    </w:r>
    <w:r>
      <w:rPr>
        <w:rFonts w:cs="Times New Roman"/>
        <w:sz w:val="20"/>
      </w:rPr>
      <w:tab/>
    </w:r>
    <w:r w:rsidR="002547D4">
      <w:rPr>
        <w:rFonts w:cs="Times New Roman"/>
        <w:sz w:val="20"/>
      </w:rPr>
      <w:t>Pantanaw</w:t>
    </w:r>
    <w:r w:rsidR="000E34C3">
      <w:rPr>
        <w:rFonts w:cs="Times New Roman"/>
        <w:sz w:val="20"/>
      </w:rPr>
      <w:t xml:space="preserve"> s.r.o.</w:t>
    </w:r>
  </w:p>
  <w:p w:rsidR="005D4090" w:rsidRPr="007669E5" w:rsidRDefault="005D4090">
    <w:pPr>
      <w:pStyle w:val="Zhlav"/>
      <w:rPr>
        <w:rFonts w:cs="Times New Roman"/>
        <w:sz w:val="20"/>
      </w:rPr>
    </w:pPr>
    <w:r>
      <w:rPr>
        <w:rFonts w:cs="Times New Roman"/>
        <w:sz w:val="20"/>
      </w:rPr>
      <w:tab/>
    </w:r>
    <w:r>
      <w:rPr>
        <w:rFonts w:cs="Times New Roman"/>
        <w:sz w:val="20"/>
      </w:rPr>
      <w:tab/>
      <w:t xml:space="preserve">IČO: </w:t>
    </w:r>
    <w:r w:rsidR="002547D4">
      <w:rPr>
        <w:rFonts w:cs="Times New Roman"/>
        <w:sz w:val="20"/>
      </w:rPr>
      <w:t>51 021 978</w:t>
    </w:r>
  </w:p>
  <w:p w:rsidR="005D4090" w:rsidRPr="007669E5" w:rsidRDefault="005D4090">
    <w:pPr>
      <w:pStyle w:val="Zhlav"/>
      <w:rPr>
        <w:rFonts w:cs="Times New Roman"/>
        <w:sz w:val="20"/>
      </w:rPr>
    </w:pPr>
    <w:r w:rsidRPr="007669E5">
      <w:rPr>
        <w:rFonts w:cs="Times New Roman"/>
        <w:sz w:val="20"/>
      </w:rPr>
      <w:tab/>
    </w:r>
    <w:r w:rsidRPr="007669E5">
      <w:rPr>
        <w:rFonts w:cs="Times New Roman"/>
        <w:sz w:val="20"/>
      </w:rPr>
      <w:tab/>
      <w:t xml:space="preserve">DIČ: </w:t>
    </w:r>
    <w:r w:rsidR="002547D4" w:rsidRPr="002547D4">
      <w:rPr>
        <w:rFonts w:cs="Times New Roman"/>
        <w:sz w:val="20"/>
      </w:rPr>
      <w:t>21</w:t>
    </w:r>
    <w:r w:rsidR="002547D4">
      <w:rPr>
        <w:rFonts w:cs="Times New Roman"/>
        <w:sz w:val="20"/>
      </w:rPr>
      <w:t xml:space="preserve"> </w:t>
    </w:r>
    <w:r w:rsidR="002547D4" w:rsidRPr="002547D4">
      <w:rPr>
        <w:rFonts w:cs="Times New Roman"/>
        <w:sz w:val="20"/>
      </w:rPr>
      <w:t>20</w:t>
    </w:r>
    <w:r w:rsidR="002547D4">
      <w:rPr>
        <w:rFonts w:cs="Times New Roman"/>
        <w:sz w:val="20"/>
      </w:rPr>
      <w:t xml:space="preserve"> </w:t>
    </w:r>
    <w:r w:rsidR="002547D4" w:rsidRPr="002547D4">
      <w:rPr>
        <w:rFonts w:cs="Times New Roman"/>
        <w:sz w:val="20"/>
      </w:rPr>
      <w:t>56</w:t>
    </w:r>
    <w:r w:rsidR="002547D4">
      <w:rPr>
        <w:rFonts w:cs="Times New Roman"/>
        <w:sz w:val="20"/>
      </w:rPr>
      <w:t xml:space="preserve"> </w:t>
    </w:r>
    <w:r w:rsidR="002547D4" w:rsidRPr="002547D4">
      <w:rPr>
        <w:rFonts w:cs="Times New Roman"/>
        <w:sz w:val="20"/>
      </w:rPr>
      <w:t>64</w:t>
    </w:r>
    <w:r w:rsidR="002547D4">
      <w:rPr>
        <w:rFonts w:cs="Times New Roman"/>
        <w:sz w:val="20"/>
      </w:rPr>
      <w:t xml:space="preserve"> </w:t>
    </w:r>
    <w:r w:rsidR="002547D4" w:rsidRPr="002547D4">
      <w:rPr>
        <w:rFonts w:cs="Times New Roman"/>
        <w:sz w:val="20"/>
      </w:rPr>
      <w:t>37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19D35E9"/>
    <w:multiLevelType w:val="hybridMultilevel"/>
    <w:tmpl w:val="89C82C6C"/>
    <w:lvl w:ilvl="0" w:tplc="E04C563A">
      <w:start w:val="16"/>
      <w:numFmt w:val="bullet"/>
      <w:lvlText w:val="-"/>
      <w:lvlJc w:val="left"/>
      <w:pPr>
        <w:ind w:left="720" w:hanging="360"/>
      </w:pPr>
      <w:rPr>
        <w:rFonts w:ascii="Calibri" w:eastAsia="Times New Roman" w:hAnsi="Calibri"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6">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nsid w:val="5CFA1C49"/>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4"/>
  </w:num>
  <w:num w:numId="2">
    <w:abstractNumId w:val="6"/>
  </w:num>
  <w:num w:numId="3">
    <w:abstractNumId w:val="1"/>
  </w:num>
  <w:num w:numId="4">
    <w:abstractNumId w:val="0"/>
  </w:num>
  <w:num w:numId="5">
    <w:abstractNumId w:val="4"/>
  </w:num>
  <w:num w:numId="6">
    <w:abstractNumId w:val="10"/>
  </w:num>
  <w:num w:numId="7">
    <w:abstractNumId w:val="8"/>
  </w:num>
  <w:num w:numId="8">
    <w:abstractNumId w:val="7"/>
  </w:num>
  <w:num w:numId="9">
    <w:abstractNumId w:val="5"/>
  </w:num>
  <w:num w:numId="10">
    <w:abstractNumId w:val="13"/>
  </w:num>
  <w:num w:numId="11">
    <w:abstractNumId w:val="9"/>
  </w:num>
  <w:num w:numId="12">
    <w:abstractNumId w:val="2"/>
  </w:num>
  <w:num w:numId="13">
    <w:abstractNumId w:val="12"/>
  </w:num>
  <w:num w:numId="14">
    <w:abstractNumId w:val="3"/>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871BE"/>
    <w:rsid w:val="000E34C3"/>
    <w:rsid w:val="00144EC0"/>
    <w:rsid w:val="00151641"/>
    <w:rsid w:val="00204D88"/>
    <w:rsid w:val="002547D4"/>
    <w:rsid w:val="002778F8"/>
    <w:rsid w:val="002C68E0"/>
    <w:rsid w:val="002E2403"/>
    <w:rsid w:val="003243FE"/>
    <w:rsid w:val="003938B9"/>
    <w:rsid w:val="003B3779"/>
    <w:rsid w:val="0045512D"/>
    <w:rsid w:val="004614A0"/>
    <w:rsid w:val="00487EC7"/>
    <w:rsid w:val="004971AA"/>
    <w:rsid w:val="004D7C9F"/>
    <w:rsid w:val="004F31AA"/>
    <w:rsid w:val="00515E8C"/>
    <w:rsid w:val="00540BC7"/>
    <w:rsid w:val="00554602"/>
    <w:rsid w:val="00565A18"/>
    <w:rsid w:val="005D4090"/>
    <w:rsid w:val="006420E4"/>
    <w:rsid w:val="006609A8"/>
    <w:rsid w:val="00670E6D"/>
    <w:rsid w:val="006A1A14"/>
    <w:rsid w:val="007229E4"/>
    <w:rsid w:val="007669E5"/>
    <w:rsid w:val="00771A55"/>
    <w:rsid w:val="007D1DE0"/>
    <w:rsid w:val="00822650"/>
    <w:rsid w:val="00851BBF"/>
    <w:rsid w:val="00860ACC"/>
    <w:rsid w:val="00893C25"/>
    <w:rsid w:val="008F032E"/>
    <w:rsid w:val="009017F2"/>
    <w:rsid w:val="009148F3"/>
    <w:rsid w:val="00937784"/>
    <w:rsid w:val="009A2C82"/>
    <w:rsid w:val="009E602C"/>
    <w:rsid w:val="00A3243F"/>
    <w:rsid w:val="00A37E7F"/>
    <w:rsid w:val="00A408A6"/>
    <w:rsid w:val="00A50FC6"/>
    <w:rsid w:val="00AB36E2"/>
    <w:rsid w:val="00AF3326"/>
    <w:rsid w:val="00B2233E"/>
    <w:rsid w:val="00B355AA"/>
    <w:rsid w:val="00B66C32"/>
    <w:rsid w:val="00BB2ED3"/>
    <w:rsid w:val="00C0540B"/>
    <w:rsid w:val="00C10215"/>
    <w:rsid w:val="00C27214"/>
    <w:rsid w:val="00C67AA1"/>
    <w:rsid w:val="00C73669"/>
    <w:rsid w:val="00C933DE"/>
    <w:rsid w:val="00CA4735"/>
    <w:rsid w:val="00CB3CA1"/>
    <w:rsid w:val="00D020F9"/>
    <w:rsid w:val="00D108CD"/>
    <w:rsid w:val="00D15EF1"/>
    <w:rsid w:val="00D73091"/>
    <w:rsid w:val="00D80033"/>
    <w:rsid w:val="00D9316C"/>
    <w:rsid w:val="00E238E3"/>
    <w:rsid w:val="00E25951"/>
    <w:rsid w:val="00E34308"/>
    <w:rsid w:val="00E64C48"/>
    <w:rsid w:val="00EF4162"/>
    <w:rsid w:val="00F6285A"/>
    <w:rsid w:val="00FA6EF8"/>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44654058">
      <w:bodyDiv w:val="1"/>
      <w:marLeft w:val="0"/>
      <w:marRight w:val="0"/>
      <w:marTop w:val="0"/>
      <w:marBottom w:val="0"/>
      <w:divBdr>
        <w:top w:val="none" w:sz="0" w:space="0" w:color="auto"/>
        <w:left w:val="none" w:sz="0" w:space="0" w:color="auto"/>
        <w:bottom w:val="none" w:sz="0" w:space="0" w:color="auto"/>
        <w:right w:val="none" w:sz="0" w:space="0" w:color="auto"/>
      </w:divBdr>
    </w:div>
    <w:div w:id="838349857">
      <w:bodyDiv w:val="1"/>
      <w:marLeft w:val="0"/>
      <w:marRight w:val="0"/>
      <w:marTop w:val="0"/>
      <w:marBottom w:val="0"/>
      <w:divBdr>
        <w:top w:val="none" w:sz="0" w:space="0" w:color="auto"/>
        <w:left w:val="none" w:sz="0" w:space="0" w:color="auto"/>
        <w:bottom w:val="none" w:sz="0" w:space="0" w:color="auto"/>
        <w:right w:val="none" w:sz="0" w:space="0" w:color="auto"/>
      </w:divBdr>
    </w:div>
    <w:div w:id="1442144211">
      <w:bodyDiv w:val="1"/>
      <w:marLeft w:val="0"/>
      <w:marRight w:val="0"/>
      <w:marTop w:val="0"/>
      <w:marBottom w:val="0"/>
      <w:divBdr>
        <w:top w:val="none" w:sz="0" w:space="0" w:color="auto"/>
        <w:left w:val="none" w:sz="0" w:space="0" w:color="auto"/>
        <w:bottom w:val="none" w:sz="0" w:space="0" w:color="auto"/>
        <w:right w:val="none" w:sz="0" w:space="0" w:color="auto"/>
      </w:divBdr>
    </w:div>
    <w:div w:id="2049181977">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740BF4-E630-46F6-B8D4-41425387C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948</Words>
  <Characters>5599</Characters>
  <Application>Microsoft Office Word</Application>
  <DocSecurity>0</DocSecurity>
  <Lines>46</Lines>
  <Paragraphs>13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2015-03-30T15:30:00Z</cp:lastPrinted>
  <dcterms:created xsi:type="dcterms:W3CDTF">2020-01-08T15:08:00Z</dcterms:created>
  <dcterms:modified xsi:type="dcterms:W3CDTF">2020-01-10T11:38:00Z</dcterms:modified>
</cp:coreProperties>
</file>