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5E90" w:rsidRPr="00C761E7" w:rsidRDefault="000D5E90">
      <w:pPr>
        <w:spacing w:before="2" w:line="140" w:lineRule="exact"/>
        <w:rPr>
          <w:rFonts w:ascii="Arial" w:hAnsi="Arial" w:cs="Arial"/>
          <w:sz w:val="14"/>
          <w:szCs w:val="14"/>
          <w:lang w:val="en-US"/>
        </w:rPr>
      </w:pPr>
    </w:p>
    <w:p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mikro účtovnej závierke za rok 201</w:t>
      </w:r>
      <w:r w:rsidR="000D422C">
        <w:rPr>
          <w:rFonts w:ascii="Arial Narrow" w:hAnsi="Arial Narrow" w:cs="Arial Narrow"/>
          <w:b/>
          <w:bCs/>
        </w:rPr>
        <w:t>9</w:t>
      </w:r>
    </w:p>
    <w:p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0D5E90" w:rsidRPr="00A55E63" w:rsidRDefault="000D5E90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D5E90" w:rsidRPr="00A55E63" w:rsidRDefault="000D5E9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D5E90" w:rsidRPr="00A55E63" w:rsidRDefault="000D5E9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D5E90" w:rsidRPr="00A55E63" w:rsidRDefault="000D5E90" w:rsidP="00AD749D">
      <w:pPr>
        <w:spacing w:before="7" w:line="240" w:lineRule="exact"/>
        <w:jc w:val="both"/>
        <w:rPr>
          <w:rFonts w:ascii="Arial" w:hAnsi="Arial" w:cs="Arial"/>
        </w:rPr>
      </w:pPr>
    </w:p>
    <w:p w:rsidR="000D5E90" w:rsidRPr="00A55E63" w:rsidRDefault="000D5E9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0D5E90" w:rsidRPr="001068C9">
        <w:tc>
          <w:tcPr>
            <w:tcW w:w="3085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JJK UNION s. r. o.</w:t>
            </w:r>
          </w:p>
        </w:tc>
      </w:tr>
      <w:tr w:rsidR="000D5E90" w:rsidRPr="001068C9">
        <w:tc>
          <w:tcPr>
            <w:tcW w:w="3085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36638862</w:t>
            </w:r>
          </w:p>
        </w:tc>
      </w:tr>
      <w:tr w:rsidR="000D5E90" w:rsidRPr="001068C9">
        <w:tc>
          <w:tcPr>
            <w:tcW w:w="3085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TATRANSKÁ 52, BANSKÁ BYSTRICA</w:t>
            </w:r>
          </w:p>
        </w:tc>
      </w:tr>
    </w:tbl>
    <w:p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p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p w:rsidR="000D5E90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D5E90" w:rsidRPr="00BA2329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:rsidR="000D5E90" w:rsidRPr="00A55E63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D5E90" w:rsidRPr="00A55E63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0D5E90" w:rsidRPr="001068C9">
        <w:tc>
          <w:tcPr>
            <w:tcW w:w="4219" w:type="dxa"/>
          </w:tcPr>
          <w:p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Bežné účtovné</w:t>
            </w:r>
          </w:p>
          <w:p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0D5E90" w:rsidRPr="001068C9">
        <w:tc>
          <w:tcPr>
            <w:tcW w:w="4219" w:type="dxa"/>
          </w:tcPr>
          <w:p w:rsidR="000D5E90" w:rsidRPr="001068C9" w:rsidRDefault="000D5E90" w:rsidP="001068C9">
            <w:pPr>
              <w:spacing w:line="260" w:lineRule="exact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2</w:t>
            </w:r>
          </w:p>
        </w:tc>
      </w:tr>
    </w:tbl>
    <w:p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</w:p>
    <w:p w:rsidR="000D5E90" w:rsidRPr="00A55E63" w:rsidRDefault="000D5E90" w:rsidP="00AD749D">
      <w:pPr>
        <w:spacing w:before="1" w:line="280" w:lineRule="exact"/>
        <w:jc w:val="both"/>
        <w:rPr>
          <w:rFonts w:ascii="Arial" w:hAnsi="Arial" w:cs="Arial"/>
        </w:rPr>
      </w:pPr>
    </w:p>
    <w:p w:rsidR="000D5E90" w:rsidRPr="00A55E63" w:rsidRDefault="000D5E9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D5E90" w:rsidRPr="00A55E63" w:rsidRDefault="000D5E9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D5E90" w:rsidRPr="00A55E63" w:rsidRDefault="000D5E90" w:rsidP="00AD749D">
      <w:pPr>
        <w:spacing w:before="11" w:line="260" w:lineRule="exact"/>
        <w:jc w:val="both"/>
        <w:rPr>
          <w:rFonts w:ascii="Arial" w:hAnsi="Arial" w:cs="Arial"/>
        </w:rPr>
      </w:pPr>
    </w:p>
    <w:p w:rsidR="000D5E90" w:rsidRPr="00FF045D" w:rsidRDefault="000D5E90" w:rsidP="002101F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F045D">
        <w:rPr>
          <w:rFonts w:ascii="Arial" w:hAnsi="Arial" w:cs="Arial"/>
          <w:spacing w:val="-4"/>
          <w:sz w:val="22"/>
          <w:szCs w:val="22"/>
        </w:rPr>
        <w:t>I</w:t>
      </w:r>
      <w:r w:rsidRPr="00FF045D">
        <w:rPr>
          <w:rFonts w:ascii="Arial" w:hAnsi="Arial" w:cs="Arial"/>
          <w:spacing w:val="2"/>
          <w:sz w:val="22"/>
          <w:szCs w:val="22"/>
        </w:rPr>
        <w:t>n</w:t>
      </w:r>
      <w:r w:rsidRPr="00FF045D">
        <w:rPr>
          <w:rFonts w:ascii="Arial" w:hAnsi="Arial" w:cs="Arial"/>
          <w:sz w:val="22"/>
          <w:szCs w:val="22"/>
        </w:rPr>
        <w:t>fo</w:t>
      </w:r>
      <w:r w:rsidRPr="00FF045D">
        <w:rPr>
          <w:rFonts w:ascii="Arial" w:hAnsi="Arial" w:cs="Arial"/>
          <w:spacing w:val="-2"/>
          <w:sz w:val="22"/>
          <w:szCs w:val="22"/>
        </w:rPr>
        <w:t>r</w:t>
      </w:r>
      <w:r w:rsidRPr="00FF045D">
        <w:rPr>
          <w:rFonts w:ascii="Arial" w:hAnsi="Arial" w:cs="Arial"/>
          <w:sz w:val="22"/>
          <w:szCs w:val="22"/>
        </w:rPr>
        <w:t>má</w:t>
      </w:r>
      <w:r w:rsidRPr="00FF045D">
        <w:rPr>
          <w:rFonts w:ascii="Arial" w:hAnsi="Arial" w:cs="Arial"/>
          <w:spacing w:val="-2"/>
          <w:sz w:val="22"/>
          <w:szCs w:val="22"/>
        </w:rPr>
        <w:t>c</w:t>
      </w:r>
      <w:r w:rsidRPr="00FF045D">
        <w:rPr>
          <w:rFonts w:ascii="Arial" w:hAnsi="Arial" w:cs="Arial"/>
          <w:spacing w:val="2"/>
          <w:sz w:val="22"/>
          <w:szCs w:val="22"/>
        </w:rPr>
        <w:t>i</w:t>
      </w:r>
      <w:r w:rsidRPr="00FF045D">
        <w:rPr>
          <w:rFonts w:ascii="Arial" w:hAnsi="Arial" w:cs="Arial"/>
          <w:spacing w:val="-1"/>
          <w:sz w:val="22"/>
          <w:szCs w:val="22"/>
        </w:rPr>
        <w:t>a</w:t>
      </w:r>
      <w:r w:rsidRPr="00FF045D">
        <w:rPr>
          <w:rFonts w:ascii="Arial" w:hAnsi="Arial" w:cs="Arial"/>
          <w:sz w:val="22"/>
          <w:szCs w:val="22"/>
        </w:rPr>
        <w:t>,</w:t>
      </w:r>
      <w:r w:rsidRPr="00FF045D">
        <w:rPr>
          <w:rFonts w:ascii="Arial" w:hAnsi="Arial" w:cs="Arial"/>
          <w:spacing w:val="4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-1"/>
          <w:sz w:val="22"/>
          <w:szCs w:val="22"/>
        </w:rPr>
        <w:t>č</w:t>
      </w:r>
      <w:r w:rsidRPr="00FF045D">
        <w:rPr>
          <w:rFonts w:ascii="Arial" w:hAnsi="Arial" w:cs="Arial"/>
          <w:sz w:val="22"/>
          <w:szCs w:val="22"/>
        </w:rPr>
        <w:t>i</w:t>
      </w:r>
      <w:r w:rsidRPr="00FF045D">
        <w:rPr>
          <w:rFonts w:ascii="Arial" w:hAnsi="Arial" w:cs="Arial"/>
          <w:spacing w:val="5"/>
          <w:sz w:val="22"/>
          <w:szCs w:val="22"/>
        </w:rPr>
        <w:t xml:space="preserve"> </w:t>
      </w:r>
      <w:r w:rsidRPr="00FF045D">
        <w:rPr>
          <w:rFonts w:ascii="Arial" w:hAnsi="Arial" w:cs="Arial"/>
          <w:sz w:val="22"/>
          <w:szCs w:val="22"/>
        </w:rPr>
        <w:t>je</w:t>
      </w:r>
      <w:r w:rsidRPr="00FF045D">
        <w:rPr>
          <w:rFonts w:ascii="Arial" w:hAnsi="Arial" w:cs="Arial"/>
          <w:spacing w:val="4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2"/>
          <w:sz w:val="22"/>
          <w:szCs w:val="22"/>
        </w:rPr>
        <w:t>ú</w:t>
      </w:r>
      <w:r w:rsidRPr="00FF045D">
        <w:rPr>
          <w:rFonts w:ascii="Arial" w:hAnsi="Arial" w:cs="Arial"/>
          <w:spacing w:val="-1"/>
          <w:sz w:val="22"/>
          <w:szCs w:val="22"/>
        </w:rPr>
        <w:t>č</w:t>
      </w:r>
      <w:r w:rsidRPr="00FF045D">
        <w:rPr>
          <w:rFonts w:ascii="Arial" w:hAnsi="Arial" w:cs="Arial"/>
          <w:sz w:val="22"/>
          <w:szCs w:val="22"/>
        </w:rPr>
        <w:t>tovná</w:t>
      </w:r>
      <w:r w:rsidRPr="00FF045D">
        <w:rPr>
          <w:rFonts w:ascii="Arial" w:hAnsi="Arial" w:cs="Arial"/>
          <w:spacing w:val="8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1"/>
          <w:sz w:val="22"/>
          <w:szCs w:val="22"/>
        </w:rPr>
        <w:t>z</w:t>
      </w:r>
      <w:r w:rsidRPr="00FF045D">
        <w:rPr>
          <w:rFonts w:ascii="Arial" w:hAnsi="Arial" w:cs="Arial"/>
          <w:spacing w:val="-1"/>
          <w:sz w:val="22"/>
          <w:szCs w:val="22"/>
        </w:rPr>
        <w:t>á</w:t>
      </w:r>
      <w:r w:rsidRPr="00FF045D">
        <w:rPr>
          <w:rFonts w:ascii="Arial" w:hAnsi="Arial" w:cs="Arial"/>
          <w:sz w:val="22"/>
          <w:szCs w:val="22"/>
        </w:rPr>
        <w:t>vie</w:t>
      </w:r>
      <w:r w:rsidRPr="00FF045D">
        <w:rPr>
          <w:rFonts w:ascii="Arial" w:hAnsi="Arial" w:cs="Arial"/>
          <w:spacing w:val="-2"/>
          <w:sz w:val="22"/>
          <w:szCs w:val="22"/>
        </w:rPr>
        <w:t>r</w:t>
      </w:r>
      <w:r w:rsidRPr="00FF045D">
        <w:rPr>
          <w:rFonts w:ascii="Arial" w:hAnsi="Arial" w:cs="Arial"/>
          <w:sz w:val="22"/>
          <w:szCs w:val="22"/>
        </w:rPr>
        <w:t>ka</w:t>
      </w:r>
      <w:r w:rsidRPr="00FF045D">
        <w:rPr>
          <w:rFonts w:ascii="Arial" w:hAnsi="Arial" w:cs="Arial"/>
          <w:spacing w:val="3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1"/>
          <w:sz w:val="22"/>
          <w:szCs w:val="22"/>
        </w:rPr>
        <w:t>z</w:t>
      </w:r>
      <w:r w:rsidRPr="00FF045D">
        <w:rPr>
          <w:rFonts w:ascii="Arial" w:hAnsi="Arial" w:cs="Arial"/>
          <w:sz w:val="22"/>
          <w:szCs w:val="22"/>
        </w:rPr>
        <w:t>ostav</w:t>
      </w:r>
      <w:r w:rsidRPr="00FF045D">
        <w:rPr>
          <w:rFonts w:ascii="Arial" w:hAnsi="Arial" w:cs="Arial"/>
          <w:spacing w:val="-2"/>
          <w:sz w:val="22"/>
          <w:szCs w:val="22"/>
        </w:rPr>
        <w:t>e</w:t>
      </w:r>
      <w:r w:rsidRPr="00FF045D">
        <w:rPr>
          <w:rFonts w:ascii="Arial" w:hAnsi="Arial" w:cs="Arial"/>
          <w:sz w:val="22"/>
          <w:szCs w:val="22"/>
        </w:rPr>
        <w:t>ná</w:t>
      </w:r>
      <w:r w:rsidRPr="00FF045D">
        <w:rPr>
          <w:rFonts w:ascii="Arial" w:hAnsi="Arial" w:cs="Arial"/>
          <w:spacing w:val="3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1"/>
          <w:sz w:val="22"/>
          <w:szCs w:val="22"/>
        </w:rPr>
        <w:t>z</w:t>
      </w:r>
      <w:r w:rsidRPr="00FF045D">
        <w:rPr>
          <w:rFonts w:ascii="Arial" w:hAnsi="Arial" w:cs="Arial"/>
          <w:sz w:val="22"/>
          <w:szCs w:val="22"/>
        </w:rPr>
        <w:t>a s</w:t>
      </w:r>
      <w:r w:rsidRPr="00FF045D">
        <w:rPr>
          <w:rFonts w:ascii="Arial" w:hAnsi="Arial" w:cs="Arial"/>
          <w:spacing w:val="2"/>
          <w:sz w:val="22"/>
          <w:szCs w:val="22"/>
        </w:rPr>
        <w:t>p</w:t>
      </w:r>
      <w:r w:rsidRPr="00FF045D">
        <w:rPr>
          <w:rFonts w:ascii="Arial" w:hAnsi="Arial" w:cs="Arial"/>
          <w:sz w:val="22"/>
          <w:szCs w:val="22"/>
        </w:rPr>
        <w:t>lnenia</w:t>
      </w:r>
      <w:r w:rsidRPr="00FF045D">
        <w:rPr>
          <w:rFonts w:ascii="Arial" w:hAnsi="Arial" w:cs="Arial"/>
          <w:spacing w:val="3"/>
          <w:sz w:val="22"/>
          <w:szCs w:val="22"/>
        </w:rPr>
        <w:t xml:space="preserve"> </w:t>
      </w:r>
      <w:r w:rsidRPr="00FF045D">
        <w:rPr>
          <w:rFonts w:ascii="Arial" w:hAnsi="Arial" w:cs="Arial"/>
          <w:sz w:val="22"/>
          <w:szCs w:val="22"/>
        </w:rPr>
        <w:t>p</w:t>
      </w:r>
      <w:r w:rsidRPr="00FF045D">
        <w:rPr>
          <w:rFonts w:ascii="Arial" w:hAnsi="Arial" w:cs="Arial"/>
          <w:spacing w:val="-1"/>
          <w:sz w:val="22"/>
          <w:szCs w:val="22"/>
        </w:rPr>
        <w:t>re</w:t>
      </w:r>
      <w:r w:rsidRPr="00FF045D">
        <w:rPr>
          <w:rFonts w:ascii="Arial" w:hAnsi="Arial" w:cs="Arial"/>
          <w:sz w:val="22"/>
          <w:szCs w:val="22"/>
        </w:rPr>
        <w:t>dpokladu,</w:t>
      </w:r>
      <w:r w:rsidRPr="00FF045D">
        <w:rPr>
          <w:rFonts w:ascii="Arial" w:hAnsi="Arial" w:cs="Arial"/>
          <w:spacing w:val="4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1"/>
          <w:sz w:val="22"/>
          <w:szCs w:val="22"/>
        </w:rPr>
        <w:t>ž</w:t>
      </w:r>
      <w:r w:rsidRPr="00FF045D">
        <w:rPr>
          <w:rFonts w:ascii="Arial" w:hAnsi="Arial" w:cs="Arial"/>
          <w:sz w:val="22"/>
          <w:szCs w:val="22"/>
        </w:rPr>
        <w:t>e</w:t>
      </w:r>
      <w:r w:rsidRPr="00FF045D">
        <w:rPr>
          <w:rFonts w:ascii="Arial" w:hAnsi="Arial" w:cs="Arial"/>
          <w:spacing w:val="3"/>
          <w:sz w:val="22"/>
          <w:szCs w:val="22"/>
        </w:rPr>
        <w:t xml:space="preserve"> </w:t>
      </w:r>
      <w:r w:rsidRPr="00FF045D">
        <w:rPr>
          <w:rFonts w:ascii="Arial" w:hAnsi="Arial" w:cs="Arial"/>
          <w:spacing w:val="2"/>
          <w:sz w:val="22"/>
          <w:szCs w:val="22"/>
        </w:rPr>
        <w:t>ú</w:t>
      </w:r>
      <w:r w:rsidRPr="00FF045D">
        <w:rPr>
          <w:rFonts w:ascii="Arial" w:hAnsi="Arial" w:cs="Arial"/>
          <w:spacing w:val="-1"/>
          <w:sz w:val="22"/>
          <w:szCs w:val="22"/>
        </w:rPr>
        <w:t>č</w:t>
      </w:r>
      <w:r w:rsidRPr="00FF045D">
        <w:rPr>
          <w:rFonts w:ascii="Arial" w:hAnsi="Arial" w:cs="Arial"/>
          <w:sz w:val="22"/>
          <w:szCs w:val="22"/>
        </w:rPr>
        <w:t>tovná</w:t>
      </w:r>
      <w:r w:rsidRPr="00FF045D">
        <w:rPr>
          <w:rFonts w:ascii="Arial" w:hAnsi="Arial" w:cs="Arial"/>
          <w:spacing w:val="4"/>
          <w:sz w:val="22"/>
          <w:szCs w:val="22"/>
        </w:rPr>
        <w:t xml:space="preserve"> </w:t>
      </w:r>
      <w:r w:rsidRPr="00FF045D">
        <w:rPr>
          <w:rFonts w:ascii="Arial" w:hAnsi="Arial" w:cs="Arial"/>
          <w:sz w:val="22"/>
          <w:szCs w:val="22"/>
        </w:rPr>
        <w:t xml:space="preserve">jednotka </w:t>
      </w:r>
      <w:r w:rsidR="00FF045D" w:rsidRPr="00FF045D">
        <w:rPr>
          <w:rFonts w:ascii="Arial" w:hAnsi="Arial" w:cs="Arial"/>
          <w:sz w:val="22"/>
          <w:szCs w:val="22"/>
        </w:rPr>
        <w:t>zatiaľ</w:t>
      </w:r>
      <w:bookmarkStart w:id="0" w:name="_GoBack"/>
      <w:bookmarkEnd w:id="0"/>
      <w:r w:rsidR="00FF045D" w:rsidRPr="00FF045D">
        <w:rPr>
          <w:rFonts w:ascii="Arial" w:hAnsi="Arial" w:cs="Arial"/>
          <w:sz w:val="22"/>
          <w:szCs w:val="22"/>
        </w:rPr>
        <w:t xml:space="preserve"> </w:t>
      </w:r>
      <w:r w:rsidR="000D422C" w:rsidRPr="00FF045D">
        <w:rPr>
          <w:rFonts w:ascii="Arial" w:hAnsi="Arial" w:cs="Arial"/>
          <w:sz w:val="22"/>
          <w:szCs w:val="22"/>
        </w:rPr>
        <w:t>ne</w:t>
      </w:r>
      <w:r w:rsidRPr="00FF045D">
        <w:rPr>
          <w:rFonts w:ascii="Arial" w:hAnsi="Arial" w:cs="Arial"/>
          <w:sz w:val="22"/>
          <w:szCs w:val="22"/>
        </w:rPr>
        <w:t>bude</w:t>
      </w:r>
      <w:r w:rsidRPr="00FF045D">
        <w:rPr>
          <w:rFonts w:ascii="Arial" w:hAnsi="Arial" w:cs="Arial"/>
          <w:spacing w:val="-1"/>
          <w:sz w:val="22"/>
          <w:szCs w:val="22"/>
        </w:rPr>
        <w:t xml:space="preserve"> </w:t>
      </w:r>
      <w:r w:rsidRPr="00FF045D">
        <w:rPr>
          <w:rFonts w:ascii="Arial" w:hAnsi="Arial" w:cs="Arial"/>
          <w:sz w:val="22"/>
          <w:szCs w:val="22"/>
        </w:rPr>
        <w:t xml:space="preserve"> v</w:t>
      </w:r>
      <w:r w:rsidR="000D422C" w:rsidRPr="00FF045D">
        <w:rPr>
          <w:rFonts w:ascii="Arial" w:hAnsi="Arial" w:cs="Arial"/>
          <w:sz w:val="22"/>
          <w:szCs w:val="22"/>
        </w:rPr>
        <w:t>ykonávať</w:t>
      </w:r>
      <w:r w:rsidR="00842FB5" w:rsidRPr="00FF045D">
        <w:rPr>
          <w:rFonts w:ascii="Arial" w:hAnsi="Arial" w:cs="Arial"/>
          <w:sz w:val="22"/>
          <w:szCs w:val="22"/>
        </w:rPr>
        <w:t xml:space="preserve"> podnikateľskú činnosť </w:t>
      </w: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068C9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068C9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068C9">
              <w:rPr>
                <w:rFonts w:ascii="Arial" w:hAnsi="Arial" w:cs="Arial"/>
                <w:sz w:val="22"/>
                <w:szCs w:val="22"/>
              </w:rPr>
              <w:t>ný ma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r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068C9">
              <w:rPr>
                <w:rFonts w:ascii="Arial" w:hAnsi="Arial" w:cs="Arial"/>
                <w:sz w:val="22"/>
                <w:szCs w:val="22"/>
              </w:rPr>
              <w:t>kúpo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1068C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1068C9">
              <w:rPr>
                <w:rFonts w:ascii="Arial" w:hAnsi="Arial" w:cs="Arial"/>
                <w:sz w:val="22"/>
                <w:szCs w:val="22"/>
              </w:rPr>
              <w:t>tvor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068C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K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1068C9">
              <w:rPr>
                <w:rFonts w:ascii="Arial" w:hAnsi="Arial" w:cs="Arial"/>
                <w:sz w:val="22"/>
                <w:szCs w:val="22"/>
              </w:rPr>
              <w:t>ina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068C9">
              <w:rPr>
                <w:rFonts w:ascii="Arial" w:hAnsi="Arial" w:cs="Arial"/>
                <w:sz w:val="22"/>
                <w:szCs w:val="22"/>
              </w:rPr>
              <w:t>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1068C9">
              <w:rPr>
                <w:rFonts w:ascii="Arial" w:hAnsi="Arial" w:cs="Arial"/>
                <w:sz w:val="22"/>
                <w:szCs w:val="22"/>
              </w:rPr>
              <w:t>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z w:val="22"/>
                <w:szCs w:val="22"/>
              </w:rPr>
              <w:t>ky 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z w:val="22"/>
                <w:szCs w:val="22"/>
              </w:rPr>
              <w:t>tane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Pô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1068C9">
              <w:rPr>
                <w:rFonts w:ascii="Arial" w:hAnsi="Arial" w:cs="Arial"/>
                <w:sz w:val="22"/>
                <w:szCs w:val="22"/>
              </w:rPr>
              <w:t>ičky a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1068C9">
              <w:rPr>
                <w:rFonts w:ascii="Arial" w:hAnsi="Arial" w:cs="Arial"/>
                <w:sz w:val="22"/>
                <w:szCs w:val="22"/>
              </w:rPr>
              <w:t>úv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riv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to</w:t>
            </w:r>
            <w:r w:rsidRPr="001068C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1068C9">
              <w:rPr>
                <w:rFonts w:ascii="Arial" w:hAnsi="Arial" w:cs="Arial"/>
                <w:sz w:val="22"/>
                <w:szCs w:val="22"/>
              </w:rPr>
              <w:t>op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1068C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v zmysle zákona</w:t>
      </w:r>
      <w:r>
        <w:rPr>
          <w:rFonts w:ascii="Arial" w:hAnsi="Arial" w:cs="Arial"/>
          <w:sz w:val="22"/>
          <w:szCs w:val="22"/>
        </w:rPr>
        <w:t xml:space="preserve"> </w:t>
      </w:r>
      <w:r w:rsidRPr="00842FB5">
        <w:rPr>
          <w:rFonts w:ascii="Arial" w:hAnsi="Arial" w:cs="Arial"/>
          <w:b/>
          <w:sz w:val="22"/>
          <w:szCs w:val="22"/>
        </w:rPr>
        <w:t>o dani z príjmov</w:t>
      </w: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zmena účtovníctva na mikro účtovnú jednotku od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01.01.2016.</w:t>
      </w: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1"/>
          <w:sz w:val="22"/>
          <w:szCs w:val="22"/>
        </w:rPr>
        <w:t>negatívne</w:t>
      </w: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AD749D">
      <w:pPr>
        <w:spacing w:before="1" w:line="280" w:lineRule="exact"/>
        <w:jc w:val="both"/>
        <w:rPr>
          <w:rFonts w:ascii="Arial" w:hAnsi="Arial" w:cs="Arial"/>
        </w:rPr>
      </w:pPr>
    </w:p>
    <w:p w:rsidR="000D5E90" w:rsidRPr="00A55E63" w:rsidRDefault="000D5E9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D5E90" w:rsidRPr="00A55E63" w:rsidRDefault="000D5E9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D5E90" w:rsidRPr="00A55E63" w:rsidRDefault="000D5E90" w:rsidP="00AD749D">
      <w:pPr>
        <w:spacing w:before="11" w:line="260" w:lineRule="exact"/>
        <w:jc w:val="both"/>
        <w:rPr>
          <w:rFonts w:ascii="Arial" w:hAnsi="Arial" w:cs="Arial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2"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8"/>
          <w:sz w:val="22"/>
          <w:szCs w:val="22"/>
        </w:rPr>
        <w:t>negatívne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: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F86512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alibri" w:hAnsi="Calibri" w:cs="Calibri"/>
          <w:b/>
          <w:bCs/>
          <w:sz w:val="22"/>
          <w:szCs w:val="22"/>
        </w:rPr>
      </w:pPr>
    </w:p>
    <w:p w:rsidR="000D5E90" w:rsidRPr="00F86512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0D5E90" w:rsidRPr="00BA2329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Banskej Bystrici, dňa </w:t>
      </w:r>
      <w:r w:rsidR="000D422C">
        <w:rPr>
          <w:rFonts w:ascii="Arial" w:hAnsi="Arial" w:cs="Arial"/>
          <w:sz w:val="22"/>
          <w:szCs w:val="22"/>
        </w:rPr>
        <w:t>21</w:t>
      </w:r>
      <w:r>
        <w:rPr>
          <w:rFonts w:ascii="Arial" w:hAnsi="Arial" w:cs="Arial"/>
          <w:sz w:val="22"/>
          <w:szCs w:val="22"/>
        </w:rPr>
        <w:t>.</w:t>
      </w:r>
      <w:r w:rsidR="000D422C">
        <w:rPr>
          <w:rFonts w:ascii="Arial" w:hAnsi="Arial" w:cs="Arial"/>
          <w:sz w:val="22"/>
          <w:szCs w:val="22"/>
        </w:rPr>
        <w:t>01</w:t>
      </w:r>
      <w:r>
        <w:rPr>
          <w:rFonts w:ascii="Arial" w:hAnsi="Arial" w:cs="Arial"/>
          <w:sz w:val="22"/>
          <w:szCs w:val="22"/>
        </w:rPr>
        <w:t>.20</w:t>
      </w:r>
      <w:r w:rsidR="000D422C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 xml:space="preserve">                       Podpis štatutárneho orgánu daňovníka: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D5E90" w:rsidRPr="00A55E63" w:rsidSect="007737B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6721" w:rsidRDefault="00D46721">
      <w:r>
        <w:separator/>
      </w:r>
    </w:p>
  </w:endnote>
  <w:endnote w:type="continuationSeparator" w:id="0">
    <w:p w:rsidR="00D46721" w:rsidRDefault="00D467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5E90" w:rsidRDefault="009C38A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D5E90" w:rsidRDefault="000D5E9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B526C">
                            <w:rPr>
                              <w:noProof/>
                            </w:rPr>
                            <w:fldChar w:fldCharType="begin"/>
                          </w:r>
                          <w:r w:rsidR="001B526C">
                            <w:rPr>
                              <w:noProof/>
                            </w:rPr>
                            <w:instrText xml:space="preserve"> PAGE </w:instrText>
                          </w:r>
                          <w:r w:rsidR="001B526C">
                            <w:rPr>
                              <w:noProof/>
                            </w:rP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1B526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0D5E90" w:rsidRDefault="000D5E9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B526C">
                      <w:rPr>
                        <w:noProof/>
                      </w:rPr>
                      <w:fldChar w:fldCharType="begin"/>
                    </w:r>
                    <w:r w:rsidR="001B526C">
                      <w:rPr>
                        <w:noProof/>
                      </w:rPr>
                      <w:instrText xml:space="preserve"> PAGE </w:instrText>
                    </w:r>
                    <w:r w:rsidR="001B526C">
                      <w:rPr>
                        <w:noProof/>
                      </w:rPr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1B526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6721" w:rsidRDefault="00D46721">
      <w:r>
        <w:separator/>
      </w:r>
    </w:p>
  </w:footnote>
  <w:footnote w:type="continuationSeparator" w:id="0">
    <w:p w:rsidR="00D46721" w:rsidRDefault="00D467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5E90" w:rsidRDefault="000D5E90">
    <w:pPr>
      <w:pStyle w:val="Hlavika"/>
    </w:pPr>
  </w:p>
  <w:p w:rsidR="000D5E90" w:rsidRDefault="000D5E90">
    <w:pPr>
      <w:pStyle w:val="Hlavika"/>
    </w:pPr>
  </w:p>
  <w:p w:rsidR="000D5E90" w:rsidRDefault="000D5E90">
    <w:pPr>
      <w:pStyle w:val="Hlavika"/>
    </w:pPr>
  </w:p>
  <w:p w:rsidR="000D5E90" w:rsidRDefault="000D5E9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36638862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2022022178</w:t>
    </w:r>
  </w:p>
  <w:p w:rsidR="000D5E90" w:rsidRDefault="000D5E9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0D5E90" w:rsidRDefault="000D5E90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D5E90" w:rsidRDefault="000D5E90">
    <w:pPr>
      <w:pStyle w:val="Hlavika"/>
    </w:pPr>
  </w:p>
  <w:p w:rsidR="000D5E90" w:rsidRDefault="000D5E9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80A06A3"/>
    <w:multiLevelType w:val="hybridMultilevel"/>
    <w:tmpl w:val="24F650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512"/>
    <w:rsid w:val="00062490"/>
    <w:rsid w:val="000D422C"/>
    <w:rsid w:val="000D5E90"/>
    <w:rsid w:val="00103290"/>
    <w:rsid w:val="001068C9"/>
    <w:rsid w:val="001406AD"/>
    <w:rsid w:val="0019162A"/>
    <w:rsid w:val="001A1B05"/>
    <w:rsid w:val="001B526C"/>
    <w:rsid w:val="002401F1"/>
    <w:rsid w:val="0026074C"/>
    <w:rsid w:val="00267086"/>
    <w:rsid w:val="002C12B4"/>
    <w:rsid w:val="002D7E6D"/>
    <w:rsid w:val="003512DA"/>
    <w:rsid w:val="003657F5"/>
    <w:rsid w:val="00373635"/>
    <w:rsid w:val="003D056F"/>
    <w:rsid w:val="003E4892"/>
    <w:rsid w:val="00401155"/>
    <w:rsid w:val="00451ED3"/>
    <w:rsid w:val="00454A92"/>
    <w:rsid w:val="004730F7"/>
    <w:rsid w:val="004A2BF3"/>
    <w:rsid w:val="004A3E99"/>
    <w:rsid w:val="0055784D"/>
    <w:rsid w:val="00560DB1"/>
    <w:rsid w:val="005A5527"/>
    <w:rsid w:val="005B63A8"/>
    <w:rsid w:val="005B6E93"/>
    <w:rsid w:val="00623868"/>
    <w:rsid w:val="00637F73"/>
    <w:rsid w:val="00676DB4"/>
    <w:rsid w:val="006831DF"/>
    <w:rsid w:val="00722160"/>
    <w:rsid w:val="007250DA"/>
    <w:rsid w:val="00731073"/>
    <w:rsid w:val="007737B5"/>
    <w:rsid w:val="007E2277"/>
    <w:rsid w:val="00842FB5"/>
    <w:rsid w:val="00851A04"/>
    <w:rsid w:val="00861175"/>
    <w:rsid w:val="008771A6"/>
    <w:rsid w:val="008A495B"/>
    <w:rsid w:val="00913435"/>
    <w:rsid w:val="00916772"/>
    <w:rsid w:val="0092154E"/>
    <w:rsid w:val="009A27D0"/>
    <w:rsid w:val="009C38AD"/>
    <w:rsid w:val="009D5C84"/>
    <w:rsid w:val="009F60E9"/>
    <w:rsid w:val="00A07951"/>
    <w:rsid w:val="00A55E63"/>
    <w:rsid w:val="00AD3D51"/>
    <w:rsid w:val="00AD3F06"/>
    <w:rsid w:val="00AD6C8A"/>
    <w:rsid w:val="00AD749D"/>
    <w:rsid w:val="00B15E67"/>
    <w:rsid w:val="00B239E9"/>
    <w:rsid w:val="00B46499"/>
    <w:rsid w:val="00B717D2"/>
    <w:rsid w:val="00B7440A"/>
    <w:rsid w:val="00BA2329"/>
    <w:rsid w:val="00BB63AF"/>
    <w:rsid w:val="00C01CB7"/>
    <w:rsid w:val="00C71636"/>
    <w:rsid w:val="00C761E7"/>
    <w:rsid w:val="00C82E67"/>
    <w:rsid w:val="00CC3205"/>
    <w:rsid w:val="00CD545D"/>
    <w:rsid w:val="00D46721"/>
    <w:rsid w:val="00D6169A"/>
    <w:rsid w:val="00DF6AD0"/>
    <w:rsid w:val="00E1750C"/>
    <w:rsid w:val="00E532AD"/>
    <w:rsid w:val="00E6335E"/>
    <w:rsid w:val="00E70F0E"/>
    <w:rsid w:val="00EB4798"/>
    <w:rsid w:val="00EB55FA"/>
    <w:rsid w:val="00EB63DB"/>
    <w:rsid w:val="00EE5474"/>
    <w:rsid w:val="00F23B61"/>
    <w:rsid w:val="00F404E8"/>
    <w:rsid w:val="00F817B0"/>
    <w:rsid w:val="00F86512"/>
    <w:rsid w:val="00FF0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05B76784"/>
  <w15:docId w15:val="{0CAB8900-37B8-435A-9319-2706C18CC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37B5"/>
    <w:pPr>
      <w:widowControl w:val="0"/>
    </w:pPr>
    <w:rPr>
      <w:rFonts w:cs="Calibri"/>
      <w:lang w:val="sk-SK"/>
    </w:rPr>
  </w:style>
  <w:style w:type="paragraph" w:styleId="Nadpis1">
    <w:name w:val="heading 1"/>
    <w:basedOn w:val="Normlny"/>
    <w:link w:val="Nadpis1Char"/>
    <w:uiPriority w:val="99"/>
    <w:qFormat/>
    <w:rsid w:val="007737B5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54A92"/>
    <w:rPr>
      <w:rFonts w:ascii="Cambria" w:hAnsi="Cambria" w:cs="Cambria"/>
      <w:b/>
      <w:bCs/>
      <w:kern w:val="32"/>
      <w:sz w:val="32"/>
      <w:szCs w:val="32"/>
      <w:lang w:val="sk-SK"/>
    </w:rPr>
  </w:style>
  <w:style w:type="table" w:customStyle="1" w:styleId="TableNormal1">
    <w:name w:val="Table Normal1"/>
    <w:uiPriority w:val="99"/>
    <w:semiHidden/>
    <w:rsid w:val="007737B5"/>
    <w:pPr>
      <w:widowControl w:val="0"/>
    </w:pPr>
    <w:rPr>
      <w:rFonts w:cs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7737B5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54A92"/>
    <w:rPr>
      <w:lang w:val="sk-SK"/>
    </w:rPr>
  </w:style>
  <w:style w:type="paragraph" w:styleId="Odsekzoznamu">
    <w:name w:val="List Paragraph"/>
    <w:basedOn w:val="Normlny"/>
    <w:uiPriority w:val="99"/>
    <w:qFormat/>
    <w:rsid w:val="007737B5"/>
  </w:style>
  <w:style w:type="paragraph" w:customStyle="1" w:styleId="TableParagraph">
    <w:name w:val="Table Paragraph"/>
    <w:basedOn w:val="Normlny"/>
    <w:uiPriority w:val="99"/>
    <w:rsid w:val="007737B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92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926</Words>
  <Characters>5998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Amilo</dc:creator>
  <cp:keywords/>
  <dc:description/>
  <cp:lastModifiedBy>uzivatel</cp:lastModifiedBy>
  <cp:revision>3</cp:revision>
  <dcterms:created xsi:type="dcterms:W3CDTF">2020-01-30T14:58:00Z</dcterms:created>
  <dcterms:modified xsi:type="dcterms:W3CDTF">2020-01-30T15:05:00Z</dcterms:modified>
</cp:coreProperties>
</file>