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9C058C4" w14:textId="4CBB9C9E" w:rsidR="00C74B55" w:rsidRPr="004231F7" w:rsidRDefault="008D296E">
      <w:pPr>
        <w:rPr>
          <w:rFonts w:asciiTheme="majorHAnsi" w:hAnsiTheme="majorHAnsi" w:cstheme="majorHAnsi"/>
          <w:b/>
          <w:bCs/>
          <w:i/>
          <w:iCs/>
          <w:sz w:val="28"/>
          <w:szCs w:val="28"/>
          <w:u w:val="single"/>
        </w:rPr>
      </w:pPr>
      <w:r w:rsidRPr="008D296E">
        <w:rPr>
          <w:rFonts w:asciiTheme="majorHAnsi" w:hAnsiTheme="majorHAnsi" w:cstheme="majorHAnsi"/>
          <w:b/>
          <w:bCs/>
          <w:i/>
          <w:iCs/>
          <w:sz w:val="24"/>
          <w:szCs w:val="24"/>
        </w:rPr>
        <w:t xml:space="preserve">                                                     </w:t>
      </w:r>
      <w:r w:rsidRPr="004231F7">
        <w:rPr>
          <w:rFonts w:asciiTheme="majorHAnsi" w:hAnsiTheme="majorHAnsi" w:cstheme="majorHAnsi"/>
          <w:b/>
          <w:bCs/>
          <w:i/>
          <w:iCs/>
          <w:sz w:val="28"/>
          <w:szCs w:val="28"/>
          <w:u w:val="single"/>
        </w:rPr>
        <w:t>Poznámky  k účtovnej závierke</w:t>
      </w:r>
    </w:p>
    <w:p w14:paraId="54744405" w14:textId="5BA3017D" w:rsidR="008D296E" w:rsidRDefault="008D296E">
      <w:pPr>
        <w:rPr>
          <w:rFonts w:asciiTheme="majorHAnsi" w:hAnsiTheme="majorHAnsi" w:cstheme="majorHAnsi"/>
          <w:b/>
          <w:bCs/>
          <w:i/>
          <w:iCs/>
          <w:sz w:val="24"/>
          <w:szCs w:val="24"/>
        </w:rPr>
      </w:pPr>
    </w:p>
    <w:p w14:paraId="177CFE51" w14:textId="77777777" w:rsidR="004231F7" w:rsidRDefault="004231F7">
      <w:pPr>
        <w:rPr>
          <w:rFonts w:asciiTheme="majorHAnsi" w:hAnsiTheme="majorHAnsi" w:cstheme="majorHAnsi"/>
          <w:b/>
          <w:bCs/>
          <w:i/>
          <w:iCs/>
          <w:sz w:val="24"/>
          <w:szCs w:val="24"/>
        </w:rPr>
      </w:pPr>
    </w:p>
    <w:p w14:paraId="58047847" w14:textId="4AE7F392" w:rsid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 w:rsidRPr="008D296E">
        <w:rPr>
          <w:rFonts w:asciiTheme="majorHAnsi" w:hAnsiTheme="majorHAnsi" w:cstheme="majorHAnsi"/>
          <w:b/>
          <w:bCs/>
          <w:sz w:val="24"/>
          <w:szCs w:val="24"/>
        </w:rPr>
        <w:t>Účtovné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obdobie :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01.01.2019 – 31.12.2019</w:t>
      </w:r>
    </w:p>
    <w:p w14:paraId="7AD64E6E" w14:textId="69550705" w:rsid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Spoločnosť :  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506685">
        <w:rPr>
          <w:rFonts w:asciiTheme="majorHAnsi" w:hAnsiTheme="majorHAnsi" w:cstheme="majorHAnsi"/>
          <w:b/>
          <w:bCs/>
          <w:sz w:val="24"/>
          <w:szCs w:val="24"/>
        </w:rPr>
        <w:t xml:space="preserve">TAIP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proofErr w:type="spellStart"/>
      <w:r>
        <w:rPr>
          <w:rFonts w:asciiTheme="majorHAnsi" w:hAnsiTheme="majorHAnsi" w:cstheme="majorHAnsi"/>
          <w:b/>
          <w:bCs/>
          <w:sz w:val="24"/>
          <w:szCs w:val="24"/>
        </w:rPr>
        <w:t>s.r.o</w:t>
      </w:r>
      <w:proofErr w:type="spellEnd"/>
      <w:r>
        <w:rPr>
          <w:rFonts w:asciiTheme="majorHAnsi" w:hAnsiTheme="majorHAnsi" w:cstheme="majorHAnsi"/>
          <w:b/>
          <w:bCs/>
          <w:sz w:val="24"/>
          <w:szCs w:val="24"/>
        </w:rPr>
        <w:t>.</w:t>
      </w:r>
    </w:p>
    <w:p w14:paraId="6D3E5DBD" w14:textId="61600357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Sídlo :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proofErr w:type="spellStart"/>
      <w:r w:rsidR="00506685">
        <w:rPr>
          <w:rFonts w:asciiTheme="majorHAnsi" w:hAnsiTheme="majorHAnsi" w:cstheme="majorHAnsi"/>
          <w:b/>
          <w:bCs/>
          <w:sz w:val="24"/>
          <w:szCs w:val="24"/>
        </w:rPr>
        <w:t>Lipnická</w:t>
      </w:r>
      <w:proofErr w:type="spellEnd"/>
      <w:r w:rsidR="00506685">
        <w:rPr>
          <w:rFonts w:asciiTheme="majorHAnsi" w:hAnsiTheme="majorHAnsi" w:cstheme="majorHAnsi"/>
          <w:b/>
          <w:bCs/>
          <w:sz w:val="24"/>
          <w:szCs w:val="24"/>
        </w:rPr>
        <w:t xml:space="preserve"> 298/55</w:t>
      </w:r>
    </w:p>
    <w:p w14:paraId="1611F199" w14:textId="1829EE02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900 42 Dunajská  Lužná</w:t>
      </w:r>
    </w:p>
    <w:p w14:paraId="5366341E" w14:textId="66C46AD6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IČO :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506685">
        <w:rPr>
          <w:rFonts w:asciiTheme="majorHAnsi" w:hAnsiTheme="majorHAnsi" w:cstheme="majorHAnsi"/>
          <w:b/>
          <w:bCs/>
          <w:sz w:val="24"/>
          <w:szCs w:val="24"/>
        </w:rPr>
        <w:t>50623044</w:t>
      </w:r>
    </w:p>
    <w:p w14:paraId="6243647E" w14:textId="3AEF0D27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DIČ : 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506685">
        <w:rPr>
          <w:rFonts w:asciiTheme="majorHAnsi" w:hAnsiTheme="majorHAnsi" w:cstheme="majorHAnsi"/>
          <w:b/>
          <w:bCs/>
          <w:sz w:val="24"/>
          <w:szCs w:val="24"/>
        </w:rPr>
        <w:t>2120394419</w:t>
      </w:r>
    </w:p>
    <w:p w14:paraId="72E1E31B" w14:textId="457697EE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IČ DPH :            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SK</w:t>
      </w:r>
      <w:r w:rsidR="00506685">
        <w:rPr>
          <w:rFonts w:asciiTheme="majorHAnsi" w:hAnsiTheme="majorHAnsi" w:cstheme="majorHAnsi"/>
          <w:b/>
          <w:bCs/>
          <w:sz w:val="24"/>
          <w:szCs w:val="24"/>
        </w:rPr>
        <w:t>2120394419</w:t>
      </w:r>
    </w:p>
    <w:p w14:paraId="07B1DD08" w14:textId="7F3CD3AE" w:rsidR="008D296E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Založená :        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v roku 20</w:t>
      </w:r>
      <w:r w:rsidR="00506685">
        <w:rPr>
          <w:rFonts w:asciiTheme="majorHAnsi" w:hAnsiTheme="majorHAnsi" w:cstheme="majorHAnsi"/>
          <w:b/>
          <w:bCs/>
          <w:sz w:val="24"/>
          <w:szCs w:val="24"/>
        </w:rPr>
        <w:t>16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– Spoločenskou zmluvou</w:t>
      </w:r>
    </w:p>
    <w:p w14:paraId="2502BC4C" w14:textId="7AB825B6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Hlavná činnosť :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506685">
        <w:rPr>
          <w:rFonts w:asciiTheme="majorHAnsi" w:hAnsiTheme="majorHAnsi" w:cstheme="majorHAnsi"/>
          <w:b/>
          <w:bCs/>
          <w:sz w:val="24"/>
          <w:szCs w:val="24"/>
        </w:rPr>
        <w:t>Pohostinská činnosť a výroba hotových jedál pre výdajne</w:t>
      </w:r>
    </w:p>
    <w:p w14:paraId="68F23582" w14:textId="2EFBBBD5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0A619AAC" w14:textId="5D77661D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48955820" w14:textId="2462AB8D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785C1796" w14:textId="301576D6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Spoločnici :   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proofErr w:type="spellStart"/>
      <w:r w:rsidR="00506685">
        <w:rPr>
          <w:rFonts w:asciiTheme="majorHAnsi" w:hAnsiTheme="majorHAnsi" w:cstheme="majorHAnsi"/>
          <w:b/>
          <w:bCs/>
          <w:sz w:val="24"/>
          <w:szCs w:val="24"/>
        </w:rPr>
        <w:t>Pavlus</w:t>
      </w:r>
      <w:proofErr w:type="spellEnd"/>
      <w:r w:rsidR="00506685">
        <w:rPr>
          <w:rFonts w:asciiTheme="majorHAnsi" w:hAnsiTheme="majorHAnsi" w:cstheme="majorHAnsi"/>
          <w:b/>
          <w:bCs/>
          <w:sz w:val="24"/>
          <w:szCs w:val="24"/>
        </w:rPr>
        <w:t xml:space="preserve"> Tomáš st.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– </w:t>
      </w:r>
      <w:r w:rsidR="00506685">
        <w:rPr>
          <w:rFonts w:asciiTheme="majorHAnsi" w:hAnsiTheme="majorHAnsi" w:cstheme="majorHAnsi"/>
          <w:b/>
          <w:bCs/>
          <w:sz w:val="24"/>
          <w:szCs w:val="24"/>
        </w:rPr>
        <w:t>5</w:t>
      </w:r>
      <w:r>
        <w:rPr>
          <w:rFonts w:asciiTheme="majorHAnsi" w:hAnsiTheme="majorHAnsi" w:cstheme="majorHAnsi"/>
          <w:b/>
          <w:bCs/>
          <w:sz w:val="24"/>
          <w:szCs w:val="24"/>
        </w:rPr>
        <w:t>0 % podiel spoločnosti</w:t>
      </w:r>
    </w:p>
    <w:p w14:paraId="06607562" w14:textId="78050CE7" w:rsidR="00506685" w:rsidRDefault="00506685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  </w:t>
      </w:r>
      <w:proofErr w:type="spellStart"/>
      <w:r>
        <w:rPr>
          <w:rFonts w:asciiTheme="majorHAnsi" w:hAnsiTheme="majorHAnsi" w:cstheme="majorHAnsi"/>
          <w:b/>
          <w:bCs/>
          <w:sz w:val="24"/>
          <w:szCs w:val="24"/>
        </w:rPr>
        <w:t>Pavlus</w:t>
      </w:r>
      <w:proofErr w:type="spellEnd"/>
      <w:r>
        <w:rPr>
          <w:rFonts w:asciiTheme="majorHAnsi" w:hAnsiTheme="majorHAnsi" w:cstheme="majorHAnsi"/>
          <w:b/>
          <w:bCs/>
          <w:sz w:val="24"/>
          <w:szCs w:val="24"/>
        </w:rPr>
        <w:t xml:space="preserve"> Tomáš </w:t>
      </w:r>
      <w:r>
        <w:rPr>
          <w:rFonts w:asciiTheme="majorHAnsi" w:hAnsiTheme="majorHAnsi" w:cstheme="majorHAnsi"/>
          <w:b/>
          <w:bCs/>
          <w:sz w:val="24"/>
          <w:szCs w:val="24"/>
        </w:rPr>
        <w:t>ml.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– 50 % podiel spoločnosti</w:t>
      </w:r>
    </w:p>
    <w:p w14:paraId="1567D1CA" w14:textId="77777777" w:rsidR="00D04323" w:rsidRDefault="00D0432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288BFA91" w14:textId="76ED0D97" w:rsidR="001F6D0A" w:rsidRDefault="00D0432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Štatutárny orgán :  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proofErr w:type="spellStart"/>
      <w:r w:rsidR="00506685">
        <w:rPr>
          <w:rFonts w:asciiTheme="majorHAnsi" w:hAnsiTheme="majorHAnsi" w:cstheme="majorHAnsi"/>
          <w:b/>
          <w:bCs/>
          <w:sz w:val="24"/>
          <w:szCs w:val="24"/>
        </w:rPr>
        <w:t>Pavlus</w:t>
      </w:r>
      <w:proofErr w:type="spellEnd"/>
      <w:r w:rsidR="00506685">
        <w:rPr>
          <w:rFonts w:asciiTheme="majorHAnsi" w:hAnsiTheme="majorHAnsi" w:cstheme="majorHAnsi"/>
          <w:b/>
          <w:bCs/>
          <w:sz w:val="24"/>
          <w:szCs w:val="24"/>
        </w:rPr>
        <w:t xml:space="preserve">  Tomáš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>–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konateľ</w:t>
      </w:r>
    </w:p>
    <w:p w14:paraId="5D7D346D" w14:textId="147DF798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3F902C67" w14:textId="19044F60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5565D530" w14:textId="3EB07EEF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4027144" w14:textId="73C2EF62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v roku 2019 účtovala v sústave podvojného účtovníctva B variantom.</w:t>
      </w:r>
    </w:p>
    <w:p w14:paraId="186685F4" w14:textId="4BBDDA33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Spoločnosť je </w:t>
      </w:r>
      <w:r w:rsidR="00506685">
        <w:rPr>
          <w:rFonts w:asciiTheme="majorHAnsi" w:hAnsiTheme="majorHAnsi" w:cstheme="majorHAnsi"/>
          <w:b/>
          <w:bCs/>
          <w:sz w:val="24"/>
          <w:szCs w:val="24"/>
        </w:rPr>
        <w:t xml:space="preserve">mesačným </w:t>
      </w:r>
      <w:r w:rsidR="004231F7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pla</w:t>
      </w:r>
      <w:r w:rsidR="004231F7">
        <w:rPr>
          <w:rFonts w:asciiTheme="majorHAnsi" w:hAnsiTheme="majorHAnsi" w:cstheme="majorHAnsi"/>
          <w:b/>
          <w:bCs/>
          <w:sz w:val="24"/>
          <w:szCs w:val="24"/>
        </w:rPr>
        <w:t>titeľom DPH</w:t>
      </w:r>
    </w:p>
    <w:p w14:paraId="16735C08" w14:textId="4D68A2BB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zostavila riadnu účtovnú závierku k poslednému dňu účtovného obdobia.</w:t>
      </w:r>
    </w:p>
    <w:p w14:paraId="4237AF5C" w14:textId="32DAEC73" w:rsidR="00506685" w:rsidRDefault="00506685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v roku 2019 rozšírila svoju podnikateľskú činnosť o Ubytovacie služby s poskytovaním prípravy a predaja jedál , nápojov a polotovarov ubytovaným hosťom v ubytovacích zariadeniach s kapacitou do 10 lô</w:t>
      </w:r>
      <w:r w:rsidR="0020039F">
        <w:rPr>
          <w:rFonts w:asciiTheme="majorHAnsi" w:hAnsiTheme="majorHAnsi" w:cstheme="majorHAnsi"/>
          <w:b/>
          <w:bCs/>
          <w:sz w:val="24"/>
          <w:szCs w:val="24"/>
        </w:rPr>
        <w:t>žok k 15.08.2019</w:t>
      </w:r>
    </w:p>
    <w:p w14:paraId="13ADD870" w14:textId="6C784CBC" w:rsidR="0020039F" w:rsidRDefault="0020039F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Ubytovacie služby bez poskytovania pohostinských  činností k 15.08.2019</w:t>
      </w:r>
    </w:p>
    <w:p w14:paraId="3A9D2CC5" w14:textId="03AEE681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K 31.12.2019 spoločnosť neeviduje pohľadávky voči odberateľom</w:t>
      </w:r>
    </w:p>
    <w:p w14:paraId="556844ED" w14:textId="5F40D011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K 31.12.2019 spoločnosť eviduje záväzky voči dodávateľom vo výške </w:t>
      </w:r>
      <w:r w:rsidR="0020039F">
        <w:rPr>
          <w:rFonts w:asciiTheme="majorHAnsi" w:hAnsiTheme="majorHAnsi" w:cstheme="majorHAnsi"/>
          <w:b/>
          <w:bCs/>
          <w:sz w:val="24"/>
          <w:szCs w:val="24"/>
        </w:rPr>
        <w:t xml:space="preserve"> 1 921,78</w:t>
      </w:r>
      <w:r>
        <w:rPr>
          <w:rFonts w:asciiTheme="majorHAnsi" w:hAnsiTheme="majorHAnsi" w:cstheme="majorHAnsi"/>
          <w:b/>
          <w:bCs/>
          <w:sz w:val="24"/>
          <w:szCs w:val="24"/>
        </w:rPr>
        <w:t>€</w:t>
      </w:r>
    </w:p>
    <w:p w14:paraId="6FF246BA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03AEBD2A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2CF73807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9436CD6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4AEE20E8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V Dunajskej Lužnej </w:t>
      </w:r>
    </w:p>
    <w:p w14:paraId="67CD887A" w14:textId="0CC3E30D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Dňa : 0</w:t>
      </w:r>
      <w:r w:rsidR="0020039F">
        <w:rPr>
          <w:rFonts w:asciiTheme="majorHAnsi" w:hAnsiTheme="majorHAnsi" w:cstheme="majorHAnsi"/>
          <w:b/>
          <w:bCs/>
          <w:sz w:val="24"/>
          <w:szCs w:val="24"/>
        </w:rPr>
        <w:t>9</w:t>
      </w:r>
      <w:bookmarkStart w:id="0" w:name="_GoBack"/>
      <w:bookmarkEnd w:id="0"/>
      <w:r>
        <w:rPr>
          <w:rFonts w:asciiTheme="majorHAnsi" w:hAnsiTheme="majorHAnsi" w:cstheme="majorHAnsi"/>
          <w:b/>
          <w:bCs/>
          <w:sz w:val="24"/>
          <w:szCs w:val="24"/>
        </w:rPr>
        <w:t xml:space="preserve">.02.2020 </w:t>
      </w:r>
    </w:p>
    <w:p w14:paraId="3502BF83" w14:textId="7F013D46" w:rsidR="008D296E" w:rsidRP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</w:p>
    <w:p w14:paraId="2F8BAC91" w14:textId="1C6806DA" w:rsidR="008D296E" w:rsidRDefault="008D296E">
      <w:pPr>
        <w:rPr>
          <w:rFonts w:asciiTheme="majorHAnsi" w:hAnsiTheme="majorHAnsi" w:cstheme="majorHAnsi"/>
          <w:b/>
          <w:bCs/>
          <w:i/>
          <w:iCs/>
          <w:sz w:val="24"/>
          <w:szCs w:val="24"/>
          <w:u w:val="single"/>
        </w:rPr>
      </w:pPr>
    </w:p>
    <w:p w14:paraId="5DDB9A4E" w14:textId="77777777" w:rsidR="008D296E" w:rsidRPr="008D296E" w:rsidRDefault="008D296E">
      <w:pPr>
        <w:rPr>
          <w:rFonts w:asciiTheme="majorHAnsi" w:hAnsiTheme="majorHAnsi" w:cstheme="majorHAnsi"/>
          <w:sz w:val="24"/>
          <w:szCs w:val="24"/>
        </w:rPr>
      </w:pPr>
    </w:p>
    <w:sectPr w:rsidR="008D296E" w:rsidRPr="008D29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296E"/>
    <w:rsid w:val="001B7F83"/>
    <w:rsid w:val="001F6D0A"/>
    <w:rsid w:val="0020039F"/>
    <w:rsid w:val="004231F7"/>
    <w:rsid w:val="00506685"/>
    <w:rsid w:val="008D296E"/>
    <w:rsid w:val="00B779DE"/>
    <w:rsid w:val="00C93BCF"/>
    <w:rsid w:val="00D043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E87EE9"/>
  <w15:chartTrackingRefBased/>
  <w15:docId w15:val="{E92D6DE5-A516-4012-98CE-9F0616A092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</Pages>
  <Words>198</Words>
  <Characters>1135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 a moje druhé Ja</dc:creator>
  <cp:keywords/>
  <dc:description/>
  <cp:lastModifiedBy>Ja a moje druhé Ja</cp:lastModifiedBy>
  <cp:revision>4</cp:revision>
  <cp:lastPrinted>2020-02-09T16:37:00Z</cp:lastPrinted>
  <dcterms:created xsi:type="dcterms:W3CDTF">2020-02-04T15:27:00Z</dcterms:created>
  <dcterms:modified xsi:type="dcterms:W3CDTF">2020-02-09T16:37:00Z</dcterms:modified>
</cp:coreProperties>
</file>