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:rsidR="000C75F8" w:rsidRP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C75F8">
        <w:rPr>
          <w:rFonts w:ascii="Arial" w:hAnsi="Arial" w:cs="Arial"/>
          <w:sz w:val="24"/>
          <w:szCs w:val="24"/>
        </w:rPr>
        <w:t>účtovná jednotka nevykonávala žiadnu podnikateľskú činnosť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:rsidR="000C75F8" w:rsidRP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C75F8">
        <w:rPr>
          <w:rFonts w:ascii="Arial" w:hAnsi="Arial" w:cs="Arial"/>
          <w:sz w:val="24"/>
          <w:szCs w:val="24"/>
        </w:rPr>
        <w:t>BPM Trade s.r.o.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 (1) Obchodné meno účtovnej jednotky: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Sídlo:</w:t>
      </w:r>
    </w:p>
    <w:p w:rsidR="000C75F8" w:rsidRP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C75F8">
        <w:rPr>
          <w:rFonts w:ascii="Arial" w:hAnsi="Arial" w:cs="Arial"/>
          <w:sz w:val="24"/>
          <w:szCs w:val="24"/>
        </w:rPr>
        <w:t>Rudolfa Viesta 30, 03601, Martin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 (3) Priemerný počet zamestnancov: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0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(2) Údaje o konsolidovanom celku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 (účtovanie a úbytok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zásob)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(3) Spôsob zostavenia odpisového plánu pre jednotlivé druhy dlhodobého majetku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2A6842" w:rsidRDefault="000C75F8" w:rsidP="000C75F8">
      <w:pPr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Čl. II (4) Zmeny účtovných zásad a zmeny účtovných metód </w:t>
      </w:r>
      <w:r>
        <w:rPr>
          <w:rFonts w:ascii="Arial,Bold" w:hAnsi="Arial,Bold" w:cs="Arial,Bold"/>
          <w:b/>
          <w:bCs/>
          <w:sz w:val="24"/>
          <w:szCs w:val="24"/>
        </w:rPr>
        <w:tab/>
      </w:r>
    </w:p>
    <w:p w:rsidR="000C75F8" w:rsidRDefault="000C75F8" w:rsidP="000C75F8">
      <w:pPr>
        <w:rPr>
          <w:rFonts w:ascii="Arial,Bold" w:hAnsi="Arial,Bold" w:cs="Arial,Bold"/>
          <w:b/>
          <w:bCs/>
          <w:sz w:val="24"/>
          <w:szCs w:val="24"/>
        </w:rPr>
      </w:pP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(5) Informácie o dotáciách a ich ocenenie v účtovníctve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(6) Informácie o oprave významných chýb minulých účtovných období účtovaných 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(6) Informácie o oprave nevýznamných chýb minulých účtovných období účtovaných 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Informácie, ktoré vysvetľujú a dopĺňajú súvahu a výkaz ziskov a strát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(1) Náklady/výnosy, ktoré majú výnimočný rozsah alebo výskyt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(2) a) Celková suma záväzkov so zostatkovou dobou splatnosti dlhšou ako 5 rokov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(2) b) Celková suma zabezpečených záväzkov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(3) a) Dôvod nadobudnutia vlastných akcií počas účtovného obdobia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(3) b) 1. Nadobudnuté vlastné akcie/prevedené vlastné akcie počas účtovného obdobia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(3) b) 2. Nadobudnuté vlastné akcie/prevedené vlastné akcie počas účtovného obdobia</w:t>
      </w:r>
    </w:p>
    <w:p w:rsidR="000C75F8" w:rsidRDefault="000C75F8" w:rsidP="000C75F8">
      <w:pPr>
        <w:rPr>
          <w:rFonts w:ascii="Arial,Bold" w:hAnsi="Arial,Bold" w:cs="Arial,Bold"/>
          <w:b/>
          <w:bCs/>
          <w:sz w:val="24"/>
          <w:szCs w:val="24"/>
        </w:rPr>
      </w:pPr>
    </w:p>
    <w:p w:rsidR="000C75F8" w:rsidRDefault="000C75F8" w:rsidP="000C75F8">
      <w:pPr>
        <w:rPr>
          <w:rFonts w:ascii="Arial,Bold" w:hAnsi="Arial,Bold" w:cs="Arial,Bold"/>
          <w:b/>
          <w:bCs/>
          <w:sz w:val="24"/>
          <w:szCs w:val="24"/>
        </w:rPr>
      </w:pPr>
    </w:p>
    <w:p w:rsidR="000C75F8" w:rsidRDefault="000C75F8" w:rsidP="000C75F8">
      <w:pPr>
        <w:rPr>
          <w:rFonts w:ascii="Arial,Bold" w:hAnsi="Arial,Bold" w:cs="Arial,Bold"/>
          <w:b/>
          <w:bCs/>
          <w:sz w:val="24"/>
          <w:szCs w:val="24"/>
        </w:rPr>
      </w:pP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(3) c) Nadobudnuté vlastné akcie v držbe účtovnej jednotky k poslednému dňu účtovného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obdobia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Informácie o vytvorení kapitálového fondu z príspevkov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(5) a) Výška jednotlivých druhov záruk alebo iných zabezpečení poskytnutých pre členov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orgánov spoločnosti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(5) b) Informácie o pôžičkách poskytnutých členom orgánov spoločnosti k poslednému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dňu účtovného obdobia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(5) c) Informácie o hlavných podmienkach, na základe ktorých boli členom orgánov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spoločnosti záruky alebo iné zabezpečenia a pôžičky poskytnuté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(5) d) Informácie o celkovej sume použitých finančných prostriedkov alebo iného plnenia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na súkromné účely členmi orgánov spoločnosti, ktoré sa vyúčtovávajú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(6) a) Informácie o celkovej sume finančných povinností, ktoré sa nevykazujú v súvahe,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ale sú významné na posúdenie finančnej situácie účtovnej jednotky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(6) b) 1. Informácie o celkovej sume významných podmienených záväzkov – možná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povinnosť, ktorá vznikla ako dôsledok minulej udalosti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(6) b) 2. Informácie o celkovej sume významných podmienených záväzkov – existujúca</w:t>
      </w:r>
    </w:p>
    <w:p w:rsidR="000C75F8" w:rsidRDefault="000C75F8" w:rsidP="000C75F8">
      <w:pPr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povinnosť, ktorá vznikla ako dôsledok minulej udalosti, ale ktorá sa nevykazuje v súvahe</w:t>
      </w:r>
    </w:p>
    <w:p w:rsidR="000C75F8" w:rsidRDefault="000C75F8" w:rsidP="000C75F8">
      <w:pPr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(6) c) Opis významných finančných povinností a významných podmienených záväzkov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(6) d) Informácie o celkovej sume významných finančných povinností a významných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podmienených záväzkov voči dcérskej účt. jednotke a účt. jednotke s podstatným vplyvom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(6) e) Opis významných povinností účtovnej jednotky vyplývajúcich z dôchodkových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programov pre zamestnancov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(7) Informácie o udelení výlučného práva alebo osobitného práva, ktorým sa udelilo právo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poskytovať služby vo verejnom záujme a iných zároveň vykonávajúcich činnostiach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nemá náplň pre túto položku.</w:t>
      </w:r>
    </w:p>
    <w:p w:rsidR="000C75F8" w:rsidRDefault="000C75F8" w:rsidP="000C75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0C75F8" w:rsidRDefault="000C75F8" w:rsidP="000C75F8"/>
    <w:sectPr w:rsidR="000C75F8" w:rsidSect="002A6842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38DA" w:rsidRDefault="007D38DA" w:rsidP="000C75F8">
      <w:pPr>
        <w:spacing w:after="0" w:line="240" w:lineRule="auto"/>
      </w:pPr>
      <w:r>
        <w:separator/>
      </w:r>
    </w:p>
  </w:endnote>
  <w:endnote w:type="continuationSeparator" w:id="1">
    <w:p w:rsidR="007D38DA" w:rsidRDefault="007D38DA" w:rsidP="000C7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75721017"/>
      <w:docPartObj>
        <w:docPartGallery w:val="Page Numbers (Bottom of Page)"/>
        <w:docPartUnique/>
      </w:docPartObj>
    </w:sdtPr>
    <w:sdtContent>
      <w:p w:rsidR="000C75F8" w:rsidRDefault="00E12F9E">
        <w:pPr>
          <w:pStyle w:val="Pta"/>
          <w:jc w:val="center"/>
        </w:pPr>
        <w:fldSimple w:instr=" PAGE   \* MERGEFORMAT ">
          <w:r w:rsidR="006D07C1">
            <w:rPr>
              <w:noProof/>
            </w:rPr>
            <w:t>1</w:t>
          </w:r>
        </w:fldSimple>
      </w:p>
    </w:sdtContent>
  </w:sdt>
  <w:p w:rsidR="000C75F8" w:rsidRDefault="000C75F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38DA" w:rsidRDefault="007D38DA" w:rsidP="000C75F8">
      <w:pPr>
        <w:spacing w:after="0" w:line="240" w:lineRule="auto"/>
      </w:pPr>
      <w:r>
        <w:separator/>
      </w:r>
    </w:p>
  </w:footnote>
  <w:footnote w:type="continuationSeparator" w:id="1">
    <w:p w:rsidR="007D38DA" w:rsidRDefault="007D38DA" w:rsidP="000C7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75F8" w:rsidRPr="006D07C1" w:rsidRDefault="000C75F8">
    <w:pPr>
      <w:pStyle w:val="Hlavika"/>
      <w:rPr>
        <w:rFonts w:cstheme="minorHAnsi"/>
      </w:rPr>
    </w:pPr>
    <w:r>
      <w:t>IČO: 52662829                                              DIČ: 2121098342</w:t>
    </w:r>
    <w:r w:rsidR="006D07C1">
      <w:t xml:space="preserve">              </w:t>
    </w:r>
    <w:r w:rsidR="006D07C1" w:rsidRPr="006D07C1">
      <w:rPr>
        <w:rFonts w:cstheme="minorHAnsi"/>
      </w:rPr>
      <w:t>Poznámky Úč MÚJ 3-01 IČO 1</w:t>
    </w:r>
  </w:p>
  <w:p w:rsidR="000C75F8" w:rsidRPr="006D07C1" w:rsidRDefault="000C75F8">
    <w:pPr>
      <w:pStyle w:val="Hlavika"/>
      <w:rPr>
        <w:rFonts w:cstheme="minorHAnsi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C75F8"/>
    <w:rsid w:val="000C75F8"/>
    <w:rsid w:val="002A6842"/>
    <w:rsid w:val="006D07C1"/>
    <w:rsid w:val="006F48AE"/>
    <w:rsid w:val="007D38DA"/>
    <w:rsid w:val="008C4693"/>
    <w:rsid w:val="00E12F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68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C75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C75F8"/>
  </w:style>
  <w:style w:type="paragraph" w:styleId="Pta">
    <w:name w:val="footer"/>
    <w:basedOn w:val="Normlny"/>
    <w:link w:val="PtaChar"/>
    <w:uiPriority w:val="99"/>
    <w:unhideWhenUsed/>
    <w:rsid w:val="000C75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C75F8"/>
  </w:style>
  <w:style w:type="paragraph" w:styleId="Textbubliny">
    <w:name w:val="Balloon Text"/>
    <w:basedOn w:val="Normlny"/>
    <w:link w:val="TextbublinyChar"/>
    <w:uiPriority w:val="99"/>
    <w:semiHidden/>
    <w:unhideWhenUsed/>
    <w:rsid w:val="000C75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5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689</Words>
  <Characters>3929</Characters>
  <Application>Microsoft Office Word</Application>
  <DocSecurity>0</DocSecurity>
  <Lines>32</Lines>
  <Paragraphs>9</Paragraphs>
  <ScaleCrop>false</ScaleCrop>
  <Company>Microsoft</Company>
  <LinksUpToDate>false</LinksUpToDate>
  <CharactersWithSpaces>4609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4</cp:revision>
  <dcterms:created xsi:type="dcterms:W3CDTF">2020-02-08T17:16:00Z</dcterms:created>
  <dcterms:modified xsi:type="dcterms:W3CDTF">2020-02-08T17:24:00Z</dcterms:modified>
</cp:coreProperties>
</file>