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12" w:rsidRDefault="00927012" w:rsidP="00927012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47369981     DIČ 2023837090</w:t>
      </w:r>
    </w:p>
    <w:p w:rsidR="00927012" w:rsidRPr="00E95BF5" w:rsidRDefault="00927012" w:rsidP="0092701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SORGER Slovakia s.r.o. 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Horská 1130/31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47369981</w:t>
      </w:r>
    </w:p>
    <w:p w:rsidR="00927012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dňa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:22.08.2013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28548/P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012" w:rsidRPr="00E95BF5" w:rsidRDefault="00927012" w:rsidP="0092701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201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9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predpokladom pokračovania svojej činnosti.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–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nevlastní</w:t>
      </w:r>
    </w:p>
    <w:p w:rsidR="00927012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927012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Zásoby obstarané kúpou, zásob vytvorených vlastnou činnosťou-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obstarávacou cennou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Pohľadávky pri ich vzniku sa oceňujú ich menovitou hodnotou.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Postúpené pohľadávky a pohľadávky nadobudnuté vkladom neboli realizované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927012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e) Záväzky vrátane rezerv, dlhopisov, pôžičiek, úverov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 spoločnosť netvorila.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927012" w:rsidRPr="00E95BF5" w:rsidRDefault="00927012" w:rsidP="0092701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 w:rsidRPr="00E95BF5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 w:rsidRPr="00E95BF5"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 minulých období.</w:t>
      </w:r>
    </w:p>
    <w:p w:rsidR="00927012" w:rsidRPr="00E95BF5" w:rsidRDefault="00927012" w:rsidP="0092701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lastRenderedPageBreak/>
        <w:t>a) štatutárnemu orgánu neboli poskytnuté žiadne záruky.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927012" w:rsidRPr="00E95BF5" w:rsidRDefault="00927012" w:rsidP="0092701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95BF5"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C234C6" w:rsidRDefault="00C234C6"/>
    <w:sectPr w:rsidR="00C234C6" w:rsidSect="00C23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927012"/>
    <w:rsid w:val="00927012"/>
    <w:rsid w:val="00C2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70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1</cp:revision>
  <dcterms:created xsi:type="dcterms:W3CDTF">2020-02-12T16:42:00Z</dcterms:created>
  <dcterms:modified xsi:type="dcterms:W3CDTF">2020-02-12T16:44:00Z</dcterms:modified>
</cp:coreProperties>
</file>