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B8241B" w:rsidTr="0062449A">
        <w:tc>
          <w:tcPr>
            <w:tcW w:w="2360" w:type="dxa"/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 xml:space="preserve">Poznámky </w:t>
            </w:r>
            <w:proofErr w:type="spellStart"/>
            <w:r w:rsidRPr="00B8241B">
              <w:rPr>
                <w:sz w:val="20"/>
                <w:szCs w:val="20"/>
              </w:rPr>
              <w:t>Úč</w:t>
            </w:r>
            <w:proofErr w:type="spellEnd"/>
            <w:r w:rsidRPr="00B8241B">
              <w:rPr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color w:val="FFFFFF"/>
                <w:sz w:val="20"/>
                <w:szCs w:val="20"/>
              </w:rPr>
            </w:pPr>
            <w:r w:rsidRPr="00B8241B">
              <w:rPr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</w:tbl>
    <w:p w:rsidR="005B498E" w:rsidRPr="00B8241B" w:rsidRDefault="005B498E" w:rsidP="005B498E">
      <w:pPr>
        <w:spacing w:after="0"/>
        <w:rPr>
          <w:b/>
          <w:sz w:val="20"/>
          <w:szCs w:val="20"/>
        </w:rPr>
      </w:pPr>
      <w:r w:rsidRPr="00B8241B">
        <w:rPr>
          <w:b/>
          <w:sz w:val="20"/>
          <w:szCs w:val="20"/>
        </w:rPr>
        <w:t xml:space="preserve"> </w:t>
      </w: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B8241B" w:rsidRDefault="00B8241B" w:rsidP="005B498E">
      <w:pPr>
        <w:spacing w:after="0"/>
        <w:rPr>
          <w:b/>
          <w:sz w:val="32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ROK: 201</w:t>
      </w:r>
      <w:r w:rsidR="009A4609">
        <w:rPr>
          <w:rFonts w:ascii="Times New Roman" w:hAnsi="Times New Roman" w:cs="Times New Roman"/>
          <w:b/>
          <w:sz w:val="24"/>
          <w:szCs w:val="24"/>
        </w:rPr>
        <w:t>9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Všeobecné údaje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5B498E" w:rsidRPr="005B498E" w:rsidRDefault="005B498E" w:rsidP="005B498E">
      <w:pPr>
        <w:pStyle w:val="Nadpis5"/>
        <w:ind w:left="420"/>
        <w:rPr>
          <w:szCs w:val="24"/>
        </w:rPr>
      </w:pPr>
      <w:r w:rsidRPr="005B498E">
        <w:rPr>
          <w:szCs w:val="24"/>
        </w:rPr>
        <w:t>Informácie o účtovnej jednotke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Obchodné meno:                              </w:t>
      </w:r>
      <w:r w:rsidR="006C6019">
        <w:rPr>
          <w:rFonts w:ascii="Times New Roman" w:hAnsi="Times New Roman" w:cs="Times New Roman"/>
          <w:sz w:val="24"/>
          <w:szCs w:val="24"/>
        </w:rPr>
        <w:t>JÁGRIK PB</w:t>
      </w:r>
      <w:r w:rsidR="00E42F34" w:rsidRPr="00E42F34">
        <w:rPr>
          <w:rFonts w:ascii="Times New Roman" w:hAnsi="Times New Roman" w:cs="Times New Roman"/>
          <w:sz w:val="24"/>
          <w:szCs w:val="24"/>
        </w:rPr>
        <w:t xml:space="preserve"> s.r.o.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Sídlo účtovnej jednotky:                  </w:t>
      </w:r>
      <w:r w:rsidR="00683CD4">
        <w:rPr>
          <w:rFonts w:ascii="Times New Roman" w:hAnsi="Times New Roman" w:cs="Times New Roman"/>
          <w:sz w:val="24"/>
          <w:szCs w:val="24"/>
        </w:rPr>
        <w:t>Považské Podhradie 450</w:t>
      </w:r>
      <w:r w:rsidR="00E42F34" w:rsidRPr="00E42F34">
        <w:rPr>
          <w:rFonts w:ascii="Times New Roman" w:hAnsi="Times New Roman" w:cs="Times New Roman"/>
          <w:sz w:val="24"/>
          <w:szCs w:val="24"/>
        </w:rPr>
        <w:t>,</w:t>
      </w:r>
      <w:r w:rsidR="00683CD4">
        <w:rPr>
          <w:rFonts w:ascii="Times New Roman" w:hAnsi="Times New Roman" w:cs="Times New Roman"/>
          <w:sz w:val="24"/>
          <w:szCs w:val="24"/>
        </w:rPr>
        <w:t xml:space="preserve"> 017 04 Považská Bystrica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Dátum založenia:                            </w:t>
      </w:r>
      <w:r w:rsidR="00683CD4">
        <w:rPr>
          <w:rFonts w:ascii="Times New Roman" w:hAnsi="Times New Roman" w:cs="Times New Roman"/>
          <w:sz w:val="24"/>
          <w:szCs w:val="24"/>
        </w:rPr>
        <w:t>26.7.2016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Dátum  zápisu v OR:                      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683CD4">
        <w:rPr>
          <w:rFonts w:ascii="Times New Roman" w:hAnsi="Times New Roman" w:cs="Times New Roman"/>
          <w:sz w:val="24"/>
          <w:szCs w:val="24"/>
        </w:rPr>
        <w:t>26.8.2016</w:t>
      </w:r>
      <w:r w:rsidRPr="00E42F34">
        <w:rPr>
          <w:rFonts w:ascii="Times New Roman" w:hAnsi="Times New Roman" w:cs="Times New Roman"/>
          <w:sz w:val="24"/>
          <w:szCs w:val="24"/>
        </w:rPr>
        <w:t xml:space="preserve"> </w:t>
      </w:r>
      <w:r w:rsidR="00683CD4">
        <w:rPr>
          <w:rFonts w:ascii="Times New Roman" w:hAnsi="Times New Roman" w:cs="Times New Roman"/>
          <w:sz w:val="24"/>
          <w:szCs w:val="24"/>
        </w:rPr>
        <w:t xml:space="preserve">oddiel s.r.o., </w:t>
      </w:r>
      <w:r w:rsidRPr="00E42F34">
        <w:rPr>
          <w:rFonts w:ascii="Times New Roman" w:hAnsi="Times New Roman" w:cs="Times New Roman"/>
          <w:sz w:val="24"/>
          <w:szCs w:val="24"/>
        </w:rPr>
        <w:t xml:space="preserve">vložka  </w:t>
      </w:r>
      <w:r w:rsidR="00683CD4">
        <w:rPr>
          <w:rFonts w:ascii="Times New Roman" w:hAnsi="Times New Roman" w:cs="Times New Roman"/>
          <w:sz w:val="24"/>
          <w:szCs w:val="24"/>
        </w:rPr>
        <w:t>33521/R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Opis hospodárskej činnosti:            v roku 201</w:t>
      </w:r>
      <w:r w:rsidR="009A4609">
        <w:rPr>
          <w:rFonts w:ascii="Times New Roman" w:hAnsi="Times New Roman" w:cs="Times New Roman"/>
          <w:sz w:val="24"/>
          <w:szCs w:val="24"/>
        </w:rPr>
        <w:t>9</w:t>
      </w:r>
      <w:r w:rsidRPr="00E42F34">
        <w:rPr>
          <w:rFonts w:ascii="Times New Roman" w:hAnsi="Times New Roman" w:cs="Times New Roman"/>
          <w:sz w:val="24"/>
          <w:szCs w:val="24"/>
        </w:rPr>
        <w:t xml:space="preserve">  spoločnosť  </w:t>
      </w:r>
      <w:r w:rsidR="0055579D" w:rsidRPr="00E42F34">
        <w:rPr>
          <w:rFonts w:ascii="Times New Roman" w:hAnsi="Times New Roman" w:cs="Times New Roman"/>
          <w:sz w:val="24"/>
          <w:szCs w:val="24"/>
        </w:rPr>
        <w:t>vykonávala</w:t>
      </w:r>
      <w:r w:rsidRPr="00E42F34">
        <w:rPr>
          <w:rFonts w:ascii="Times New Roman" w:hAnsi="Times New Roman" w:cs="Times New Roman"/>
          <w:sz w:val="24"/>
          <w:szCs w:val="24"/>
        </w:rPr>
        <w:t xml:space="preserve"> predovšetkým</w:t>
      </w:r>
    </w:p>
    <w:p w:rsidR="005B498E" w:rsidRPr="00E42F34" w:rsidRDefault="006C6019" w:rsidP="00E42F34">
      <w:pPr>
        <w:spacing w:after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Výkup a predaj  kovového odpadu</w:t>
      </w: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Účtovná jednotka nie je súčasťou konsolidovaného celku a nie je materskou účtovnou   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jednotkou a nie je   ručiacim spoločníkom v iných účtovných jednotkách.                                                         </w:t>
      </w:r>
    </w:p>
    <w:p w:rsidR="005B498E" w:rsidRPr="005B498E" w:rsidRDefault="005B498E" w:rsidP="00E42F34">
      <w:pPr>
        <w:spacing w:after="0"/>
        <w:ind w:firstLine="708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Priemerný počet zamestnancov:                          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  </w:t>
      </w:r>
      <w:r w:rsidR="009A4609">
        <w:rPr>
          <w:rFonts w:ascii="Times New Roman" w:hAnsi="Times New Roman" w:cs="Times New Roman"/>
          <w:sz w:val="24"/>
          <w:szCs w:val="24"/>
        </w:rPr>
        <w:t>5</w:t>
      </w:r>
    </w:p>
    <w:p w:rsidR="005B498E" w:rsidRPr="005B498E" w:rsidRDefault="005B498E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z toho vedúcich                       </w:t>
      </w:r>
      <w:r w:rsidR="009A4609">
        <w:rPr>
          <w:rFonts w:ascii="Times New Roman" w:hAnsi="Times New Roman" w:cs="Times New Roman"/>
          <w:sz w:val="24"/>
          <w:szCs w:val="24"/>
        </w:rPr>
        <w:t xml:space="preserve">                               1</w:t>
      </w:r>
    </w:p>
    <w:p w:rsidR="005B498E" w:rsidRPr="005B498E" w:rsidRDefault="005B498E" w:rsidP="00E42F3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>Spoločnosť zostavuje účtovnú závierku k  31.12.201</w:t>
      </w:r>
      <w:r w:rsidR="009A4609">
        <w:rPr>
          <w:rFonts w:ascii="Times New Roman" w:hAnsi="Times New Roman" w:cs="Times New Roman"/>
          <w:sz w:val="24"/>
          <w:szCs w:val="24"/>
        </w:rPr>
        <w:t>9</w:t>
      </w:r>
      <w:r w:rsidR="00B8241B">
        <w:rPr>
          <w:rFonts w:ascii="Times New Roman" w:hAnsi="Times New Roman" w:cs="Times New Roman"/>
          <w:sz w:val="24"/>
          <w:szCs w:val="24"/>
        </w:rPr>
        <w:t>,</w:t>
      </w:r>
      <w:r w:rsidRPr="005B498E">
        <w:rPr>
          <w:rFonts w:ascii="Times New Roman" w:hAnsi="Times New Roman" w:cs="Times New Roman"/>
          <w:sz w:val="24"/>
          <w:szCs w:val="24"/>
        </w:rPr>
        <w:t xml:space="preserve"> ako účtovnú závierku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 xml:space="preserve"> účtovnej jednotky  v zmysle zákona č. 431/2002 </w:t>
      </w:r>
      <w:proofErr w:type="spellStart"/>
      <w:r w:rsidRPr="005B498E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5B498E">
        <w:rPr>
          <w:rFonts w:ascii="Times New Roman" w:hAnsi="Times New Roman" w:cs="Times New Roman"/>
          <w:sz w:val="24"/>
          <w:szCs w:val="24"/>
        </w:rPr>
        <w:t xml:space="preserve">. o účtovníctve v znení neskorších predpisov, a to za účtovné obdobie  od </w:t>
      </w:r>
      <w:r w:rsidR="00C676FC">
        <w:rPr>
          <w:rFonts w:ascii="Times New Roman" w:hAnsi="Times New Roman" w:cs="Times New Roman"/>
          <w:sz w:val="24"/>
          <w:szCs w:val="24"/>
        </w:rPr>
        <w:t>01.01.201</w:t>
      </w:r>
      <w:r w:rsidR="009A4609">
        <w:rPr>
          <w:rFonts w:ascii="Times New Roman" w:hAnsi="Times New Roman" w:cs="Times New Roman"/>
          <w:sz w:val="24"/>
          <w:szCs w:val="24"/>
        </w:rPr>
        <w:t>9</w:t>
      </w:r>
      <w:r w:rsidRPr="005B498E">
        <w:rPr>
          <w:rFonts w:ascii="Times New Roman" w:hAnsi="Times New Roman" w:cs="Times New Roman"/>
          <w:sz w:val="24"/>
          <w:szCs w:val="24"/>
        </w:rPr>
        <w:t xml:space="preserve"> do 31.12.201</w:t>
      </w:r>
      <w:r w:rsidR="009A4609">
        <w:rPr>
          <w:rFonts w:ascii="Times New Roman" w:hAnsi="Times New Roman" w:cs="Times New Roman"/>
          <w:sz w:val="24"/>
          <w:szCs w:val="24"/>
        </w:rPr>
        <w:t>9</w:t>
      </w:r>
      <w:r w:rsidRPr="005B498E">
        <w:rPr>
          <w:rFonts w:ascii="Times New Roman" w:hAnsi="Times New Roman" w:cs="Times New Roman"/>
          <w:sz w:val="24"/>
          <w:szCs w:val="24"/>
        </w:rPr>
        <w:t>.</w:t>
      </w:r>
    </w:p>
    <w:p w:rsidR="005B498E" w:rsidRPr="005B498E" w:rsidRDefault="005B498E" w:rsidP="00E42F34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Spoločnosť je registrovaná na DPH podľa § </w:t>
      </w:r>
      <w:r w:rsidR="003002E9">
        <w:rPr>
          <w:rFonts w:ascii="Times New Roman" w:hAnsi="Times New Roman" w:cs="Times New Roman"/>
          <w:sz w:val="24"/>
          <w:szCs w:val="24"/>
        </w:rPr>
        <w:t>4</w:t>
      </w:r>
      <w:r w:rsidRPr="005B498E">
        <w:rPr>
          <w:rFonts w:ascii="Times New Roman" w:hAnsi="Times New Roman" w:cs="Times New Roman"/>
          <w:sz w:val="24"/>
          <w:szCs w:val="24"/>
        </w:rPr>
        <w:t xml:space="preserve"> Zákona o DPH. </w:t>
      </w:r>
    </w:p>
    <w:p w:rsidR="003002E9" w:rsidRDefault="003002E9" w:rsidP="00E42F34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3002E9" w:rsidRPr="005B498E" w:rsidRDefault="003002E9" w:rsidP="003002E9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Informácie o prijatých postupoch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Default="005B498E" w:rsidP="002B08E6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</w:t>
      </w:r>
      <w:r w:rsidR="00E42F34">
        <w:rPr>
          <w:rFonts w:ascii="Times New Roman" w:hAnsi="Times New Roman" w:cs="Times New Roman"/>
          <w:sz w:val="24"/>
          <w:szCs w:val="24"/>
        </w:rPr>
        <w:t xml:space="preserve"> </w:t>
      </w:r>
      <w:r w:rsidRPr="00E42F34">
        <w:rPr>
          <w:rFonts w:ascii="Times New Roman" w:hAnsi="Times New Roman" w:cs="Times New Roman"/>
          <w:sz w:val="24"/>
          <w:szCs w:val="24"/>
        </w:rPr>
        <w:t>vo svojej činnosti.</w:t>
      </w:r>
    </w:p>
    <w:p w:rsidR="009A4609" w:rsidRPr="00E42F34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Spôsob oceňovania jednotlivých položiek majetku a záväzkov, a to:</w:t>
      </w:r>
    </w:p>
    <w:p w:rsidR="005B498E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dlhodobý hmotný majetok sa oceň</w:t>
      </w:r>
      <w:r w:rsidR="00683CD4">
        <w:rPr>
          <w:rFonts w:ascii="Times New Roman" w:hAnsi="Times New Roman" w:cs="Times New Roman"/>
          <w:sz w:val="24"/>
          <w:szCs w:val="24"/>
        </w:rPr>
        <w:t>uje</w:t>
      </w:r>
      <w:r w:rsidRPr="00E42F34">
        <w:rPr>
          <w:rFonts w:ascii="Times New Roman" w:hAnsi="Times New Roman" w:cs="Times New Roman"/>
          <w:sz w:val="24"/>
          <w:szCs w:val="24"/>
        </w:rPr>
        <w:t xml:space="preserve">  cenou obstarania. </w:t>
      </w:r>
    </w:p>
    <w:p w:rsidR="009A4609" w:rsidRPr="009A4609" w:rsidRDefault="009A4609" w:rsidP="009A46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roku 201</w:t>
      </w:r>
      <w:r w:rsidR="009A4609">
        <w:rPr>
          <w:rFonts w:ascii="Times New Roman" w:hAnsi="Times New Roman" w:cs="Times New Roman"/>
          <w:sz w:val="24"/>
          <w:szCs w:val="24"/>
        </w:rPr>
        <w:t xml:space="preserve">9 </w:t>
      </w:r>
      <w:r w:rsidRPr="00E42F34">
        <w:rPr>
          <w:rFonts w:ascii="Times New Roman" w:hAnsi="Times New Roman" w:cs="Times New Roman"/>
          <w:sz w:val="24"/>
          <w:szCs w:val="24"/>
        </w:rPr>
        <w:t>obstarala dlhodobý hmotný</w:t>
      </w:r>
      <w:r w:rsidR="009A4609">
        <w:rPr>
          <w:rFonts w:ascii="Times New Roman" w:hAnsi="Times New Roman" w:cs="Times New Roman"/>
          <w:sz w:val="24"/>
          <w:szCs w:val="24"/>
        </w:rPr>
        <w:t xml:space="preserve"> majetok a to osobný automobil Mazda, </w:t>
      </w:r>
      <w:proofErr w:type="spellStart"/>
      <w:r w:rsidR="009A4609">
        <w:rPr>
          <w:rFonts w:ascii="Times New Roman" w:hAnsi="Times New Roman" w:cs="Times New Roman"/>
          <w:sz w:val="24"/>
          <w:szCs w:val="24"/>
        </w:rPr>
        <w:t>Touareg</w:t>
      </w:r>
      <w:proofErr w:type="spellEnd"/>
      <w:r w:rsidR="009A4609">
        <w:rPr>
          <w:rFonts w:ascii="Times New Roman" w:hAnsi="Times New Roman" w:cs="Times New Roman"/>
          <w:sz w:val="24"/>
          <w:szCs w:val="24"/>
        </w:rPr>
        <w:t xml:space="preserve">, nákladný automobil MAN a Peugeot. </w:t>
      </w:r>
      <w:r w:rsidRPr="00E42F34">
        <w:rPr>
          <w:rFonts w:ascii="Times New Roman" w:hAnsi="Times New Roman" w:cs="Times New Roman"/>
          <w:sz w:val="24"/>
          <w:szCs w:val="24"/>
        </w:rPr>
        <w:t>nehmotný  majetok</w:t>
      </w:r>
      <w:r w:rsidR="009A4609">
        <w:rPr>
          <w:rFonts w:ascii="Times New Roman" w:hAnsi="Times New Roman" w:cs="Times New Roman"/>
          <w:sz w:val="24"/>
          <w:szCs w:val="24"/>
        </w:rPr>
        <w:t xml:space="preserve"> spoločnosť neobstarala</w:t>
      </w:r>
      <w:r w:rsidRPr="00E42F34">
        <w:rPr>
          <w:rFonts w:ascii="Times New Roman" w:hAnsi="Times New Roman" w:cs="Times New Roman"/>
          <w:sz w:val="24"/>
          <w:szCs w:val="24"/>
        </w:rPr>
        <w:t>.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 ostatné zložky majetku sa oceňujú buď obstarávacími cenami, alebo menovitou </w:t>
      </w:r>
    </w:p>
    <w:p w:rsidR="005B498E" w:rsidRPr="00E42F34" w:rsidRDefault="00E42F34" w:rsidP="00E42F3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498E" w:rsidRPr="00E42F34">
        <w:rPr>
          <w:rFonts w:ascii="Times New Roman" w:hAnsi="Times New Roman" w:cs="Times New Roman"/>
          <w:sz w:val="24"/>
          <w:szCs w:val="24"/>
        </w:rPr>
        <w:t>hodnotou.</w:t>
      </w:r>
    </w:p>
    <w:p w:rsidR="005B498E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lastRenderedPageBreak/>
        <w:t xml:space="preserve">Odpisový plán </w:t>
      </w:r>
      <w:r w:rsidR="00683CD4">
        <w:rPr>
          <w:rFonts w:ascii="Times New Roman" w:hAnsi="Times New Roman" w:cs="Times New Roman"/>
          <w:sz w:val="24"/>
          <w:szCs w:val="24"/>
        </w:rPr>
        <w:t xml:space="preserve"> </w:t>
      </w:r>
      <w:r w:rsidRPr="00E42F34">
        <w:rPr>
          <w:rFonts w:ascii="Times New Roman" w:hAnsi="Times New Roman" w:cs="Times New Roman"/>
          <w:sz w:val="24"/>
          <w:szCs w:val="24"/>
        </w:rPr>
        <w:t>je zostavený</w:t>
      </w:r>
      <w:r w:rsidR="00683CD4">
        <w:rPr>
          <w:rFonts w:ascii="Times New Roman" w:hAnsi="Times New Roman" w:cs="Times New Roman"/>
          <w:sz w:val="24"/>
          <w:szCs w:val="24"/>
        </w:rPr>
        <w:t xml:space="preserve">, </w:t>
      </w:r>
      <w:r w:rsidR="009A4609">
        <w:rPr>
          <w:rFonts w:ascii="Times New Roman" w:hAnsi="Times New Roman" w:cs="Times New Roman"/>
          <w:sz w:val="24"/>
          <w:szCs w:val="24"/>
        </w:rPr>
        <w:t>podľa jednotlivého druhu majetku a pri odpisovaní spoločnosť využíva rovnomerné odpisy, kde účtovné odpisy sú rovnaké ako daňové.</w:t>
      </w:r>
    </w:p>
    <w:p w:rsidR="009A4609" w:rsidRPr="00E42F34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priebehu  účtovného obdobi</w:t>
      </w:r>
      <w:r w:rsidR="0055579D" w:rsidRPr="00E42F34">
        <w:rPr>
          <w:rFonts w:ascii="Times New Roman" w:hAnsi="Times New Roman" w:cs="Times New Roman"/>
          <w:sz w:val="24"/>
          <w:szCs w:val="24"/>
        </w:rPr>
        <w:t>a</w:t>
      </w:r>
      <w:r w:rsidRPr="00E42F34">
        <w:rPr>
          <w:rFonts w:ascii="Times New Roman" w:hAnsi="Times New Roman" w:cs="Times New Roman"/>
          <w:sz w:val="24"/>
          <w:szCs w:val="24"/>
        </w:rPr>
        <w:t xml:space="preserve"> sa nezmenili účtové metódy a zásady.</w:t>
      </w:r>
    </w:p>
    <w:p w:rsidR="009A4609" w:rsidRPr="009A4609" w:rsidRDefault="009A4609" w:rsidP="009A4609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9A4609" w:rsidRPr="00E42F34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B498E" w:rsidRPr="00E42F34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 xml:space="preserve">Účtovná jednotka </w:t>
      </w:r>
      <w:proofErr w:type="spellStart"/>
      <w:r w:rsidRPr="00E42F34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E42F34">
        <w:rPr>
          <w:rFonts w:ascii="Times New Roman" w:hAnsi="Times New Roman" w:cs="Times New Roman"/>
          <w:sz w:val="24"/>
          <w:szCs w:val="24"/>
        </w:rPr>
        <w:t xml:space="preserve"> dotácie.</w:t>
      </w:r>
    </w:p>
    <w:p w:rsidR="005B498E" w:rsidRPr="00E42F34" w:rsidRDefault="005B498E" w:rsidP="00E42F34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41B" w:rsidRPr="005B498E" w:rsidRDefault="00B8241B" w:rsidP="00E42F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4609" w:rsidRDefault="005B498E" w:rsidP="00E42F34">
      <w:pPr>
        <w:pStyle w:val="Odsekzoznamu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42F34">
        <w:rPr>
          <w:rFonts w:ascii="Times New Roman" w:hAnsi="Times New Roman" w:cs="Times New Roman"/>
          <w:sz w:val="24"/>
          <w:szCs w:val="24"/>
        </w:rPr>
        <w:t>V roku 201</w:t>
      </w:r>
      <w:r w:rsidR="009A4609">
        <w:rPr>
          <w:rFonts w:ascii="Times New Roman" w:hAnsi="Times New Roman" w:cs="Times New Roman"/>
          <w:sz w:val="24"/>
          <w:szCs w:val="24"/>
        </w:rPr>
        <w:t>9</w:t>
      </w:r>
      <w:r w:rsidRPr="00E42F34">
        <w:rPr>
          <w:rFonts w:ascii="Times New Roman" w:hAnsi="Times New Roman" w:cs="Times New Roman"/>
          <w:sz w:val="24"/>
          <w:szCs w:val="24"/>
        </w:rPr>
        <w:t xml:space="preserve"> ÚJ dos</w:t>
      </w:r>
      <w:r w:rsidR="00B8241B" w:rsidRPr="00E42F34">
        <w:rPr>
          <w:rFonts w:ascii="Times New Roman" w:hAnsi="Times New Roman" w:cs="Times New Roman"/>
          <w:sz w:val="24"/>
          <w:szCs w:val="24"/>
        </w:rPr>
        <w:t xml:space="preserve">iahla </w:t>
      </w:r>
      <w:r w:rsidR="006C6019">
        <w:rPr>
          <w:rFonts w:ascii="Times New Roman" w:hAnsi="Times New Roman" w:cs="Times New Roman"/>
          <w:sz w:val="24"/>
          <w:szCs w:val="24"/>
        </w:rPr>
        <w:t xml:space="preserve">výsledok hospodárenia pred zdanením </w:t>
      </w:r>
      <w:r w:rsidR="00E42F34">
        <w:rPr>
          <w:rFonts w:ascii="Times New Roman" w:hAnsi="Times New Roman" w:cs="Times New Roman"/>
          <w:sz w:val="24"/>
          <w:szCs w:val="24"/>
        </w:rPr>
        <w:t>v</w:t>
      </w:r>
      <w:r w:rsidR="006C6019">
        <w:rPr>
          <w:rFonts w:ascii="Times New Roman" w:hAnsi="Times New Roman" w:cs="Times New Roman"/>
          <w:sz w:val="24"/>
          <w:szCs w:val="24"/>
        </w:rPr>
        <w:t xml:space="preserve"> sume </w:t>
      </w:r>
      <w:r w:rsidR="009A4609">
        <w:rPr>
          <w:rFonts w:ascii="Times New Roman" w:hAnsi="Times New Roman" w:cs="Times New Roman"/>
          <w:sz w:val="24"/>
          <w:szCs w:val="24"/>
        </w:rPr>
        <w:t>22 763,26</w:t>
      </w:r>
      <w:r w:rsidR="006C6019">
        <w:rPr>
          <w:rFonts w:ascii="Times New Roman" w:hAnsi="Times New Roman" w:cs="Times New Roman"/>
          <w:sz w:val="24"/>
          <w:szCs w:val="24"/>
        </w:rPr>
        <w:t xml:space="preserve"> eur.</w:t>
      </w:r>
      <w:r w:rsidR="00532D9C">
        <w:rPr>
          <w:rFonts w:ascii="Times New Roman" w:hAnsi="Times New Roman" w:cs="Times New Roman"/>
          <w:sz w:val="24"/>
          <w:szCs w:val="24"/>
        </w:rPr>
        <w:t xml:space="preserve"> </w:t>
      </w:r>
      <w:r w:rsidR="009A4609">
        <w:rPr>
          <w:rFonts w:ascii="Times New Roman" w:hAnsi="Times New Roman" w:cs="Times New Roman"/>
          <w:sz w:val="24"/>
          <w:szCs w:val="24"/>
        </w:rPr>
        <w:t xml:space="preserve">Upravila ho o pripočítateľné a odpočítateľné položky </w:t>
      </w:r>
      <w:r w:rsidR="00AB2005">
        <w:rPr>
          <w:rFonts w:ascii="Times New Roman" w:hAnsi="Times New Roman" w:cs="Times New Roman"/>
          <w:sz w:val="24"/>
          <w:szCs w:val="24"/>
        </w:rPr>
        <w:t>kde</w:t>
      </w:r>
      <w:r w:rsidR="009A4609">
        <w:rPr>
          <w:rFonts w:ascii="Times New Roman" w:hAnsi="Times New Roman" w:cs="Times New Roman"/>
          <w:sz w:val="24"/>
          <w:szCs w:val="24"/>
        </w:rPr>
        <w:t xml:space="preserve"> základ dane predstavoval sumu 23 719,27 eur. Od základu dane odpočítala stratu z minulého roku v sume 1 658,91 eur. Základ dane upravený o daňovú stratu predstavoval sum</w:t>
      </w:r>
      <w:r w:rsidR="00AB2005">
        <w:rPr>
          <w:rFonts w:ascii="Times New Roman" w:hAnsi="Times New Roman" w:cs="Times New Roman"/>
          <w:sz w:val="24"/>
          <w:szCs w:val="24"/>
        </w:rPr>
        <w:t>u</w:t>
      </w:r>
      <w:r w:rsidR="009A4609">
        <w:rPr>
          <w:rFonts w:ascii="Times New Roman" w:hAnsi="Times New Roman" w:cs="Times New Roman"/>
          <w:sz w:val="24"/>
          <w:szCs w:val="24"/>
        </w:rPr>
        <w:t xml:space="preserve"> 22 060,36  </w:t>
      </w:r>
      <w:r w:rsidR="00532D9C">
        <w:rPr>
          <w:rFonts w:ascii="Times New Roman" w:hAnsi="Times New Roman" w:cs="Times New Roman"/>
          <w:sz w:val="24"/>
          <w:szCs w:val="24"/>
        </w:rPr>
        <w:t xml:space="preserve">Účtovná jednotka </w:t>
      </w:r>
      <w:r w:rsidR="00683CD4">
        <w:rPr>
          <w:rFonts w:ascii="Times New Roman" w:hAnsi="Times New Roman" w:cs="Times New Roman"/>
          <w:sz w:val="24"/>
          <w:szCs w:val="24"/>
        </w:rPr>
        <w:t>zaúčtovala</w:t>
      </w:r>
      <w:r w:rsidR="00532D9C">
        <w:rPr>
          <w:rFonts w:ascii="Times New Roman" w:hAnsi="Times New Roman" w:cs="Times New Roman"/>
          <w:sz w:val="24"/>
          <w:szCs w:val="24"/>
        </w:rPr>
        <w:t xml:space="preserve"> </w:t>
      </w:r>
      <w:r w:rsidR="009A4609">
        <w:rPr>
          <w:rFonts w:ascii="Times New Roman" w:hAnsi="Times New Roman" w:cs="Times New Roman"/>
          <w:sz w:val="24"/>
          <w:szCs w:val="24"/>
        </w:rPr>
        <w:t>daň v sume 4 632,6</w:t>
      </w:r>
      <w:r w:rsidR="003476F5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9A4609">
        <w:rPr>
          <w:rFonts w:ascii="Times New Roman" w:hAnsi="Times New Roman" w:cs="Times New Roman"/>
          <w:sz w:val="24"/>
          <w:szCs w:val="24"/>
        </w:rPr>
        <w:t xml:space="preserve"> od ktorej odpočítala zaplatené preddavky a </w:t>
      </w:r>
      <w:r w:rsidR="00AB2005">
        <w:rPr>
          <w:rFonts w:ascii="Times New Roman" w:hAnsi="Times New Roman" w:cs="Times New Roman"/>
          <w:sz w:val="24"/>
          <w:szCs w:val="24"/>
        </w:rPr>
        <w:t>v</w:t>
      </w:r>
      <w:r w:rsidR="009A4609">
        <w:rPr>
          <w:rFonts w:ascii="Times New Roman" w:hAnsi="Times New Roman" w:cs="Times New Roman"/>
          <w:sz w:val="24"/>
          <w:szCs w:val="24"/>
        </w:rPr>
        <w:t xml:space="preserve">znikol preplatok na dani z príjmov v sume </w:t>
      </w:r>
      <w:r w:rsidR="00AB2005">
        <w:rPr>
          <w:rFonts w:ascii="Times New Roman" w:hAnsi="Times New Roman" w:cs="Times New Roman"/>
          <w:sz w:val="24"/>
          <w:szCs w:val="24"/>
        </w:rPr>
        <w:t>5 095,21 eur</w:t>
      </w:r>
      <w:r w:rsidR="006C60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4609" w:rsidRDefault="009A4609" w:rsidP="009A4609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8241B" w:rsidRPr="00AB2005" w:rsidRDefault="00AB2005" w:rsidP="00AB20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20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0"/>
        <w:gridCol w:w="567"/>
        <w:gridCol w:w="316"/>
        <w:gridCol w:w="316"/>
        <w:gridCol w:w="316"/>
        <w:gridCol w:w="316"/>
        <w:gridCol w:w="316"/>
        <w:gridCol w:w="316"/>
        <w:gridCol w:w="316"/>
        <w:gridCol w:w="316"/>
        <w:gridCol w:w="591"/>
        <w:gridCol w:w="316"/>
        <w:gridCol w:w="316"/>
        <w:gridCol w:w="236"/>
        <w:gridCol w:w="282"/>
        <w:gridCol w:w="283"/>
        <w:gridCol w:w="284"/>
        <w:gridCol w:w="283"/>
        <w:gridCol w:w="284"/>
        <w:gridCol w:w="283"/>
        <w:gridCol w:w="284"/>
      </w:tblGrid>
      <w:tr w:rsidR="005B498E" w:rsidRPr="005B498E" w:rsidTr="0062449A">
        <w:tc>
          <w:tcPr>
            <w:tcW w:w="2360" w:type="dxa"/>
          </w:tcPr>
          <w:p w:rsidR="005B498E" w:rsidRPr="00B8241B" w:rsidRDefault="00B8241B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</w:t>
            </w:r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oznámky </w:t>
            </w:r>
            <w:proofErr w:type="spellStart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>Úč</w:t>
            </w:r>
            <w:proofErr w:type="spellEnd"/>
            <w:r w:rsidR="005B498E" w:rsidRPr="00B8241B">
              <w:rPr>
                <w:rFonts w:ascii="Times New Roman" w:hAnsi="Times New Roman" w:cs="Times New Roman"/>
                <w:sz w:val="20"/>
                <w:szCs w:val="20"/>
              </w:rPr>
              <w:t xml:space="preserve">  MÚJ 3 - 01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IČO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91" w:type="dxa"/>
            <w:tcBorders>
              <w:top w:val="nil"/>
              <w:bottom w:val="nil"/>
            </w:tcBorders>
          </w:tcPr>
          <w:p w:rsidR="005B498E" w:rsidRPr="00B8241B" w:rsidRDefault="005B498E" w:rsidP="005B498E">
            <w:pPr>
              <w:spacing w:after="0"/>
              <w:rPr>
                <w:rFonts w:ascii="Times New Roman" w:hAnsi="Times New Roman" w:cs="Times New Roman"/>
                <w:color w:val="FFFFFF"/>
                <w:sz w:val="20"/>
                <w:szCs w:val="20"/>
              </w:rPr>
            </w:pPr>
            <w:r w:rsidRPr="00B8241B">
              <w:rPr>
                <w:rFonts w:ascii="Times New Roman" w:hAnsi="Times New Roman" w:cs="Times New Roman"/>
                <w:sz w:val="20"/>
                <w:szCs w:val="20"/>
              </w:rPr>
              <w:t>DIČ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2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4" w:type="dxa"/>
          </w:tcPr>
          <w:p w:rsidR="005B498E" w:rsidRPr="00B8241B" w:rsidRDefault="00683CD4" w:rsidP="005B498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8241B" w:rsidRPr="005B498E" w:rsidRDefault="00B8241B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</w:r>
      <w:r w:rsidRPr="005B498E">
        <w:rPr>
          <w:rFonts w:ascii="Times New Roman" w:hAnsi="Times New Roman" w:cs="Times New Roman"/>
          <w:b/>
          <w:sz w:val="24"/>
          <w:szCs w:val="24"/>
        </w:rPr>
        <w:tab/>
        <w:t>Čl. III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B498E">
        <w:rPr>
          <w:rFonts w:ascii="Times New Roman" w:hAnsi="Times New Roman" w:cs="Times New Roman"/>
          <w:b/>
          <w:sz w:val="24"/>
          <w:szCs w:val="24"/>
        </w:rPr>
        <w:t xml:space="preserve">    Informácie, ktoré vysvetľujú a dopĺňajú súvahu a výkaz ziskov a strát</w:t>
      </w: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B498E" w:rsidRPr="005B498E" w:rsidRDefault="005B498E" w:rsidP="005B498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B498E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Výnosy v ÚJ vznikli predovšetkým  za </w:t>
      </w:r>
      <w:r w:rsidR="00683CD4">
        <w:rPr>
          <w:rFonts w:ascii="Times New Roman" w:hAnsi="Times New Roman" w:cs="Times New Roman"/>
          <w:sz w:val="24"/>
          <w:szCs w:val="24"/>
        </w:rPr>
        <w:t>predaj tovaru</w:t>
      </w:r>
      <w:r w:rsidR="00B8241B" w:rsidRPr="00014B4C">
        <w:rPr>
          <w:rFonts w:ascii="Times New Roman" w:hAnsi="Times New Roman" w:cs="Times New Roman"/>
          <w:sz w:val="24"/>
          <w:szCs w:val="24"/>
        </w:rPr>
        <w:t>.</w:t>
      </w:r>
      <w:r w:rsidRPr="00014B4C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5B498E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K 31.12. spoločnosť eviduje neuhradené pohľadávky</w:t>
      </w:r>
      <w:r w:rsidR="00AB2005">
        <w:rPr>
          <w:rFonts w:ascii="Times New Roman" w:hAnsi="Times New Roman" w:cs="Times New Roman"/>
          <w:sz w:val="24"/>
          <w:szCs w:val="24"/>
        </w:rPr>
        <w:t xml:space="preserve"> v sume 4 824,02</w:t>
      </w:r>
      <w:r w:rsidR="00E63B2D"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E63B2D" w:rsidRPr="00014B4C" w:rsidRDefault="00E63B2D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Ďalšou pohľadávkou je </w:t>
      </w:r>
      <w:r w:rsidR="00AB2005">
        <w:rPr>
          <w:rFonts w:ascii="Times New Roman" w:hAnsi="Times New Roman" w:cs="Times New Roman"/>
          <w:sz w:val="24"/>
          <w:szCs w:val="24"/>
        </w:rPr>
        <w:t>pohľadávka voči daňovému úr</w:t>
      </w:r>
      <w:r>
        <w:rPr>
          <w:rFonts w:ascii="Times New Roman" w:hAnsi="Times New Roman" w:cs="Times New Roman"/>
          <w:sz w:val="24"/>
          <w:szCs w:val="24"/>
        </w:rPr>
        <w:t xml:space="preserve">adu </w:t>
      </w:r>
      <w:r w:rsidR="00AB2005">
        <w:rPr>
          <w:rFonts w:ascii="Times New Roman" w:hAnsi="Times New Roman" w:cs="Times New Roman"/>
          <w:sz w:val="24"/>
          <w:szCs w:val="24"/>
        </w:rPr>
        <w:t>a to DPH – odpočet v sume 4 071,35</w:t>
      </w:r>
      <w:r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C676F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eviduje 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záväzky z obchodného styku</w:t>
      </w:r>
      <w:r w:rsidR="00AB2005">
        <w:rPr>
          <w:rFonts w:ascii="Times New Roman" w:hAnsi="Times New Roman" w:cs="Times New Roman"/>
          <w:sz w:val="24"/>
          <w:szCs w:val="24"/>
        </w:rPr>
        <w:t xml:space="preserve"> v sume 4 530,45</w:t>
      </w:r>
      <w:r w:rsidR="00E63B2D">
        <w:rPr>
          <w:rFonts w:ascii="Times New Roman" w:hAnsi="Times New Roman" w:cs="Times New Roman"/>
          <w:sz w:val="24"/>
          <w:szCs w:val="24"/>
        </w:rPr>
        <w:t xml:space="preserve"> eur.</w:t>
      </w:r>
    </w:p>
    <w:p w:rsidR="005B498E" w:rsidRDefault="005B498E" w:rsidP="00870D08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047AF">
        <w:rPr>
          <w:rFonts w:ascii="Times New Roman" w:hAnsi="Times New Roman" w:cs="Times New Roman"/>
          <w:sz w:val="24"/>
          <w:szCs w:val="24"/>
        </w:rPr>
        <w:t>Okrem toho k 31.12. eviduje</w:t>
      </w:r>
      <w:r w:rsidR="00C676FC">
        <w:rPr>
          <w:rFonts w:ascii="Times New Roman" w:hAnsi="Times New Roman" w:cs="Times New Roman"/>
          <w:sz w:val="24"/>
          <w:szCs w:val="24"/>
        </w:rPr>
        <w:t xml:space="preserve">  iné záväzky, ide o záväzky spoločníkovi v sume </w:t>
      </w:r>
      <w:r w:rsidR="00AB2005">
        <w:rPr>
          <w:rFonts w:ascii="Times New Roman" w:hAnsi="Times New Roman" w:cs="Times New Roman"/>
          <w:sz w:val="24"/>
          <w:szCs w:val="24"/>
        </w:rPr>
        <w:t>9 313,35</w:t>
      </w:r>
      <w:r w:rsidR="00E63B2D">
        <w:rPr>
          <w:rFonts w:ascii="Times New Roman" w:hAnsi="Times New Roman" w:cs="Times New Roman"/>
          <w:sz w:val="24"/>
          <w:szCs w:val="24"/>
        </w:rPr>
        <w:t xml:space="preserve"> eur</w:t>
      </w:r>
      <w:r w:rsidR="00C676FC">
        <w:rPr>
          <w:rFonts w:ascii="Times New Roman" w:hAnsi="Times New Roman" w:cs="Times New Roman"/>
          <w:sz w:val="24"/>
          <w:szCs w:val="24"/>
        </w:rPr>
        <w:tab/>
      </w:r>
    </w:p>
    <w:p w:rsidR="00AB2005" w:rsidRPr="009047AF" w:rsidRDefault="00AB2005" w:rsidP="00870D08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Ďalším záväzkom sú bežné záväzky voči daňovému úradu, poisťovniam a zamestnancom z titulu nevyplatených miezd za 122019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Spoločnosť nenadobudla vlastné akcie.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Informácie o orgánoch účtovnej jednotky, a to: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je založená </w:t>
      </w:r>
      <w:r w:rsidR="009047AF">
        <w:rPr>
          <w:rFonts w:ascii="Times New Roman" w:hAnsi="Times New Roman" w:cs="Times New Roman"/>
          <w:sz w:val="24"/>
          <w:szCs w:val="24"/>
        </w:rPr>
        <w:t xml:space="preserve">dvoma spoločníkmi. 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ZI  je vo výške </w:t>
      </w:r>
      <w:r w:rsidR="009047AF">
        <w:rPr>
          <w:rFonts w:ascii="Times New Roman" w:hAnsi="Times New Roman" w:cs="Times New Roman"/>
          <w:sz w:val="24"/>
          <w:szCs w:val="24"/>
        </w:rPr>
        <w:t>5 000,00</w:t>
      </w:r>
      <w:r w:rsidR="0055579D" w:rsidRPr="00014B4C">
        <w:rPr>
          <w:rFonts w:ascii="Times New Roman" w:hAnsi="Times New Roman" w:cs="Times New Roman"/>
          <w:sz w:val="24"/>
          <w:szCs w:val="24"/>
        </w:rPr>
        <w:t xml:space="preserve"> eur</w:t>
      </w:r>
      <w:r w:rsidRPr="00014B4C">
        <w:rPr>
          <w:rFonts w:ascii="Times New Roman" w:hAnsi="Times New Roman" w:cs="Times New Roman"/>
          <w:sz w:val="24"/>
          <w:szCs w:val="24"/>
        </w:rPr>
        <w:t>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Spoločnosť neposkytla  pôžičku členom štatutárneho orgánu.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Informácie o povinnostiach účtovnej jednotky: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V spoločnosti nenastali žiadne mimoriadne skutočnosti, všetky účtovné operácie</w:t>
      </w:r>
    </w:p>
    <w:p w:rsidR="005B498E" w:rsidRPr="00014B4C" w:rsidRDefault="005B498E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sú zachytené v účtovníctve.</w:t>
      </w:r>
    </w:p>
    <w:p w:rsidR="005B498E" w:rsidRPr="00014B4C" w:rsidRDefault="005B498E" w:rsidP="00014B4C">
      <w:pPr>
        <w:pStyle w:val="Odsekzoznamu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 xml:space="preserve">Spoločnosť  </w:t>
      </w:r>
      <w:proofErr w:type="spellStart"/>
      <w:r w:rsidRPr="00014B4C">
        <w:rPr>
          <w:rFonts w:ascii="Times New Roman" w:hAnsi="Times New Roman" w:cs="Times New Roman"/>
          <w:sz w:val="24"/>
          <w:szCs w:val="24"/>
        </w:rPr>
        <w:t>neobdržala</w:t>
      </w:r>
      <w:proofErr w:type="spellEnd"/>
      <w:r w:rsidRPr="00014B4C">
        <w:rPr>
          <w:rFonts w:ascii="Times New Roman" w:hAnsi="Times New Roman" w:cs="Times New Roman"/>
          <w:sz w:val="24"/>
          <w:szCs w:val="24"/>
        </w:rPr>
        <w:t xml:space="preserve"> výlučné, resp. osobitné právo poskytovať služby vo verejnom </w:t>
      </w:r>
    </w:p>
    <w:p w:rsidR="005B498E" w:rsidRPr="00014B4C" w:rsidRDefault="005B498E" w:rsidP="00014B4C">
      <w:pPr>
        <w:pStyle w:val="Odsekzoznamu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4B4C">
        <w:rPr>
          <w:rFonts w:ascii="Times New Roman" w:hAnsi="Times New Roman" w:cs="Times New Roman"/>
          <w:sz w:val="24"/>
          <w:szCs w:val="24"/>
        </w:rPr>
        <w:t>záujme.</w:t>
      </w:r>
    </w:p>
    <w:p w:rsidR="005B498E" w:rsidRDefault="005B498E" w:rsidP="00014B4C">
      <w:pPr>
        <w:spacing w:after="0"/>
        <w:ind w:firstLine="240"/>
        <w:jc w:val="both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B498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5579D" w:rsidRDefault="0055579D" w:rsidP="0055579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B568A" w:rsidRDefault="009047AF" w:rsidP="0055579D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Považská Bystrica</w:t>
      </w:r>
      <w:r w:rsidR="00C676FC">
        <w:rPr>
          <w:rFonts w:ascii="Times New Roman" w:hAnsi="Times New Roman" w:cs="Times New Roman"/>
          <w:sz w:val="24"/>
          <w:szCs w:val="24"/>
        </w:rPr>
        <w:t xml:space="preserve">, </w:t>
      </w:r>
      <w:r w:rsidR="00AB2005">
        <w:rPr>
          <w:rFonts w:ascii="Times New Roman" w:hAnsi="Times New Roman" w:cs="Times New Roman"/>
          <w:sz w:val="24"/>
          <w:szCs w:val="24"/>
        </w:rPr>
        <w:t>február 2020</w:t>
      </w:r>
    </w:p>
    <w:sectPr w:rsidR="004B568A" w:rsidSect="005B498E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04E5A"/>
    <w:multiLevelType w:val="hybridMultilevel"/>
    <w:tmpl w:val="23E0BC3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F12AF"/>
    <w:multiLevelType w:val="hybridMultilevel"/>
    <w:tmpl w:val="CFDCD0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E446B"/>
    <w:multiLevelType w:val="hybridMultilevel"/>
    <w:tmpl w:val="2930845E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3D5967"/>
    <w:multiLevelType w:val="hybridMultilevel"/>
    <w:tmpl w:val="480E94B4"/>
    <w:lvl w:ilvl="0" w:tplc="24CE53E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5C770B9C"/>
    <w:multiLevelType w:val="hybridMultilevel"/>
    <w:tmpl w:val="3B36ED5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98E"/>
    <w:rsid w:val="00014B4C"/>
    <w:rsid w:val="003002E9"/>
    <w:rsid w:val="003476F5"/>
    <w:rsid w:val="0037289F"/>
    <w:rsid w:val="004B568A"/>
    <w:rsid w:val="00532D9C"/>
    <w:rsid w:val="0055579D"/>
    <w:rsid w:val="005B498E"/>
    <w:rsid w:val="00683CD4"/>
    <w:rsid w:val="006C6019"/>
    <w:rsid w:val="007A68FC"/>
    <w:rsid w:val="009047AF"/>
    <w:rsid w:val="009A4609"/>
    <w:rsid w:val="00AB2005"/>
    <w:rsid w:val="00B8241B"/>
    <w:rsid w:val="00C676FC"/>
    <w:rsid w:val="00E42F34"/>
    <w:rsid w:val="00E6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45AC3E-8FE4-44A3-99FA-DA88A13E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5">
    <w:name w:val="heading 5"/>
    <w:basedOn w:val="Normlny"/>
    <w:next w:val="Normlny"/>
    <w:link w:val="Nadpis5Char"/>
    <w:qFormat/>
    <w:rsid w:val="005B498E"/>
    <w:pPr>
      <w:keepNext/>
      <w:spacing w:after="0" w:line="240" w:lineRule="auto"/>
      <w:ind w:left="360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5B498E"/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Normlny"/>
    <w:uiPriority w:val="34"/>
    <w:qFormat/>
    <w:rsid w:val="003002E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14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14B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Púchov</Company>
  <LinksUpToDate>false</LinksUpToDate>
  <CharactersWithSpaces>3793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Hvolková Elena</dc:creator>
  <cp:keywords/>
  <dc:description/>
  <cp:lastModifiedBy>Používateľ systému Windows</cp:lastModifiedBy>
  <cp:revision>4</cp:revision>
  <cp:lastPrinted>2020-02-15T09:04:00Z</cp:lastPrinted>
  <dcterms:created xsi:type="dcterms:W3CDTF">2020-02-15T08:19:00Z</dcterms:created>
  <dcterms:modified xsi:type="dcterms:W3CDTF">2020-02-15T09:04:00Z</dcterms:modified>
</cp:coreProperties>
</file>