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217" w:rsidRDefault="002A1217" w:rsidP="002A121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36479322         DIČ: 2021301062</w:t>
      </w:r>
    </w:p>
    <w:p w:rsidR="002A1217" w:rsidRDefault="002A1217" w:rsidP="002A1217">
      <w:pPr>
        <w:jc w:val="both"/>
        <w:rPr>
          <w:b/>
          <w:sz w:val="24"/>
          <w:szCs w:val="24"/>
        </w:rPr>
      </w:pP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MRP </w:t>
      </w:r>
      <w:proofErr w:type="spellStart"/>
      <w:r>
        <w:rPr>
          <w:sz w:val="24"/>
          <w:szCs w:val="24"/>
        </w:rPr>
        <w:t>Invest</w:t>
      </w:r>
      <w:proofErr w:type="spellEnd"/>
      <w:r>
        <w:rPr>
          <w:sz w:val="24"/>
          <w:szCs w:val="24"/>
        </w:rPr>
        <w:t>, s.r.o.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Hraničná 4715, 058 01  Poprad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09.04.2002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2A1217" w:rsidRDefault="002A1217" w:rsidP="002A1217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69.20.0 Účtovnícke činnosti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nemá náplň pre túto položku.                                      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2A1217" w:rsidRDefault="002A1217" w:rsidP="002A1217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6.971</w:t>
      </w:r>
    </w:p>
    <w:p w:rsidR="002A1217" w:rsidRDefault="002A1217" w:rsidP="002A1217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Neuhradená strata minulých rokov          -8.891</w:t>
      </w:r>
    </w:p>
    <w:p w:rsidR="002A1217" w:rsidRDefault="002A1217" w:rsidP="002A1217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Záväzky                                                           1.920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2A1217" w:rsidRDefault="00670DC9" w:rsidP="002A121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2019</w:t>
      </w:r>
      <w:r w:rsidR="002A1217">
        <w:rPr>
          <w:sz w:val="24"/>
          <w:szCs w:val="24"/>
        </w:rPr>
        <w:t xml:space="preserve"> nevykonávala žiadnu ekonomickú činnosť.</w:t>
      </w:r>
    </w:p>
    <w:p w:rsidR="009B11DC" w:rsidRDefault="009B11DC"/>
    <w:sectPr w:rsidR="009B11DC" w:rsidSect="00DD3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A1217"/>
    <w:rsid w:val="002A1217"/>
    <w:rsid w:val="00670DC9"/>
    <w:rsid w:val="009B11DC"/>
    <w:rsid w:val="00DD3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3E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A121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4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3</cp:revision>
  <dcterms:created xsi:type="dcterms:W3CDTF">2019-03-04T12:43:00Z</dcterms:created>
  <dcterms:modified xsi:type="dcterms:W3CDTF">2020-02-18T15:56:00Z</dcterms:modified>
</cp:coreProperties>
</file>