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14BB9" w14:textId="77777777" w:rsidR="00652E2D" w:rsidRDefault="00652E2D" w:rsidP="00652E2D">
      <w:pPr>
        <w:pStyle w:val="Normlnywebov"/>
        <w:spacing w:before="0" w:beforeAutospacing="0" w:after="0" w:afterAutospacing="0"/>
      </w:pPr>
      <w:bookmarkStart w:id="0" w:name="_GoBack"/>
      <w:bookmarkEnd w:id="0"/>
      <w:r>
        <w:rPr>
          <w:color w:val="000000"/>
          <w:sz w:val="23"/>
          <w:szCs w:val="23"/>
        </w:rPr>
        <w:t xml:space="preserve">Poznámky </w:t>
      </w:r>
      <w:proofErr w:type="spellStart"/>
      <w:r>
        <w:rPr>
          <w:color w:val="000000"/>
          <w:sz w:val="23"/>
          <w:szCs w:val="23"/>
        </w:rPr>
        <w:t>Úč</w:t>
      </w:r>
      <w:proofErr w:type="spellEnd"/>
      <w:r>
        <w:rPr>
          <w:color w:val="000000"/>
          <w:sz w:val="23"/>
          <w:szCs w:val="23"/>
        </w:rPr>
        <w:t xml:space="preserve"> POD 3  04</w:t>
      </w:r>
      <w:r>
        <w:rPr>
          <w:b/>
          <w:bCs/>
          <w:color w:val="000000"/>
          <w:sz w:val="23"/>
          <w:szCs w:val="23"/>
        </w:rPr>
        <w:t xml:space="preserve">                                                  </w:t>
      </w:r>
      <w:r>
        <w:rPr>
          <w:color w:val="000000"/>
          <w:sz w:val="23"/>
          <w:szCs w:val="23"/>
        </w:rPr>
        <w:t>DIC: 2020411052</w:t>
      </w:r>
      <w:r>
        <w:rPr>
          <w:b/>
          <w:bCs/>
          <w:color w:val="000000"/>
          <w:sz w:val="23"/>
          <w:szCs w:val="23"/>
        </w:rPr>
        <w:t xml:space="preserve">                  </w:t>
      </w:r>
    </w:p>
    <w:p w14:paraId="70030080" w14:textId="77777777" w:rsidR="00652E2D" w:rsidRDefault="00652E2D" w:rsidP="00652E2D"/>
    <w:p w14:paraId="3E3717ED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A. Základné informácie o účtovnej jednotke</w:t>
      </w:r>
    </w:p>
    <w:p w14:paraId="629DA87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5543D4F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Názov spoločnosti: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Špecialka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s.r.o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., PKO - Nitra</w:t>
      </w:r>
    </w:p>
    <w:p w14:paraId="1BC0F15E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Sídlo: Janka Kráľa 4, 949 01  Nitra</w:t>
      </w:r>
    </w:p>
    <w:p w14:paraId="53F86BAE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Dátum zápisu:  27.02.1996 , obchodný register Okresného súdu Nitra oddiel s.r.o., vložka 2047N</w:t>
      </w:r>
    </w:p>
    <w:p w14:paraId="7C47C574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6EEBC6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>Opis hospodárskej činnosti účtovnej jednotky</w:t>
      </w: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sk-SK"/>
        </w:rPr>
        <w:t>:</w:t>
      </w:r>
    </w:p>
    <w:p w14:paraId="0257F5DB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37F8DC2" w14:textId="77777777" w:rsidR="00652E2D" w:rsidRDefault="00652E2D" w:rsidP="00652E2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Prenájom nebytových priestorov</w:t>
      </w:r>
    </w:p>
    <w:p w14:paraId="4F6DEB9F" w14:textId="77777777" w:rsidR="00652E2D" w:rsidRDefault="00652E2D" w:rsidP="00652E2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Poskytovanie reštauračných a stravovacích služieb a občerstvenia </w:t>
      </w:r>
    </w:p>
    <w:p w14:paraId="46F520AC" w14:textId="77777777" w:rsidR="00652E2D" w:rsidRDefault="00652E2D" w:rsidP="00652E2D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Poskytovanie ubytovacích služieb</w:t>
      </w:r>
    </w:p>
    <w:p w14:paraId="44F342F2" w14:textId="77777777" w:rsidR="00652E2D" w:rsidRDefault="00652E2D" w:rsidP="00652E2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Organizovanie kultúrnych, spoločenských a zábavných podujatí </w:t>
      </w:r>
    </w:p>
    <w:p w14:paraId="435C1D4C" w14:textId="77777777" w:rsidR="00652E2D" w:rsidRDefault="00652E2D" w:rsidP="00652E2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FDCCF37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Počet zamestnancov v roku 2019</w:t>
      </w:r>
    </w:p>
    <w:p w14:paraId="15064C52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spoločnosť mala 1</w:t>
      </w:r>
      <w:r w:rsidR="00A54771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zamestnancov</w:t>
      </w:r>
    </w:p>
    <w:p w14:paraId="2DAAA960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7309B9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>Právny dôvod na zostavenie účtovnej závierky</w:t>
      </w:r>
    </w:p>
    <w:p w14:paraId="6ECD05C1" w14:textId="77777777" w:rsidR="00652E2D" w:rsidRDefault="00652E2D" w:rsidP="00652E2D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Účtovná závierka Spoločnosti k 31. decembru 201</w:t>
      </w:r>
      <w:r w:rsidR="00A54771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je zostavená ako riadna účtovná závierka podľa</w:t>
      </w:r>
    </w:p>
    <w:p w14:paraId="4A62B586" w14:textId="77777777" w:rsidR="00652E2D" w:rsidRDefault="00652E2D" w:rsidP="00652E2D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§ 17 ods. 6 zákona NR SR č. 431/2002 Z. z. o účtovníctve za účtovné obdobie od 1. januára 201</w:t>
      </w:r>
      <w:r w:rsidR="00A54771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do</w:t>
      </w:r>
    </w:p>
    <w:p w14:paraId="47DAAB9F" w14:textId="77777777" w:rsidR="00652E2D" w:rsidRDefault="00652E2D" w:rsidP="00652E2D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31. decembra 201</w:t>
      </w:r>
      <w:r w:rsidR="00A54771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.</w:t>
      </w:r>
    </w:p>
    <w:p w14:paraId="2AF6D9B7" w14:textId="77777777" w:rsidR="00652E2D" w:rsidRDefault="00652E2D" w:rsidP="00652E2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B0B0AFC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Informácie o orgánoch účtovnej jednotky</w:t>
      </w:r>
    </w:p>
    <w:p w14:paraId="51B146A7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8F05E18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      Štatutárny orgán:        členovia: Dr. Ivan Bača      konateľ spoločnosti </w:t>
      </w:r>
    </w:p>
    <w:p w14:paraId="585687FF" w14:textId="77777777" w:rsidR="00652E2D" w:rsidRDefault="00652E2D" w:rsidP="00652E2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17"/>
          <w:szCs w:val="17"/>
          <w:lang w:eastAsia="sk-SK"/>
        </w:rPr>
        <w:t>               </w:t>
      </w:r>
    </w:p>
    <w:p w14:paraId="0AAC3435" w14:textId="77777777" w:rsidR="00652E2D" w:rsidRDefault="00652E2D" w:rsidP="00652E2D">
      <w:pPr>
        <w:numPr>
          <w:ilvl w:val="0"/>
          <w:numId w:val="2"/>
        </w:numPr>
        <w:spacing w:before="120" w:after="60" w:line="240" w:lineRule="auto"/>
        <w:ind w:left="378"/>
        <w:textAlignment w:val="baseline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INFORMÁCIE O KONSOLIDOVANOM CELKU</w:t>
      </w:r>
    </w:p>
    <w:p w14:paraId="0B5B7E51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sk-SK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účtovná jednotka nie je súčasťou konsolidovaného celku</w:t>
      </w:r>
    </w:p>
    <w:p w14:paraId="5009B195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EEE77E6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D.  ĎALŠIE INFORMÁCIE </w:t>
      </w:r>
    </w:p>
    <w:p w14:paraId="3D7A7312" w14:textId="77777777" w:rsidR="00652E2D" w:rsidRDefault="00652E2D" w:rsidP="00652E2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9D3C14" w14:textId="77777777" w:rsidR="00652E2D" w:rsidRDefault="00652E2D" w:rsidP="00652E2D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E. INFORMÁCIE O ÚČTOVNÝCH ZÁSADÁCH A ÚČTOVNÝCH METÓDACH  </w:t>
      </w:r>
    </w:p>
    <w:p w14:paraId="34168A22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FBDFD09" w14:textId="77777777" w:rsidR="00652E2D" w:rsidRDefault="00652E2D" w:rsidP="00652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Východiská pre zostavenie účtovnej závierky</w:t>
      </w:r>
    </w:p>
    <w:p w14:paraId="16A13570" w14:textId="77777777" w:rsidR="00652E2D" w:rsidRDefault="00652E2D" w:rsidP="00652E2D">
      <w:pP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Účtovná závierka bola zostavená za predpokladu, že Spoločnosť bude nepretržite pokračovať vo svojej činnosti. Účtovné metódy a všeobecné účtovné zásady boli účtovnou jednotkou konzistentne aplikované. V účtovnom období spoločnosť nevykonala žiadne opravy významných chýb minulých účtovných období. Majetok a záväzky boli oceňované ku dňu uskutočnenia účtovného prípadu obstarávacou cenou.</w:t>
      </w:r>
    </w:p>
    <w:p w14:paraId="418BC422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29F019E7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7B1E8CAE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5E07E047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6F33E160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345A1B0F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7FCCD999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70C4C9E6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lastRenderedPageBreak/>
        <w:t>F. INFORMÁCIE O ÚDAJOCH NA STRANE AKTÍV SÚVAHY</w:t>
      </w:r>
    </w:p>
    <w:p w14:paraId="48827E8E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13DED1E" w14:textId="77777777" w:rsidR="00652E2D" w:rsidRDefault="00652E2D" w:rsidP="00652E2D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Dlhodobý nehmotný majetok a dlhodobý hmotný majetok</w:t>
      </w:r>
    </w:p>
    <w:p w14:paraId="4FBE8871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5B852A25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DHM, ktorý sa  v roku 201</w:t>
      </w:r>
      <w:r w:rsidR="00CB40FB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odpisoval:</w:t>
      </w:r>
    </w:p>
    <w:p w14:paraId="1EAEB824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2FDB09BB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Odpisová skupina 1:</w:t>
      </w:r>
    </w:p>
    <w:p w14:paraId="01111DCF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08B13DA2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Škoda SUPER B NR620IG                        vo výške         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5 </w:t>
      </w:r>
      <w:r w:rsidR="00CB40FB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376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0E4A13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                                  </w:t>
      </w:r>
    </w:p>
    <w:p w14:paraId="12962282" w14:textId="77777777" w:rsidR="00652E2D" w:rsidRDefault="000473FA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BMW X6 40D XDRIVE   </w:t>
      </w:r>
      <w:r w:rsidR="00652E2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vo výške  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13 1</w:t>
      </w:r>
      <w:r w:rsidR="006249A2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</w:t>
      </w:r>
      <w:r w:rsidR="00652E2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00</w:t>
      </w:r>
      <w:r w:rsidR="00652E2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                                    </w:t>
      </w:r>
    </w:p>
    <w:p w14:paraId="24B68C1D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Audi A5 NR777JD                                     vo výške        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9 490,65 €      </w:t>
      </w:r>
    </w:p>
    <w:p w14:paraId="0A29FD2F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07E2983B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Odpisová skupina 4:    </w:t>
      </w:r>
    </w:p>
    <w:p w14:paraId="1AF6C858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08709CF2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Budova PKO                                      </w:t>
      </w:r>
      <w:r w:rsidR="00E804B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vo výške      </w:t>
      </w:r>
      <w:r w:rsidR="00E804B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670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,00 €                                        </w:t>
      </w:r>
    </w:p>
    <w:p w14:paraId="634197E3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Reštaurácia a penzión na kúpalisku 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vo výške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</w:t>
      </w:r>
      <w:r w:rsidR="00E804B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1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,00 €    </w:t>
      </w:r>
    </w:p>
    <w:p w14:paraId="666CC8D9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76622C35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Odpisová skupina 2:                </w:t>
      </w:r>
    </w:p>
    <w:p w14:paraId="2F46E55E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4DDA0138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Krbová vložka                           </w:t>
      </w:r>
      <w:r w:rsidR="00E804B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vo výške              353,04 €</w:t>
      </w:r>
    </w:p>
    <w:p w14:paraId="3F6D926B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Kotol                                         </w:t>
      </w:r>
      <w:r w:rsidR="00E804B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vo výške             457,00 €</w:t>
      </w:r>
    </w:p>
    <w:p w14:paraId="6996DAE0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Požiarna ústredňa                   </w:t>
      </w:r>
      <w:r w:rsidR="00E804B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vo výške             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602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0473FA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88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       </w:t>
      </w:r>
    </w:p>
    <w:p w14:paraId="5B57B291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                                  </w:t>
      </w:r>
    </w:p>
    <w:p w14:paraId="4E6A53CB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601D7AE5" w14:textId="77777777" w:rsidR="00652E2D" w:rsidRDefault="00652E2D" w:rsidP="00652E2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66008F76" w14:textId="77777777" w:rsidR="00652E2D" w:rsidRDefault="00652E2D" w:rsidP="00652E2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</w:p>
    <w:p w14:paraId="3E8C8DC4" w14:textId="77777777" w:rsidR="00652E2D" w:rsidRDefault="00652E2D" w:rsidP="00652E2D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Dlhodobý finančný majetok</w:t>
      </w:r>
    </w:p>
    <w:p w14:paraId="31276142" w14:textId="77777777" w:rsidR="00652E2D" w:rsidRDefault="00652E2D" w:rsidP="00652E2D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</w:t>
      </w:r>
      <w:r w:rsidR="00A5477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ne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eviduje dlhodobý </w:t>
      </w:r>
      <w:r w:rsidR="00A5477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finančný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majetok </w:t>
      </w:r>
    </w:p>
    <w:p w14:paraId="4ECAFEA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C978F00" w14:textId="77777777" w:rsidR="00652E2D" w:rsidRDefault="00652E2D" w:rsidP="00652E2D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Zásoby</w:t>
      </w:r>
    </w:p>
    <w:p w14:paraId="3D55E065" w14:textId="77777777" w:rsidR="00652E2D" w:rsidRDefault="00652E2D" w:rsidP="00652E2D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spoločnosť eviduje  zásoby vo výške :   3 1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228E6406" w14:textId="77777777" w:rsidR="00652E2D" w:rsidRDefault="00652E2D" w:rsidP="00652E2D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Zásoby účtuje spoločnosť spôsobom B – priamo do nákladov a na konci roka sa preúčtuje na základe fyzickej inventúry skutočný stav na sklad zásob. </w:t>
      </w:r>
    </w:p>
    <w:p w14:paraId="4BA01225" w14:textId="77777777" w:rsidR="00652E2D" w:rsidRDefault="00652E2D" w:rsidP="00652E2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</w:p>
    <w:p w14:paraId="56E4F8B8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9269E89" w14:textId="77777777" w:rsidR="00652E2D" w:rsidRDefault="00652E2D" w:rsidP="00652E2D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Pohľadávky</w:t>
      </w:r>
    </w:p>
    <w:p w14:paraId="499CB2A1" w14:textId="77777777" w:rsidR="00652E2D" w:rsidRDefault="00652E2D" w:rsidP="00652E2D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vykazuje pohľadávky : </w:t>
      </w:r>
      <w:r w:rsidR="00680CD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za ubytovanie vo výške                          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3 739,70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1B7DA18F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za ostatné služby vo výške             </w:t>
      </w:r>
      <w:r w:rsidR="00680CD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  <w:r w:rsidR="002620E1">
        <w:rPr>
          <w:rFonts w:ascii="Times New Roman" w:eastAsia="Times New Roman" w:hAnsi="Times New Roman" w:cs="Times New Roman"/>
          <w:sz w:val="24"/>
          <w:szCs w:val="24"/>
          <w:lang w:eastAsia="sk-SK"/>
        </w:rPr>
        <w:t>64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2620E1">
        <w:rPr>
          <w:rFonts w:ascii="Times New Roman" w:eastAsia="Times New Roman" w:hAnsi="Times New Roman" w:cs="Times New Roman"/>
          <w:sz w:val="24"/>
          <w:szCs w:val="24"/>
          <w:lang w:eastAsia="sk-SK"/>
        </w:rPr>
        <w:t>700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2620E1">
        <w:rPr>
          <w:rFonts w:ascii="Times New Roman" w:eastAsia="Times New Roman" w:hAnsi="Times New Roman" w:cs="Times New Roman"/>
          <w:sz w:val="24"/>
          <w:szCs w:val="24"/>
          <w:lang w:eastAsia="sk-SK"/>
        </w:rPr>
        <w:t>34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3DABA0F9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za prenájom priestorov vo výške        12 </w:t>
      </w:r>
      <w:r w:rsidR="002620E1">
        <w:rPr>
          <w:rFonts w:ascii="Times New Roman" w:eastAsia="Times New Roman" w:hAnsi="Times New Roman" w:cs="Times New Roman"/>
          <w:sz w:val="24"/>
          <w:szCs w:val="24"/>
          <w:lang w:eastAsia="sk-SK"/>
        </w:rPr>
        <w:t>252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2620E1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0 €     </w:t>
      </w:r>
    </w:p>
    <w:p w14:paraId="7C4B48DE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spolu:                                                   </w:t>
      </w:r>
      <w:r w:rsidR="002620E1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0 </w:t>
      </w:r>
      <w:r w:rsidR="002620E1">
        <w:rPr>
          <w:rFonts w:ascii="Times New Roman" w:eastAsia="Times New Roman" w:hAnsi="Times New Roman" w:cs="Times New Roman"/>
          <w:sz w:val="24"/>
          <w:szCs w:val="24"/>
          <w:lang w:eastAsia="sk-SK"/>
        </w:rPr>
        <w:t>692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2620E1">
        <w:rPr>
          <w:rFonts w:ascii="Times New Roman" w:eastAsia="Times New Roman" w:hAnsi="Times New Roman" w:cs="Times New Roman"/>
          <w:sz w:val="24"/>
          <w:szCs w:val="24"/>
          <w:lang w:eastAsia="sk-SK"/>
        </w:rPr>
        <w:t>34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6F3779BC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3E4622B3" w14:textId="77777777" w:rsidR="00652E2D" w:rsidRDefault="00652E2D" w:rsidP="00652E2D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Finančné účty</w:t>
      </w:r>
    </w:p>
    <w:p w14:paraId="23ADFB2E" w14:textId="77777777" w:rsidR="00652E2D" w:rsidRDefault="00652E2D" w:rsidP="00652E2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1"/>
        <w:gridCol w:w="1220"/>
        <w:gridCol w:w="1160"/>
      </w:tblGrid>
      <w:tr w:rsidR="00652E2D" w14:paraId="56E7FE60" w14:textId="77777777" w:rsidTr="005B44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89D87E" w14:textId="77777777" w:rsidR="00652E2D" w:rsidRDefault="00652E2D" w:rsidP="005B4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Názov položky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43503D" w14:textId="77777777" w:rsidR="00652E2D" w:rsidRDefault="00652E2D" w:rsidP="002620E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01.01.201</w:t>
            </w:r>
            <w:r w:rsidR="00262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69EE4F" w14:textId="77777777" w:rsidR="00652E2D" w:rsidRDefault="00652E2D" w:rsidP="002620E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31.12.201</w:t>
            </w:r>
            <w:r w:rsidR="00262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9</w:t>
            </w:r>
          </w:p>
        </w:tc>
      </w:tr>
      <w:tr w:rsidR="00652E2D" w14:paraId="20DA5D95" w14:textId="77777777" w:rsidTr="005B44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169320" w14:textId="77777777" w:rsidR="00652E2D" w:rsidRDefault="00652E2D" w:rsidP="005B4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Pokladnica, ceniny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16FBD5" w14:textId="77777777" w:rsidR="00652E2D" w:rsidRDefault="00652E2D" w:rsidP="002620E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19 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C7DF9D" w14:textId="77777777" w:rsidR="00652E2D" w:rsidRDefault="00652E2D" w:rsidP="002620E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17</w:t>
            </w:r>
          </w:p>
        </w:tc>
      </w:tr>
      <w:tr w:rsidR="00652E2D" w14:paraId="100B2D73" w14:textId="77777777" w:rsidTr="005B44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44E4E8" w14:textId="77777777" w:rsidR="00652E2D" w:rsidRDefault="00652E2D" w:rsidP="005B4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Bežné účty v banke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0E98F0" w14:textId="77777777" w:rsidR="00652E2D" w:rsidRDefault="002620E1" w:rsidP="002620E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51</w:t>
            </w:r>
            <w:r w:rsidR="00652E2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922</w:t>
            </w:r>
            <w:r w:rsidR="00652E2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0DDE04" w14:textId="77777777" w:rsidR="00652E2D" w:rsidRDefault="00652E2D" w:rsidP="002620E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</w:t>
            </w:r>
          </w:p>
        </w:tc>
      </w:tr>
      <w:tr w:rsidR="00652E2D" w14:paraId="7E73702F" w14:textId="77777777" w:rsidTr="005B44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DB6122" w14:textId="77777777" w:rsidR="00652E2D" w:rsidRDefault="00652E2D" w:rsidP="005B4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Peniaze na ceste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2A0C59" w14:textId="77777777" w:rsidR="00652E2D" w:rsidRDefault="00652E2D" w:rsidP="005B4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28989C" w14:textId="77777777" w:rsidR="00652E2D" w:rsidRDefault="00652E2D" w:rsidP="005B4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0</w:t>
            </w:r>
          </w:p>
        </w:tc>
      </w:tr>
      <w:tr w:rsidR="00652E2D" w14:paraId="4A53D640" w14:textId="77777777" w:rsidTr="005B44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A3C146" w14:textId="77777777" w:rsidR="00652E2D" w:rsidRDefault="00652E2D" w:rsidP="005B445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3A5A31" w14:textId="77777777" w:rsidR="00652E2D" w:rsidRDefault="00652E2D" w:rsidP="005B445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A2F9BF" w14:textId="77777777" w:rsidR="00652E2D" w:rsidRDefault="00652E2D" w:rsidP="005B4456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652E2D" w14:paraId="1EE5EBF9" w14:textId="77777777" w:rsidTr="005B44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4F2221" w14:textId="77777777" w:rsidR="00652E2D" w:rsidRDefault="00652E2D" w:rsidP="005B4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spolu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DD0D67" w14:textId="77777777" w:rsidR="00652E2D" w:rsidRDefault="002620E1" w:rsidP="002620E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71</w:t>
            </w:r>
            <w:r w:rsidR="00652E2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342</w:t>
            </w:r>
            <w:r w:rsidR="00652E2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57F1D9" w14:textId="77777777" w:rsidR="00652E2D" w:rsidRDefault="00652E2D" w:rsidP="002620E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2620E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36</w:t>
            </w:r>
          </w:p>
        </w:tc>
      </w:tr>
      <w:tr w:rsidR="00652E2D" w14:paraId="61E22777" w14:textId="77777777" w:rsidTr="005B44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9A76A3" w14:textId="77777777" w:rsidR="00652E2D" w:rsidRDefault="00652E2D" w:rsidP="005B445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C63A7C" w14:textId="77777777" w:rsidR="00652E2D" w:rsidRDefault="00652E2D" w:rsidP="005B445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BE76D8" w14:textId="77777777" w:rsidR="00652E2D" w:rsidRDefault="00652E2D" w:rsidP="005B4456">
            <w:pPr>
              <w:spacing w:after="0" w:line="240" w:lineRule="auto"/>
              <w:rPr>
                <w:rFonts w:cs="Times New Roman"/>
              </w:rPr>
            </w:pPr>
          </w:p>
        </w:tc>
      </w:tr>
    </w:tbl>
    <w:p w14:paraId="3C10E8C2" w14:textId="77777777" w:rsidR="00652E2D" w:rsidRDefault="00652E2D" w:rsidP="00652E2D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14:paraId="6FBE1CDC" w14:textId="77777777" w:rsidR="00652E2D" w:rsidRDefault="00652E2D" w:rsidP="00652E2D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14:paraId="6B662193" w14:textId="77777777" w:rsidR="00652E2D" w:rsidRDefault="00652E2D" w:rsidP="00652E2D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14:paraId="4822F5C5" w14:textId="77777777" w:rsidR="00652E2D" w:rsidRDefault="00652E2D" w:rsidP="00652E2D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lastRenderedPageBreak/>
        <w:t>Časové rozlíšenie</w:t>
      </w:r>
    </w:p>
    <w:p w14:paraId="003B59AB" w14:textId="77777777" w:rsidR="00652E2D" w:rsidRDefault="00652E2D" w:rsidP="00652E2D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14:paraId="7FEB9317" w14:textId="77777777" w:rsidR="00652E2D" w:rsidRDefault="00652E2D" w:rsidP="00652E2D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Náklady budúcich období vo výške   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5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246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86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0B76CC60" w14:textId="77777777" w:rsidR="00652E2D" w:rsidRDefault="00652E2D" w:rsidP="00652E2D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Výdavky budúcich období vo výške     0 €</w:t>
      </w:r>
    </w:p>
    <w:p w14:paraId="678B39D7" w14:textId="77777777" w:rsidR="00652E2D" w:rsidRDefault="00652E2D" w:rsidP="00652E2D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Výnosy budúcich období vo výške     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740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6336EB6F" w14:textId="77777777" w:rsidR="00652E2D" w:rsidRDefault="00652E2D" w:rsidP="00652E2D">
      <w:pPr>
        <w:pStyle w:val="Odsekzoznamu"/>
        <w:numPr>
          <w:ilvl w:val="1"/>
          <w:numId w:val="1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Príjmy budúcich období vo výške      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162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80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4CF2E49B" w14:textId="77777777" w:rsidR="00652E2D" w:rsidRDefault="00652E2D" w:rsidP="00652E2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38DBA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G. INFORMÁCIE O ÚDAJOCH NA STRANE PASÍV SÚVAHY</w:t>
      </w:r>
    </w:p>
    <w:p w14:paraId="294EC11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51CCF8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Vlastné imanie</w:t>
      </w:r>
    </w:p>
    <w:p w14:paraId="5631227B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 výška vlastného imania bola počas účtovného obdobia roku 201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nezmenená a k 31.12.201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je 6 640,00 €</w:t>
      </w:r>
    </w:p>
    <w:p w14:paraId="3604A11A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6AA522CE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Rezervy</w:t>
      </w:r>
    </w:p>
    <w:p w14:paraId="5C353A29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 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  roku 201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bol účtovaný zákonný rezervný fond vo výške  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5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017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2620E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</w:t>
      </w:r>
    </w:p>
    <w:p w14:paraId="0105245E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50EC16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Záväzky</w:t>
      </w:r>
    </w:p>
    <w:p w14:paraId="647DDBD6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 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 prevádzkoví dodávatelia  vo výške                                        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0 €</w:t>
      </w:r>
    </w:p>
    <w:p w14:paraId="4B678FDC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vodárne a kanalizácie vo výške                                             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260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5F06D312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slovenský plynárenský priemysel vo výške                               0 €</w:t>
      </w:r>
    </w:p>
    <w:p w14:paraId="23DC45D0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ostatní dodávatelia vo výške                                              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63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456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546F0218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slovak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telekom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vo výške                                                         8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98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41B0422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dodávateľ tovaru do reštaurácie a kuchyne vo výške              7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89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21E61661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slovenské elektrárne vo výške                                              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195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12F53CAA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Metro                                                                                     2 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403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67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€</w:t>
      </w:r>
    </w:p>
    <w:p w14:paraId="65250CCA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SPOLU:                                                                                          </w:t>
      </w:r>
      <w:r w:rsidR="0062294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69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 </w:t>
      </w:r>
      <w:r w:rsidR="0062294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937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16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 € </w:t>
      </w:r>
    </w:p>
    <w:p w14:paraId="596882B7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196B7E7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-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záväzky voči zamestnancom vo výške                                 </w:t>
      </w:r>
      <w:r w:rsidR="00622949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 </w:t>
      </w:r>
      <w:r w:rsidR="00622949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622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45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€</w:t>
      </w:r>
    </w:p>
    <w:p w14:paraId="4BDEBEB2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      - záväzky voči orgánom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soc.zabezpečenia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vo výške              </w:t>
      </w:r>
      <w:r w:rsidR="00622949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3 791,64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€    </w:t>
      </w:r>
    </w:p>
    <w:p w14:paraId="3B467FFE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SPOLU:                                                                                       1</w:t>
      </w:r>
      <w:r w:rsidR="0062294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 </w:t>
      </w:r>
      <w:r w:rsidR="0062294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414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09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€</w:t>
      </w:r>
    </w:p>
    <w:p w14:paraId="1AA8F82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F44076B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DD7042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Sociálny fond</w:t>
      </w:r>
    </w:p>
    <w:p w14:paraId="7D286C63" w14:textId="77777777" w:rsidR="00652E2D" w:rsidRDefault="00652E2D" w:rsidP="00652E2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záväzky zo sociálneho fondu sú vo výške  3 </w:t>
      </w:r>
      <w:r w:rsid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778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,13 €</w:t>
      </w:r>
    </w:p>
    <w:p w14:paraId="12D31F0F" w14:textId="77777777" w:rsidR="00652E2D" w:rsidRDefault="00652E2D" w:rsidP="00652E2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485B3720" w14:textId="77777777" w:rsidR="00652E2D" w:rsidRDefault="00652E2D" w:rsidP="00652E2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E5E94B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7B7B35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H. INFORMÁCIE K ÚDAJOM VYKÁZANÝM VO  VÝNOSOCH</w:t>
      </w:r>
    </w:p>
    <w:p w14:paraId="4532748C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BAE05F6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Tržby za vlastné výkony a tovar</w:t>
      </w:r>
    </w:p>
    <w:p w14:paraId="1E2785D0" w14:textId="77777777" w:rsidR="00622949" w:rsidRPr="00622949" w:rsidRDefault="00652E2D" w:rsidP="00652E2D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vykazuje tržby z prenájmu priestorov, za ubytovanie, poskytovania služieb, </w:t>
      </w:r>
    </w:p>
    <w:p w14:paraId="6D452F10" w14:textId="77777777" w:rsidR="00652E2D" w:rsidRPr="00622949" w:rsidRDefault="00622949" w:rsidP="00622949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</w:t>
      </w:r>
      <w:r w:rsidR="00652E2D" w:rsidRP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za občerstvenie, reštauračné stravovanie</w:t>
      </w:r>
      <w:r w:rsidRP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a</w:t>
      </w:r>
      <w:r w:rsidR="00652E2D" w:rsidRPr="0062294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ostatné výnosy z hospodárskej činnosti </w:t>
      </w:r>
    </w:p>
    <w:p w14:paraId="122B62FD" w14:textId="77777777" w:rsidR="00622949" w:rsidRPr="00622949" w:rsidRDefault="00622949" w:rsidP="00622949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814639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6B6FC907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3A8006F5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5C97B0C1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4264CE74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30511906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3239CFB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6EE1DBAB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14:paraId="69B5208F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lastRenderedPageBreak/>
        <w:t xml:space="preserve">Čistý obrat </w:t>
      </w:r>
    </w:p>
    <w:p w14:paraId="64AF0E7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ACA3F53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Čistý obrat Spoločnosti na účely zistenia povinnosti overenia individuálnej účtovnej závierky audítorom [§ 19 ods. 1 písm. a) zákona o účtovníctve] je uvedený v nasledujúcom prehľade:</w:t>
      </w:r>
    </w:p>
    <w:p w14:paraId="2BEC1C0F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BFD3B2D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CD3EB0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8EBBEBC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 prenájmu                                   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164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428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83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17011AAD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ubytovanie                               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352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206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86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2069134D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Tržby za služby                                        53 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962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92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7A162A24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poskytnutie občerstvenia         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306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675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3F5B979F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Tržby reštaurácia, vináreň                        9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9 004,96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37D48202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Ostatné tržby                                               6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22949">
        <w:rPr>
          <w:rFonts w:ascii="Times New Roman" w:eastAsia="Times New Roman" w:hAnsi="Times New Roman" w:cs="Times New Roman"/>
          <w:sz w:val="24"/>
          <w:szCs w:val="24"/>
          <w:lang w:eastAsia="sk-SK"/>
        </w:rPr>
        <w:t>42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6E8C58FF" w14:textId="77777777" w:rsidR="00622949" w:rsidRDefault="00622949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Stravné vo vlastnom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strav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                12 225,31 €</w:t>
      </w:r>
    </w:p>
    <w:p w14:paraId="193F196A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4BEA4D7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SPOLU:                                                   9</w:t>
      </w:r>
      <w:r w:rsidR="006C760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94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="006C760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704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</w:t>
      </w:r>
      <w:r w:rsidR="006C760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  </w:t>
      </w:r>
    </w:p>
    <w:p w14:paraId="40C6A1D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F3AEDB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2BDC1E5" w14:textId="77777777" w:rsidR="00652E2D" w:rsidRDefault="00652E2D" w:rsidP="00652E2D">
      <w:pPr>
        <w:spacing w:before="2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17"/>
          <w:szCs w:val="17"/>
          <w:lang w:eastAsia="sk-SK"/>
        </w:rPr>
        <w:t>I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. INFORMÁCIE K ÚDAJOM VYKÁZANÝM V NÁKLADOCH</w:t>
      </w:r>
    </w:p>
    <w:p w14:paraId="34C44E2D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9F7E1F9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Náklady na poskytnuté služby, ostatné náklady na hospodársku činnosť, finančné a mimoriadne náklady </w:t>
      </w:r>
    </w:p>
    <w:p w14:paraId="65A4EE30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352946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Spotreba materiálu                                 3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60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288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56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1213517D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Opravy a udržiavanie                               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4 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759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0A29F2BF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Služby                                                    2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57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782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46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065234B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Hrubé mzdy                                           11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325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,2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1ABC6A0E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Zákonné sociálne zabezpečenie               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37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523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8049A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493D6950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Cestná daň                                                  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150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40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53FDEDD0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Daň z nehnuteľnosti                                 12 340,23 €</w:t>
      </w:r>
    </w:p>
    <w:p w14:paraId="4F9936E7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Ostatné dane a poplatky                             5 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414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77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43DC1CCD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Odpisy HIM                                             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5 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124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6C760E">
        <w:rPr>
          <w:rFonts w:ascii="Times New Roman" w:eastAsia="Times New Roman" w:hAnsi="Times New Roman" w:cs="Times New Roman"/>
          <w:sz w:val="24"/>
          <w:szCs w:val="24"/>
          <w:lang w:eastAsia="sk-SK"/>
        </w:rPr>
        <w:t>74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14:paraId="6E49B8FD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4ABDEB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SPOLU:                                                  </w:t>
      </w:r>
      <w:r w:rsidR="006C760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914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="006C760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708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</w:t>
      </w:r>
      <w:r w:rsidR="006A532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 w:rsidR="006C760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  </w:t>
      </w:r>
    </w:p>
    <w:p w14:paraId="5764AB86" w14:textId="77777777" w:rsidR="00652E2D" w:rsidRDefault="00652E2D" w:rsidP="00652E2D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14:paraId="4C1514A3" w14:textId="77777777" w:rsidR="00652E2D" w:rsidRDefault="00652E2D" w:rsidP="00652E2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INFORMÁCIE K ÚDAJOM  O DANIACH Z PRÍJMOV</w:t>
      </w:r>
    </w:p>
    <w:p w14:paraId="5FC58CB3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daň z príjmov za rok 201</w:t>
      </w:r>
      <w:r w:rsidR="006C760E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vykázala spoločnosť vo výške 14 </w:t>
      </w:r>
      <w:r w:rsidR="006C760E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002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,4</w:t>
      </w:r>
      <w:r w:rsidR="006C760E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</w:t>
      </w:r>
    </w:p>
    <w:p w14:paraId="38B3A6EA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účtovný hospodársky výsledok  vo výške 6</w:t>
      </w:r>
      <w:r w:rsidR="006C760E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9</w:t>
      </w:r>
      <w:r w:rsidR="006C760E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35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6C760E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a bol upravený pripočítateľnými položkami vo výške </w:t>
      </w:r>
      <w:r w:rsidR="006C760E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="006C760E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742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6C760E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eur. Základ dane po úprave bol vo výške </w:t>
      </w:r>
      <w:r w:rsidR="00CB40FB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66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="00CB40FB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678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="00CB40FB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a daň z príjmu vo výške 21% bola vyčíslená 14 </w:t>
      </w:r>
      <w:r w:rsidR="00CB40FB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002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,4</w:t>
      </w:r>
      <w:r w:rsidR="00CB40FB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a  daňový preplatok bol vo výške </w:t>
      </w:r>
    </w:p>
    <w:p w14:paraId="5F172A76" w14:textId="77777777" w:rsidR="00652E2D" w:rsidRDefault="00CB40FB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924</w:t>
      </w:r>
      <w:r w:rsidR="00652E2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78</w:t>
      </w:r>
      <w:r w:rsidR="00652E2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eur. Zaplatené preddavky na daň z príjmu boli vo výške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14</w:t>
      </w:r>
      <w:r w:rsidR="00652E2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927</w:t>
      </w:r>
      <w:r w:rsidR="00652E2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24</w:t>
      </w:r>
      <w:r w:rsidR="00652E2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na základe čoho vznikol daňový preplatok vo výške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924</w:t>
      </w:r>
      <w:r w:rsidR="00652E2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78</w:t>
      </w:r>
      <w:r w:rsidR="00652E2D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eur.</w:t>
      </w:r>
    </w:p>
    <w:p w14:paraId="16C4C756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61FF940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K. INFORMÁCIE K ÚDAJOM NA PODSÚVAHOVÝCH ÚČTOCH</w:t>
      </w:r>
    </w:p>
    <w:p w14:paraId="63A9B8E8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14:paraId="01278004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366C3DC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L. INFORMÁCIE K ÚDAJOM O INÝCH AKTÍVACH A INÝCH PASÍVACH</w:t>
      </w:r>
    </w:p>
    <w:p w14:paraId="7874C7C7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14:paraId="33212870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A191001" w14:textId="77777777" w:rsidR="00652E2D" w:rsidRDefault="00652E2D" w:rsidP="00652E2D">
      <w:pPr>
        <w:spacing w:before="12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lastRenderedPageBreak/>
        <w:t>M. INFORMÁCIE O PRÍJMOCH A VÝHODÁCH ČLENOV ŠTATUTÁRNEHO ORGÁNU, DOZORNÉHO   </w:t>
      </w:r>
    </w:p>
    <w:p w14:paraId="4E87BC7F" w14:textId="77777777" w:rsidR="00652E2D" w:rsidRDefault="00652E2D" w:rsidP="00652E2D">
      <w:pPr>
        <w:spacing w:before="12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     ORGÁNU A INÉHO ORGÁNU</w:t>
      </w:r>
    </w:p>
    <w:p w14:paraId="48572E9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 konateľovi nebola vyplatená žiadna odmena ako štatutárnemu orgánu</w:t>
      </w:r>
    </w:p>
    <w:p w14:paraId="53A2A075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0F2874A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N. INFORMÁCIE K ÚDAJOM O EKONOM. VZŤAHOCH SO SPRIAZNENÝMI OSOBAMI</w:t>
      </w:r>
    </w:p>
    <w:p w14:paraId="133CF31C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14:paraId="244728C1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F334B3" w14:textId="77777777" w:rsidR="00652E2D" w:rsidRDefault="00652E2D" w:rsidP="0065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O. INFORMÁCIE K ÚDAJOM O ZMENÁCH VLASTNÉHO IMANIA</w:t>
      </w:r>
    </w:p>
    <w:p w14:paraId="0539A6E6" w14:textId="77777777" w:rsidR="00652E2D" w:rsidRDefault="00652E2D" w:rsidP="00652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výška vlastného imania bola počas účtovného obdobia roku 201</w:t>
      </w:r>
      <w:r w:rsidR="00CB40FB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nezmenená a k 31.12.201</w:t>
      </w:r>
      <w:r w:rsidR="00CB40FB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je 6 640,00 eur.</w:t>
      </w:r>
    </w:p>
    <w:p w14:paraId="0FC4804D" w14:textId="77777777" w:rsidR="00652E2D" w:rsidRDefault="00652E2D" w:rsidP="00652E2D"/>
    <w:p w14:paraId="007ACD0A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02189B8E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05143C6E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745EFC85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7B0A607D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58248AFA" w14:textId="77777777" w:rsidR="00652E2D" w:rsidRDefault="00652E2D" w:rsidP="00652E2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14:paraId="0CF4847F" w14:textId="77777777" w:rsidR="00652E2D" w:rsidRDefault="00652E2D" w:rsidP="00652E2D"/>
    <w:p w14:paraId="1B8BB04A" w14:textId="77777777" w:rsidR="00652E2D" w:rsidRDefault="00652E2D" w:rsidP="00652E2D"/>
    <w:p w14:paraId="58F6CA8B" w14:textId="77777777" w:rsidR="00652E2D" w:rsidRDefault="00652E2D" w:rsidP="00652E2D"/>
    <w:p w14:paraId="0EC5112A" w14:textId="77777777" w:rsidR="00652E2D" w:rsidRDefault="00652E2D" w:rsidP="00652E2D"/>
    <w:p w14:paraId="3930237E" w14:textId="77777777" w:rsidR="00652E2D" w:rsidRDefault="00652E2D" w:rsidP="00652E2D"/>
    <w:p w14:paraId="06CE6B33" w14:textId="77777777" w:rsidR="004F128E" w:rsidRDefault="004F128E"/>
    <w:sectPr w:rsidR="004F128E" w:rsidSect="004F1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144D1"/>
    <w:multiLevelType w:val="multilevel"/>
    <w:tmpl w:val="82F20D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95951"/>
    <w:multiLevelType w:val="hybridMultilevel"/>
    <w:tmpl w:val="831E9D28"/>
    <w:lvl w:ilvl="0" w:tplc="AE6E4C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6A860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82ED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886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C6FA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B00A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142B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DAE7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4EC6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E3456"/>
    <w:multiLevelType w:val="multilevel"/>
    <w:tmpl w:val="65BE9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497E5D"/>
    <w:multiLevelType w:val="multilevel"/>
    <w:tmpl w:val="336C14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0B348B"/>
    <w:multiLevelType w:val="multilevel"/>
    <w:tmpl w:val="FFA06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E7DD2"/>
    <w:multiLevelType w:val="multilevel"/>
    <w:tmpl w:val="FF3077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  <w:sz w:val="23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B8061E"/>
    <w:multiLevelType w:val="multilevel"/>
    <w:tmpl w:val="B71C2B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8F4CF5"/>
    <w:multiLevelType w:val="multilevel"/>
    <w:tmpl w:val="3E8C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D51800"/>
    <w:multiLevelType w:val="multilevel"/>
    <w:tmpl w:val="D0F00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C3079A"/>
    <w:multiLevelType w:val="multilevel"/>
    <w:tmpl w:val="BD5C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D730E3"/>
    <w:multiLevelType w:val="multilevel"/>
    <w:tmpl w:val="7382D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0F3F3A"/>
    <w:multiLevelType w:val="multilevel"/>
    <w:tmpl w:val="884E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lvl w:ilvl="0">
        <w:start w:val="4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lvl w:ilvl="0">
        <w:start w:val="5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11">
    <w:abstractNumId w:val="5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27"/>
        <w:numFmt w:val="decimal"/>
        <w:lvlText w:val=""/>
        <w:lvlJc w:val="left"/>
        <w:pPr>
          <w:ind w:left="0" w:firstLine="0"/>
        </w:pPr>
        <w:rPr>
          <w:rFonts w:ascii="Times New Roman" w:eastAsia="Times New Roman" w:hAnsi="Times New Roman" w:cs="Times New Roman" w:hint="default"/>
          <w:color w:val="000000"/>
          <w:sz w:val="23"/>
        </w:r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2D"/>
    <w:rsid w:val="000473FA"/>
    <w:rsid w:val="000E4A13"/>
    <w:rsid w:val="002620E1"/>
    <w:rsid w:val="004F128E"/>
    <w:rsid w:val="00622949"/>
    <w:rsid w:val="006249A2"/>
    <w:rsid w:val="00652E2D"/>
    <w:rsid w:val="00680CD9"/>
    <w:rsid w:val="006A532D"/>
    <w:rsid w:val="006A649F"/>
    <w:rsid w:val="006A78E6"/>
    <w:rsid w:val="006C760E"/>
    <w:rsid w:val="008049A9"/>
    <w:rsid w:val="00940DDF"/>
    <w:rsid w:val="00A54771"/>
    <w:rsid w:val="00CB40FB"/>
    <w:rsid w:val="00D22E73"/>
    <w:rsid w:val="00E8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27FF9"/>
  <w15:docId w15:val="{C1DDC3B3-0341-4140-B7C0-979ECF14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52E2D"/>
    <w:pPr>
      <w:spacing w:after="200" w:line="276" w:lineRule="auto"/>
      <w:jc w:val="left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65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52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ucto2</cp:lastModifiedBy>
  <cp:revision>2</cp:revision>
  <cp:lastPrinted>2020-02-20T08:00:00Z</cp:lastPrinted>
  <dcterms:created xsi:type="dcterms:W3CDTF">2020-02-20T08:20:00Z</dcterms:created>
  <dcterms:modified xsi:type="dcterms:W3CDTF">2020-02-20T08:20:00Z</dcterms:modified>
</cp:coreProperties>
</file>