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177193">
              <w:rPr>
                <w:rFonts w:ascii="Arial" w:hAnsi="Arial" w:cs="Arial"/>
                <w:sz w:val="20"/>
                <w:szCs w:val="22"/>
              </w:rPr>
              <w:t>Fevex</w:t>
            </w:r>
            <w:proofErr w:type="spellEnd"/>
            <w:r w:rsidR="00177193">
              <w:rPr>
                <w:rFonts w:ascii="Arial" w:hAnsi="Arial" w:cs="Arial"/>
                <w:sz w:val="20"/>
                <w:szCs w:val="22"/>
              </w:rPr>
              <w:t>,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177193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Hany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Meličkovej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39, 84105 Bratislava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177193" w:rsidP="005D26AA">
            <w:pPr>
              <w:ind w:left="56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177193" w:rsidP="007854C2">
            <w:pPr>
              <w:ind w:left="56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177193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6A45AD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17719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17719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17719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549C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6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E3749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17719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lastRenderedPageBreak/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BB0CD4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177193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177193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pôžička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6A45AD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500</w:t>
            </w: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A549CC" w:rsidRDefault="00A549CC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  nevykazuje v uvedenom období činnosť, iba minimálnu.</w:t>
      </w:r>
    </w:p>
    <w:p w:rsidR="00A549CC" w:rsidRDefault="00A549CC">
      <w:pPr>
        <w:rPr>
          <w:rFonts w:ascii="Arial" w:hAnsi="Arial" w:cs="Arial"/>
          <w:sz w:val="20"/>
        </w:rPr>
      </w:pPr>
    </w:p>
    <w:p w:rsidR="00A549CC" w:rsidRDefault="00A549CC">
      <w:pPr>
        <w:rPr>
          <w:rFonts w:ascii="Arial" w:hAnsi="Arial" w:cs="Arial"/>
          <w:sz w:val="20"/>
        </w:rPr>
      </w:pPr>
    </w:p>
    <w:p w:rsidR="00177193" w:rsidRPr="00BB0CD4" w:rsidRDefault="00A549CC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 Bra</w:t>
      </w:r>
      <w:bookmarkStart w:id="1" w:name="_GoBack"/>
      <w:bookmarkEnd w:id="1"/>
      <w:r w:rsidR="00177193">
        <w:rPr>
          <w:rFonts w:ascii="Arial" w:hAnsi="Arial" w:cs="Arial"/>
          <w:sz w:val="20"/>
        </w:rPr>
        <w:t xml:space="preserve">tislave </w:t>
      </w:r>
      <w:r>
        <w:rPr>
          <w:rFonts w:ascii="Arial" w:hAnsi="Arial" w:cs="Arial"/>
          <w:sz w:val="20"/>
        </w:rPr>
        <w:t>21</w:t>
      </w:r>
      <w:r w:rsidR="00177193">
        <w:rPr>
          <w:rFonts w:ascii="Arial" w:hAnsi="Arial" w:cs="Arial"/>
          <w:sz w:val="20"/>
        </w:rPr>
        <w:t>.2.20</w:t>
      </w:r>
      <w:r>
        <w:rPr>
          <w:rFonts w:ascii="Arial" w:hAnsi="Arial" w:cs="Arial"/>
          <w:sz w:val="20"/>
        </w:rPr>
        <w:t>20</w:t>
      </w:r>
    </w:p>
    <w:sectPr w:rsidR="00177193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5EF5" w:rsidRDefault="00CB5EF5" w:rsidP="001869C8">
      <w:r>
        <w:separator/>
      </w:r>
    </w:p>
  </w:endnote>
  <w:endnote w:type="continuationSeparator" w:id="0">
    <w:p w:rsidR="00CB5EF5" w:rsidRDefault="00CB5EF5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A45AD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5EF5" w:rsidRDefault="00CB5EF5" w:rsidP="001869C8">
      <w:r>
        <w:separator/>
      </w:r>
    </w:p>
  </w:footnote>
  <w:footnote w:type="continuationSeparator" w:id="0">
    <w:p w:rsidR="00CB5EF5" w:rsidRDefault="00CB5EF5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7719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7719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193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193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193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193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7719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193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193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193"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77193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2ED1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A45AD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5FA5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49CC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2C9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4BC6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9BA"/>
    <w:rsid w:val="00CB5A63"/>
    <w:rsid w:val="00CB5EF5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2D09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3749C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5B131AC"/>
  <w15:chartTrackingRefBased/>
  <w15:docId w15:val="{C4C3E5B2-CF92-4E84-8C96-184BA9C9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48496-2A5B-4022-B3C1-2399E1DD7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1506</Words>
  <Characters>8590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Eva2</cp:lastModifiedBy>
  <cp:revision>2</cp:revision>
  <cp:lastPrinted>2016-12-20T18:50:00Z</cp:lastPrinted>
  <dcterms:created xsi:type="dcterms:W3CDTF">2020-02-21T11:16:00Z</dcterms:created>
  <dcterms:modified xsi:type="dcterms:W3CDTF">2020-02-21T11:16:00Z</dcterms:modified>
</cp:coreProperties>
</file>